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E1" w:rsidRDefault="00B95FE1" w:rsidP="00B95FE1">
      <w:pPr>
        <w:ind w:left="-42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О Д Е Р Ж А Н И Е</w:t>
      </w:r>
    </w:p>
    <w:p w:rsidR="00B95FE1" w:rsidRDefault="00B95FE1" w:rsidP="00B95FE1">
      <w:pPr>
        <w:ind w:left="-426"/>
        <w:jc w:val="center"/>
        <w:rPr>
          <w:b/>
          <w:sz w:val="32"/>
          <w:szCs w:val="32"/>
        </w:rPr>
      </w:pPr>
    </w:p>
    <w:p w:rsidR="00B95FE1" w:rsidRDefault="00B95FE1" w:rsidP="00B95FE1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B95FE1" w:rsidTr="00B95FE1">
        <w:trPr>
          <w:trHeight w:val="1159"/>
        </w:trPr>
        <w:tc>
          <w:tcPr>
            <w:tcW w:w="3708" w:type="dxa"/>
            <w:hideMark/>
          </w:tcPr>
          <w:p w:rsidR="00B95FE1" w:rsidRPr="00B51CB0" w:rsidRDefault="00B95FE1" w:rsidP="006771ED">
            <w:pPr>
              <w:jc w:val="both"/>
              <w:rPr>
                <w:sz w:val="26"/>
                <w:szCs w:val="26"/>
                <w:lang w:eastAsia="en-US"/>
              </w:rPr>
            </w:pPr>
            <w:r w:rsidRPr="00B95FE1">
              <w:rPr>
                <w:sz w:val="26"/>
                <w:szCs w:val="26"/>
                <w:lang w:eastAsia="en-US"/>
              </w:rPr>
              <w:t xml:space="preserve">Постановление администрации Тейковского муниципального района от </w:t>
            </w:r>
            <w:r w:rsidR="006771ED" w:rsidRPr="006771ED">
              <w:rPr>
                <w:sz w:val="26"/>
                <w:szCs w:val="26"/>
                <w:lang w:eastAsia="en-US"/>
              </w:rPr>
              <w:t>03.08.2018 № 401</w:t>
            </w:r>
          </w:p>
        </w:tc>
        <w:tc>
          <w:tcPr>
            <w:tcW w:w="6074" w:type="dxa"/>
            <w:hideMark/>
          </w:tcPr>
          <w:p w:rsidR="00B95FE1" w:rsidRPr="006771ED" w:rsidRDefault="006771ED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6771ED"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  <w:t>О внесении изменений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услуги» 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6771ED" w:rsidTr="00B95FE1">
        <w:trPr>
          <w:trHeight w:val="1159"/>
        </w:trPr>
        <w:tc>
          <w:tcPr>
            <w:tcW w:w="3708" w:type="dxa"/>
          </w:tcPr>
          <w:p w:rsidR="006771ED" w:rsidRPr="00B95FE1" w:rsidRDefault="006771ED" w:rsidP="006771ED">
            <w:pPr>
              <w:jc w:val="both"/>
              <w:rPr>
                <w:sz w:val="26"/>
                <w:szCs w:val="26"/>
                <w:lang w:eastAsia="en-US"/>
              </w:rPr>
            </w:pPr>
            <w:r w:rsidRPr="006771ED">
              <w:rPr>
                <w:sz w:val="26"/>
                <w:szCs w:val="26"/>
                <w:lang w:eastAsia="en-US"/>
              </w:rPr>
              <w:t>Постановление администрации Тейковского муниципального района от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1ED">
              <w:rPr>
                <w:sz w:val="26"/>
                <w:szCs w:val="26"/>
                <w:lang w:eastAsia="en-US"/>
              </w:rPr>
              <w:t>03.08.2018 № 402</w:t>
            </w:r>
          </w:p>
        </w:tc>
        <w:tc>
          <w:tcPr>
            <w:tcW w:w="6074" w:type="dxa"/>
          </w:tcPr>
          <w:p w:rsidR="006771ED" w:rsidRPr="006771ED" w:rsidRDefault="006771ED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</w:pPr>
            <w:r w:rsidRPr="006771ED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района.</w:t>
            </w:r>
          </w:p>
        </w:tc>
      </w:tr>
      <w:tr w:rsidR="006771ED" w:rsidTr="00B95FE1">
        <w:trPr>
          <w:trHeight w:val="1159"/>
        </w:trPr>
        <w:tc>
          <w:tcPr>
            <w:tcW w:w="3708" w:type="dxa"/>
          </w:tcPr>
          <w:p w:rsidR="006771ED" w:rsidRPr="006771ED" w:rsidRDefault="006771ED" w:rsidP="006771ED">
            <w:pPr>
              <w:jc w:val="center"/>
              <w:rPr>
                <w:sz w:val="26"/>
                <w:szCs w:val="26"/>
                <w:lang w:eastAsia="en-US"/>
              </w:rPr>
            </w:pPr>
            <w:r w:rsidRPr="006771ED">
              <w:rPr>
                <w:sz w:val="26"/>
                <w:szCs w:val="26"/>
                <w:lang w:eastAsia="en-US"/>
              </w:rPr>
              <w:t>ДОПОЛНИТЕЛЬНОЕ СОГЛАШЕНИЕ</w:t>
            </w:r>
          </w:p>
          <w:p w:rsidR="006771ED" w:rsidRDefault="006771ED" w:rsidP="006771ED">
            <w:pPr>
              <w:jc w:val="center"/>
              <w:rPr>
                <w:sz w:val="26"/>
                <w:szCs w:val="26"/>
                <w:lang w:eastAsia="en-US"/>
              </w:rPr>
            </w:pPr>
            <w:r w:rsidRPr="006771ED">
              <w:rPr>
                <w:sz w:val="26"/>
                <w:szCs w:val="26"/>
                <w:lang w:eastAsia="en-US"/>
              </w:rPr>
              <w:t xml:space="preserve">№ </w:t>
            </w:r>
            <w:r>
              <w:rPr>
                <w:sz w:val="26"/>
                <w:szCs w:val="26"/>
                <w:lang w:eastAsia="en-US"/>
              </w:rPr>
              <w:t>120-07-18</w:t>
            </w:r>
            <w:r w:rsidRPr="006771ED">
              <w:rPr>
                <w:sz w:val="26"/>
                <w:szCs w:val="26"/>
                <w:lang w:eastAsia="en-US"/>
              </w:rPr>
              <w:t xml:space="preserve"> от 26.07.2018 г.</w:t>
            </w:r>
          </w:p>
          <w:p w:rsidR="006771ED" w:rsidRPr="00B95FE1" w:rsidRDefault="006771ED" w:rsidP="006771E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6771ED" w:rsidRPr="00B51CB0" w:rsidRDefault="006771ED">
            <w:pPr>
              <w:tabs>
                <w:tab w:val="left" w:pos="3458"/>
              </w:tabs>
              <w:spacing w:line="254" w:lineRule="auto"/>
              <w:jc w:val="both"/>
              <w:rPr>
                <w:rFonts w:eastAsia="Calibri"/>
                <w:bCs/>
                <w:sz w:val="26"/>
                <w:szCs w:val="26"/>
                <w:lang w:val="x-none" w:eastAsia="en-US" w:bidi="en-US"/>
              </w:rPr>
            </w:pPr>
            <w:r w:rsidRPr="006771ED">
              <w:rPr>
                <w:rFonts w:eastAsia="Calibri"/>
                <w:bCs/>
                <w:sz w:val="26"/>
                <w:szCs w:val="26"/>
                <w:lang w:eastAsia="en-US" w:bidi="en-US"/>
              </w:rPr>
              <w:t>к соглашению №44-01-18 от 15.01.2018г.</w:t>
            </w: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771ED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между администрацией Тейковского муниципального района и администрацией </w:t>
            </w:r>
            <w:proofErr w:type="spellStart"/>
            <w:r w:rsidRPr="006771ED">
              <w:rPr>
                <w:rFonts w:eastAsia="Calibri"/>
                <w:bCs/>
                <w:sz w:val="26"/>
                <w:szCs w:val="26"/>
                <w:lang w:eastAsia="en-US" w:bidi="en-US"/>
              </w:rPr>
              <w:t>Новолеушинского</w:t>
            </w:r>
            <w:proofErr w:type="spellEnd"/>
            <w:r w:rsidRPr="006771ED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сельского поселения о передаче осуществления полномочий.</w:t>
            </w:r>
          </w:p>
        </w:tc>
      </w:tr>
      <w:tr w:rsidR="006771ED" w:rsidTr="00B95FE1">
        <w:trPr>
          <w:trHeight w:val="1159"/>
        </w:trPr>
        <w:tc>
          <w:tcPr>
            <w:tcW w:w="3708" w:type="dxa"/>
          </w:tcPr>
          <w:p w:rsidR="008A2446" w:rsidRDefault="008A2446" w:rsidP="008A2446">
            <w:pPr>
              <w:jc w:val="center"/>
              <w:rPr>
                <w:sz w:val="26"/>
                <w:szCs w:val="26"/>
                <w:lang w:eastAsia="en-US"/>
              </w:rPr>
            </w:pPr>
            <w:r w:rsidRPr="008A2446">
              <w:rPr>
                <w:sz w:val="26"/>
                <w:szCs w:val="26"/>
                <w:lang w:eastAsia="en-US"/>
              </w:rPr>
              <w:t>ДОПОЛНИТЕЛЬНОЕ СОГЛАШЕНИЕ</w:t>
            </w:r>
          </w:p>
          <w:p w:rsidR="006771ED" w:rsidRPr="00B95FE1" w:rsidRDefault="008A2446" w:rsidP="008A2446">
            <w:pPr>
              <w:jc w:val="center"/>
              <w:rPr>
                <w:sz w:val="26"/>
                <w:szCs w:val="26"/>
                <w:lang w:eastAsia="en-US"/>
              </w:rPr>
            </w:pPr>
            <w:r w:rsidRPr="008A2446">
              <w:rPr>
                <w:sz w:val="26"/>
                <w:szCs w:val="26"/>
                <w:lang w:eastAsia="en-US"/>
              </w:rPr>
              <w:t>№ 120-07-18</w:t>
            </w:r>
            <w:r w:rsidRPr="008A24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2446">
              <w:rPr>
                <w:sz w:val="26"/>
                <w:szCs w:val="26"/>
                <w:lang w:eastAsia="en-US"/>
              </w:rPr>
              <w:t>от 26.07.2018 г.</w:t>
            </w:r>
          </w:p>
        </w:tc>
        <w:tc>
          <w:tcPr>
            <w:tcW w:w="6074" w:type="dxa"/>
          </w:tcPr>
          <w:p w:rsidR="006771ED" w:rsidRPr="008A2446" w:rsidRDefault="008A2446" w:rsidP="008A244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2446">
              <w:rPr>
                <w:rFonts w:eastAsiaTheme="minorHAnsi"/>
                <w:sz w:val="26"/>
                <w:szCs w:val="26"/>
                <w:lang w:eastAsia="en-US"/>
              </w:rPr>
              <w:t xml:space="preserve">к соглашению №44-01-18 от 15.01.2018г. между администрацией Тейковского муниципального района и администрацией </w:t>
            </w:r>
            <w:proofErr w:type="spellStart"/>
            <w:r w:rsidRPr="008A2446">
              <w:rPr>
                <w:rFonts w:eastAsiaTheme="minorHAnsi"/>
                <w:sz w:val="26"/>
                <w:szCs w:val="26"/>
                <w:lang w:eastAsia="en-US"/>
              </w:rPr>
              <w:t>Новолеушинского</w:t>
            </w:r>
            <w:proofErr w:type="spellEnd"/>
            <w:r w:rsidRPr="008A2446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 о передаче осуществления полномочий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EC06BA" w:rsidRDefault="00EC06BA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B95FE1" w:rsidRDefault="00B95FE1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6771ED">
      <w:pPr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505AEB9B" wp14:editId="4B0D679C">
            <wp:extent cx="731520" cy="87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1ED" w:rsidRP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</w:rPr>
      </w:pPr>
      <w:r w:rsidRPr="006771ED">
        <w:rPr>
          <w:b/>
          <w:sz w:val="36"/>
        </w:rPr>
        <w:t xml:space="preserve">АДМИНИСТРАЦИЯ  </w:t>
      </w:r>
    </w:p>
    <w:p w:rsidR="006771ED" w:rsidRP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</w:rPr>
      </w:pPr>
      <w:r w:rsidRPr="006771ED">
        <w:rPr>
          <w:b/>
          <w:sz w:val="36"/>
        </w:rPr>
        <w:t xml:space="preserve">ТЕЙКОВСКОГО МУНИЦИПАЛЬНОГО РАЙОНА </w:t>
      </w:r>
    </w:p>
    <w:p w:rsidR="006771ED" w:rsidRP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</w:rPr>
      </w:pPr>
      <w:r w:rsidRPr="006771ED">
        <w:rPr>
          <w:b/>
          <w:sz w:val="36"/>
        </w:rPr>
        <w:t>ИВАНОВСКОЙ ОБЛАСТИ</w:t>
      </w:r>
    </w:p>
    <w:p w:rsidR="006771ED" w:rsidRPr="000C0544" w:rsidRDefault="006771ED" w:rsidP="006771ED">
      <w:pPr>
        <w:jc w:val="center"/>
        <w:rPr>
          <w:rFonts w:eastAsia="Calibri"/>
        </w:rPr>
      </w:pPr>
    </w:p>
    <w:p w:rsidR="006771ED" w:rsidRPr="000C0544" w:rsidRDefault="006771ED" w:rsidP="006771ED">
      <w:pPr>
        <w:jc w:val="center"/>
        <w:rPr>
          <w:rFonts w:eastAsia="Calibri"/>
        </w:rPr>
      </w:pPr>
    </w:p>
    <w:p w:rsidR="006771ED" w:rsidRPr="006771ED" w:rsidRDefault="006771ED" w:rsidP="006771ED">
      <w:pPr>
        <w:jc w:val="center"/>
        <w:rPr>
          <w:rFonts w:eastAsia="Calibri"/>
          <w:b/>
          <w:sz w:val="44"/>
        </w:rPr>
      </w:pPr>
      <w:r w:rsidRPr="006771ED">
        <w:rPr>
          <w:rFonts w:eastAsia="Calibri"/>
          <w:b/>
          <w:sz w:val="44"/>
        </w:rPr>
        <w:t>П О С Т А Н О В Л Е Н И Е</w:t>
      </w:r>
    </w:p>
    <w:p w:rsidR="006771ED" w:rsidRPr="000C0544" w:rsidRDefault="006771ED" w:rsidP="006771ED">
      <w:pPr>
        <w:jc w:val="center"/>
      </w:pPr>
    </w:p>
    <w:p w:rsidR="006771ED" w:rsidRPr="000C0544" w:rsidRDefault="006771ED" w:rsidP="006771ED">
      <w:pPr>
        <w:jc w:val="center"/>
      </w:pPr>
    </w:p>
    <w:p w:rsidR="006771ED" w:rsidRPr="006771ED" w:rsidRDefault="006771ED" w:rsidP="006771ED">
      <w:pPr>
        <w:jc w:val="center"/>
        <w:rPr>
          <w:sz w:val="28"/>
        </w:rPr>
      </w:pPr>
      <w:r w:rsidRPr="006771ED">
        <w:rPr>
          <w:sz w:val="28"/>
        </w:rPr>
        <w:t>от</w:t>
      </w:r>
      <w:r w:rsidRPr="006771ED">
        <w:rPr>
          <w:sz w:val="28"/>
        </w:rPr>
        <w:t xml:space="preserve"> 03.08.2018 № 401</w:t>
      </w:r>
    </w:p>
    <w:p w:rsidR="006771ED" w:rsidRPr="006771ED" w:rsidRDefault="006771ED" w:rsidP="006771ED">
      <w:pPr>
        <w:jc w:val="center"/>
        <w:rPr>
          <w:sz w:val="28"/>
        </w:rPr>
      </w:pPr>
      <w:r w:rsidRPr="006771ED">
        <w:rPr>
          <w:sz w:val="28"/>
        </w:rPr>
        <w:t>г. Тейково</w:t>
      </w:r>
    </w:p>
    <w:p w:rsidR="006771ED" w:rsidRPr="006771ED" w:rsidRDefault="006771ED" w:rsidP="006771ED">
      <w:pPr>
        <w:rPr>
          <w:sz w:val="28"/>
        </w:rPr>
      </w:pPr>
    </w:p>
    <w:p w:rsidR="006771ED" w:rsidRPr="006771ED" w:rsidRDefault="006771ED" w:rsidP="006771ED">
      <w:pPr>
        <w:jc w:val="center"/>
        <w:rPr>
          <w:b/>
          <w:sz w:val="28"/>
        </w:rPr>
      </w:pPr>
      <w:r w:rsidRPr="006771ED">
        <w:rPr>
          <w:b/>
          <w:sz w:val="28"/>
        </w:rPr>
        <w:t xml:space="preserve">О внесении изменений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услуги» </w:t>
      </w:r>
      <w:r w:rsidRPr="006771ED">
        <w:rPr>
          <w:b/>
          <w:bCs/>
          <w:sz w:val="28"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</w:t>
      </w:r>
    </w:p>
    <w:p w:rsidR="006771ED" w:rsidRPr="006771ED" w:rsidRDefault="006771ED" w:rsidP="006771ED">
      <w:pPr>
        <w:keepNext/>
        <w:shd w:val="clear" w:color="auto" w:fill="FFFFFF"/>
        <w:outlineLvl w:val="0"/>
        <w:rPr>
          <w:b/>
          <w:sz w:val="28"/>
        </w:rPr>
      </w:pPr>
    </w:p>
    <w:p w:rsidR="006771ED" w:rsidRPr="006771ED" w:rsidRDefault="006771ED" w:rsidP="006771ED">
      <w:pPr>
        <w:keepNext/>
        <w:shd w:val="clear" w:color="auto" w:fill="FFFFFF"/>
        <w:outlineLvl w:val="0"/>
        <w:rPr>
          <w:b/>
          <w:sz w:val="28"/>
        </w:rPr>
      </w:pPr>
    </w:p>
    <w:p w:rsidR="006771ED" w:rsidRPr="006771ED" w:rsidRDefault="006771ED" w:rsidP="006771ED">
      <w:pPr>
        <w:keepNext/>
        <w:shd w:val="clear" w:color="auto" w:fill="FFFFFF"/>
        <w:outlineLvl w:val="0"/>
        <w:rPr>
          <w:b/>
          <w:sz w:val="28"/>
        </w:rPr>
      </w:pPr>
    </w:p>
    <w:p w:rsidR="006771ED" w:rsidRPr="006771ED" w:rsidRDefault="006771ED" w:rsidP="006771ED">
      <w:pPr>
        <w:ind w:firstLine="708"/>
        <w:jc w:val="both"/>
        <w:rPr>
          <w:sz w:val="28"/>
        </w:rPr>
      </w:pPr>
      <w:r w:rsidRPr="006771ED">
        <w:rPr>
          <w:sz w:val="28"/>
        </w:rPr>
        <w:t xml:space="preserve">Рассмотрев протест </w:t>
      </w:r>
      <w:proofErr w:type="spellStart"/>
      <w:r w:rsidRPr="006771ED">
        <w:rPr>
          <w:sz w:val="28"/>
        </w:rPr>
        <w:t>Тейковской</w:t>
      </w:r>
      <w:proofErr w:type="spellEnd"/>
      <w:r w:rsidRPr="006771ED">
        <w:rPr>
          <w:sz w:val="28"/>
        </w:rPr>
        <w:t xml:space="preserve"> межрайонной прокуратуры от 24.07.2018 г., 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6771ED" w:rsidRPr="006771ED" w:rsidRDefault="006771ED" w:rsidP="006771ED">
      <w:pPr>
        <w:ind w:firstLine="708"/>
        <w:jc w:val="both"/>
        <w:rPr>
          <w:sz w:val="28"/>
        </w:rPr>
      </w:pPr>
    </w:p>
    <w:p w:rsidR="006771ED" w:rsidRPr="006771ED" w:rsidRDefault="006771ED" w:rsidP="006771ED">
      <w:pPr>
        <w:jc w:val="center"/>
        <w:rPr>
          <w:b/>
          <w:caps/>
          <w:sz w:val="28"/>
        </w:rPr>
      </w:pPr>
      <w:r w:rsidRPr="006771ED">
        <w:rPr>
          <w:b/>
          <w:caps/>
          <w:sz w:val="28"/>
        </w:rPr>
        <w:t xml:space="preserve">постановляет: </w:t>
      </w:r>
    </w:p>
    <w:p w:rsidR="006771ED" w:rsidRPr="006771ED" w:rsidRDefault="006771ED" w:rsidP="006771ED">
      <w:pPr>
        <w:jc w:val="center"/>
        <w:rPr>
          <w:b/>
          <w:caps/>
          <w:sz w:val="28"/>
        </w:rPr>
      </w:pPr>
    </w:p>
    <w:p w:rsidR="006771ED" w:rsidRPr="006771ED" w:rsidRDefault="006771ED" w:rsidP="006771ED">
      <w:pPr>
        <w:ind w:firstLine="708"/>
        <w:jc w:val="both"/>
        <w:rPr>
          <w:sz w:val="28"/>
        </w:rPr>
      </w:pPr>
      <w:r w:rsidRPr="006771ED">
        <w:rPr>
          <w:sz w:val="28"/>
        </w:rPr>
        <w:t xml:space="preserve">Внести в постановление администрации Тейковского муниципального района от 17.06.2016г. № 102 от 10.04.2018г.  № 236 «Об утверждении административного регламента предоставления муниципальной услуги </w:t>
      </w:r>
      <w:r w:rsidRPr="006771ED">
        <w:rPr>
          <w:bCs/>
          <w:sz w:val="28"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</w:t>
      </w:r>
      <w:r w:rsidRPr="006771ED">
        <w:rPr>
          <w:sz w:val="28"/>
        </w:rPr>
        <w:t xml:space="preserve"> следующие изменения:</w:t>
      </w:r>
    </w:p>
    <w:p w:rsidR="006771ED" w:rsidRPr="006771ED" w:rsidRDefault="006771ED" w:rsidP="006771ED">
      <w:pPr>
        <w:ind w:firstLine="708"/>
        <w:jc w:val="both"/>
        <w:rPr>
          <w:sz w:val="28"/>
        </w:rPr>
      </w:pPr>
      <w:r w:rsidRPr="006771ED">
        <w:rPr>
          <w:sz w:val="28"/>
        </w:rPr>
        <w:t>в приложении к постановлению:</w:t>
      </w:r>
    </w:p>
    <w:p w:rsidR="006771ED" w:rsidRPr="006771ED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</w:rPr>
      </w:pPr>
      <w:r w:rsidRPr="006771ED">
        <w:rPr>
          <w:sz w:val="28"/>
        </w:rPr>
        <w:lastRenderedPageBreak/>
        <w:t>1. Пункт 1.4. раздела 1 административного регламента изложить в новой редакции:</w:t>
      </w:r>
    </w:p>
    <w:p w:rsidR="006771ED" w:rsidRPr="006771ED" w:rsidRDefault="006771ED" w:rsidP="006771E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771ED">
        <w:rPr>
          <w:sz w:val="28"/>
        </w:rPr>
        <w:t>«1.4.</w:t>
      </w:r>
      <w:r w:rsidRPr="006771ED">
        <w:rPr>
          <w:rFonts w:eastAsiaTheme="minorHAnsi"/>
          <w:sz w:val="28"/>
          <w:lang w:eastAsia="en-US"/>
        </w:rPr>
        <w:t xml:space="preserve"> </w:t>
      </w:r>
      <w:r w:rsidRPr="006771ED">
        <w:rPr>
          <w:sz w:val="28"/>
        </w:rPr>
        <w:t>Заявление о получении муниципальной услуги должно подаваться лично Заявителем.</w:t>
      </w:r>
    </w:p>
    <w:p w:rsidR="006771ED" w:rsidRPr="006771ED" w:rsidRDefault="006771ED" w:rsidP="006771E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771ED">
        <w:rPr>
          <w:sz w:val="28"/>
        </w:rPr>
        <w:t>В случае невозможности личной явки Заявителя, претендующего на получение муниципальной услуги,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доверенности, выданной в установленном законом порядке.</w:t>
      </w:r>
    </w:p>
    <w:p w:rsidR="006771ED" w:rsidRPr="006771ED" w:rsidRDefault="006771ED" w:rsidP="006771E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771ED">
        <w:rPr>
          <w:sz w:val="28"/>
        </w:rPr>
        <w:t>Интересы недееспособных граждан, претендующих на получение муниципальной услуги,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6771ED" w:rsidRPr="006771ED" w:rsidRDefault="006771ED" w:rsidP="006771E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771ED">
        <w:rPr>
          <w:rFonts w:eastAsiaTheme="minorHAnsi"/>
          <w:sz w:val="28"/>
          <w:lang w:eastAsia="en-US"/>
        </w:rPr>
        <w:t xml:space="preserve">2. </w:t>
      </w:r>
      <w:r w:rsidRPr="006771ED">
        <w:rPr>
          <w:sz w:val="28"/>
        </w:rPr>
        <w:t>Пункт 2.6.4. раздела 2 административного регламента изложить в новой редакции:</w:t>
      </w:r>
    </w:p>
    <w:p w:rsidR="006771ED" w:rsidRPr="006771ED" w:rsidRDefault="006771ED" w:rsidP="006771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lang w:eastAsia="en-US"/>
        </w:rPr>
      </w:pPr>
      <w:r w:rsidRPr="006771ED">
        <w:rPr>
          <w:rFonts w:eastAsiaTheme="minorHAnsi"/>
          <w:sz w:val="28"/>
          <w:lang w:eastAsia="en-US"/>
        </w:rPr>
        <w:t xml:space="preserve">«2.6.4.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форме, установленной приложением </w:t>
      </w:r>
      <w:proofErr w:type="gramStart"/>
      <w:r w:rsidRPr="006771ED">
        <w:rPr>
          <w:rFonts w:eastAsiaTheme="minorHAnsi"/>
          <w:sz w:val="28"/>
          <w:lang w:eastAsia="en-US"/>
        </w:rPr>
        <w:t>3  к</w:t>
      </w:r>
      <w:proofErr w:type="gramEnd"/>
      <w:r w:rsidRPr="006771ED">
        <w:rPr>
          <w:rFonts w:eastAsiaTheme="minorHAnsi"/>
          <w:sz w:val="28"/>
          <w:lang w:eastAsia="en-US"/>
        </w:rPr>
        <w:t xml:space="preserve"> Регламенту не менее чем за шестьдесят дней до истечения срока действия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6771ED" w:rsidRPr="006771ED" w:rsidRDefault="006771ED" w:rsidP="006771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lang w:eastAsia="en-US"/>
        </w:rPr>
      </w:pPr>
      <w:r w:rsidRPr="006771ED">
        <w:rPr>
          <w:rFonts w:eastAsiaTheme="minorHAnsi"/>
          <w:sz w:val="28"/>
          <w:lang w:eastAsia="en-US"/>
        </w:rPr>
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</w:t>
      </w:r>
    </w:p>
    <w:p w:rsidR="006771ED" w:rsidRPr="006771ED" w:rsidRDefault="006771ED" w:rsidP="006771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lang w:eastAsia="en-US"/>
        </w:rPr>
      </w:pPr>
      <w:bookmarkStart w:id="0" w:name="Par41"/>
      <w:bookmarkEnd w:id="0"/>
      <w:r w:rsidRPr="006771ED">
        <w:rPr>
          <w:rFonts w:eastAsiaTheme="minorHAnsi"/>
          <w:sz w:val="28"/>
          <w:lang w:eastAsia="en-US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- страхование) или</w:t>
      </w:r>
    </w:p>
    <w:p w:rsidR="006771ED" w:rsidRPr="006771ED" w:rsidRDefault="006771ED" w:rsidP="006771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lang w:eastAsia="en-US"/>
        </w:rPr>
      </w:pPr>
      <w:bookmarkStart w:id="1" w:name="Par42"/>
      <w:bookmarkEnd w:id="1"/>
      <w:r w:rsidRPr="006771ED">
        <w:rPr>
          <w:rFonts w:eastAsiaTheme="minorHAnsi"/>
          <w:sz w:val="28"/>
          <w:lang w:eastAsia="en-US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- поручительство банка)».</w:t>
      </w:r>
    </w:p>
    <w:p w:rsidR="006771ED" w:rsidRPr="006771ED" w:rsidRDefault="006771ED" w:rsidP="006771ED">
      <w:pPr>
        <w:keepNext/>
        <w:shd w:val="clear" w:color="auto" w:fill="FFFFFF"/>
        <w:jc w:val="both"/>
        <w:outlineLvl w:val="0"/>
        <w:rPr>
          <w:sz w:val="28"/>
          <w:highlight w:val="yellow"/>
        </w:rPr>
      </w:pPr>
    </w:p>
    <w:p w:rsidR="006771ED" w:rsidRPr="006771ED" w:rsidRDefault="006771ED" w:rsidP="006771ED">
      <w:pPr>
        <w:jc w:val="both"/>
        <w:rPr>
          <w:sz w:val="28"/>
          <w:highlight w:val="yellow"/>
        </w:rPr>
      </w:pPr>
    </w:p>
    <w:p w:rsidR="006771ED" w:rsidRPr="006771ED" w:rsidRDefault="006771ED" w:rsidP="006771ED">
      <w:pPr>
        <w:rPr>
          <w:b/>
          <w:sz w:val="28"/>
        </w:rPr>
      </w:pPr>
      <w:r w:rsidRPr="006771ED">
        <w:rPr>
          <w:b/>
          <w:sz w:val="28"/>
        </w:rPr>
        <w:t xml:space="preserve">Глава Тейковского </w:t>
      </w:r>
    </w:p>
    <w:p w:rsidR="006771ED" w:rsidRPr="006771ED" w:rsidRDefault="006771ED" w:rsidP="006771ED">
      <w:pPr>
        <w:jc w:val="center"/>
        <w:rPr>
          <w:b/>
          <w:bCs/>
          <w:color w:val="33CCCC"/>
          <w:sz w:val="40"/>
          <w:szCs w:val="36"/>
        </w:rPr>
      </w:pPr>
      <w:r w:rsidRPr="006771ED">
        <w:rPr>
          <w:b/>
          <w:sz w:val="28"/>
        </w:rPr>
        <w:t xml:space="preserve">муниципального района                </w:t>
      </w:r>
      <w:r w:rsidRPr="006771ED">
        <w:rPr>
          <w:b/>
          <w:sz w:val="28"/>
        </w:rPr>
        <w:tab/>
        <w:t xml:space="preserve">                                              С.А. Семенова</w:t>
      </w:r>
    </w:p>
    <w:p w:rsidR="006771ED" w:rsidRDefault="006771ED" w:rsidP="006771ED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1B7208BB" wp14:editId="00C5B51F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  </w:t>
      </w:r>
    </w:p>
    <w:p w:rsid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ТЕЙКОВСКОГО МУНИЦИПАЛЬНОГО РАЙОНА </w:t>
      </w:r>
    </w:p>
    <w:p w:rsidR="006771ED" w:rsidRDefault="006771ED" w:rsidP="006771ED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6771ED" w:rsidRDefault="006771ED" w:rsidP="006771ED">
      <w:pPr>
        <w:jc w:val="center"/>
        <w:rPr>
          <w:rFonts w:eastAsia="Calibri"/>
          <w:sz w:val="28"/>
          <w:szCs w:val="28"/>
        </w:rPr>
      </w:pPr>
    </w:p>
    <w:p w:rsidR="006771ED" w:rsidRDefault="006771ED" w:rsidP="006771ED">
      <w:pPr>
        <w:jc w:val="center"/>
        <w:rPr>
          <w:rFonts w:eastAsia="Calibri"/>
          <w:sz w:val="28"/>
          <w:szCs w:val="28"/>
        </w:rPr>
      </w:pPr>
    </w:p>
    <w:p w:rsidR="006771ED" w:rsidRDefault="006771ED" w:rsidP="006771ED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П О С Т А Н О В Л Е Н И Е</w:t>
      </w:r>
    </w:p>
    <w:p w:rsidR="006771ED" w:rsidRDefault="006771ED" w:rsidP="006771ED">
      <w:pPr>
        <w:jc w:val="center"/>
      </w:pPr>
    </w:p>
    <w:p w:rsidR="006771ED" w:rsidRPr="00E817FA" w:rsidRDefault="006771ED" w:rsidP="006771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E817FA">
        <w:rPr>
          <w:sz w:val="28"/>
          <w:szCs w:val="28"/>
        </w:rPr>
        <w:t xml:space="preserve"> </w:t>
      </w:r>
      <w:r>
        <w:rPr>
          <w:sz w:val="28"/>
          <w:szCs w:val="28"/>
        </w:rPr>
        <w:t>03.08.2018</w:t>
      </w:r>
      <w:r w:rsidRPr="00E817FA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</w:p>
    <w:p w:rsidR="006771ED" w:rsidRPr="00E817FA" w:rsidRDefault="006771ED" w:rsidP="006771ED">
      <w:pPr>
        <w:jc w:val="center"/>
        <w:rPr>
          <w:sz w:val="28"/>
          <w:szCs w:val="28"/>
        </w:rPr>
      </w:pPr>
      <w:r w:rsidRPr="00E817FA">
        <w:rPr>
          <w:sz w:val="28"/>
          <w:szCs w:val="28"/>
        </w:rPr>
        <w:t>г. Тейково</w:t>
      </w:r>
    </w:p>
    <w:p w:rsidR="006771ED" w:rsidRPr="00E817FA" w:rsidRDefault="006771ED" w:rsidP="006771ED">
      <w:pPr>
        <w:rPr>
          <w:sz w:val="28"/>
          <w:szCs w:val="28"/>
        </w:rPr>
      </w:pPr>
    </w:p>
    <w:p w:rsidR="006771ED" w:rsidRPr="00E817FA" w:rsidRDefault="006771ED" w:rsidP="006771ED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  <w:r w:rsidRPr="00E817FA">
        <w:rPr>
          <w:b/>
          <w:sz w:val="28"/>
          <w:szCs w:val="28"/>
        </w:rPr>
        <w:t xml:space="preserve">О внесении изменений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</w:t>
      </w:r>
      <w:r w:rsidRPr="00E817F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E817FA">
        <w:rPr>
          <w:b/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</w:t>
      </w:r>
      <w:r w:rsidRPr="00E817F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E817FA">
        <w:rPr>
          <w:b/>
          <w:sz w:val="28"/>
          <w:szCs w:val="28"/>
        </w:rPr>
        <w:t xml:space="preserve"> на территории Тейковского муниципального района</w:t>
      </w:r>
    </w:p>
    <w:p w:rsidR="006771ED" w:rsidRDefault="006771ED" w:rsidP="006771ED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71ED" w:rsidRDefault="006771ED" w:rsidP="006771ED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71ED" w:rsidRPr="00E817FA" w:rsidRDefault="006771ED" w:rsidP="006771ED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71ED" w:rsidRPr="00E817FA" w:rsidRDefault="006771ED" w:rsidP="006771ED">
      <w:pPr>
        <w:ind w:firstLine="708"/>
        <w:jc w:val="both"/>
        <w:rPr>
          <w:sz w:val="28"/>
          <w:szCs w:val="28"/>
        </w:rPr>
      </w:pPr>
      <w:r w:rsidRPr="00E817FA">
        <w:rPr>
          <w:sz w:val="28"/>
          <w:szCs w:val="28"/>
        </w:rPr>
        <w:t xml:space="preserve">Рассмотрев протест </w:t>
      </w:r>
      <w:proofErr w:type="spellStart"/>
      <w:r w:rsidRPr="00E817FA">
        <w:rPr>
          <w:sz w:val="28"/>
          <w:szCs w:val="28"/>
        </w:rPr>
        <w:t>Тейковской</w:t>
      </w:r>
      <w:proofErr w:type="spellEnd"/>
      <w:r w:rsidRPr="00E817FA">
        <w:rPr>
          <w:sz w:val="28"/>
          <w:szCs w:val="28"/>
        </w:rPr>
        <w:t xml:space="preserve"> межрайонной прокуратуры от </w:t>
      </w:r>
      <w:r>
        <w:rPr>
          <w:sz w:val="28"/>
          <w:szCs w:val="28"/>
        </w:rPr>
        <w:t>24.07</w:t>
      </w:r>
      <w:r w:rsidRPr="00E817FA">
        <w:rPr>
          <w:sz w:val="28"/>
          <w:szCs w:val="28"/>
        </w:rPr>
        <w:t xml:space="preserve">.2018 г., в соответствии с Градостроительным кодексом Российской Федерации,  Федеральным законом от 27.07.2010г. №210-ФЗ «Об организации предоставления государственных и муниципальных услуг» (в действующей редакции),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6771ED" w:rsidRPr="00E817FA" w:rsidRDefault="006771ED" w:rsidP="006771ED">
      <w:pPr>
        <w:ind w:firstLine="708"/>
        <w:jc w:val="both"/>
        <w:rPr>
          <w:sz w:val="28"/>
          <w:szCs w:val="28"/>
        </w:rPr>
      </w:pPr>
    </w:p>
    <w:p w:rsidR="006771ED" w:rsidRPr="00E817FA" w:rsidRDefault="006771ED" w:rsidP="006771ED">
      <w:pPr>
        <w:jc w:val="center"/>
        <w:rPr>
          <w:b/>
          <w:caps/>
          <w:sz w:val="28"/>
          <w:szCs w:val="28"/>
        </w:rPr>
      </w:pPr>
      <w:r w:rsidRPr="00E817FA">
        <w:rPr>
          <w:b/>
          <w:caps/>
          <w:sz w:val="28"/>
          <w:szCs w:val="28"/>
        </w:rPr>
        <w:t xml:space="preserve">постановляет: </w:t>
      </w:r>
    </w:p>
    <w:p w:rsidR="006771ED" w:rsidRPr="00E817FA" w:rsidRDefault="006771ED" w:rsidP="006771ED">
      <w:pPr>
        <w:jc w:val="center"/>
        <w:rPr>
          <w:b/>
          <w:caps/>
          <w:sz w:val="28"/>
          <w:szCs w:val="28"/>
        </w:rPr>
      </w:pPr>
    </w:p>
    <w:p w:rsidR="006771ED" w:rsidRPr="00E817FA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817FA">
        <w:rPr>
          <w:sz w:val="28"/>
          <w:szCs w:val="28"/>
        </w:rPr>
        <w:t xml:space="preserve">Внести в постановление администрации Тейковского муниципального района от 17.06.2016г. № 102 «Об утверждении административного регламента предоставления муниципальной услуги </w:t>
      </w:r>
      <w:r w:rsidRPr="00E817FA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E817FA">
        <w:rPr>
          <w:sz w:val="28"/>
          <w:szCs w:val="28"/>
        </w:rPr>
        <w:t xml:space="preserve">Выдача разрешений на ввод объектов в эксплуатацию в случаях, предусмотренных </w:t>
      </w:r>
      <w:r w:rsidRPr="00E817FA">
        <w:rPr>
          <w:sz w:val="28"/>
          <w:szCs w:val="28"/>
        </w:rPr>
        <w:lastRenderedPageBreak/>
        <w:t>Градостроительным кодексом Российской Федерации</w:t>
      </w:r>
      <w:r w:rsidRPr="00E817FA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E817FA">
        <w:rPr>
          <w:sz w:val="28"/>
          <w:szCs w:val="28"/>
        </w:rPr>
        <w:t xml:space="preserve"> на территории Тейковского муниципального района следующие изменения:</w:t>
      </w:r>
    </w:p>
    <w:p w:rsidR="006771ED" w:rsidRPr="00E817FA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817FA">
        <w:rPr>
          <w:sz w:val="28"/>
          <w:szCs w:val="28"/>
        </w:rPr>
        <w:t>в приложении к постановлению:</w:t>
      </w:r>
    </w:p>
    <w:p w:rsidR="006771ED" w:rsidRPr="00E817FA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817FA">
        <w:rPr>
          <w:sz w:val="28"/>
          <w:szCs w:val="28"/>
        </w:rPr>
        <w:t>1. Пункт 2.</w:t>
      </w:r>
      <w:r>
        <w:rPr>
          <w:sz w:val="28"/>
          <w:szCs w:val="28"/>
        </w:rPr>
        <w:t>17.2.</w:t>
      </w:r>
      <w:r w:rsidRPr="00E817FA">
        <w:rPr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6771ED" w:rsidRPr="00F97C11" w:rsidRDefault="006771ED" w:rsidP="006771ED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E817FA">
        <w:rPr>
          <w:sz w:val="28"/>
          <w:szCs w:val="28"/>
        </w:rPr>
        <w:t>«</w:t>
      </w:r>
      <w:r w:rsidRPr="00F97C11">
        <w:rPr>
          <w:sz w:val="28"/>
          <w:szCs w:val="28"/>
        </w:rPr>
        <w:t>2.17.2. 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6771ED" w:rsidRDefault="006771ED" w:rsidP="006771ED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97C11">
        <w:rPr>
          <w:sz w:val="28"/>
          <w:szCs w:val="28"/>
        </w:rPr>
        <w:t xml:space="preserve">Ответы на письменные обращения, связанные с разъяснением процедуры предоставления муниципальной услуги, направляются </w:t>
      </w:r>
      <w:r>
        <w:rPr>
          <w:sz w:val="28"/>
          <w:szCs w:val="28"/>
        </w:rPr>
        <w:t xml:space="preserve">по средствам почтовой связи на бумажном носителе, или в форме электронных документов с использованием информационно-телекоммуникационной системе «Интернет» или </w:t>
      </w:r>
      <w:r w:rsidRPr="00F97C11">
        <w:rPr>
          <w:sz w:val="28"/>
          <w:szCs w:val="28"/>
        </w:rPr>
        <w:t>выдаются на руки заявителю в срок, не превышающий 30 дней с моме</w:t>
      </w:r>
      <w:r>
        <w:rPr>
          <w:sz w:val="28"/>
          <w:szCs w:val="28"/>
        </w:rPr>
        <w:t>нта поступления таких обращений»</w:t>
      </w:r>
      <w:r w:rsidRPr="00F97C11">
        <w:rPr>
          <w:sz w:val="28"/>
          <w:szCs w:val="28"/>
        </w:rPr>
        <w:t>.</w:t>
      </w:r>
    </w:p>
    <w:p w:rsidR="006771ED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17FA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4 подпункта 2 пункта 5.2.</w:t>
      </w:r>
      <w:r w:rsidRPr="00E817FA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дополнить абзацем следующего содержания</w:t>
      </w:r>
      <w:r w:rsidRPr="00E817FA">
        <w:rPr>
          <w:sz w:val="28"/>
          <w:szCs w:val="28"/>
        </w:rPr>
        <w:t>:</w:t>
      </w:r>
    </w:p>
    <w:p w:rsidR="006771ED" w:rsidRPr="00E817FA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«Заявителем могут быть представлены документы (при наличии), подтверждающие доводы заявителя, либо их копии».</w:t>
      </w:r>
    </w:p>
    <w:p w:rsidR="006771ED" w:rsidRPr="00F97C11" w:rsidRDefault="006771ED" w:rsidP="006771ED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6771ED" w:rsidRPr="00E817FA" w:rsidRDefault="006771ED" w:rsidP="006771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E817FA" w:rsidRDefault="006771ED" w:rsidP="006771ED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</w:p>
    <w:p w:rsidR="006771ED" w:rsidRPr="00E817FA" w:rsidRDefault="006771ED" w:rsidP="006771ED">
      <w:pPr>
        <w:jc w:val="both"/>
        <w:rPr>
          <w:sz w:val="28"/>
          <w:szCs w:val="28"/>
        </w:rPr>
      </w:pPr>
    </w:p>
    <w:p w:rsidR="006771ED" w:rsidRPr="00E817FA" w:rsidRDefault="006771ED" w:rsidP="006771ED">
      <w:pPr>
        <w:rPr>
          <w:b/>
          <w:sz w:val="28"/>
          <w:szCs w:val="28"/>
        </w:rPr>
      </w:pPr>
      <w:r w:rsidRPr="00E817FA">
        <w:rPr>
          <w:b/>
          <w:sz w:val="28"/>
          <w:szCs w:val="28"/>
        </w:rPr>
        <w:t>Глава Тейковского</w:t>
      </w:r>
    </w:p>
    <w:p w:rsidR="006771ED" w:rsidRPr="006771ED" w:rsidRDefault="006771ED" w:rsidP="006771ED">
      <w:pPr>
        <w:jc w:val="center"/>
        <w:rPr>
          <w:b/>
          <w:bCs/>
          <w:color w:val="33CCCC"/>
          <w:sz w:val="40"/>
          <w:szCs w:val="36"/>
        </w:rPr>
      </w:pPr>
      <w:r w:rsidRPr="00E817FA">
        <w:rPr>
          <w:b/>
          <w:sz w:val="28"/>
          <w:szCs w:val="28"/>
        </w:rPr>
        <w:t>муниципального района</w:t>
      </w:r>
      <w:r w:rsidRPr="00E817FA">
        <w:rPr>
          <w:b/>
          <w:sz w:val="28"/>
          <w:szCs w:val="28"/>
        </w:rPr>
        <w:tab/>
      </w:r>
      <w:r w:rsidRPr="00E817FA">
        <w:rPr>
          <w:b/>
          <w:sz w:val="28"/>
          <w:szCs w:val="28"/>
        </w:rPr>
        <w:tab/>
      </w:r>
      <w:r w:rsidRPr="00E817FA">
        <w:rPr>
          <w:b/>
          <w:sz w:val="28"/>
          <w:szCs w:val="28"/>
        </w:rPr>
        <w:tab/>
      </w:r>
      <w:r w:rsidRPr="00E817F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E817FA">
        <w:rPr>
          <w:b/>
          <w:sz w:val="28"/>
          <w:szCs w:val="28"/>
        </w:rPr>
        <w:t xml:space="preserve">                     С.А. Семенова  </w:t>
      </w: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6771ED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2" w:name="bookmark0"/>
    </w:p>
    <w:p w:rsidR="006771ED" w:rsidRPr="006771ED" w:rsidRDefault="006771ED" w:rsidP="006771ED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6771ED" w:rsidRPr="006771ED" w:rsidRDefault="006771ED" w:rsidP="006771E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к соглашению №44-01-18 от 15.01.2018г. 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b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b/>
          <w:sz w:val="28"/>
          <w:szCs w:val="28"/>
          <w:lang w:eastAsia="en-US"/>
        </w:rPr>
        <w:t xml:space="preserve"> сельского поселения о передаче осуществления полномочий</w:t>
      </w:r>
    </w:p>
    <w:p w:rsidR="006771ED" w:rsidRPr="006771ED" w:rsidRDefault="006771ED" w:rsidP="006771ED">
      <w:pPr>
        <w:jc w:val="center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г. Тейково                                 № 120-07-18                          от 26.07.2018 г.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Администрация Тейковского муниципального района, именуемая в дальнейшем «Администрация района», в лице главы Тейковского муниципального района Семеновой Светланы Анатольевны, действующей на основании Устава Тейковского муниципального района, с одной стороны и администрация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Николаева Андрея Геннадьевича, действующего на основании Устава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с другой стороны, вместе именуемые «Стороны»,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771ED">
          <w:rPr>
            <w:rFonts w:eastAsiaTheme="minorHAnsi"/>
            <w:sz w:val="28"/>
            <w:szCs w:val="28"/>
            <w:lang w:eastAsia="en-US"/>
          </w:rPr>
          <w:t>2003 г</w:t>
        </w:r>
      </w:smartTag>
      <w:r w:rsidRPr="006771ED">
        <w:rPr>
          <w:rFonts w:eastAsiaTheme="minorHAnsi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Уставом Тейковского муниципального района, Уставом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решением  Совета Тейковского муниципального района от 12.12.2017 г. №252-р «О передаче органами местного самоуправления  Тейковского муниципального района осуществления части полномочий по  организации в границах сельских поселений Тейковского муниципального района электро-, тепло-, газо- и водоснабжения населения, водоотведения, снабжения населения топливом», решением  Совета Тейковского муниципального района от 25.07.2018 г. №322-р «О внесение изменений и дополнений в решение Совета Тейковского муниципального района от 12.12.2017г. №262-р «О бюджете Тейковского муниципального района на 2018 год и плановый период 2019-2020 годов», заключили настоящее дополнительное соглашение к 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>соглашению №44-01-18 от 15.01.2018г.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о передаче осуществления полномочий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о нижеследующем: </w:t>
      </w:r>
    </w:p>
    <w:p w:rsidR="006771ED" w:rsidRPr="006771ED" w:rsidRDefault="006771ED" w:rsidP="006771ED">
      <w:pPr>
        <w:ind w:firstLine="540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spacing w:after="160" w:line="25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71ED">
        <w:rPr>
          <w:rFonts w:eastAsia="Calibri"/>
          <w:sz w:val="28"/>
          <w:szCs w:val="28"/>
          <w:lang w:eastAsia="en-US"/>
        </w:rPr>
        <w:t>1. Приложение 1 к Соглашению №44-01-18 от 15.01.2018г. изложить в новой редакции согласно приложению.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2.  Настоящее дополнительное соглашение вступает в силу с момента подписания.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3. Срок действия настоящего дополнительного соглашения устанавливается на срок действия соглашения №44-01-18 от 15.01.2018г.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о передаче осуществления полномочий.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lastRenderedPageBreak/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gramStart"/>
      <w:r w:rsidRPr="006771ED">
        <w:rPr>
          <w:rFonts w:eastAsiaTheme="minorHAnsi"/>
          <w:sz w:val="28"/>
          <w:szCs w:val="28"/>
          <w:lang w:eastAsia="en-US"/>
        </w:rPr>
        <w:t xml:space="preserve">района:   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                        Администрация поселения: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155040, Ивановская обл.,                        155051, Ивановская обл.,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г. </w:t>
      </w:r>
      <w:proofErr w:type="gramStart"/>
      <w:r w:rsidRPr="006771ED">
        <w:rPr>
          <w:rFonts w:eastAsiaTheme="minorHAnsi"/>
          <w:sz w:val="28"/>
          <w:szCs w:val="28"/>
          <w:lang w:eastAsia="en-US"/>
        </w:rPr>
        <w:t xml:space="preserve">Тейково,   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                                             Тейковский р-он,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ул. Октябрьская, д. 2а                             с. Новое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Леушино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>,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ул. Ленина, д. 12</w:t>
      </w:r>
    </w:p>
    <w:p w:rsidR="006771ED" w:rsidRPr="006771ED" w:rsidRDefault="006771ED" w:rsidP="006771ED">
      <w:pPr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Глава Тейковского                                </w:t>
      </w:r>
      <w:proofErr w:type="gramStart"/>
      <w:r w:rsidRPr="006771ED">
        <w:rPr>
          <w:rFonts w:eastAsiaTheme="minorHAnsi"/>
          <w:b/>
          <w:sz w:val="28"/>
          <w:szCs w:val="28"/>
          <w:lang w:eastAsia="en-US"/>
        </w:rPr>
        <w:t xml:space="preserve">Глава  </w:t>
      </w:r>
      <w:proofErr w:type="spellStart"/>
      <w:r w:rsidRPr="006771ED">
        <w:rPr>
          <w:rFonts w:eastAsiaTheme="minorHAnsi"/>
          <w:b/>
          <w:sz w:val="28"/>
          <w:szCs w:val="28"/>
          <w:lang w:eastAsia="en-US"/>
        </w:rPr>
        <w:t>Новолеушинского</w:t>
      </w:r>
      <w:proofErr w:type="spellEnd"/>
      <w:proofErr w:type="gramEnd"/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>муниципального района                       сельского поселения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>_____________ Семенова С.А.              ______________ Николаев А.Г.</w:t>
      </w:r>
    </w:p>
    <w:p w:rsidR="006771ED" w:rsidRPr="006771ED" w:rsidRDefault="006771ED" w:rsidP="006771ED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М.П.                                                               М.П.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lastRenderedPageBreak/>
        <w:t xml:space="preserve">Приложение  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к дополнительному соглашению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771ED">
        <w:rPr>
          <w:rFonts w:eastAsiaTheme="minorHAnsi"/>
          <w:sz w:val="28"/>
          <w:szCs w:val="28"/>
          <w:lang w:eastAsia="en-US"/>
        </w:rPr>
        <w:t>№  120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-07-18 от  26.07.2018г.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Приложение   к соглашению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№44-01-18 от 15.01.2018г.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982"/>
        <w:gridCol w:w="1956"/>
      </w:tblGrid>
      <w:tr w:rsidR="006771ED" w:rsidRPr="006771ED" w:rsidTr="003605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Сумма </w:t>
            </w:r>
          </w:p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(тыс. 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Численность </w:t>
            </w: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работников</w:t>
            </w: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(муниципальных служащих) шт. ед.</w:t>
            </w:r>
          </w:p>
        </w:tc>
      </w:tr>
      <w:tr w:rsidR="006771ED" w:rsidRPr="006771ED" w:rsidTr="003605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Осуществление полномочий </w:t>
            </w:r>
            <w:proofErr w:type="gramStart"/>
            <w:r w:rsidRPr="006771ED">
              <w:rPr>
                <w:rFonts w:eastAsiaTheme="minorHAnsi"/>
                <w:szCs w:val="28"/>
                <w:lang w:eastAsia="en-US"/>
              </w:rPr>
              <w:t>по  организации</w:t>
            </w:r>
            <w:proofErr w:type="gramEnd"/>
            <w:r w:rsidRPr="006771ED">
              <w:rPr>
                <w:rFonts w:eastAsiaTheme="minorHAnsi"/>
                <w:szCs w:val="28"/>
                <w:lang w:eastAsia="en-US"/>
              </w:rPr>
              <w:t xml:space="preserve"> в границах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организации обеспечения надежного теплоснабжения потребителей на территории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теплосетевыми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организациями своих обязательств либо отказа указанных организаций от исполнения своих обязательств;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рассмотрения обращений потребителей по вопросам надежности теплоснабжения в порядке, установленном </w:t>
            </w:r>
            <w:hyperlink r:id="rId8" w:history="1">
              <w:r w:rsidRPr="008141B8">
                <w:rPr>
                  <w:rFonts w:eastAsiaTheme="minorHAnsi"/>
                  <w:szCs w:val="28"/>
                  <w:lang w:eastAsia="en-US"/>
                </w:rPr>
                <w:t>Правилами</w:t>
              </w:r>
            </w:hyperlink>
            <w:r w:rsidRPr="006771ED">
              <w:rPr>
                <w:rFonts w:eastAsiaTheme="minorHAnsi"/>
                <w:szCs w:val="28"/>
                <w:lang w:eastAsia="en-US"/>
              </w:rPr>
              <w:t xml:space="preserve"> организации теплоснабжения в Российской Федерации, утвержденными Постановлением Правительства Российской Федерации от 08.08.2012 № 808;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обращения в порядке осуществления полномочий в области регулирования цен (тарифов)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(мощность).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выполнения требований, установленных правилами оценки готовности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 к отопительному периоду, и контроль за готовностью теплоснабжающих организаций,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теплосетевых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организаций, отдельных категорий потребителей к отопительному периоду;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согласования вывода источников тепловой энергии, тепловых сетей в ремонт и из эксплуатации;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утверждения схем теплоснабжения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</w:t>
            </w:r>
            <w:r w:rsidRPr="006771ED">
              <w:rPr>
                <w:rFonts w:eastAsiaTheme="minorHAnsi"/>
                <w:szCs w:val="28"/>
                <w:lang w:eastAsia="en-US"/>
              </w:rPr>
              <w:lastRenderedPageBreak/>
              <w:t xml:space="preserve">согласовываются в соответствии с </w:t>
            </w:r>
            <w:hyperlink r:id="rId9" w:history="1">
              <w:r w:rsidRPr="008141B8">
                <w:rPr>
                  <w:rFonts w:eastAsiaTheme="minorHAnsi"/>
                  <w:szCs w:val="28"/>
                  <w:lang w:eastAsia="en-US"/>
                </w:rPr>
                <w:t>законодательством</w:t>
              </w:r>
            </w:hyperlink>
            <w:r w:rsidRPr="006771ED">
              <w:rPr>
                <w:rFonts w:eastAsiaTheme="minorHAnsi"/>
                <w:szCs w:val="28"/>
                <w:lang w:eastAsia="en-US"/>
              </w:rPr>
              <w:t xml:space="preserve"> Российской Федерации об электроэнергетике.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определения для централизованной системы холодного водоснабжения и (или) водоотведения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 гарантирующей организации;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-утверждения схем водоснабжения и водоотведения </w:t>
            </w:r>
            <w:proofErr w:type="spellStart"/>
            <w:r w:rsidRPr="006771ED">
              <w:rPr>
                <w:rFonts w:eastAsiaTheme="minorHAnsi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Cs w:val="28"/>
                <w:lang w:eastAsia="en-US"/>
              </w:rPr>
              <w:t xml:space="preserve"> сельского поселения;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утверждения технических заданий на разработку инвестиционных программ;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-согласования инвестиционных программ;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согласования </w:t>
            </w:r>
            <w:hyperlink r:id="rId10" w:history="1">
              <w:r w:rsidRPr="008141B8">
                <w:rPr>
                  <w:rFonts w:eastAsiaTheme="minorHAnsi"/>
                  <w:szCs w:val="28"/>
                  <w:lang w:eastAsia="en-US"/>
                </w:rPr>
                <w:t>планов</w:t>
              </w:r>
            </w:hyperlink>
            <w:r w:rsidRPr="006771ED">
              <w:rPr>
                <w:rFonts w:eastAsiaTheme="minorHAnsi"/>
                <w:szCs w:val="28"/>
                <w:lang w:eastAsia="en-US"/>
              </w:rPr>
              <w:t xml:space="preserve">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№ 416-ФЗ «О водоснабжении и водоотведении»;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заключения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№ 416-ФЗ «О водоснабжении и водоотведении».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осуществления организации газоснабжения населения в порядке, установленном законодательством Российской Федерации и муниципальными нормативными правовыми актами;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разработки и реализации муниципальных программ в области энергосбережения и повышения энергетической эффективности;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- информационного обеспечения мероприятий по энергосбережению и повышению энергетической эффективности, определенных в качестве обязательных </w:t>
            </w:r>
            <w:r w:rsidRPr="006771ED">
              <w:rPr>
                <w:rFonts w:eastAsiaTheme="minorHAnsi"/>
                <w:szCs w:val="28"/>
                <w:lang w:eastAsia="en-US"/>
              </w:rPr>
              <w:lastRenderedPageBreak/>
              <w:t>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координации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 контроля за межсезонной подготовкой систем теплоснабжения, водоснабжения, водоотведения, а также жилых зданий к работе в отопительный период;</w:t>
            </w:r>
          </w:p>
          <w:p w:rsidR="006771ED" w:rsidRPr="006771ED" w:rsidRDefault="006771ED" w:rsidP="006771ED">
            <w:pPr>
              <w:tabs>
                <w:tab w:val="left" w:pos="993"/>
              </w:tabs>
              <w:ind w:right="2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пределах полномочий, установленных действующим законодательством;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- иные полномочия, предусмотренные законодательством Российской Федерации.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lastRenderedPageBreak/>
              <w:t>944,0</w:t>
            </w:r>
          </w:p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>0</w:t>
            </w:r>
          </w:p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Cs w:val="28"/>
                <w:lang w:eastAsia="en-US"/>
              </w:rPr>
            </w:pPr>
            <w:r w:rsidRPr="006771ED">
              <w:rPr>
                <w:rFonts w:eastAsiaTheme="minorHAnsi"/>
                <w:szCs w:val="28"/>
                <w:lang w:eastAsia="en-US"/>
              </w:rPr>
              <w:t xml:space="preserve">           </w:t>
            </w:r>
          </w:p>
        </w:tc>
      </w:tr>
      <w:bookmarkEnd w:id="2"/>
    </w:tbl>
    <w:p w:rsidR="006771ED" w:rsidRPr="006771ED" w:rsidRDefault="006771ED" w:rsidP="006771ED">
      <w:pPr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Pr="006771ED" w:rsidRDefault="006771ED" w:rsidP="006771ED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lastRenderedPageBreak/>
        <w:t>ДОПОЛНИТЕЛЬНОЕ СОГЛАШЕНИЕ</w:t>
      </w:r>
    </w:p>
    <w:p w:rsidR="006771ED" w:rsidRPr="006771ED" w:rsidRDefault="006771ED" w:rsidP="006771E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к соглашению №44-01-18 от 15.01.2018г. 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b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b/>
          <w:sz w:val="28"/>
          <w:szCs w:val="28"/>
          <w:lang w:eastAsia="en-US"/>
        </w:rPr>
        <w:t xml:space="preserve"> сельского поселения о передаче осуществления полномочий</w:t>
      </w:r>
    </w:p>
    <w:p w:rsidR="006771ED" w:rsidRPr="006771ED" w:rsidRDefault="006771ED" w:rsidP="006771ED">
      <w:pPr>
        <w:jc w:val="center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г. Тейково                                 № 120-07-18                          от 26.07.2018 г.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Администрация Тейковского муниципального района, именуемая в дальнейшем «Администрация района», в лице главы Тейковского муниципального района Семеновой Светланы Анатольевны, действующей на основании Устава Тейковского муниципального района, с одной стороны и администрация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Николаева Андрея Геннадьевича, действующего на основании Устава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с другой стороны, вместе именуемые «Стороны»,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771ED">
          <w:rPr>
            <w:rFonts w:eastAsiaTheme="minorHAnsi"/>
            <w:sz w:val="28"/>
            <w:szCs w:val="28"/>
            <w:lang w:eastAsia="en-US"/>
          </w:rPr>
          <w:t>2003 г</w:t>
        </w:r>
      </w:smartTag>
      <w:r w:rsidRPr="006771ED">
        <w:rPr>
          <w:rFonts w:eastAsiaTheme="minorHAnsi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Уставом Тейковского муниципального района, Уставом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поселения, решением  Совета Тейковского муниципального района от 12.12.2017 г. №252-р «О передаче органами местного самоуправления  Тейковского муниципального района осуществления части полномочий по  организации в границах сельских поселений Тейковского муниципального района электро-, тепло-, газо- и водоснабжения населения, водоотведения, снабжения населения топливом», решением  Совета Тейковского муниципального района от 25.07.2018 г. №322-р «О внесение изменений и дополнений в решение Совета Тейковского муниципального района от 12.12.2017г. №262-р «О бюджете Тейковского муниципального района на 2018 год и плановый период 2019-2020 годов», заключили настоящее дополнительное соглашение к 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>соглашению №44-01-18 от 15.01.2018г.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о передаче осуществления полномочий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о нижеследующем: </w:t>
      </w:r>
    </w:p>
    <w:p w:rsidR="006771ED" w:rsidRPr="006771ED" w:rsidRDefault="006771ED" w:rsidP="006771ED">
      <w:pPr>
        <w:ind w:firstLine="540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spacing w:after="160" w:line="25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71ED">
        <w:rPr>
          <w:rFonts w:eastAsia="Calibri"/>
          <w:sz w:val="28"/>
          <w:szCs w:val="28"/>
          <w:lang w:eastAsia="en-US"/>
        </w:rPr>
        <w:t>1. Приложение 1 к Соглашению №44-01-18 от 15.01.2018г. изложить в новой редакции согласно приложению.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2.  Настоящее дополнительное соглашение вступает в силу с момента подписания.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3. Срок действия настоящего дополнительного соглашения устанавливается на срок действия соглашения №44-01-18 от 15.01.2018г.</w:t>
      </w:r>
      <w:r w:rsidRPr="006771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71ED">
        <w:rPr>
          <w:rFonts w:eastAsiaTheme="minorHAnsi"/>
          <w:sz w:val="28"/>
          <w:szCs w:val="28"/>
          <w:lang w:eastAsia="en-US"/>
        </w:rPr>
        <w:t xml:space="preserve">между администрацией Тейковского муниципального района и администрацией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Новолеушинского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 xml:space="preserve"> сельского поселения о передаче осуществления полномочий.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lastRenderedPageBreak/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gramStart"/>
      <w:r w:rsidRPr="006771ED">
        <w:rPr>
          <w:rFonts w:eastAsiaTheme="minorHAnsi"/>
          <w:sz w:val="28"/>
          <w:szCs w:val="28"/>
          <w:lang w:eastAsia="en-US"/>
        </w:rPr>
        <w:t xml:space="preserve">района:   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                        Администрация поселения: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155040, Ивановская обл.,                        155051, Ивановская обл.,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г. </w:t>
      </w:r>
      <w:proofErr w:type="gramStart"/>
      <w:r w:rsidRPr="006771ED">
        <w:rPr>
          <w:rFonts w:eastAsiaTheme="minorHAnsi"/>
          <w:sz w:val="28"/>
          <w:szCs w:val="28"/>
          <w:lang w:eastAsia="en-US"/>
        </w:rPr>
        <w:t xml:space="preserve">Тейково,   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                                             Тейковский р-он,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ул. Октябрьская, д. 2а                             с. Новое </w:t>
      </w:r>
      <w:proofErr w:type="spellStart"/>
      <w:r w:rsidRPr="006771ED">
        <w:rPr>
          <w:rFonts w:eastAsiaTheme="minorHAnsi"/>
          <w:sz w:val="28"/>
          <w:szCs w:val="28"/>
          <w:lang w:eastAsia="en-US"/>
        </w:rPr>
        <w:t>Леушино</w:t>
      </w:r>
      <w:proofErr w:type="spellEnd"/>
      <w:r w:rsidRPr="006771ED">
        <w:rPr>
          <w:rFonts w:eastAsiaTheme="minorHAnsi"/>
          <w:sz w:val="28"/>
          <w:szCs w:val="28"/>
          <w:lang w:eastAsia="en-US"/>
        </w:rPr>
        <w:t>,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ул. Ленина, д. 12</w:t>
      </w:r>
    </w:p>
    <w:p w:rsidR="006771ED" w:rsidRPr="006771ED" w:rsidRDefault="006771ED" w:rsidP="006771ED">
      <w:pPr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 xml:space="preserve">Глава Тейковского                                </w:t>
      </w:r>
      <w:proofErr w:type="gramStart"/>
      <w:r w:rsidRPr="006771ED">
        <w:rPr>
          <w:rFonts w:eastAsiaTheme="minorHAnsi"/>
          <w:b/>
          <w:sz w:val="28"/>
          <w:szCs w:val="28"/>
          <w:lang w:eastAsia="en-US"/>
        </w:rPr>
        <w:t xml:space="preserve">Глава  </w:t>
      </w:r>
      <w:proofErr w:type="spellStart"/>
      <w:r w:rsidRPr="006771ED">
        <w:rPr>
          <w:rFonts w:eastAsiaTheme="minorHAnsi"/>
          <w:b/>
          <w:sz w:val="28"/>
          <w:szCs w:val="28"/>
          <w:lang w:eastAsia="en-US"/>
        </w:rPr>
        <w:t>Новолеушинского</w:t>
      </w:r>
      <w:proofErr w:type="spellEnd"/>
      <w:proofErr w:type="gramEnd"/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>муниципального района                       сельского поселения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71ED">
        <w:rPr>
          <w:rFonts w:eastAsiaTheme="minorHAnsi"/>
          <w:b/>
          <w:sz w:val="28"/>
          <w:szCs w:val="28"/>
          <w:lang w:eastAsia="en-US"/>
        </w:rPr>
        <w:t>_____________ Семенова С.А.              ______________ Николаев А.Г.</w:t>
      </w:r>
    </w:p>
    <w:p w:rsidR="006771ED" w:rsidRPr="006771ED" w:rsidRDefault="006771ED" w:rsidP="006771ED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>М.П.                                                               М.П.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lastRenderedPageBreak/>
        <w:t xml:space="preserve">Приложение  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к дополнительному соглашению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771ED">
        <w:rPr>
          <w:rFonts w:eastAsiaTheme="minorHAnsi"/>
          <w:sz w:val="28"/>
          <w:szCs w:val="28"/>
          <w:lang w:eastAsia="en-US"/>
        </w:rPr>
        <w:t>№  120</w:t>
      </w:r>
      <w:proofErr w:type="gramEnd"/>
      <w:r w:rsidRPr="006771ED">
        <w:rPr>
          <w:rFonts w:eastAsiaTheme="minorHAnsi"/>
          <w:sz w:val="28"/>
          <w:szCs w:val="28"/>
          <w:lang w:eastAsia="en-US"/>
        </w:rPr>
        <w:t xml:space="preserve">-07-18 от  26.07.2018г. </w:t>
      </w:r>
    </w:p>
    <w:p w:rsidR="006771ED" w:rsidRPr="006771ED" w:rsidRDefault="006771ED"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Приложение   к соглашению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771ED">
        <w:rPr>
          <w:rFonts w:eastAsiaTheme="minorHAnsi"/>
          <w:sz w:val="28"/>
          <w:szCs w:val="28"/>
          <w:lang w:eastAsia="en-US"/>
        </w:rPr>
        <w:t xml:space="preserve">№44-01-18 от 15.01.2018г. </w:t>
      </w: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771ED" w:rsidRPr="006771ED" w:rsidRDefault="006771ED" w:rsidP="006771ED">
      <w:pPr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1022"/>
        <w:gridCol w:w="2246"/>
      </w:tblGrid>
      <w:tr w:rsidR="006771ED" w:rsidRPr="006771ED" w:rsidTr="003605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Сумма </w:t>
            </w:r>
          </w:p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Численность </w:t>
            </w: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(муниципальных служащих) шт. ед.</w:t>
            </w:r>
          </w:p>
        </w:tc>
      </w:tr>
      <w:tr w:rsidR="006771ED" w:rsidRPr="006771ED" w:rsidTr="003605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D" w:rsidRPr="006771ED" w:rsidRDefault="006771ED" w:rsidP="006771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полномочий </w:t>
            </w:r>
            <w:proofErr w:type="gram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по  организации</w:t>
            </w:r>
            <w:proofErr w:type="gram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в границах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организации обеспечения надежного теплоснабжения потребителей на территории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теплосетевыми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организациями своих обязательств либо отказа указанных организаций от исполнения своих обязательств;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рассмотрения обращений потребителей по вопросам надежности теплоснабжения в порядке, установленном </w:t>
            </w:r>
            <w:hyperlink r:id="rId11" w:history="1">
              <w:r w:rsidRPr="006771ED">
                <w:rPr>
                  <w:rFonts w:eastAsiaTheme="minorHAnsi"/>
                  <w:sz w:val="28"/>
                  <w:szCs w:val="28"/>
                  <w:lang w:eastAsia="en-US"/>
                </w:rPr>
                <w:t>Правилами</w:t>
              </w:r>
            </w:hyperlink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 теплоснабжения в Российской Федерации, утвержденными Постановлением Правительства Российской Федерации от 08.08.2012 № 808;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обращения в порядке осуществления полномочий в области регулирования цен (тарифов)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(мощность).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выполнения требований, установленных правилами оценки готовности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к отопительному периоду, и </w:t>
            </w:r>
            <w:r w:rsidRPr="006771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 за готовностью теплоснабжающих организаций,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теплосетевых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 отдельных категорий потребителей к отопительному периоду;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согласования вывода источников тепловой энергии, тепловых сетей в ремонт и из эксплуатации;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утверждения схем теплоснабжения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      </w:r>
            <w:hyperlink r:id="rId12" w:history="1">
              <w:r w:rsidRPr="006771ED">
                <w:rPr>
                  <w:rFonts w:eastAsiaTheme="minorHAnsi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об электроэнергетике.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определения для централизованной системы холодного водоснабжения и (или) водоотведения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гарантирующей организации;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-утверждения схем водоснабжения и водоотведения </w:t>
            </w:r>
            <w:proofErr w:type="spellStart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>Новолеушинского</w:t>
            </w:r>
            <w:proofErr w:type="spellEnd"/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утверждения технических заданий на разработку инвестиционных программ;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-согласования инвестиционных программ;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согласования </w:t>
            </w:r>
            <w:hyperlink r:id="rId13" w:history="1">
              <w:r w:rsidRPr="006771ED">
                <w:rPr>
                  <w:rFonts w:eastAsiaTheme="minorHAnsi"/>
                  <w:sz w:val="28"/>
                  <w:szCs w:val="28"/>
                  <w:lang w:eastAsia="en-US"/>
                </w:rPr>
                <w:t>планов</w:t>
              </w:r>
            </w:hyperlink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принятия решений о порядке и сроках прекращения горячего водоснабжения с </w:t>
            </w:r>
            <w:r w:rsidRPr="006771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№ 416-ФЗ «О водоснабжении и водоотведении»;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заключения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№ 416-ФЗ «О водоснабжении и водоотведении».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осуществления организации газоснабжения населения в порядке, установленном законодательством Российской Федерации и муниципальными нормативными правовыми актами;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разработки и реализации муниципальных программ в области энергосбережения и повышения энергетической эффективности;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координации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-  контроля за межсезонной подготовкой систем теплоснабжения, водоснабжения, </w:t>
            </w:r>
            <w:r w:rsidRPr="006771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водоотведения, а также жилых зданий к работе в отопительный период;</w:t>
            </w:r>
          </w:p>
          <w:p w:rsidR="006771ED" w:rsidRPr="006771ED" w:rsidRDefault="006771ED" w:rsidP="006771ED">
            <w:pPr>
              <w:tabs>
                <w:tab w:val="left" w:pos="993"/>
              </w:tabs>
              <w:ind w:right="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пределах полномочий, установленных действующим законодательством;</w:t>
            </w:r>
          </w:p>
          <w:p w:rsidR="006771ED" w:rsidRPr="006771ED" w:rsidRDefault="006771ED" w:rsidP="00677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- иные полномочия, предусмотренные законодательством Российской Федерации.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944,0</w:t>
            </w:r>
          </w:p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D" w:rsidRPr="006771ED" w:rsidRDefault="006771ED" w:rsidP="006771ED">
            <w:pPr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6771ED" w:rsidRPr="006771ED" w:rsidRDefault="006771ED" w:rsidP="006771ED">
            <w:pPr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71ED" w:rsidRPr="006771ED" w:rsidRDefault="006771ED" w:rsidP="006771ED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771ED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</w:p>
        </w:tc>
      </w:tr>
    </w:tbl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p w:rsidR="006771ED" w:rsidRDefault="006771ED" w:rsidP="00EC06BA">
      <w:pPr>
        <w:jc w:val="center"/>
        <w:rPr>
          <w:b/>
          <w:bCs/>
          <w:color w:val="33CCCC"/>
          <w:sz w:val="36"/>
          <w:szCs w:val="36"/>
        </w:rPr>
      </w:pPr>
    </w:p>
    <w:sectPr w:rsidR="006771ED" w:rsidSect="006771ED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B1" w:rsidRDefault="00B93FB1" w:rsidP="00B95FE1">
      <w:r>
        <w:separator/>
      </w:r>
    </w:p>
  </w:endnote>
  <w:endnote w:type="continuationSeparator" w:id="0">
    <w:p w:rsidR="00B93FB1" w:rsidRDefault="00B93FB1" w:rsidP="00B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444886"/>
      <w:docPartObj>
        <w:docPartGallery w:val="Page Numbers (Bottom of Page)"/>
        <w:docPartUnique/>
      </w:docPartObj>
    </w:sdtPr>
    <w:sdtEndPr/>
    <w:sdtContent>
      <w:p w:rsidR="00B95FE1" w:rsidRDefault="00B95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B8">
          <w:rPr>
            <w:noProof/>
          </w:rPr>
          <w:t>7</w:t>
        </w:r>
        <w:r>
          <w:fldChar w:fldCharType="end"/>
        </w:r>
      </w:p>
    </w:sdtContent>
  </w:sdt>
  <w:p w:rsidR="00B95FE1" w:rsidRDefault="00B95F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B1" w:rsidRDefault="00B93FB1" w:rsidP="00B95FE1">
      <w:r>
        <w:separator/>
      </w:r>
    </w:p>
  </w:footnote>
  <w:footnote w:type="continuationSeparator" w:id="0">
    <w:p w:rsidR="00B93FB1" w:rsidRDefault="00B93FB1" w:rsidP="00B9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2"/>
    <w:rsid w:val="001261C5"/>
    <w:rsid w:val="00281BDC"/>
    <w:rsid w:val="00413202"/>
    <w:rsid w:val="006771ED"/>
    <w:rsid w:val="008141B8"/>
    <w:rsid w:val="008A2446"/>
    <w:rsid w:val="0094749F"/>
    <w:rsid w:val="00AA207E"/>
    <w:rsid w:val="00B51CB0"/>
    <w:rsid w:val="00B93FB1"/>
    <w:rsid w:val="00B95FE1"/>
    <w:rsid w:val="00CE4246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F326-A8DF-40C9-B514-C65C808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EC06BA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EC06B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07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07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D152012413112CEAB73EB68A2D5346947155625F2DE08AC0D62C8E436789FD1175F89131DA09IElFI" TargetMode="External"/><Relationship Id="rId13" Type="http://schemas.openxmlformats.org/officeDocument/2006/relationships/hyperlink" Target="consultantplus://offline/ref=E3B19985C14C92CB47A88BB8CB760B78F04690361A519D50AF0FE6A0EC8CEE8EFF13CC2194F4AE336Be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B0D152012413112CEAB73EB68A2D5346937152645E2DE08AC0D62C8E436789FD1175F896I3l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B0D152012413112CEAB73EB68A2D5346947155625F2DE08AC0D62C8E436789FD1175F89131DA09IEl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B19985C14C92CB47A88BB8CB760B78F04690361A519D50AF0FE6A0EC8CEE8EFF13CC2194F4AE336B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D152012413112CEAB73EB68A2D5346937152645E2DE08AC0D62C8E436789FD1175F896I3l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2018-09-13T06:40:00Z</cp:lastPrinted>
  <dcterms:created xsi:type="dcterms:W3CDTF">2018-06-19T09:06:00Z</dcterms:created>
  <dcterms:modified xsi:type="dcterms:W3CDTF">2018-09-14T11:12:00Z</dcterms:modified>
</cp:coreProperties>
</file>