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01722" w:rsidRDefault="0018223C" w:rsidP="0018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C413CA">
        <w:rPr>
          <w:rFonts w:ascii="Times New Roman" w:hAnsi="Times New Roman" w:cs="Times New Roman"/>
          <w:b/>
          <w:sz w:val="28"/>
          <w:szCs w:val="28"/>
        </w:rPr>
        <w:t>3</w:t>
      </w:r>
      <w:r w:rsidR="00C60F12">
        <w:rPr>
          <w:rFonts w:ascii="Times New Roman" w:hAnsi="Times New Roman" w:cs="Times New Roman"/>
          <w:b/>
          <w:sz w:val="28"/>
          <w:szCs w:val="28"/>
        </w:rPr>
        <w:t>0</w:t>
      </w:r>
      <w:r w:rsidRPr="000D57BC">
        <w:rPr>
          <w:rFonts w:ascii="Times New Roman" w:hAnsi="Times New Roman" w:cs="Times New Roman"/>
          <w:b/>
          <w:sz w:val="28"/>
          <w:szCs w:val="28"/>
        </w:rPr>
        <w:t>.0</w:t>
      </w:r>
      <w:r w:rsidR="00C60F12">
        <w:rPr>
          <w:rFonts w:ascii="Times New Roman" w:hAnsi="Times New Roman" w:cs="Times New Roman"/>
          <w:b/>
          <w:sz w:val="28"/>
          <w:szCs w:val="28"/>
        </w:rPr>
        <w:t>5</w:t>
      </w:r>
      <w:r w:rsidRPr="000D57BC">
        <w:rPr>
          <w:rFonts w:ascii="Times New Roman" w:hAnsi="Times New Roman" w:cs="Times New Roman"/>
          <w:b/>
          <w:sz w:val="28"/>
          <w:szCs w:val="28"/>
        </w:rPr>
        <w:t>.201</w:t>
      </w:r>
      <w:r w:rsidR="00C413CA">
        <w:rPr>
          <w:rFonts w:ascii="Times New Roman" w:hAnsi="Times New Roman" w:cs="Times New Roman"/>
          <w:b/>
          <w:sz w:val="28"/>
          <w:szCs w:val="28"/>
        </w:rPr>
        <w:t>8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0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от  1</w:t>
      </w:r>
      <w:r w:rsidR="00C413CA">
        <w:rPr>
          <w:rFonts w:ascii="Times New Roman" w:hAnsi="Times New Roman" w:cs="Times New Roman"/>
          <w:b/>
          <w:sz w:val="28"/>
          <w:szCs w:val="28"/>
        </w:rPr>
        <w:t>2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.12.201</w:t>
      </w:r>
      <w:r w:rsidR="00C413CA">
        <w:rPr>
          <w:rFonts w:ascii="Times New Roman" w:hAnsi="Times New Roman" w:cs="Times New Roman"/>
          <w:b/>
          <w:sz w:val="28"/>
          <w:szCs w:val="28"/>
        </w:rPr>
        <w:t>7</w:t>
      </w:r>
      <w:r w:rsidR="00E872F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413CA">
        <w:rPr>
          <w:rFonts w:ascii="Times New Roman" w:hAnsi="Times New Roman" w:cs="Times New Roman"/>
          <w:b/>
          <w:sz w:val="28"/>
          <w:szCs w:val="28"/>
        </w:rPr>
        <w:t>262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-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E872F0" w:rsidRPr="00E872F0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E872F0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E872F0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на  201</w:t>
      </w:r>
      <w:r w:rsidR="00C413CA">
        <w:rPr>
          <w:rFonts w:ascii="Times New Roman" w:hAnsi="Times New Roman" w:cs="Times New Roman"/>
          <w:b/>
          <w:sz w:val="28"/>
          <w:szCs w:val="28"/>
        </w:rPr>
        <w:t>8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 год  и  плановый период 201</w:t>
      </w:r>
      <w:r w:rsidR="00C413CA">
        <w:rPr>
          <w:rFonts w:ascii="Times New Roman" w:hAnsi="Times New Roman" w:cs="Times New Roman"/>
          <w:b/>
          <w:sz w:val="28"/>
          <w:szCs w:val="28"/>
        </w:rPr>
        <w:t>9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413CA">
        <w:rPr>
          <w:rFonts w:ascii="Times New Roman" w:hAnsi="Times New Roman" w:cs="Times New Roman"/>
          <w:b/>
          <w:sz w:val="28"/>
          <w:szCs w:val="28"/>
        </w:rPr>
        <w:t>20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01722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</w:t>
      </w:r>
      <w:r w:rsidR="00D60A0C">
        <w:rPr>
          <w:rFonts w:ascii="Times New Roman" w:hAnsi="Times New Roman" w:cs="Times New Roman"/>
          <w:sz w:val="28"/>
          <w:szCs w:val="28"/>
        </w:rPr>
        <w:t xml:space="preserve">доходов внесены в сумме (плюс) </w:t>
      </w:r>
      <w:r w:rsidR="00057D81">
        <w:rPr>
          <w:rFonts w:ascii="Times New Roman" w:hAnsi="Times New Roman" w:cs="Times New Roman"/>
          <w:sz w:val="28"/>
          <w:szCs w:val="28"/>
        </w:rPr>
        <w:t>3</w:t>
      </w:r>
      <w:r w:rsidR="00C60F12">
        <w:rPr>
          <w:rFonts w:ascii="Times New Roman" w:hAnsi="Times New Roman" w:cs="Times New Roman"/>
          <w:sz w:val="28"/>
          <w:szCs w:val="28"/>
        </w:rPr>
        <w:t>802,5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объем безвозмездных поступлений внесены в сумме (плюс) </w:t>
      </w:r>
      <w:r w:rsidR="00057D81">
        <w:rPr>
          <w:rFonts w:ascii="Times New Roman" w:hAnsi="Times New Roman" w:cs="Times New Roman"/>
          <w:sz w:val="28"/>
          <w:szCs w:val="28"/>
        </w:rPr>
        <w:t>3</w:t>
      </w:r>
      <w:r w:rsidR="00632BEB">
        <w:rPr>
          <w:rFonts w:ascii="Times New Roman" w:hAnsi="Times New Roman" w:cs="Times New Roman"/>
          <w:sz w:val="28"/>
          <w:szCs w:val="28"/>
        </w:rPr>
        <w:t>802,5</w:t>
      </w:r>
      <w:r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E227F3" w:rsidRDefault="001A4199" w:rsidP="001A4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соответствии с </w:t>
      </w:r>
      <w:r w:rsidR="00E227F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 от </w:t>
      </w:r>
      <w:r w:rsidR="00E227F3">
        <w:rPr>
          <w:rFonts w:ascii="Times New Roman" w:hAnsi="Times New Roman" w:cs="Times New Roman"/>
          <w:sz w:val="28"/>
          <w:szCs w:val="28"/>
        </w:rPr>
        <w:t>22.03.2018</w:t>
      </w:r>
      <w:r w:rsidR="00C413CA">
        <w:rPr>
          <w:rFonts w:ascii="Times New Roman" w:hAnsi="Times New Roman" w:cs="Times New Roman"/>
          <w:sz w:val="28"/>
          <w:szCs w:val="28"/>
        </w:rPr>
        <w:t xml:space="preserve"> г.  № </w:t>
      </w:r>
      <w:r w:rsidR="00E227F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27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F3">
        <w:rPr>
          <w:rFonts w:ascii="Times New Roman" w:hAnsi="Times New Roman" w:cs="Times New Roman"/>
          <w:sz w:val="28"/>
          <w:szCs w:val="28"/>
        </w:rPr>
        <w:t xml:space="preserve">(в редакции)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27F3">
        <w:rPr>
          <w:rFonts w:ascii="Times New Roman" w:hAnsi="Times New Roman" w:cs="Times New Roman"/>
          <w:sz w:val="28"/>
          <w:szCs w:val="28"/>
        </w:rPr>
        <w:t>О предоставлении и распределении из областного бюджета иных межбюджетных трансфертов в форме дотации на поддержку мер по обеспечению сбалансированности местных бюджетов в 2018 году</w:t>
      </w:r>
      <w:r>
        <w:rPr>
          <w:rFonts w:ascii="Times New Roman" w:hAnsi="Times New Roman" w:cs="Times New Roman"/>
          <w:sz w:val="28"/>
          <w:szCs w:val="28"/>
        </w:rPr>
        <w:t xml:space="preserve">» увеличена </w:t>
      </w:r>
      <w:r w:rsidR="00E227F3">
        <w:rPr>
          <w:rFonts w:ascii="Times New Roman" w:hAnsi="Times New Roman" w:cs="Times New Roman"/>
          <w:sz w:val="28"/>
          <w:szCs w:val="28"/>
        </w:rPr>
        <w:t>дотация на поддержку мер по обеспечению сбалансированности местных бюджетов на доведение заработной платы работников муниципальных учреждений до утвержденного минимального размера оплаты</w:t>
      </w:r>
      <w:proofErr w:type="gramEnd"/>
      <w:r w:rsidR="00E227F3">
        <w:rPr>
          <w:rFonts w:ascii="Times New Roman" w:hAnsi="Times New Roman" w:cs="Times New Roman"/>
          <w:sz w:val="28"/>
          <w:szCs w:val="28"/>
        </w:rPr>
        <w:t xml:space="preserve"> труда с 01.05.2018 г. в сумме 582,5 тыс. руб.</w:t>
      </w:r>
    </w:p>
    <w:p w:rsidR="00057D81" w:rsidRDefault="00057D81" w:rsidP="00057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соответствии с постановлением Правительства Ивановской области от 13.04.2018 г.  № 99-п выделена субсидия на строительство (реконструкцию)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в сумме 3000,0 тыс. руб.;</w:t>
      </w:r>
    </w:p>
    <w:p w:rsidR="00963A48" w:rsidRDefault="00057D81" w:rsidP="00D53551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1A4199">
        <w:rPr>
          <w:rFonts w:ascii="Times New Roman" w:hAnsi="Times New Roman" w:cs="Times New Roman"/>
          <w:sz w:val="28"/>
          <w:szCs w:val="28"/>
        </w:rPr>
        <w:t xml:space="preserve">) </w:t>
      </w:r>
      <w:r w:rsidR="00963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решения Совета Тейковского муниципального района </w:t>
      </w:r>
      <w:r w:rsidR="00963A48" w:rsidRPr="008E2259">
        <w:rPr>
          <w:rFonts w:ascii="Times New Roman" w:hAnsi="Times New Roman" w:cs="Times New Roman"/>
          <w:sz w:val="28"/>
          <w:szCs w:val="28"/>
        </w:rPr>
        <w:t xml:space="preserve">от </w:t>
      </w:r>
      <w:r w:rsidR="003F6246">
        <w:rPr>
          <w:rFonts w:ascii="Times New Roman" w:hAnsi="Times New Roman" w:cs="Times New Roman"/>
          <w:sz w:val="28"/>
          <w:szCs w:val="28"/>
        </w:rPr>
        <w:t>12</w:t>
      </w:r>
      <w:r w:rsidR="00963A48" w:rsidRPr="008E2259">
        <w:rPr>
          <w:rFonts w:ascii="Times New Roman" w:hAnsi="Times New Roman" w:cs="Times New Roman"/>
          <w:sz w:val="28"/>
          <w:szCs w:val="28"/>
        </w:rPr>
        <w:t>.12.201</w:t>
      </w:r>
      <w:r w:rsidR="008E2259">
        <w:rPr>
          <w:rFonts w:ascii="Times New Roman" w:hAnsi="Times New Roman" w:cs="Times New Roman"/>
          <w:sz w:val="28"/>
          <w:szCs w:val="28"/>
        </w:rPr>
        <w:t>7</w:t>
      </w:r>
      <w:r w:rsidR="00963A48" w:rsidRPr="008E22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2259">
        <w:rPr>
          <w:rFonts w:ascii="Times New Roman" w:hAnsi="Times New Roman" w:cs="Times New Roman"/>
          <w:sz w:val="28"/>
          <w:szCs w:val="28"/>
        </w:rPr>
        <w:t>2</w:t>
      </w:r>
      <w:r w:rsidR="003F6246">
        <w:rPr>
          <w:rFonts w:ascii="Times New Roman" w:hAnsi="Times New Roman" w:cs="Times New Roman"/>
          <w:sz w:val="28"/>
          <w:szCs w:val="28"/>
        </w:rPr>
        <w:t>55</w:t>
      </w:r>
      <w:r w:rsidR="00963A48" w:rsidRPr="008E2259">
        <w:rPr>
          <w:rFonts w:ascii="Times New Roman" w:hAnsi="Times New Roman" w:cs="Times New Roman"/>
          <w:sz w:val="28"/>
          <w:szCs w:val="28"/>
        </w:rPr>
        <w:t>-р</w:t>
      </w:r>
      <w:r w:rsidR="00963A48" w:rsidRPr="005635E6">
        <w:rPr>
          <w:rFonts w:ascii="Times New Roman" w:hAnsi="Times New Roman" w:cs="Times New Roman"/>
          <w:sz w:val="28"/>
          <w:szCs w:val="28"/>
        </w:rPr>
        <w:t xml:space="preserve"> «</w:t>
      </w:r>
      <w:r w:rsidR="00963A48" w:rsidRPr="005635E6">
        <w:rPr>
          <w:rFonts w:ascii="Times New Roman" w:hAnsi="Times New Roman" w:cs="Times New Roman"/>
          <w:sz w:val="28"/>
        </w:rPr>
        <w:t xml:space="preserve">О принятии </w:t>
      </w:r>
      <w:r w:rsidR="008E2259">
        <w:rPr>
          <w:rFonts w:ascii="Times New Roman" w:hAnsi="Times New Roman" w:cs="Times New Roman"/>
          <w:sz w:val="28"/>
        </w:rPr>
        <w:t xml:space="preserve">органами местного самоуправления Тейковского муниципального района </w:t>
      </w:r>
      <w:r w:rsidR="00963A48" w:rsidRPr="005635E6">
        <w:rPr>
          <w:rFonts w:ascii="Times New Roman" w:hAnsi="Times New Roman" w:cs="Times New Roman"/>
          <w:sz w:val="28"/>
        </w:rPr>
        <w:t>полномочий</w:t>
      </w:r>
      <w:r w:rsidR="003F6246">
        <w:rPr>
          <w:rFonts w:ascii="Times New Roman" w:hAnsi="Times New Roman" w:cs="Times New Roman"/>
          <w:sz w:val="28"/>
        </w:rPr>
        <w:t xml:space="preserve"> по организации благоустройства территории Новогоряновского сельского поселения в части освещения улиц</w:t>
      </w:r>
      <w:r w:rsidR="00963A48" w:rsidRPr="005635E6">
        <w:rPr>
          <w:rFonts w:ascii="Times New Roman" w:hAnsi="Times New Roman" w:cs="Times New Roman"/>
          <w:sz w:val="28"/>
        </w:rPr>
        <w:t>»</w:t>
      </w:r>
      <w:r w:rsidR="00963A48">
        <w:rPr>
          <w:rFonts w:ascii="Times New Roman" w:hAnsi="Times New Roman" w:cs="Times New Roman"/>
          <w:sz w:val="28"/>
        </w:rPr>
        <w:t xml:space="preserve"> </w:t>
      </w:r>
      <w:r w:rsidR="003F6246">
        <w:rPr>
          <w:rFonts w:ascii="Times New Roman" w:hAnsi="Times New Roman" w:cs="Times New Roman"/>
          <w:sz w:val="28"/>
        </w:rPr>
        <w:t>увеличены межбюджетные трансферты на исполнение передаваемого полномочия от Новогоряновского сель</w:t>
      </w:r>
      <w:r w:rsidR="008E2259">
        <w:rPr>
          <w:rFonts w:ascii="Times New Roman" w:hAnsi="Times New Roman" w:cs="Times New Roman"/>
          <w:sz w:val="28"/>
        </w:rPr>
        <w:t xml:space="preserve">ского </w:t>
      </w:r>
      <w:r w:rsidR="00963A48">
        <w:rPr>
          <w:rFonts w:ascii="Times New Roman" w:hAnsi="Times New Roman" w:cs="Times New Roman"/>
          <w:sz w:val="28"/>
        </w:rPr>
        <w:t>поселени</w:t>
      </w:r>
      <w:r w:rsidR="008E2259">
        <w:rPr>
          <w:rFonts w:ascii="Times New Roman" w:hAnsi="Times New Roman" w:cs="Times New Roman"/>
          <w:sz w:val="28"/>
        </w:rPr>
        <w:t>я</w:t>
      </w:r>
      <w:r w:rsidR="00963A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3A48">
        <w:rPr>
          <w:rFonts w:ascii="Times New Roman" w:hAnsi="Times New Roman" w:cs="Times New Roman"/>
          <w:sz w:val="28"/>
        </w:rPr>
        <w:t>Тейковско</w:t>
      </w:r>
      <w:r w:rsidR="003F6246">
        <w:rPr>
          <w:rFonts w:ascii="Times New Roman" w:hAnsi="Times New Roman" w:cs="Times New Roman"/>
          <w:sz w:val="28"/>
        </w:rPr>
        <w:t>му</w:t>
      </w:r>
      <w:proofErr w:type="spellEnd"/>
      <w:r w:rsidR="00963A48">
        <w:rPr>
          <w:rFonts w:ascii="Times New Roman" w:hAnsi="Times New Roman" w:cs="Times New Roman"/>
          <w:sz w:val="28"/>
        </w:rPr>
        <w:t xml:space="preserve"> муниципально</w:t>
      </w:r>
      <w:r w:rsidR="003F6246">
        <w:rPr>
          <w:rFonts w:ascii="Times New Roman" w:hAnsi="Times New Roman" w:cs="Times New Roman"/>
          <w:sz w:val="28"/>
        </w:rPr>
        <w:t>му</w:t>
      </w:r>
      <w:r w:rsidR="00963A48">
        <w:rPr>
          <w:rFonts w:ascii="Times New Roman" w:hAnsi="Times New Roman" w:cs="Times New Roman"/>
          <w:sz w:val="28"/>
        </w:rPr>
        <w:t xml:space="preserve"> район</w:t>
      </w:r>
      <w:r w:rsidR="003F6246">
        <w:rPr>
          <w:rFonts w:ascii="Times New Roman" w:hAnsi="Times New Roman" w:cs="Times New Roman"/>
          <w:sz w:val="28"/>
        </w:rPr>
        <w:t>у</w:t>
      </w:r>
      <w:r w:rsidR="00963A48">
        <w:rPr>
          <w:rFonts w:ascii="Times New Roman" w:hAnsi="Times New Roman" w:cs="Times New Roman"/>
          <w:sz w:val="28"/>
        </w:rPr>
        <w:t xml:space="preserve"> по </w:t>
      </w:r>
      <w:r w:rsidR="003F6246">
        <w:rPr>
          <w:rFonts w:ascii="Times New Roman" w:hAnsi="Times New Roman" w:cs="Times New Roman"/>
          <w:sz w:val="28"/>
        </w:rPr>
        <w:t xml:space="preserve">уличному освещению на период с 01.01.2018 г. по 30.06.2018 г. </w:t>
      </w:r>
      <w:r w:rsidR="00963A48">
        <w:rPr>
          <w:rFonts w:ascii="Times New Roman" w:hAnsi="Times New Roman" w:cs="Times New Roman"/>
          <w:sz w:val="28"/>
        </w:rPr>
        <w:t xml:space="preserve"> в сумме (плюс</w:t>
      </w:r>
      <w:proofErr w:type="gramEnd"/>
      <w:r w:rsidR="00963A48">
        <w:rPr>
          <w:rFonts w:ascii="Times New Roman" w:hAnsi="Times New Roman" w:cs="Times New Roman"/>
          <w:sz w:val="28"/>
        </w:rPr>
        <w:t xml:space="preserve">) </w:t>
      </w:r>
      <w:r w:rsidR="003F6246">
        <w:rPr>
          <w:rFonts w:ascii="Times New Roman" w:hAnsi="Times New Roman" w:cs="Times New Roman"/>
          <w:sz w:val="28"/>
        </w:rPr>
        <w:t>2</w:t>
      </w:r>
      <w:r w:rsidR="00963A48">
        <w:rPr>
          <w:rFonts w:ascii="Times New Roman" w:hAnsi="Times New Roman" w:cs="Times New Roman"/>
          <w:sz w:val="28"/>
        </w:rPr>
        <w:t>0,</w:t>
      </w:r>
      <w:r w:rsidR="008E2259">
        <w:rPr>
          <w:rFonts w:ascii="Times New Roman" w:hAnsi="Times New Roman" w:cs="Times New Roman"/>
          <w:sz w:val="28"/>
        </w:rPr>
        <w:t>0</w:t>
      </w:r>
      <w:r w:rsidR="00963A48">
        <w:rPr>
          <w:rFonts w:ascii="Times New Roman" w:hAnsi="Times New Roman" w:cs="Times New Roman"/>
          <w:sz w:val="28"/>
        </w:rPr>
        <w:t xml:space="preserve"> тыс. руб.</w:t>
      </w:r>
      <w:r w:rsidR="008E2259">
        <w:rPr>
          <w:rFonts w:ascii="Times New Roman" w:hAnsi="Times New Roman" w:cs="Times New Roman"/>
          <w:sz w:val="28"/>
        </w:rPr>
        <w:t>;</w:t>
      </w:r>
    </w:p>
    <w:p w:rsidR="003F6246" w:rsidRDefault="00057D81" w:rsidP="003F6246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</w:t>
      </w:r>
      <w:r w:rsidR="003F6246">
        <w:rPr>
          <w:rFonts w:ascii="Times New Roman" w:hAnsi="Times New Roman" w:cs="Times New Roman"/>
          <w:sz w:val="28"/>
        </w:rPr>
        <w:t xml:space="preserve">) </w:t>
      </w:r>
      <w:r w:rsidR="003F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решения Совета Тейковского муниципального района </w:t>
      </w:r>
      <w:r w:rsidR="003F6246" w:rsidRPr="008E2259">
        <w:rPr>
          <w:rFonts w:ascii="Times New Roman" w:hAnsi="Times New Roman" w:cs="Times New Roman"/>
          <w:sz w:val="28"/>
          <w:szCs w:val="28"/>
        </w:rPr>
        <w:t xml:space="preserve">от </w:t>
      </w:r>
      <w:r w:rsidR="003F6246">
        <w:rPr>
          <w:rFonts w:ascii="Times New Roman" w:hAnsi="Times New Roman" w:cs="Times New Roman"/>
          <w:sz w:val="28"/>
          <w:szCs w:val="28"/>
        </w:rPr>
        <w:t>30.05</w:t>
      </w:r>
      <w:r w:rsidR="003F6246" w:rsidRPr="008E2259">
        <w:rPr>
          <w:rFonts w:ascii="Times New Roman" w:hAnsi="Times New Roman" w:cs="Times New Roman"/>
          <w:sz w:val="28"/>
          <w:szCs w:val="28"/>
        </w:rPr>
        <w:t>.201</w:t>
      </w:r>
      <w:r w:rsidR="003F6246">
        <w:rPr>
          <w:rFonts w:ascii="Times New Roman" w:hAnsi="Times New Roman" w:cs="Times New Roman"/>
          <w:sz w:val="28"/>
          <w:szCs w:val="28"/>
        </w:rPr>
        <w:t>8</w:t>
      </w:r>
      <w:r w:rsidR="003F6246" w:rsidRPr="008E22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6246">
        <w:rPr>
          <w:rFonts w:ascii="Times New Roman" w:hAnsi="Times New Roman" w:cs="Times New Roman"/>
          <w:sz w:val="28"/>
          <w:szCs w:val="28"/>
        </w:rPr>
        <w:t>_____</w:t>
      </w:r>
      <w:r w:rsidR="003F6246" w:rsidRPr="005635E6">
        <w:rPr>
          <w:rFonts w:ascii="Times New Roman" w:hAnsi="Times New Roman" w:cs="Times New Roman"/>
          <w:sz w:val="28"/>
          <w:szCs w:val="28"/>
        </w:rPr>
        <w:t xml:space="preserve"> «</w:t>
      </w:r>
      <w:r w:rsidR="003F6246" w:rsidRPr="005635E6">
        <w:rPr>
          <w:rFonts w:ascii="Times New Roman" w:hAnsi="Times New Roman" w:cs="Times New Roman"/>
          <w:sz w:val="28"/>
        </w:rPr>
        <w:t xml:space="preserve">О принятии </w:t>
      </w:r>
      <w:r w:rsidR="003F6246">
        <w:rPr>
          <w:rFonts w:ascii="Times New Roman" w:hAnsi="Times New Roman" w:cs="Times New Roman"/>
          <w:sz w:val="28"/>
        </w:rPr>
        <w:t xml:space="preserve">органами местного </w:t>
      </w:r>
      <w:r w:rsidR="003F6246">
        <w:rPr>
          <w:rFonts w:ascii="Times New Roman" w:hAnsi="Times New Roman" w:cs="Times New Roman"/>
          <w:sz w:val="28"/>
        </w:rPr>
        <w:lastRenderedPageBreak/>
        <w:t xml:space="preserve">самоуправления Тейковского муниципального района </w:t>
      </w:r>
      <w:r w:rsidR="003F6246" w:rsidRPr="005635E6">
        <w:rPr>
          <w:rFonts w:ascii="Times New Roman" w:hAnsi="Times New Roman" w:cs="Times New Roman"/>
          <w:sz w:val="28"/>
        </w:rPr>
        <w:t>полномочий</w:t>
      </w:r>
      <w:r w:rsidR="003F6246">
        <w:rPr>
          <w:rFonts w:ascii="Times New Roman" w:hAnsi="Times New Roman" w:cs="Times New Roman"/>
          <w:sz w:val="28"/>
        </w:rPr>
        <w:t xml:space="preserve"> по организации благоустройства территории Новогоряновского сельского поселения в части освещения улиц</w:t>
      </w:r>
      <w:r w:rsidR="003F6246" w:rsidRPr="005635E6">
        <w:rPr>
          <w:rFonts w:ascii="Times New Roman" w:hAnsi="Times New Roman" w:cs="Times New Roman"/>
          <w:sz w:val="28"/>
        </w:rPr>
        <w:t>»</w:t>
      </w:r>
      <w:r w:rsidR="003F6246">
        <w:rPr>
          <w:rFonts w:ascii="Times New Roman" w:hAnsi="Times New Roman" w:cs="Times New Roman"/>
          <w:sz w:val="28"/>
        </w:rPr>
        <w:t xml:space="preserve"> увеличены межбюджетные трансферты на исполнение передаваемого полномочия от Новогоряновского сельского поселения </w:t>
      </w:r>
      <w:proofErr w:type="spellStart"/>
      <w:r w:rsidR="003F6246">
        <w:rPr>
          <w:rFonts w:ascii="Times New Roman" w:hAnsi="Times New Roman" w:cs="Times New Roman"/>
          <w:sz w:val="28"/>
        </w:rPr>
        <w:t>Тейковскому</w:t>
      </w:r>
      <w:proofErr w:type="spellEnd"/>
      <w:r w:rsidR="003F6246">
        <w:rPr>
          <w:rFonts w:ascii="Times New Roman" w:hAnsi="Times New Roman" w:cs="Times New Roman"/>
          <w:sz w:val="28"/>
        </w:rPr>
        <w:t xml:space="preserve"> муниципальному району по уличному освещению на период с 01.07.2018 г. по 31.12.2018 г.  в сумме (плюс) 200,0</w:t>
      </w:r>
      <w:proofErr w:type="gramEnd"/>
      <w:r w:rsidR="003F6246">
        <w:rPr>
          <w:rFonts w:ascii="Times New Roman" w:hAnsi="Times New Roman" w:cs="Times New Roman"/>
          <w:sz w:val="28"/>
        </w:rPr>
        <w:t xml:space="preserve"> </w:t>
      </w:r>
      <w:proofErr w:type="gramStart"/>
      <w:r w:rsidR="003F6246">
        <w:rPr>
          <w:rFonts w:ascii="Times New Roman" w:hAnsi="Times New Roman" w:cs="Times New Roman"/>
          <w:sz w:val="28"/>
        </w:rPr>
        <w:t>тыс</w:t>
      </w:r>
      <w:proofErr w:type="gramEnd"/>
      <w:r w:rsidR="003F6246">
        <w:rPr>
          <w:rFonts w:ascii="Times New Roman" w:hAnsi="Times New Roman" w:cs="Times New Roman"/>
          <w:sz w:val="28"/>
        </w:rPr>
        <w:t>. руб.;</w:t>
      </w:r>
    </w:p>
    <w:p w:rsidR="00057D81" w:rsidRDefault="00057D81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BE506A" w:rsidRDefault="00BE506A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81" w:rsidRDefault="00057D81" w:rsidP="00057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общий объем расходов внесены в сумме (плюс) 4702,5 тыс. руб., в том числе:</w:t>
      </w:r>
    </w:p>
    <w:p w:rsidR="00BE0FA7" w:rsidRPr="008D54FA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  <w:r w:rsidRPr="008D54FA">
        <w:rPr>
          <w:rFonts w:ascii="Times New Roman" w:hAnsi="Times New Roman"/>
          <w:b/>
          <w:szCs w:val="28"/>
        </w:rPr>
        <w:t>Администрация Тейковского муниципального района</w:t>
      </w: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7D81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864116">
        <w:rPr>
          <w:rFonts w:ascii="Times New Roman" w:hAnsi="Times New Roman" w:cs="Times New Roman"/>
          <w:sz w:val="28"/>
          <w:szCs w:val="28"/>
        </w:rPr>
        <w:t>(</w:t>
      </w:r>
      <w:r w:rsidR="00057D81">
        <w:rPr>
          <w:rFonts w:ascii="Times New Roman" w:hAnsi="Times New Roman" w:cs="Times New Roman"/>
          <w:sz w:val="28"/>
          <w:szCs w:val="28"/>
        </w:rPr>
        <w:t>плю</w:t>
      </w:r>
      <w:r w:rsidR="00864116">
        <w:rPr>
          <w:rFonts w:ascii="Times New Roman" w:hAnsi="Times New Roman" w:cs="Times New Roman"/>
          <w:sz w:val="28"/>
          <w:szCs w:val="28"/>
        </w:rPr>
        <w:t xml:space="preserve">с) </w:t>
      </w:r>
      <w:r w:rsidR="00057D81">
        <w:rPr>
          <w:rFonts w:ascii="Times New Roman" w:hAnsi="Times New Roman" w:cs="Times New Roman"/>
          <w:sz w:val="28"/>
          <w:szCs w:val="28"/>
        </w:rPr>
        <w:t>2418,6</w:t>
      </w:r>
      <w:r w:rsidR="00D5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057D81" w:rsidRDefault="00057D81" w:rsidP="00057D81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0113 «Другие общегосударственные вопросы» увеличены ассигнования на о</w:t>
      </w:r>
      <w:r w:rsidRPr="002B3E4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3E45">
        <w:rPr>
          <w:rFonts w:ascii="Times New Roman" w:hAnsi="Times New Roman" w:cs="Times New Roman"/>
          <w:sz w:val="28"/>
          <w:szCs w:val="28"/>
        </w:rPr>
        <w:t xml:space="preserve"> недвижимости, признание прав и регулирование отношений по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60,0 тыс. руб.;</w:t>
      </w:r>
    </w:p>
    <w:p w:rsidR="003975DA" w:rsidRDefault="003975DA" w:rsidP="00057D81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0409 «Дорожное хозяйство» на с</w:t>
      </w:r>
      <w:r w:rsidRPr="003975DA">
        <w:rPr>
          <w:rFonts w:ascii="Times New Roman" w:hAnsi="Times New Roman" w:cs="Times New Roman"/>
          <w:sz w:val="28"/>
          <w:szCs w:val="28"/>
        </w:rPr>
        <w:t>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</w:r>
      <w:r>
        <w:rPr>
          <w:rFonts w:ascii="Times New Roman" w:hAnsi="Times New Roman" w:cs="Times New Roman"/>
          <w:sz w:val="28"/>
          <w:szCs w:val="28"/>
        </w:rPr>
        <w:t xml:space="preserve"> за счет выделения целевой субсидии  в сумме 3000,0 тыс. руб.;</w:t>
      </w:r>
    </w:p>
    <w:p w:rsidR="00057D81" w:rsidRDefault="00057D81" w:rsidP="00057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0503 «Благоустройство» на р</w:t>
      </w:r>
      <w:r w:rsidRPr="00660D47">
        <w:rPr>
          <w:rFonts w:ascii="Times New Roman" w:hAnsi="Times New Roman" w:cs="Times New Roman"/>
          <w:sz w:val="28"/>
          <w:szCs w:val="28"/>
        </w:rPr>
        <w:t>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в сумме 220,0 тыс. руб. за счет увеличения суммы межбюджетных трансфертов на исполнение принимаемых полномочий от Новог</w:t>
      </w:r>
      <w:r w:rsidR="003975DA">
        <w:rPr>
          <w:rFonts w:ascii="Times New Roman" w:hAnsi="Times New Roman" w:cs="Times New Roman"/>
          <w:sz w:val="28"/>
          <w:szCs w:val="28"/>
        </w:rPr>
        <w:t>оряновского сельского поселения;</w:t>
      </w:r>
    </w:p>
    <w:p w:rsidR="003975DA" w:rsidRDefault="003975DA" w:rsidP="00057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0412 на р</w:t>
      </w:r>
      <w:r w:rsidRPr="003975DA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75DA">
        <w:rPr>
          <w:rFonts w:ascii="Times New Roman" w:hAnsi="Times New Roman" w:cs="Times New Roman"/>
          <w:sz w:val="28"/>
          <w:szCs w:val="28"/>
        </w:rPr>
        <w:t xml:space="preserve"> проектной документации на объект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5DA">
        <w:rPr>
          <w:rFonts w:ascii="Times New Roman" w:hAnsi="Times New Roman" w:cs="Times New Roman"/>
          <w:sz w:val="28"/>
          <w:szCs w:val="28"/>
        </w:rPr>
        <w:t>Строительство плоскостного спортивного сооружения в с</w:t>
      </w:r>
      <w:proofErr w:type="gramStart"/>
      <w:r w:rsidRPr="003975D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75DA">
        <w:rPr>
          <w:rFonts w:ascii="Times New Roman" w:hAnsi="Times New Roman" w:cs="Times New Roman"/>
          <w:sz w:val="28"/>
          <w:szCs w:val="28"/>
        </w:rPr>
        <w:t xml:space="preserve">овое </w:t>
      </w:r>
      <w:proofErr w:type="spellStart"/>
      <w:r w:rsidRPr="003975DA">
        <w:rPr>
          <w:rFonts w:ascii="Times New Roman" w:hAnsi="Times New Roman" w:cs="Times New Roman"/>
          <w:sz w:val="28"/>
          <w:szCs w:val="28"/>
        </w:rPr>
        <w:t>Горяново</w:t>
      </w:r>
      <w:proofErr w:type="spellEnd"/>
      <w:r w:rsidRPr="003975DA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в сумме 396,0 тыс. руб.;</w:t>
      </w:r>
    </w:p>
    <w:p w:rsidR="00CB6DE3" w:rsidRDefault="00CB6DE3" w:rsidP="00057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D81" w:rsidRPr="00D505AE" w:rsidRDefault="00057D81" w:rsidP="00057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уменьшены бюджетные ассигнования: </w:t>
      </w:r>
    </w:p>
    <w:p w:rsidR="00E6578D" w:rsidRDefault="00E6578D" w:rsidP="00E6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р. 0113 «Другие общегосударственные вопросы»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</w:t>
      </w:r>
      <w:r w:rsidRPr="00660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убликаци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660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нормативно-правовых актов и другой информации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20,3 тыс. руб.;</w:t>
      </w:r>
    </w:p>
    <w:p w:rsidR="00E6578D" w:rsidRDefault="00E6578D" w:rsidP="00E6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р. 0409 «Дорожное хозяйство» на м</w:t>
      </w:r>
      <w:r w:rsidRPr="002B3E45">
        <w:rPr>
          <w:rFonts w:ascii="Times New Roman" w:hAnsi="Times New Roman" w:cs="Times New Roman"/>
          <w:sz w:val="28"/>
          <w:szCs w:val="28"/>
        </w:rPr>
        <w:t>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9B7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556,7 тыс. руб. в связи с передачей полномочий сельским поселениям;</w:t>
      </w:r>
    </w:p>
    <w:p w:rsidR="00CB6DE3" w:rsidRDefault="003975DA" w:rsidP="00E6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р. 0412 </w:t>
      </w:r>
      <w:r w:rsidR="00CB6DE3">
        <w:rPr>
          <w:rFonts w:ascii="Times New Roman" w:hAnsi="Times New Roman" w:cs="Times New Roman"/>
          <w:sz w:val="28"/>
          <w:szCs w:val="28"/>
        </w:rPr>
        <w:t>«</w:t>
      </w:r>
      <w:r w:rsidR="00CB6DE3" w:rsidRPr="00CB6DE3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 w:rsidR="00CB6DE3">
        <w:rPr>
          <w:rFonts w:ascii="Times New Roman" w:hAnsi="Times New Roman" w:cs="Times New Roman"/>
          <w:sz w:val="28"/>
          <w:szCs w:val="28"/>
        </w:rPr>
        <w:t>» - 396,0 тыс. руб., в т.ч.</w:t>
      </w:r>
      <w:r w:rsidR="00CB6DE3" w:rsidRPr="00CB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6DE3">
        <w:rPr>
          <w:rFonts w:ascii="Times New Roman" w:hAnsi="Times New Roman" w:cs="Times New Roman"/>
          <w:sz w:val="28"/>
          <w:szCs w:val="28"/>
        </w:rPr>
        <w:t>р</w:t>
      </w:r>
      <w:r w:rsidRPr="003975DA">
        <w:rPr>
          <w:rFonts w:ascii="Times New Roman" w:hAnsi="Times New Roman" w:cs="Times New Roman"/>
          <w:sz w:val="28"/>
          <w:szCs w:val="28"/>
        </w:rPr>
        <w:t>азвитие газификации в сельской местности</w:t>
      </w:r>
      <w:r w:rsidR="00CB6DE3">
        <w:rPr>
          <w:rFonts w:ascii="Times New Roman" w:hAnsi="Times New Roman" w:cs="Times New Roman"/>
          <w:sz w:val="28"/>
          <w:szCs w:val="28"/>
        </w:rPr>
        <w:t xml:space="preserve"> в сумме 216,0 тыс. руб., на р</w:t>
      </w:r>
      <w:r w:rsidR="00CB6DE3" w:rsidRPr="00CB6DE3">
        <w:rPr>
          <w:rFonts w:ascii="Times New Roman" w:hAnsi="Times New Roman" w:cs="Times New Roman"/>
          <w:sz w:val="28"/>
          <w:szCs w:val="28"/>
        </w:rPr>
        <w:t>азработк</w:t>
      </w:r>
      <w:r w:rsidR="00CB6DE3">
        <w:rPr>
          <w:rFonts w:ascii="Times New Roman" w:hAnsi="Times New Roman" w:cs="Times New Roman"/>
          <w:sz w:val="28"/>
          <w:szCs w:val="28"/>
        </w:rPr>
        <w:t>у</w:t>
      </w:r>
      <w:r w:rsidR="00CB6DE3" w:rsidRPr="00CB6DE3">
        <w:rPr>
          <w:rFonts w:ascii="Times New Roman" w:hAnsi="Times New Roman" w:cs="Times New Roman"/>
          <w:sz w:val="28"/>
          <w:szCs w:val="28"/>
        </w:rPr>
        <w:t xml:space="preserve"> проектов планировки и межевания территории</w:t>
      </w:r>
      <w:r w:rsidR="00CB6DE3">
        <w:rPr>
          <w:rFonts w:ascii="Times New Roman" w:hAnsi="Times New Roman" w:cs="Times New Roman"/>
          <w:sz w:val="28"/>
          <w:szCs w:val="28"/>
        </w:rPr>
        <w:t xml:space="preserve"> в сумме 180,0 тыс. руб.;</w:t>
      </w:r>
    </w:p>
    <w:p w:rsidR="00E6578D" w:rsidRDefault="00E6578D" w:rsidP="00E6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«Коммунальное хозяйство» на с</w:t>
      </w:r>
      <w:r w:rsidRPr="00660D47">
        <w:rPr>
          <w:rFonts w:ascii="Times New Roman" w:hAnsi="Times New Roman" w:cs="Times New Roman"/>
          <w:sz w:val="28"/>
          <w:szCs w:val="28"/>
        </w:rPr>
        <w:t>одержание и обслуживание газопровода</w:t>
      </w:r>
      <w:r>
        <w:rPr>
          <w:rFonts w:ascii="Times New Roman" w:hAnsi="Times New Roman" w:cs="Times New Roman"/>
          <w:sz w:val="28"/>
          <w:szCs w:val="28"/>
        </w:rPr>
        <w:t xml:space="preserve"> в сумме 59,4 тыс. руб.;</w:t>
      </w:r>
    </w:p>
    <w:p w:rsidR="00E6578D" w:rsidRDefault="00E6578D" w:rsidP="00E6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«Коммунальное хозяйство» на р</w:t>
      </w:r>
      <w:r w:rsidRPr="00660D47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0D47"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 и газификации населенных пунктов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сумме 25,0 тыс. руб. в связи с передачей полномочий по газификации внутри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Новолеушинскому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поселению;</w:t>
      </w:r>
    </w:p>
    <w:p w:rsidR="00F12792" w:rsidRDefault="00E6578D" w:rsidP="00F1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0902 «Здравоохранение» на реализацию муниципальной программы «</w:t>
      </w:r>
      <w:r w:rsidRPr="00660D47">
        <w:rPr>
          <w:rFonts w:ascii="Times New Roman" w:hAnsi="Times New Roman" w:cs="Times New Roman"/>
          <w:sz w:val="28"/>
          <w:szCs w:val="28"/>
        </w:rPr>
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в сумме 200,0 тыс. руб.</w:t>
      </w:r>
    </w:p>
    <w:p w:rsidR="00E6578D" w:rsidRDefault="00E6578D" w:rsidP="00F1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578D" w:rsidRDefault="00E6578D" w:rsidP="00F1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0FA7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отдел администрации Тейковского</w:t>
      </w:r>
    </w:p>
    <w:p w:rsidR="00BE0FA7" w:rsidRPr="00A43120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BE506A" w:rsidRDefault="00BE506A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578D">
        <w:rPr>
          <w:rFonts w:ascii="Times New Roman" w:hAnsi="Times New Roman" w:cs="Times New Roman"/>
          <w:sz w:val="28"/>
          <w:szCs w:val="28"/>
        </w:rPr>
        <w:t>велич</w:t>
      </w:r>
      <w:r w:rsidR="00BE0FA7"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E6578D">
        <w:rPr>
          <w:rFonts w:ascii="Times New Roman" w:hAnsi="Times New Roman" w:cs="Times New Roman"/>
          <w:sz w:val="28"/>
          <w:szCs w:val="28"/>
        </w:rPr>
        <w:t>1897,5</w:t>
      </w:r>
      <w:r w:rsidR="00BE506A">
        <w:rPr>
          <w:rFonts w:ascii="Times New Roman" w:hAnsi="Times New Roman" w:cs="Times New Roman"/>
          <w:sz w:val="28"/>
          <w:szCs w:val="28"/>
        </w:rPr>
        <w:t xml:space="preserve"> </w:t>
      </w:r>
      <w:r w:rsidR="00BE0F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E6578D" w:rsidRDefault="00E6578D" w:rsidP="00E657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0309 на о</w:t>
      </w:r>
      <w:r w:rsidRPr="00CC49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беспечение деятельности муниципального казенного учреждения «Единая дежурно – диспетчерская служба Тейковского муниципального район</w:t>
      </w:r>
      <w:r w:rsidRPr="00DF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74,1 тыс. руб. на доведение заработной платы работников муниципальных учреждений до утвержденного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01.05.2018 г. за счет дотации на поддержку мер по обеспечению сбалансированности местных бюджетов;</w:t>
      </w:r>
    </w:p>
    <w:p w:rsidR="00E6578D" w:rsidRDefault="00E6578D" w:rsidP="00E6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р. 0409 «Дорожное хозяйство» на м</w:t>
      </w:r>
      <w:r w:rsidRPr="002B3E45">
        <w:rPr>
          <w:rFonts w:ascii="Times New Roman" w:hAnsi="Times New Roman" w:cs="Times New Roman"/>
          <w:sz w:val="28"/>
          <w:szCs w:val="28"/>
        </w:rPr>
        <w:t>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9B7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2056,7 тыс. руб. в связи с передачей полномочий сельским поселениям;</w:t>
      </w:r>
    </w:p>
    <w:p w:rsidR="00E6578D" w:rsidRDefault="00E6578D" w:rsidP="00E6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8D" w:rsidRDefault="00E6578D" w:rsidP="00E6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«Коммунальное хозяйство» на м</w:t>
      </w:r>
      <w:r w:rsidRPr="006B13C3">
        <w:rPr>
          <w:rFonts w:ascii="Times New Roman" w:hAnsi="Times New Roman" w:cs="Times New Roman"/>
          <w:sz w:val="28"/>
          <w:szCs w:val="28"/>
        </w:rPr>
        <w:t>ежбюджетные трансферты на организацию в границах поселения газоснабжения населения</w:t>
      </w:r>
      <w:r w:rsidRPr="0066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25,0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 руб. в связи с передачей полномочий по газификации внутри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Новолеушинскому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поселению;</w:t>
      </w:r>
    </w:p>
    <w:p w:rsidR="00E6578D" w:rsidRDefault="00E6578D" w:rsidP="00E6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8D" w:rsidRDefault="00E6578D" w:rsidP="00E657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0703 (ДШИ) также увеличены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на доведение заработной платы работников муниципальных учреждений до утвержденного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01.05.2018 г. за счет дотации на поддержку мер по обеспечению сбалансированности местных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17,4 тыс. руб.;</w:t>
      </w:r>
    </w:p>
    <w:p w:rsidR="00F76D25" w:rsidRDefault="00E6578D" w:rsidP="00F76D25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0801 (МСКО) увеличены расходы </w:t>
      </w:r>
      <w:r w:rsid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в сумме 118,6 тыс. руб., в т.ч.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104,6 тыс. руб. </w:t>
      </w:r>
      <w:r>
        <w:rPr>
          <w:rFonts w:ascii="Times New Roman" w:hAnsi="Times New Roman" w:cs="Times New Roman"/>
          <w:sz w:val="28"/>
          <w:szCs w:val="28"/>
        </w:rPr>
        <w:t>на доведение заработной платы работников муниципальных учреждений до утвержденного минимального размера оплаты труда с 01.05.2018 г. за счет дотации на поддержку мер по обеспечению сбалансированности местных бюджетов</w:t>
      </w:r>
      <w:r w:rsid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расходы на </w:t>
      </w:r>
      <w:proofErr w:type="spellStart"/>
      <w:r w:rsid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целевой субсидии на о</w:t>
      </w:r>
      <w:r w:rsidR="00CB6DE3" w:rsidRP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развития и укрепления материально-технической базы</w:t>
      </w:r>
      <w:proofErr w:type="gramEnd"/>
      <w:r w:rsidR="00CB6DE3" w:rsidRP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домов культуры в </w:t>
      </w:r>
      <w:proofErr w:type="gramStart"/>
      <w:r w:rsidR="00CB6DE3" w:rsidRP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</w:t>
      </w:r>
      <w:proofErr w:type="gramEnd"/>
      <w:r w:rsidR="00CB6DE3" w:rsidRP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пунктах с числом жителей до </w:t>
      </w:r>
      <w:proofErr w:type="gramStart"/>
      <w:r w:rsidR="00CB6DE3" w:rsidRP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proofErr w:type="gramEnd"/>
      <w:r w:rsidR="00CB6DE3" w:rsidRP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6DE3" w:rsidRP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человек</w:t>
      </w:r>
      <w:r w:rsid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13,7 тыс. руб., р</w:t>
      </w:r>
      <w:r w:rsidR="00CB6DE3" w:rsidRP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</w:r>
      <w:r w:rsid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0,3 тыс. руб.</w:t>
      </w:r>
      <w:proofErr w:type="gramEnd"/>
    </w:p>
    <w:p w:rsidR="006B13C3" w:rsidRDefault="00F76D25" w:rsidP="006B1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</w:t>
      </w:r>
      <w:r w:rsidR="00E6578D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ены бюджетные ассигнования:</w:t>
      </w:r>
    </w:p>
    <w:p w:rsidR="00E6578D" w:rsidRDefault="00E6578D" w:rsidP="00E6578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0111 на р</w:t>
      </w:r>
      <w:r w:rsidRPr="00CC4978">
        <w:rPr>
          <w:rFonts w:ascii="Times New Roman" w:hAnsi="Times New Roman" w:cs="Times New Roman"/>
          <w:sz w:val="28"/>
          <w:szCs w:val="28"/>
        </w:rPr>
        <w:t>езервный фонд администрации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380,3 тыс. руб.</w:t>
      </w:r>
      <w:r w:rsidR="00CB6DE3">
        <w:rPr>
          <w:rFonts w:ascii="Times New Roman" w:hAnsi="Times New Roman" w:cs="Times New Roman"/>
          <w:sz w:val="28"/>
          <w:szCs w:val="28"/>
        </w:rPr>
        <w:t>;</w:t>
      </w:r>
    </w:p>
    <w:p w:rsidR="00CB6DE3" w:rsidRDefault="00CB6DE3" w:rsidP="00E6578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р.0801 на п</w:t>
      </w:r>
      <w:r w:rsidRPr="00CB6DE3">
        <w:rPr>
          <w:rFonts w:ascii="Times New Roman" w:hAnsi="Times New Roman" w:cs="Times New Roman"/>
          <w:sz w:val="28"/>
          <w:szCs w:val="28"/>
        </w:rPr>
        <w:t>редоставление муниципальной услуги «Организация досуга и обеспечение населения услугами организаций культуры»</w:t>
      </w:r>
      <w:r>
        <w:rPr>
          <w:rFonts w:ascii="Times New Roman" w:hAnsi="Times New Roman" w:cs="Times New Roman"/>
          <w:sz w:val="28"/>
          <w:szCs w:val="28"/>
        </w:rPr>
        <w:t xml:space="preserve"> в сумме 14,0 тыс. руб.</w:t>
      </w:r>
    </w:p>
    <w:p w:rsidR="00E6578D" w:rsidRDefault="00E6578D" w:rsidP="00E6578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3C3" w:rsidRDefault="006B13C3" w:rsidP="006B13C3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 образования администрации </w:t>
      </w:r>
    </w:p>
    <w:p w:rsidR="006B13C3" w:rsidRDefault="006B13C3" w:rsidP="006B13C3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Тейковского муниципального района</w:t>
      </w:r>
    </w:p>
    <w:p w:rsidR="006B13C3" w:rsidRDefault="006B13C3" w:rsidP="006B13C3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13C3" w:rsidRDefault="006B13C3" w:rsidP="006B13C3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Увеличены бюджетные ассигнования в сумме 386,4 тыс. руб., в том числе:</w:t>
      </w:r>
    </w:p>
    <w:p w:rsidR="006B13C3" w:rsidRDefault="006B13C3" w:rsidP="006B13C3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0701 на содержание детских дошкольных учреждений</w:t>
      </w:r>
      <w:r w:rsidRPr="00DF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334,1 тыс. руб. на доведение заработной платы работников муниципальных учреждений до утвержденного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01.05.2018 г. за счет дотации на поддержку мер по обеспечению сбалансированности местных бюджетов;</w:t>
      </w:r>
    </w:p>
    <w:p w:rsidR="006B13C3" w:rsidRDefault="006B13C3" w:rsidP="006B13C3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р. 0703 на содержание внешкольных учреждений в сумме 34,9 тыс. руб. на доведение заработной платы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до утвержденного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01.05.2018 г. за счет дотации на поддержку мер по обеспечению сбалансированности местных бюджетов;</w:t>
      </w:r>
    </w:p>
    <w:p w:rsidR="006B13C3" w:rsidRDefault="006B13C3" w:rsidP="006B13C3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р. 0709 на содержание прочих учреждений образования в сумме 17,4 тыс. руб. на доведение заработной платы работников муниципальных учреждений до утвержденного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01.05.2018 г. за счет дотации на поддержку мер по обеспечению сбалансированности местных бюджетов;</w:t>
      </w:r>
    </w:p>
    <w:p w:rsidR="006B13C3" w:rsidRDefault="006B13C3" w:rsidP="006B13C3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 ДЕФИЦИТА РАЙОННОГО БЮДЖЕТА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отдел администрации Тейковского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7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дефицит районного бюджета на 201</w:t>
      </w:r>
      <w:r w:rsidR="006B13C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6B13C3">
        <w:rPr>
          <w:rFonts w:ascii="Times New Roman" w:eastAsia="Times New Roman" w:hAnsi="Times New Roman" w:cs="Times New Roman"/>
          <w:color w:val="000000"/>
          <w:sz w:val="28"/>
          <w:szCs w:val="28"/>
        </w:rPr>
        <w:t>900,0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в т.ч.:</w:t>
      </w:r>
    </w:p>
    <w:p w:rsidR="007867F8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направления остатка денежных средств районного бю</w:t>
      </w:r>
      <w:r w:rsidR="009605A9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по состоянию на 01.01.201</w:t>
      </w:r>
      <w:r w:rsidR="006B13C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увеличение расходной части бюджета в общей сумме </w:t>
      </w:r>
      <w:r w:rsidR="006B13C3">
        <w:rPr>
          <w:rFonts w:ascii="Times New Roman" w:eastAsia="Times New Roman" w:hAnsi="Times New Roman" w:cs="Times New Roman"/>
          <w:color w:val="000000"/>
          <w:sz w:val="28"/>
          <w:szCs w:val="28"/>
        </w:rPr>
        <w:t>900,0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>по р. 0</w:t>
      </w:r>
      <w:r w:rsidR="006B13C3">
        <w:rPr>
          <w:rFonts w:ascii="Times New Roman" w:eastAsia="Times New Roman" w:hAnsi="Times New Roman" w:cs="Times New Roman"/>
          <w:color w:val="000000"/>
          <w:sz w:val="28"/>
          <w:szCs w:val="28"/>
        </w:rPr>
        <w:t>409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9</w:t>
      </w:r>
      <w:r w:rsidR="006B13C3">
        <w:rPr>
          <w:rFonts w:ascii="Times New Roman" w:eastAsia="Times New Roman" w:hAnsi="Times New Roman" w:cs="Times New Roman"/>
          <w:color w:val="000000"/>
          <w:sz w:val="28"/>
          <w:szCs w:val="28"/>
        </w:rPr>
        <w:t>00,0 тыс. руб.</w:t>
      </w:r>
    </w:p>
    <w:p w:rsidR="000D57BC" w:rsidRDefault="000D57BC" w:rsidP="000D57BC">
      <w:pPr>
        <w:pStyle w:val="a4"/>
        <w:ind w:left="0" w:right="180"/>
        <w:rPr>
          <w:rFonts w:ascii="Times New Roman" w:hAnsi="Times New Roman"/>
          <w:b w:val="0"/>
          <w:sz w:val="28"/>
          <w:szCs w:val="28"/>
        </w:rPr>
      </w:pPr>
    </w:p>
    <w:p w:rsidR="00F01722" w:rsidRDefault="00F01722" w:rsidP="00F01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6DE3" w:rsidRPr="00F01722" w:rsidRDefault="00CB6DE3" w:rsidP="00F01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4B4B" w:rsidRDefault="000A4B4B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B4B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977A58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1A4F9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77A58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40924"/>
    <w:rsid w:val="00051140"/>
    <w:rsid w:val="00057D81"/>
    <w:rsid w:val="000779A5"/>
    <w:rsid w:val="000A4B4B"/>
    <w:rsid w:val="000C73A5"/>
    <w:rsid w:val="000D57BC"/>
    <w:rsid w:val="00103DC1"/>
    <w:rsid w:val="0012362B"/>
    <w:rsid w:val="00131D1B"/>
    <w:rsid w:val="00163FCE"/>
    <w:rsid w:val="0018223C"/>
    <w:rsid w:val="001A4199"/>
    <w:rsid w:val="001A4F99"/>
    <w:rsid w:val="001D2EC0"/>
    <w:rsid w:val="00203400"/>
    <w:rsid w:val="00224CA6"/>
    <w:rsid w:val="00256EAB"/>
    <w:rsid w:val="002701A9"/>
    <w:rsid w:val="002B3E45"/>
    <w:rsid w:val="002C3BD3"/>
    <w:rsid w:val="00314D8D"/>
    <w:rsid w:val="00316634"/>
    <w:rsid w:val="00395299"/>
    <w:rsid w:val="003975DA"/>
    <w:rsid w:val="003B337F"/>
    <w:rsid w:val="003F6246"/>
    <w:rsid w:val="00405517"/>
    <w:rsid w:val="004120DD"/>
    <w:rsid w:val="00413144"/>
    <w:rsid w:val="00450DC8"/>
    <w:rsid w:val="00497664"/>
    <w:rsid w:val="004C0E21"/>
    <w:rsid w:val="004C6424"/>
    <w:rsid w:val="004D2523"/>
    <w:rsid w:val="00500667"/>
    <w:rsid w:val="00525D8A"/>
    <w:rsid w:val="00531153"/>
    <w:rsid w:val="00585E87"/>
    <w:rsid w:val="005C3B91"/>
    <w:rsid w:val="005D5EC4"/>
    <w:rsid w:val="005F7DB8"/>
    <w:rsid w:val="00632BEB"/>
    <w:rsid w:val="0063308F"/>
    <w:rsid w:val="00650F5F"/>
    <w:rsid w:val="00651DD0"/>
    <w:rsid w:val="00660D47"/>
    <w:rsid w:val="00661350"/>
    <w:rsid w:val="006B13C3"/>
    <w:rsid w:val="006B6904"/>
    <w:rsid w:val="006D169F"/>
    <w:rsid w:val="00716482"/>
    <w:rsid w:val="007450A6"/>
    <w:rsid w:val="00752866"/>
    <w:rsid w:val="00774F39"/>
    <w:rsid w:val="007867F8"/>
    <w:rsid w:val="007E1973"/>
    <w:rsid w:val="007F0BAF"/>
    <w:rsid w:val="007F20A1"/>
    <w:rsid w:val="00810E6B"/>
    <w:rsid w:val="00815A1A"/>
    <w:rsid w:val="00856F0C"/>
    <w:rsid w:val="00864116"/>
    <w:rsid w:val="00866218"/>
    <w:rsid w:val="00870473"/>
    <w:rsid w:val="00880B55"/>
    <w:rsid w:val="008B0A41"/>
    <w:rsid w:val="008B2227"/>
    <w:rsid w:val="008D54FA"/>
    <w:rsid w:val="008E2259"/>
    <w:rsid w:val="008E3377"/>
    <w:rsid w:val="00913871"/>
    <w:rsid w:val="0092145D"/>
    <w:rsid w:val="00932D1E"/>
    <w:rsid w:val="009410FD"/>
    <w:rsid w:val="00950475"/>
    <w:rsid w:val="009605A9"/>
    <w:rsid w:val="009609FD"/>
    <w:rsid w:val="0096368B"/>
    <w:rsid w:val="00963A48"/>
    <w:rsid w:val="00977A58"/>
    <w:rsid w:val="00A05576"/>
    <w:rsid w:val="00A25EEF"/>
    <w:rsid w:val="00A3566F"/>
    <w:rsid w:val="00AA7EEC"/>
    <w:rsid w:val="00AC56C5"/>
    <w:rsid w:val="00AE0DF4"/>
    <w:rsid w:val="00AF38DA"/>
    <w:rsid w:val="00B107D4"/>
    <w:rsid w:val="00B15CB7"/>
    <w:rsid w:val="00B53232"/>
    <w:rsid w:val="00B80CD9"/>
    <w:rsid w:val="00BB3383"/>
    <w:rsid w:val="00BE0FA7"/>
    <w:rsid w:val="00BE506A"/>
    <w:rsid w:val="00C11DF9"/>
    <w:rsid w:val="00C2002D"/>
    <w:rsid w:val="00C2154A"/>
    <w:rsid w:val="00C413CA"/>
    <w:rsid w:val="00C450CC"/>
    <w:rsid w:val="00C60F12"/>
    <w:rsid w:val="00C83372"/>
    <w:rsid w:val="00C9009F"/>
    <w:rsid w:val="00CB6DE3"/>
    <w:rsid w:val="00CC4978"/>
    <w:rsid w:val="00CC757D"/>
    <w:rsid w:val="00CD0873"/>
    <w:rsid w:val="00CD560F"/>
    <w:rsid w:val="00CF5E29"/>
    <w:rsid w:val="00D505AE"/>
    <w:rsid w:val="00D53551"/>
    <w:rsid w:val="00D60A0C"/>
    <w:rsid w:val="00D65B7C"/>
    <w:rsid w:val="00D75EFA"/>
    <w:rsid w:val="00D86629"/>
    <w:rsid w:val="00DC3D1D"/>
    <w:rsid w:val="00DC7619"/>
    <w:rsid w:val="00DD1605"/>
    <w:rsid w:val="00DE200A"/>
    <w:rsid w:val="00DE2C79"/>
    <w:rsid w:val="00DF6D68"/>
    <w:rsid w:val="00E227F3"/>
    <w:rsid w:val="00E2407E"/>
    <w:rsid w:val="00E45718"/>
    <w:rsid w:val="00E6578D"/>
    <w:rsid w:val="00E74BCA"/>
    <w:rsid w:val="00E872F0"/>
    <w:rsid w:val="00F00074"/>
    <w:rsid w:val="00F01722"/>
    <w:rsid w:val="00F12792"/>
    <w:rsid w:val="00F2604C"/>
    <w:rsid w:val="00F521D6"/>
    <w:rsid w:val="00F527A0"/>
    <w:rsid w:val="00F76D25"/>
    <w:rsid w:val="00F80C83"/>
    <w:rsid w:val="00F87089"/>
    <w:rsid w:val="00FA5A8E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3C5-FAB6-407B-9F05-E9A3891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111</cp:revision>
  <cp:lastPrinted>2018-05-30T08:43:00Z</cp:lastPrinted>
  <dcterms:created xsi:type="dcterms:W3CDTF">2012-07-10T07:50:00Z</dcterms:created>
  <dcterms:modified xsi:type="dcterms:W3CDTF">2018-06-20T13:42:00Z</dcterms:modified>
</cp:coreProperties>
</file>