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B0" w:rsidRDefault="001C1DB0" w:rsidP="001C1DB0">
      <w:pPr>
        <w:jc w:val="center"/>
        <w:rPr>
          <w:b/>
          <w:caps/>
        </w:rPr>
      </w:pPr>
      <w:r>
        <w:rPr>
          <w:b/>
          <w:caps/>
        </w:rPr>
        <w:t>администрация</w:t>
      </w:r>
    </w:p>
    <w:p w:rsidR="001C1DB0" w:rsidRDefault="001C1DB0" w:rsidP="001C1DB0">
      <w:pPr>
        <w:jc w:val="center"/>
        <w:rPr>
          <w:b/>
          <w:caps/>
        </w:rPr>
      </w:pPr>
      <w:r>
        <w:rPr>
          <w:b/>
          <w:caps/>
        </w:rPr>
        <w:t>тейковского муниципального района</w:t>
      </w:r>
    </w:p>
    <w:p w:rsidR="001C1DB0" w:rsidRDefault="001C1DB0" w:rsidP="001C1DB0">
      <w:pPr>
        <w:jc w:val="center"/>
        <w:rPr>
          <w:b/>
          <w:caps/>
        </w:rPr>
      </w:pPr>
      <w:r>
        <w:rPr>
          <w:b/>
          <w:caps/>
        </w:rPr>
        <w:t>ивановской области</w:t>
      </w:r>
    </w:p>
    <w:p w:rsidR="001C1DB0" w:rsidRDefault="001C1DB0" w:rsidP="001C1DB0">
      <w:pPr>
        <w:jc w:val="center"/>
        <w:rPr>
          <w:b/>
          <w:caps/>
          <w:u w:val="single"/>
        </w:rPr>
      </w:pP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p>
    <w:p w:rsidR="001C1DB0" w:rsidRDefault="001C1DB0" w:rsidP="001C1DB0">
      <w:pPr>
        <w:jc w:val="center"/>
        <w:rPr>
          <w:b/>
          <w:caps/>
        </w:rPr>
      </w:pPr>
    </w:p>
    <w:p w:rsidR="001C1DB0" w:rsidRDefault="001C1DB0" w:rsidP="001C1DB0">
      <w:pPr>
        <w:jc w:val="center"/>
        <w:rPr>
          <w:b/>
          <w:caps/>
        </w:rPr>
      </w:pPr>
    </w:p>
    <w:p w:rsidR="001C1DB0" w:rsidRDefault="001C1DB0" w:rsidP="001C1DB0">
      <w:pPr>
        <w:jc w:val="center"/>
        <w:rPr>
          <w:b/>
          <w:caps/>
        </w:rPr>
      </w:pPr>
      <w:r>
        <w:rPr>
          <w:b/>
          <w:caps/>
        </w:rPr>
        <w:t>п о с т а н о в л е н и е</w:t>
      </w:r>
    </w:p>
    <w:p w:rsidR="001C1DB0" w:rsidRDefault="001C1DB0" w:rsidP="001C1DB0">
      <w:pPr>
        <w:rPr>
          <w:b/>
          <w:caps/>
        </w:rPr>
      </w:pPr>
    </w:p>
    <w:p w:rsidR="001C1DB0" w:rsidRDefault="001C1DB0" w:rsidP="001C1DB0">
      <w:pPr>
        <w:rPr>
          <w:b/>
          <w:caps/>
        </w:rPr>
      </w:pPr>
    </w:p>
    <w:p w:rsidR="001C1DB0" w:rsidRDefault="001C1DB0" w:rsidP="001C1DB0">
      <w:pPr>
        <w:jc w:val="center"/>
      </w:pPr>
      <w:r>
        <w:t>от  12.11.2018       № 501</w:t>
      </w:r>
    </w:p>
    <w:p w:rsidR="001C1DB0" w:rsidRDefault="001C1DB0" w:rsidP="001C1DB0">
      <w:pPr>
        <w:jc w:val="center"/>
      </w:pPr>
      <w:r>
        <w:t>г. Тейково</w:t>
      </w:r>
    </w:p>
    <w:p w:rsidR="001C1DB0" w:rsidRDefault="001C1DB0" w:rsidP="001C1DB0"/>
    <w:p w:rsidR="001C1DB0" w:rsidRDefault="001C1DB0" w:rsidP="001C1DB0">
      <w:pPr>
        <w:jc w:val="center"/>
        <w:rPr>
          <w:b/>
        </w:rPr>
      </w:pPr>
      <w:r>
        <w:rPr>
          <w:b/>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w:t>
      </w:r>
    </w:p>
    <w:p w:rsidR="001C1DB0" w:rsidRDefault="001C1DB0" w:rsidP="001C1DB0">
      <w:pPr>
        <w:jc w:val="center"/>
        <w:rPr>
          <w:b/>
        </w:rPr>
      </w:pPr>
      <w:r>
        <w:rPr>
          <w:b/>
        </w:rPr>
        <w:t xml:space="preserve">жильем, объектами инженерной инфраструктуры и услугами </w:t>
      </w:r>
    </w:p>
    <w:p w:rsidR="001C1DB0" w:rsidRDefault="001C1DB0" w:rsidP="001C1DB0">
      <w:pPr>
        <w:jc w:val="center"/>
        <w:rPr>
          <w:b/>
        </w:rPr>
      </w:pPr>
      <w:r>
        <w:rPr>
          <w:b/>
        </w:rPr>
        <w:t xml:space="preserve">жилищно-коммунального хозяйства населения </w:t>
      </w:r>
    </w:p>
    <w:p w:rsidR="001C1DB0" w:rsidRDefault="001C1DB0" w:rsidP="001C1DB0">
      <w:pPr>
        <w:jc w:val="center"/>
        <w:rPr>
          <w:b/>
        </w:rPr>
      </w:pPr>
      <w:r>
        <w:rPr>
          <w:b/>
        </w:rPr>
        <w:t>Тейковского муниципального района» (в действующей редакции)</w:t>
      </w:r>
    </w:p>
    <w:p w:rsidR="001C1DB0" w:rsidRDefault="001C1DB0" w:rsidP="001C1DB0">
      <w:pPr>
        <w:jc w:val="center"/>
        <w:rPr>
          <w:b/>
        </w:rPr>
      </w:pPr>
    </w:p>
    <w:p w:rsidR="001C1DB0" w:rsidRDefault="001C1DB0" w:rsidP="001C1DB0">
      <w:pPr>
        <w:jc w:val="center"/>
        <w:rPr>
          <w:b/>
        </w:rPr>
      </w:pPr>
    </w:p>
    <w:p w:rsidR="001C1DB0" w:rsidRDefault="001C1DB0" w:rsidP="001C1DB0">
      <w:pPr>
        <w:jc w:val="center"/>
        <w:rPr>
          <w:b/>
        </w:rPr>
      </w:pPr>
    </w:p>
    <w:p w:rsidR="001C1DB0" w:rsidRDefault="001C1DB0" w:rsidP="001C1DB0">
      <w:pPr>
        <w:ind w:firstLine="708"/>
        <w:jc w:val="both"/>
      </w:pPr>
      <w: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01.10.2013 №523 «Об утверждении Порядка разработки, реализации и оценки эффективности муниципальных программ Тейковского муниципального района», в целях реализации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администрация Тейковского муниципального района</w:t>
      </w:r>
    </w:p>
    <w:p w:rsidR="001C1DB0" w:rsidRDefault="001C1DB0" w:rsidP="001C1DB0">
      <w:pPr>
        <w:ind w:firstLine="708"/>
        <w:jc w:val="both"/>
      </w:pPr>
    </w:p>
    <w:p w:rsidR="001C1DB0" w:rsidRDefault="001C1DB0" w:rsidP="001C1DB0">
      <w:pPr>
        <w:ind w:firstLine="708"/>
        <w:jc w:val="center"/>
        <w:rPr>
          <w:b/>
          <w:caps/>
        </w:rPr>
      </w:pPr>
      <w:r>
        <w:rPr>
          <w:b/>
          <w:caps/>
        </w:rPr>
        <w:t xml:space="preserve">постановляет: </w:t>
      </w:r>
    </w:p>
    <w:p w:rsidR="001C1DB0" w:rsidRDefault="001C1DB0" w:rsidP="001C1DB0">
      <w:pPr>
        <w:ind w:firstLine="708"/>
        <w:rPr>
          <w:caps/>
        </w:rPr>
      </w:pPr>
    </w:p>
    <w:p w:rsidR="001C1DB0" w:rsidRDefault="001C1DB0" w:rsidP="001C1DB0">
      <w:pPr>
        <w:ind w:firstLine="708"/>
        <w:jc w:val="both"/>
      </w:pPr>
      <w:r>
        <w:t>Внести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 действующей редакции) следующие изменения:</w:t>
      </w:r>
    </w:p>
    <w:p w:rsidR="001C1DB0" w:rsidRDefault="001C1DB0" w:rsidP="001C1DB0">
      <w:pPr>
        <w:ind w:firstLine="708"/>
        <w:jc w:val="both"/>
      </w:pPr>
      <w:r>
        <w:t>Приложение к постановлению изложить в новой редакции (прилагается).</w:t>
      </w:r>
    </w:p>
    <w:p w:rsidR="001C1DB0" w:rsidRDefault="001C1DB0" w:rsidP="001C1DB0">
      <w:pPr>
        <w:rPr>
          <w:b/>
        </w:rPr>
      </w:pPr>
    </w:p>
    <w:p w:rsidR="001C1DB0" w:rsidRDefault="001C1DB0" w:rsidP="001C1DB0">
      <w:pPr>
        <w:rPr>
          <w:b/>
        </w:rPr>
      </w:pPr>
    </w:p>
    <w:p w:rsidR="001C1DB0" w:rsidRDefault="001C1DB0" w:rsidP="001C1DB0">
      <w:pPr>
        <w:rPr>
          <w:b/>
        </w:rPr>
      </w:pPr>
    </w:p>
    <w:p w:rsidR="001C1DB0" w:rsidRDefault="001C1DB0" w:rsidP="001C1DB0">
      <w:pPr>
        <w:rPr>
          <w:b/>
        </w:rPr>
      </w:pPr>
      <w:r>
        <w:rPr>
          <w:b/>
        </w:rPr>
        <w:t>Глава Тейковского</w:t>
      </w:r>
    </w:p>
    <w:p w:rsidR="001C1DB0" w:rsidRDefault="001C1DB0" w:rsidP="001C1DB0">
      <w:pPr>
        <w:rPr>
          <w:b/>
        </w:rPr>
      </w:pPr>
      <w:r>
        <w:rPr>
          <w:b/>
        </w:rPr>
        <w:t xml:space="preserve">муниципального района  </w:t>
      </w:r>
      <w:r>
        <w:rPr>
          <w:b/>
        </w:rPr>
        <w:tab/>
      </w:r>
      <w:r>
        <w:rPr>
          <w:b/>
        </w:rPr>
        <w:tab/>
      </w:r>
      <w:r>
        <w:rPr>
          <w:b/>
        </w:rPr>
        <w:tab/>
      </w:r>
      <w:r>
        <w:rPr>
          <w:b/>
        </w:rPr>
        <w:tab/>
      </w:r>
      <w:r>
        <w:rPr>
          <w:b/>
        </w:rPr>
        <w:tab/>
        <w:t xml:space="preserve">                С.А. Семенова</w:t>
      </w: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bookmarkStart w:id="0" w:name="_GoBack"/>
      <w:bookmarkEnd w:id="0"/>
    </w:p>
    <w:p w:rsidR="001C1DB0" w:rsidRDefault="001C1DB0" w:rsidP="001C1DB0">
      <w:pPr>
        <w:shd w:val="clear" w:color="auto" w:fill="FFFFFF" w:themeFill="background1"/>
        <w:jc w:val="right"/>
        <w:rPr>
          <w:color w:val="000000" w:themeColor="text1"/>
        </w:rPr>
      </w:pPr>
      <w:r>
        <w:rPr>
          <w:color w:val="000000" w:themeColor="text1"/>
        </w:rPr>
        <w:lastRenderedPageBreak/>
        <w:t xml:space="preserve">Приложение к постановлению </w:t>
      </w:r>
    </w:p>
    <w:p w:rsidR="001C1DB0" w:rsidRDefault="001C1DB0" w:rsidP="001C1DB0">
      <w:pPr>
        <w:shd w:val="clear" w:color="auto" w:fill="FFFFFF" w:themeFill="background1"/>
        <w:jc w:val="right"/>
        <w:rPr>
          <w:color w:val="000000" w:themeColor="text1"/>
        </w:rPr>
      </w:pPr>
      <w:r>
        <w:rPr>
          <w:color w:val="000000" w:themeColor="text1"/>
        </w:rPr>
        <w:t>администрации Тейковского</w:t>
      </w:r>
    </w:p>
    <w:p w:rsidR="001C1DB0" w:rsidRDefault="001C1DB0" w:rsidP="001C1DB0">
      <w:pPr>
        <w:shd w:val="clear" w:color="auto" w:fill="FFFFFF" w:themeFill="background1"/>
        <w:jc w:val="right"/>
        <w:rPr>
          <w:color w:val="000000" w:themeColor="text1"/>
        </w:rPr>
      </w:pPr>
      <w:r>
        <w:rPr>
          <w:color w:val="000000" w:themeColor="text1"/>
        </w:rPr>
        <w:t>муниципального района</w:t>
      </w:r>
    </w:p>
    <w:p w:rsidR="001C1DB0" w:rsidRDefault="001C1DB0" w:rsidP="001C1DB0">
      <w:pPr>
        <w:shd w:val="clear" w:color="auto" w:fill="FFFFFF" w:themeFill="background1"/>
        <w:jc w:val="right"/>
        <w:rPr>
          <w:color w:val="000000" w:themeColor="text1"/>
        </w:rPr>
      </w:pPr>
      <w:r>
        <w:rPr>
          <w:color w:val="000000" w:themeColor="text1"/>
        </w:rPr>
        <w:t xml:space="preserve"> от 12.11.2018г.№ 501</w:t>
      </w: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r>
        <w:rPr>
          <w:color w:val="000000" w:themeColor="text1"/>
        </w:rPr>
        <w:t xml:space="preserve">Приложение № 1 к постановлению </w:t>
      </w:r>
    </w:p>
    <w:p w:rsidR="001C1DB0" w:rsidRDefault="001C1DB0" w:rsidP="001C1DB0">
      <w:pPr>
        <w:shd w:val="clear" w:color="auto" w:fill="FFFFFF" w:themeFill="background1"/>
        <w:jc w:val="right"/>
        <w:rPr>
          <w:color w:val="000000" w:themeColor="text1"/>
        </w:rPr>
      </w:pPr>
      <w:r>
        <w:rPr>
          <w:color w:val="000000" w:themeColor="text1"/>
        </w:rPr>
        <w:t>администрации Тейковского</w:t>
      </w:r>
    </w:p>
    <w:p w:rsidR="001C1DB0" w:rsidRDefault="001C1DB0" w:rsidP="001C1DB0">
      <w:pPr>
        <w:shd w:val="clear" w:color="auto" w:fill="FFFFFF" w:themeFill="background1"/>
        <w:jc w:val="right"/>
        <w:rPr>
          <w:color w:val="000000" w:themeColor="text1"/>
        </w:rPr>
      </w:pPr>
      <w:r>
        <w:rPr>
          <w:color w:val="000000" w:themeColor="text1"/>
        </w:rPr>
        <w:t>муниципального района</w:t>
      </w:r>
    </w:p>
    <w:p w:rsidR="001C1DB0" w:rsidRDefault="001C1DB0" w:rsidP="001C1DB0">
      <w:pPr>
        <w:shd w:val="clear" w:color="auto" w:fill="FFFFFF" w:themeFill="background1"/>
        <w:jc w:val="right"/>
        <w:rPr>
          <w:color w:val="000000" w:themeColor="text1"/>
        </w:rPr>
      </w:pPr>
      <w:r>
        <w:rPr>
          <w:color w:val="000000" w:themeColor="text1"/>
        </w:rPr>
        <w:t xml:space="preserve"> от 22.11.2013г.№ 622</w:t>
      </w:r>
    </w:p>
    <w:p w:rsidR="001C1DB0" w:rsidRDefault="001C1DB0" w:rsidP="001C1DB0">
      <w:pPr>
        <w:widowControl w:val="0"/>
        <w:shd w:val="clear" w:color="auto" w:fill="FFFFFF" w:themeFill="background1"/>
        <w:autoSpaceDE w:val="0"/>
        <w:autoSpaceDN w:val="0"/>
        <w:adjustRightInd w:val="0"/>
        <w:spacing w:line="200" w:lineRule="exact"/>
        <w:rPr>
          <w:color w:val="000000" w:themeColor="text1"/>
        </w:rPr>
      </w:pPr>
    </w:p>
    <w:p w:rsidR="001C1DB0" w:rsidRDefault="001C1DB0" w:rsidP="001C1DB0">
      <w:pPr>
        <w:widowControl w:val="0"/>
        <w:shd w:val="clear" w:color="auto" w:fill="FFFFFF" w:themeFill="background1"/>
        <w:autoSpaceDE w:val="0"/>
        <w:autoSpaceDN w:val="0"/>
        <w:adjustRightInd w:val="0"/>
        <w:spacing w:line="200" w:lineRule="exact"/>
        <w:rPr>
          <w:color w:val="000000" w:themeColor="text1"/>
        </w:rPr>
      </w:pPr>
    </w:p>
    <w:p w:rsidR="001C1DB0" w:rsidRDefault="001C1DB0" w:rsidP="001C1DB0">
      <w:pPr>
        <w:widowControl w:val="0"/>
        <w:shd w:val="clear" w:color="auto" w:fill="FFFFFF" w:themeFill="background1"/>
        <w:autoSpaceDE w:val="0"/>
        <w:autoSpaceDN w:val="0"/>
        <w:adjustRightInd w:val="0"/>
        <w:spacing w:line="326" w:lineRule="exact"/>
        <w:jc w:val="center"/>
        <w:rPr>
          <w:b/>
          <w:color w:val="000000" w:themeColor="text1"/>
        </w:rPr>
      </w:pPr>
      <w:r>
        <w:rPr>
          <w:b/>
          <w:color w:val="000000" w:themeColor="text1"/>
        </w:rPr>
        <w:t>МУНИЦИПАЛЬНАЯ ПРОГРАММА</w:t>
      </w:r>
    </w:p>
    <w:p w:rsidR="001C1DB0" w:rsidRDefault="001C1DB0" w:rsidP="001C1DB0">
      <w:pPr>
        <w:shd w:val="clear" w:color="auto" w:fill="FFFFFF" w:themeFill="background1"/>
        <w:jc w:val="center"/>
        <w:rPr>
          <w:b/>
          <w:color w:val="000000" w:themeColor="text1"/>
        </w:rPr>
      </w:pPr>
      <w:r>
        <w:rPr>
          <w:b/>
          <w:color w:val="000000" w:themeColor="text1"/>
        </w:rPr>
        <w:t>«Обеспечение доступным и комфортным жильем, объектами инженерной инфраструктуры и услугами жилищно-коммунального хозяйства населения</w:t>
      </w:r>
    </w:p>
    <w:p w:rsidR="001C1DB0" w:rsidRDefault="001C1DB0" w:rsidP="001C1DB0">
      <w:pPr>
        <w:shd w:val="clear" w:color="auto" w:fill="FFFFFF" w:themeFill="background1"/>
        <w:jc w:val="center"/>
        <w:rPr>
          <w:b/>
          <w:color w:val="000000" w:themeColor="text1"/>
        </w:rPr>
      </w:pPr>
      <w:r>
        <w:rPr>
          <w:b/>
          <w:color w:val="000000" w:themeColor="text1"/>
        </w:rPr>
        <w:t>Тейковского муниципального района»</w:t>
      </w:r>
    </w:p>
    <w:p w:rsidR="001C1DB0" w:rsidRDefault="001C1DB0" w:rsidP="001C1DB0">
      <w:pPr>
        <w:shd w:val="clear" w:color="auto" w:fill="FFFFFF" w:themeFill="background1"/>
        <w:jc w:val="center"/>
        <w:rPr>
          <w:b/>
          <w:color w:val="000000" w:themeColor="text1"/>
        </w:rPr>
      </w:pPr>
    </w:p>
    <w:p w:rsidR="001C1DB0" w:rsidRDefault="001C1DB0" w:rsidP="001C1DB0">
      <w:pPr>
        <w:shd w:val="clear" w:color="auto" w:fill="FFFFFF" w:themeFill="background1"/>
        <w:jc w:val="center"/>
        <w:rPr>
          <w:b/>
          <w:color w:val="000000" w:themeColor="text1"/>
        </w:rPr>
      </w:pPr>
      <w:r>
        <w:rPr>
          <w:b/>
          <w:color w:val="000000" w:themeColor="text1"/>
        </w:rPr>
        <w:t>1. Паспорт программы</w:t>
      </w:r>
    </w:p>
    <w:p w:rsidR="001C1DB0" w:rsidRDefault="001C1DB0" w:rsidP="001C1DB0">
      <w:pPr>
        <w:widowControl w:val="0"/>
        <w:shd w:val="clear" w:color="auto" w:fill="FFFFFF" w:themeFill="background1"/>
        <w:autoSpaceDE w:val="0"/>
        <w:autoSpaceDN w:val="0"/>
        <w:adjustRightInd w:val="0"/>
        <w:rPr>
          <w:b/>
          <w:bCs/>
          <w:color w:val="000000" w:themeColor="text1"/>
        </w:rPr>
      </w:pPr>
    </w:p>
    <w:tbl>
      <w:tblPr>
        <w:tblW w:w="0" w:type="dxa"/>
        <w:tblInd w:w="10" w:type="dxa"/>
        <w:tblLayout w:type="fixed"/>
        <w:tblCellMar>
          <w:left w:w="0" w:type="dxa"/>
          <w:right w:w="0" w:type="dxa"/>
        </w:tblCellMar>
        <w:tblLook w:val="00A0" w:firstRow="1" w:lastRow="0" w:firstColumn="1" w:lastColumn="0" w:noHBand="0" w:noVBand="0"/>
      </w:tblPr>
      <w:tblGrid>
        <w:gridCol w:w="2439"/>
        <w:gridCol w:w="7056"/>
      </w:tblGrid>
      <w:tr w:rsidR="001C1DB0" w:rsidTr="001C1DB0">
        <w:trPr>
          <w:trHeight w:val="1171"/>
        </w:trPr>
        <w:tc>
          <w:tcPr>
            <w:tcW w:w="2439" w:type="dxa"/>
            <w:tcBorders>
              <w:top w:val="single" w:sz="8" w:space="0" w:color="auto"/>
              <w:left w:val="single" w:sz="8" w:space="0" w:color="auto"/>
              <w:bottom w:val="nil"/>
              <w:right w:val="single" w:sz="8"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Наименование</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программы</w:t>
            </w:r>
          </w:p>
        </w:tc>
        <w:tc>
          <w:tcPr>
            <w:tcW w:w="7056" w:type="dxa"/>
            <w:tcBorders>
              <w:top w:val="single" w:sz="4" w:space="0" w:color="auto"/>
              <w:left w:val="nil"/>
              <w:bottom w:val="single" w:sz="4" w:space="0" w:color="auto"/>
              <w:right w:val="single" w:sz="8"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Обеспечение доступным и комфортным жильем,</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объектами инженерной инфраструктуры и услугами</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жилищно-коммунального хозяйства населения</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Тейковского муниципального района</w:t>
            </w:r>
          </w:p>
        </w:tc>
      </w:tr>
      <w:tr w:rsidR="001C1DB0" w:rsidTr="001C1DB0">
        <w:trPr>
          <w:trHeight w:val="561"/>
        </w:trPr>
        <w:tc>
          <w:tcPr>
            <w:tcW w:w="2439" w:type="dxa"/>
            <w:tcBorders>
              <w:top w:val="single" w:sz="4" w:space="0" w:color="auto"/>
              <w:left w:val="single" w:sz="8" w:space="0" w:color="auto"/>
              <w:bottom w:val="nil"/>
              <w:right w:val="single" w:sz="8"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Срок реализации</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программы</w:t>
            </w:r>
          </w:p>
        </w:tc>
        <w:tc>
          <w:tcPr>
            <w:tcW w:w="7056" w:type="dxa"/>
            <w:tcBorders>
              <w:top w:val="single" w:sz="4" w:space="0" w:color="auto"/>
              <w:left w:val="nil"/>
              <w:bottom w:val="single" w:sz="4" w:space="0" w:color="auto"/>
              <w:right w:val="single" w:sz="8"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2014 – 2021 годы</w:t>
            </w:r>
          </w:p>
        </w:tc>
      </w:tr>
      <w:tr w:rsidR="001C1DB0" w:rsidTr="001C1DB0">
        <w:trPr>
          <w:trHeight w:val="369"/>
        </w:trPr>
        <w:tc>
          <w:tcPr>
            <w:tcW w:w="2439" w:type="dxa"/>
            <w:tcBorders>
              <w:top w:val="single" w:sz="8" w:space="0" w:color="auto"/>
              <w:left w:val="single" w:sz="8" w:space="0" w:color="auto"/>
              <w:bottom w:val="single" w:sz="4" w:space="0" w:color="auto"/>
              <w:right w:val="single" w:sz="8"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Администратор</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программы</w:t>
            </w:r>
          </w:p>
        </w:tc>
        <w:tc>
          <w:tcPr>
            <w:tcW w:w="7056" w:type="dxa"/>
            <w:tcBorders>
              <w:top w:val="single" w:sz="4" w:space="0" w:color="auto"/>
              <w:left w:val="nil"/>
              <w:bottom w:val="single" w:sz="4" w:space="0" w:color="auto"/>
              <w:right w:val="single" w:sz="8"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1C1DB0" w:rsidTr="001C1DB0">
        <w:trPr>
          <w:trHeight w:val="1474"/>
        </w:trPr>
        <w:tc>
          <w:tcPr>
            <w:tcW w:w="2439" w:type="dxa"/>
            <w:tcBorders>
              <w:top w:val="single" w:sz="4" w:space="0" w:color="auto"/>
              <w:left w:val="single" w:sz="8" w:space="0" w:color="auto"/>
              <w:bottom w:val="nil"/>
              <w:right w:val="single" w:sz="8"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 Исполнители программы</w:t>
            </w:r>
          </w:p>
        </w:tc>
        <w:tc>
          <w:tcPr>
            <w:tcW w:w="7056" w:type="dxa"/>
            <w:tcBorders>
              <w:top w:val="single" w:sz="4" w:space="0" w:color="auto"/>
              <w:left w:val="nil"/>
              <w:bottom w:val="nil"/>
              <w:right w:val="single" w:sz="8"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администрации поселений Тейковского муниципального района;</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финансово кредитные учреждения</w:t>
            </w:r>
          </w:p>
        </w:tc>
      </w:tr>
      <w:tr w:rsidR="001C1DB0" w:rsidTr="001C1DB0">
        <w:trPr>
          <w:trHeight w:val="60"/>
        </w:trPr>
        <w:tc>
          <w:tcPr>
            <w:tcW w:w="2439" w:type="dxa"/>
            <w:tcBorders>
              <w:top w:val="single" w:sz="4" w:space="0" w:color="auto"/>
              <w:left w:val="single" w:sz="4" w:space="0" w:color="auto"/>
              <w:bottom w:val="single" w:sz="4" w:space="0" w:color="auto"/>
              <w:right w:val="single" w:sz="8"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Перечень</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подпрограмм</w:t>
            </w:r>
          </w:p>
        </w:tc>
        <w:tc>
          <w:tcPr>
            <w:tcW w:w="7056" w:type="dxa"/>
            <w:tcBorders>
              <w:top w:val="single" w:sz="4" w:space="0" w:color="auto"/>
              <w:left w:val="nil"/>
              <w:bottom w:val="single" w:sz="4" w:space="0" w:color="auto"/>
              <w:right w:val="single" w:sz="8"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1.Обеспечение жильем молодых семей в Тейковском муниципальном районе </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 Переселение граждан из аварийного жилищного</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фонда на территории Тейковского муниципального района </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4. Развитие газификации Тейковского муниципального  района </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5. Государственная поддержка граждан в сфере ипотечного жилищного кредитования на территории Тейковского муниципального района</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7. Обеспечение водоснабжением жителей Тейковского муниципального района</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8. Обеспечение населения Тейковского муниципального района теплоснабжением</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9. Реализация мероприятий по участию в организации деятельности по сбору (в том числе раздельному сбору), транспортированию, </w:t>
            </w:r>
            <w:r>
              <w:rPr>
                <w:color w:val="000000" w:themeColor="text1"/>
                <w:lang w:eastAsia="en-US"/>
              </w:rPr>
              <w:lastRenderedPageBreak/>
              <w:t>обработке, утилизации, обезвреживанию, захоронению твердых коммунальных отходов на территории Тейковского муниципального района</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10. Содержание территорий сельских кладбищ Тейковского муниципального района</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11. Подготовка проектов внесения изменений в документы территориального планирования, правила землепользования и застройки </w:t>
            </w:r>
          </w:p>
        </w:tc>
      </w:tr>
      <w:tr w:rsidR="001C1DB0" w:rsidTr="001C1DB0">
        <w:trPr>
          <w:trHeight w:val="556"/>
        </w:trPr>
        <w:tc>
          <w:tcPr>
            <w:tcW w:w="2439" w:type="dxa"/>
            <w:tcBorders>
              <w:top w:val="single" w:sz="4" w:space="0" w:color="auto"/>
              <w:left w:val="single" w:sz="8" w:space="0" w:color="auto"/>
              <w:bottom w:val="single" w:sz="4" w:space="0" w:color="auto"/>
              <w:right w:val="single" w:sz="8"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1. Стимулирование развития жилищного строительства.</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 Повышение уровня газификации Тейковского муниципального района природным газом.</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3. Поддержка платежеспособного спроса  на жилье, в том числе с помощью  ипотечного жилищного кредитования.</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4. Улучшение технического состояния объектов ЖКХ, многоквартирных домов, обеспечение населения жилищно-коммунальными услугами</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5. Обеспечение территорий документацией для осуществления градостроительной деятельности</w:t>
            </w:r>
          </w:p>
        </w:tc>
      </w:tr>
      <w:tr w:rsidR="001C1DB0" w:rsidTr="001C1DB0">
        <w:trPr>
          <w:trHeight w:val="4113"/>
        </w:trPr>
        <w:tc>
          <w:tcPr>
            <w:tcW w:w="2439" w:type="dxa"/>
            <w:tcBorders>
              <w:top w:val="single" w:sz="4" w:space="0" w:color="auto"/>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Объем ресурсного обеспечения</w:t>
            </w:r>
          </w:p>
        </w:tc>
        <w:tc>
          <w:tcPr>
            <w:tcW w:w="7056"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Общий объем бюджетных ассигнований:</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150839,845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2015 год -  7867,5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2016 год -  1859,22298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2017 год -  16289,30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12761,70 тыс. руб</w:t>
            </w:r>
            <w:r>
              <w:rPr>
                <w:color w:val="000000" w:themeColor="text1"/>
                <w:shd w:val="clear" w:color="auto" w:fill="FFF2CC" w:themeFill="accent4" w:themeFillTint="33"/>
                <w:lang w:eastAsia="en-US"/>
              </w:rPr>
              <w:t>.</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2019 год -  8763,50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8091,60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8071,60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p>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Федеральный бюджет:</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1 843,7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2015 год -  2662,9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2016 год -  474,71432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 xml:space="preserve">2017 год -  483,20 тыс. руб. </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543,90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2019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p>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бюджет Ивановской области:</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141306,55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2015 год -  3689,1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2016 год -  471,95436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2017 год -  274,80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237,40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2019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p>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бюджет Тейковского муниципального района:</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1335,0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lastRenderedPageBreak/>
              <w:t>2015 год -  29,8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 xml:space="preserve">2016 год -  0,00 тыс. руб. </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2017 год -  15531,30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11980,40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2019 год -  8763,50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8091,60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8071,60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p>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бюджеты поселений Тейковского муниципального района:</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6354,595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2015 год -  1485,7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2016 год -  912,5543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2017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2019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p>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Общий объем государственных внебюджетных фондов:</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35416,963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2015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2016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2017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2019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p>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u w:val="single"/>
                <w:lang w:eastAsia="en-US"/>
              </w:rPr>
              <w:t>Общий объем внебюджетного финансирования:</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2014 год -  2150,00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2015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2016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2017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2018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2019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2020 год -  0,00  тыс. руб.</w:t>
            </w:r>
          </w:p>
          <w:p w:rsidR="001C1DB0" w:rsidRDefault="001C1DB0">
            <w:pPr>
              <w:widowControl w:val="0"/>
              <w:shd w:val="clear" w:color="auto" w:fill="FFFFFF" w:themeFill="background1"/>
              <w:autoSpaceDE w:val="0"/>
              <w:autoSpaceDN w:val="0"/>
              <w:adjustRightInd w:val="0"/>
              <w:spacing w:line="321" w:lineRule="exact"/>
              <w:rPr>
                <w:color w:val="000000" w:themeColor="text1"/>
                <w:lang w:eastAsia="en-US"/>
              </w:rPr>
            </w:pPr>
            <w:r>
              <w:rPr>
                <w:color w:val="000000" w:themeColor="text1"/>
                <w:lang w:eastAsia="en-US"/>
              </w:rPr>
              <w:t>2021 год -  0,00  тыс. руб.</w:t>
            </w:r>
          </w:p>
        </w:tc>
      </w:tr>
    </w:tbl>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shd w:val="clear" w:color="auto" w:fill="FFFFFF" w:themeFill="background1"/>
        <w:rPr>
          <w:vanish/>
          <w:color w:val="000000" w:themeColor="text1"/>
        </w:rPr>
      </w:pPr>
    </w:p>
    <w:p w:rsidR="001C1DB0" w:rsidRDefault="001C1DB0" w:rsidP="001C1DB0">
      <w:pPr>
        <w:rPr>
          <w:color w:val="000000" w:themeColor="text1"/>
        </w:rPr>
        <w:sectPr w:rsidR="001C1DB0">
          <w:pgSz w:w="11906" w:h="16838"/>
          <w:pgMar w:top="510" w:right="839" w:bottom="794" w:left="1418" w:header="720" w:footer="720" w:gutter="0"/>
          <w:cols w:space="720"/>
        </w:sect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2. Анализ текущей ситуации в сфере реализации муниципальной программы Тейковского муниципального района</w:t>
      </w:r>
    </w:p>
    <w:p w:rsidR="001C1DB0" w:rsidRDefault="001C1DB0" w:rsidP="001C1DB0">
      <w:pPr>
        <w:widowControl w:val="0"/>
        <w:shd w:val="clear" w:color="auto" w:fill="FFFFFF" w:themeFill="background1"/>
        <w:autoSpaceDE w:val="0"/>
        <w:autoSpaceDN w:val="0"/>
        <w:adjustRightInd w:val="0"/>
        <w:spacing w:line="322" w:lineRule="exact"/>
        <w:rPr>
          <w:color w:val="000000" w:themeColor="text1"/>
        </w:rPr>
      </w:pPr>
    </w:p>
    <w:p w:rsidR="001C1DB0" w:rsidRDefault="001C1DB0" w:rsidP="001C1DB0">
      <w:pPr>
        <w:widowControl w:val="0"/>
        <w:numPr>
          <w:ilvl w:val="1"/>
          <w:numId w:val="2"/>
        </w:numPr>
        <w:shd w:val="clear" w:color="auto" w:fill="FFFFFF" w:themeFill="background1"/>
        <w:tabs>
          <w:tab w:val="clear" w:pos="1440"/>
          <w:tab w:val="num" w:pos="2620"/>
        </w:tabs>
        <w:overflowPunct w:val="0"/>
        <w:autoSpaceDE w:val="0"/>
        <w:autoSpaceDN w:val="0"/>
        <w:adjustRightInd w:val="0"/>
        <w:spacing w:line="228" w:lineRule="auto"/>
        <w:ind w:left="2620" w:hanging="501"/>
        <w:jc w:val="both"/>
        <w:rPr>
          <w:b/>
          <w:bCs/>
          <w:color w:val="000000" w:themeColor="text1"/>
        </w:rPr>
      </w:pPr>
      <w:r>
        <w:rPr>
          <w:b/>
          <w:bCs/>
          <w:color w:val="000000" w:themeColor="text1"/>
        </w:rPr>
        <w:t xml:space="preserve">Развитие жилищного строительства </w:t>
      </w:r>
    </w:p>
    <w:p w:rsidR="001C1DB0" w:rsidRDefault="001C1DB0" w:rsidP="001C1DB0">
      <w:pPr>
        <w:widowControl w:val="0"/>
        <w:shd w:val="clear" w:color="auto" w:fill="FFFFFF" w:themeFill="background1"/>
        <w:autoSpaceDE w:val="0"/>
        <w:autoSpaceDN w:val="0"/>
        <w:adjustRightInd w:val="0"/>
        <w:spacing w:line="317" w:lineRule="exact"/>
        <w:rPr>
          <w:b/>
          <w:bCs/>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Pr>
          <w:color w:val="000000" w:themeColor="text1"/>
        </w:rPr>
        <w:t>В 2010  -  2012  годах  на  территории  Тейковского муниципального района  введено  в действие 5567 кв. метров нового жилья. Последние годы в районе наблюдается стабильный рост объемов жилищного строительства. Существенными препятствиями для развития жилищного строительства на территории района являются:</w:t>
      </w:r>
    </w:p>
    <w:p w:rsidR="001C1DB0" w:rsidRDefault="001C1DB0" w:rsidP="001C1DB0">
      <w:pPr>
        <w:widowControl w:val="0"/>
        <w:shd w:val="clear" w:color="auto" w:fill="FFFFFF" w:themeFill="background1"/>
        <w:autoSpaceDE w:val="0"/>
        <w:autoSpaceDN w:val="0"/>
        <w:adjustRightInd w:val="0"/>
        <w:spacing w:line="66" w:lineRule="exact"/>
        <w:rPr>
          <w:color w:val="000000" w:themeColor="text1"/>
        </w:rPr>
      </w:pPr>
    </w:p>
    <w:p w:rsidR="001C1DB0" w:rsidRDefault="001C1DB0" w:rsidP="001C1DB0">
      <w:pPr>
        <w:widowControl w:val="0"/>
        <w:numPr>
          <w:ilvl w:val="1"/>
          <w:numId w:val="4"/>
        </w:numPr>
        <w:shd w:val="clear" w:color="auto" w:fill="FFFFFF" w:themeFill="background1"/>
        <w:tabs>
          <w:tab w:val="num" w:pos="1066"/>
        </w:tabs>
        <w:overflowPunct w:val="0"/>
        <w:autoSpaceDE w:val="0"/>
        <w:autoSpaceDN w:val="0"/>
        <w:adjustRightInd w:val="0"/>
        <w:spacing w:line="204" w:lineRule="auto"/>
        <w:ind w:left="0" w:firstLine="710"/>
        <w:jc w:val="both"/>
        <w:rPr>
          <w:color w:val="000000" w:themeColor="text1"/>
        </w:rPr>
      </w:pPr>
      <w:r>
        <w:rPr>
          <w:color w:val="000000" w:themeColor="text1"/>
        </w:rPr>
        <w:t xml:space="preserve">отсутствие земельных участков, обустроенных коммунальной, инженерной и транспортной инфраструктурами; </w:t>
      </w:r>
    </w:p>
    <w:p w:rsidR="001C1DB0" w:rsidRDefault="001C1DB0" w:rsidP="001C1DB0">
      <w:pPr>
        <w:widowControl w:val="0"/>
        <w:shd w:val="clear" w:color="auto" w:fill="FFFFFF" w:themeFill="background1"/>
        <w:autoSpaceDE w:val="0"/>
        <w:autoSpaceDN w:val="0"/>
        <w:adjustRightInd w:val="0"/>
        <w:spacing w:line="66" w:lineRule="exact"/>
        <w:rPr>
          <w:color w:val="000000" w:themeColor="text1"/>
        </w:rPr>
      </w:pPr>
    </w:p>
    <w:p w:rsidR="001C1DB0" w:rsidRDefault="001C1DB0" w:rsidP="001C1DB0">
      <w:pPr>
        <w:widowControl w:val="0"/>
        <w:numPr>
          <w:ilvl w:val="1"/>
          <w:numId w:val="4"/>
        </w:numPr>
        <w:shd w:val="clear" w:color="auto" w:fill="FFFFFF" w:themeFill="background1"/>
        <w:tabs>
          <w:tab w:val="num" w:pos="991"/>
        </w:tabs>
        <w:overflowPunct w:val="0"/>
        <w:autoSpaceDE w:val="0"/>
        <w:autoSpaceDN w:val="0"/>
        <w:adjustRightInd w:val="0"/>
        <w:spacing w:line="216" w:lineRule="auto"/>
        <w:ind w:left="0" w:right="20" w:firstLine="710"/>
        <w:jc w:val="both"/>
        <w:rPr>
          <w:color w:val="000000" w:themeColor="text1"/>
        </w:rPr>
      </w:pPr>
      <w:r>
        <w:rPr>
          <w:color w:val="000000" w:themeColor="text1"/>
        </w:rPr>
        <w:t xml:space="preserve">отсутствие механизмов привлечения частных инвестиционных и кредитных ресурсов в строительство и модернизацию коммунальной инфраструктуры. </w:t>
      </w: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Обеспечение жильем молодых семей – один из инструментов решения демографических проблем региона. На протяжении многих лет для Тейковского муниципального района остается характерной естественная убыль населения, которая не перекрывается миграционным притоком жителей.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w:t>
      </w: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bCs/>
          <w:color w:val="000000" w:themeColor="text1"/>
        </w:rPr>
      </w:pPr>
      <w:r>
        <w:rPr>
          <w:color w:val="000000" w:themeColor="text1"/>
        </w:rPr>
        <w:t>На решение этих вопросов направлены мероприятия подпрограммы «Обеспечение жильем молодых семей в Тейковском муниципальном районе». За период 2011-2012 годов 2 молодые семьи получили социальные выплаты на приобретение жилых помещений. В 2013 году 5 молодых семей</w:t>
      </w:r>
      <w:r>
        <w:rPr>
          <w:bCs/>
          <w:color w:val="000000" w:themeColor="text1"/>
        </w:rPr>
        <w:t xml:space="preserve"> получили свидетельство о праве на получение социальной выплаты на приобретение жилого помещения или строительство индивидуального жилого дома.</w:t>
      </w: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В рамках подпрограммы «Государственная поддержка граждан в сфере ипотечного жилищного кредитования на территории Тейковского муниципального района» действует механизм поддержки граждан, нуждающихся в улучшении жилищных условий. Он реализуется путем предоставления безвозвратной и безвозмездной субсидии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w:t>
      </w: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2.2. Переселение граждан из аварийного жилищного фонда на территории Тейковского муниципального района</w:t>
      </w:r>
    </w:p>
    <w:p w:rsidR="001C1DB0" w:rsidRDefault="001C1DB0" w:rsidP="001C1DB0">
      <w:pPr>
        <w:widowControl w:val="0"/>
        <w:shd w:val="clear" w:color="auto" w:fill="FFFFFF" w:themeFill="background1"/>
        <w:autoSpaceDE w:val="0"/>
        <w:autoSpaceDN w:val="0"/>
        <w:adjustRightInd w:val="0"/>
        <w:spacing w:line="383"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Переселение граждан из аварийного жилищного фонда является одной из острых социальных проблем в Тейковском муниципальном районе.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законодательством, получать полный набор жилищно-коммунальных услуг надлежащего качества. Аварийные дома ухудшают внешний облик населенных пунктов, сдерживают развитие инфраструктуры, что снижает инвестиционную привлекательность территорий.</w:t>
      </w:r>
    </w:p>
    <w:p w:rsidR="001C1DB0" w:rsidRDefault="001C1DB0" w:rsidP="001C1DB0">
      <w:pPr>
        <w:widowControl w:val="0"/>
        <w:shd w:val="clear" w:color="auto" w:fill="FFFFFF" w:themeFill="background1"/>
        <w:autoSpaceDE w:val="0"/>
        <w:autoSpaceDN w:val="0"/>
        <w:adjustRightInd w:val="0"/>
        <w:spacing w:line="75"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Значительную часть аварийного жилищного фонда в Тейковском муниципальном районе составляет жилье, занимаемое на условиях договоров социального найма и являющееся муниципальной собственностью. Однако органы местного самоуправления Тейковского муниципального района не располагают достаточными финансовыми ресурсами для решения проблемы ликвидации аварийного жилищного фонда. Поэтому решение этой проблемы требует консолидации финансовых ресурсов федерального и регионального уровней.</w:t>
      </w:r>
    </w:p>
    <w:p w:rsidR="001C1DB0" w:rsidRDefault="001C1DB0" w:rsidP="001C1DB0">
      <w:pPr>
        <w:widowControl w:val="0"/>
        <w:shd w:val="clear" w:color="auto" w:fill="FFFFFF" w:themeFill="background1"/>
        <w:autoSpaceDE w:val="0"/>
        <w:autoSpaceDN w:val="0"/>
        <w:adjustRightInd w:val="0"/>
        <w:spacing w:line="66"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На территории Тейковского муниципального района  реализуется  адресная программа переселения граждан из аварийного жилищного фонда. Данные программы предусматривают консолидацию ресурсов, выделяемых на соответствующие цели из федерального фонда реформирования жилищно-коммунального хозяйства, средств областного бюджета и бюджетов поселений Тейковского муниципального района.</w:t>
      </w:r>
    </w:p>
    <w:p w:rsidR="001C1DB0" w:rsidRDefault="001C1DB0" w:rsidP="001C1DB0">
      <w:pPr>
        <w:widowControl w:val="0"/>
        <w:shd w:val="clear" w:color="auto" w:fill="FFFFFF" w:themeFill="background1"/>
        <w:autoSpaceDE w:val="0"/>
        <w:autoSpaceDN w:val="0"/>
        <w:adjustRightInd w:val="0"/>
        <w:spacing w:line="66"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Достигнутые результаты не позволяют говорить о полном решении проблемы расселения аварийного жилищного фонда на территории Тейковского муниципального района. В условиях стареющего жилищного фонда данная проблема приобрела перманентный характер и требует непрерывного продолжения принимаемых мер для предотвращения возникновения ситуаций чрезвычайного характера.</w:t>
      </w:r>
    </w:p>
    <w:p w:rsidR="001C1DB0" w:rsidRDefault="001C1DB0" w:rsidP="001C1DB0">
      <w:pPr>
        <w:widowControl w:val="0"/>
        <w:shd w:val="clear" w:color="auto" w:fill="FFFFFF" w:themeFill="background1"/>
        <w:autoSpaceDE w:val="0"/>
        <w:autoSpaceDN w:val="0"/>
        <w:adjustRightInd w:val="0"/>
        <w:spacing w:line="327" w:lineRule="exact"/>
        <w:rPr>
          <w:color w:val="000000" w:themeColor="text1"/>
        </w:r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2.3. Развитие газоснабжения и газификации </w:t>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Тейковского муниципального района</w:t>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pStyle w:val="ad"/>
        <w:shd w:val="clear" w:color="auto" w:fill="FFFFFF" w:themeFill="background1"/>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 состоянию на 1 января 2013 года уровень газификации Тейковского муниципального района составляет – 35 % (в среднем по области 28 %). На территории Тейковского муниципального района газифицировано только 17 населенных пунктов. Не обеспечены сетевым природным газом населенные пункты Крапивновского и Новогоряновского сельских поселений. </w:t>
      </w: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 xml:space="preserve">Недостаточный уровень газификации природным газом Тейковского муниципального района,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 </w:t>
      </w:r>
    </w:p>
    <w:p w:rsidR="001C1DB0" w:rsidRDefault="001C1DB0" w:rsidP="001C1DB0">
      <w:pPr>
        <w:widowControl w:val="0"/>
        <w:shd w:val="clear" w:color="auto" w:fill="FFFFFF" w:themeFill="background1"/>
        <w:autoSpaceDE w:val="0"/>
        <w:autoSpaceDN w:val="0"/>
        <w:adjustRightInd w:val="0"/>
        <w:spacing w:line="9" w:lineRule="exact"/>
        <w:rPr>
          <w:color w:val="000000" w:themeColor="text1"/>
        </w:rPr>
      </w:pPr>
    </w:p>
    <w:p w:rsidR="001C1DB0" w:rsidRDefault="001C1DB0" w:rsidP="001C1DB0">
      <w:pPr>
        <w:pStyle w:val="ad"/>
        <w:shd w:val="clear" w:color="auto" w:fill="FFFFFF" w:themeFill="background1"/>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настоящее время развитие газификации Тейковского муниципального района ведется в рамках загрузки существующих газопроводов-отводов и газораспределительных станций, от которых осуществляется строительство распределительных газопроводов к населенным пунктам. </w:t>
      </w: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 xml:space="preserve">Схема газоснабжения и газификации Тейковского муниципального района выполнены на основе оптимальной структуры топливно-энергетического баланса в увязке с ресурсами газа, энергосбережением, эффективностью использования газа, производства тепла и электроэнергии, обоснования инвестиций в строительство межпоселковых газопроводов, определения рациональности газификации населенных пунктов Тейковского муниципального района. </w:t>
      </w:r>
    </w:p>
    <w:p w:rsidR="001C1DB0" w:rsidRDefault="001C1DB0" w:rsidP="001C1DB0">
      <w:pPr>
        <w:widowControl w:val="0"/>
        <w:shd w:val="clear" w:color="auto" w:fill="FFFFFF" w:themeFill="background1"/>
        <w:autoSpaceDE w:val="0"/>
        <w:autoSpaceDN w:val="0"/>
        <w:adjustRightInd w:val="0"/>
        <w:spacing w:line="72" w:lineRule="exact"/>
        <w:rPr>
          <w:color w:val="000000" w:themeColor="text1"/>
        </w:rPr>
      </w:pPr>
    </w:p>
    <w:p w:rsidR="001C1DB0" w:rsidRDefault="001C1DB0" w:rsidP="001C1DB0">
      <w:pPr>
        <w:widowControl w:val="0"/>
        <w:shd w:val="clear" w:color="auto" w:fill="FFFFFF" w:themeFill="background1"/>
        <w:autoSpaceDE w:val="0"/>
        <w:autoSpaceDN w:val="0"/>
        <w:adjustRightInd w:val="0"/>
        <w:spacing w:line="65"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 xml:space="preserve">В 2009 - 2013 годах финансирование работ по разработке проектной документации и строительству объектов газификации на территории Тейковского муниципального района осуществлялось в рамках реализации мероприятий: </w:t>
      </w:r>
    </w:p>
    <w:p w:rsidR="001C1DB0" w:rsidRDefault="001C1DB0" w:rsidP="001C1DB0">
      <w:pPr>
        <w:widowControl w:val="0"/>
        <w:numPr>
          <w:ilvl w:val="0"/>
          <w:numId w:val="6"/>
        </w:numPr>
        <w:shd w:val="clear" w:color="auto" w:fill="FFFFFF" w:themeFill="background1"/>
        <w:overflowPunct w:val="0"/>
        <w:autoSpaceDE w:val="0"/>
        <w:autoSpaceDN w:val="0"/>
        <w:adjustRightInd w:val="0"/>
        <w:spacing w:line="204" w:lineRule="auto"/>
        <w:ind w:left="0" w:firstLine="710"/>
        <w:jc w:val="both"/>
        <w:rPr>
          <w:color w:val="000000" w:themeColor="text1"/>
        </w:rPr>
      </w:pPr>
      <w:r>
        <w:rPr>
          <w:color w:val="000000" w:themeColor="text1"/>
        </w:rPr>
        <w:t xml:space="preserve">долгосрочной целевой программы Ивановской области «Социальное развитие села Ивановской области до 2013 года»; </w:t>
      </w:r>
    </w:p>
    <w:p w:rsidR="001C1DB0" w:rsidRDefault="001C1DB0" w:rsidP="001C1DB0">
      <w:pPr>
        <w:widowControl w:val="0"/>
        <w:shd w:val="clear" w:color="auto" w:fill="FFFFFF" w:themeFill="background1"/>
        <w:autoSpaceDE w:val="0"/>
        <w:autoSpaceDN w:val="0"/>
        <w:adjustRightInd w:val="0"/>
        <w:spacing w:line="66"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Pr>
          <w:color w:val="000000" w:themeColor="text1"/>
        </w:rPr>
        <w:t xml:space="preserve">Финансирование строительства объектов газификации осуществляется также за счет средств: </w:t>
      </w:r>
    </w:p>
    <w:p w:rsidR="001C1DB0" w:rsidRDefault="001C1DB0" w:rsidP="001C1DB0">
      <w:pPr>
        <w:widowControl w:val="0"/>
        <w:shd w:val="clear" w:color="auto" w:fill="FFFFFF" w:themeFill="background1"/>
        <w:autoSpaceDE w:val="0"/>
        <w:autoSpaceDN w:val="0"/>
        <w:adjustRightInd w:val="0"/>
        <w:spacing w:line="66" w:lineRule="exact"/>
        <w:rPr>
          <w:color w:val="000000" w:themeColor="text1"/>
        </w:rPr>
      </w:pPr>
    </w:p>
    <w:p w:rsidR="001C1DB0" w:rsidRDefault="001C1DB0" w:rsidP="001C1DB0">
      <w:pPr>
        <w:widowControl w:val="0"/>
        <w:numPr>
          <w:ilvl w:val="0"/>
          <w:numId w:val="6"/>
        </w:numPr>
        <w:shd w:val="clear" w:color="auto" w:fill="FFFFFF" w:themeFill="background1"/>
        <w:tabs>
          <w:tab w:val="num" w:pos="1116"/>
        </w:tabs>
        <w:overflowPunct w:val="0"/>
        <w:autoSpaceDE w:val="0"/>
        <w:autoSpaceDN w:val="0"/>
        <w:adjustRightInd w:val="0"/>
        <w:spacing w:line="216" w:lineRule="auto"/>
        <w:ind w:left="0" w:firstLine="710"/>
        <w:jc w:val="both"/>
        <w:rPr>
          <w:color w:val="000000" w:themeColor="text1"/>
        </w:rPr>
      </w:pPr>
      <w:r>
        <w:rPr>
          <w:color w:val="000000" w:themeColor="text1"/>
        </w:rPr>
        <w:t xml:space="preserve">ОАО «Ивановооблгаз» в рамках Программы газификации, финансируемой за счет инвестиционной составляющей (спецнадбавки) на транспортировку газа на территории Ивановской области. </w:t>
      </w:r>
    </w:p>
    <w:p w:rsidR="001C1DB0" w:rsidRDefault="001C1DB0" w:rsidP="001C1DB0">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Pr>
          <w:color w:val="000000" w:themeColor="text1"/>
        </w:rPr>
        <w:t xml:space="preserve">Для решения задачи газификации населенных пунктов Тейковского муниципального района необходимо: </w:t>
      </w:r>
    </w:p>
    <w:p w:rsidR="001C1DB0" w:rsidRDefault="001C1DB0" w:rsidP="001C1DB0">
      <w:pPr>
        <w:widowControl w:val="0"/>
        <w:shd w:val="clear" w:color="auto" w:fill="FFFFFF" w:themeFill="background1"/>
        <w:autoSpaceDE w:val="0"/>
        <w:autoSpaceDN w:val="0"/>
        <w:adjustRightInd w:val="0"/>
        <w:spacing w:line="66" w:lineRule="exact"/>
        <w:rPr>
          <w:color w:val="000000" w:themeColor="text1"/>
        </w:rPr>
      </w:pPr>
    </w:p>
    <w:p w:rsidR="001C1DB0" w:rsidRDefault="001C1DB0" w:rsidP="001C1DB0">
      <w:pPr>
        <w:widowControl w:val="0"/>
        <w:numPr>
          <w:ilvl w:val="1"/>
          <w:numId w:val="8"/>
        </w:numPr>
        <w:shd w:val="clear" w:color="auto" w:fill="FFFFFF" w:themeFill="background1"/>
        <w:tabs>
          <w:tab w:val="num" w:pos="898"/>
        </w:tabs>
        <w:overflowPunct w:val="0"/>
        <w:autoSpaceDE w:val="0"/>
        <w:autoSpaceDN w:val="0"/>
        <w:adjustRightInd w:val="0"/>
        <w:spacing w:line="216" w:lineRule="auto"/>
        <w:ind w:left="0" w:firstLine="710"/>
        <w:jc w:val="both"/>
        <w:rPr>
          <w:color w:val="000000" w:themeColor="text1"/>
        </w:rPr>
      </w:pPr>
      <w:r>
        <w:rPr>
          <w:color w:val="000000" w:themeColor="text1"/>
        </w:rPr>
        <w:t xml:space="preserve">продолжение строительства межпоселковых газопроводов к ранее не газифицированным территориям района; </w:t>
      </w:r>
    </w:p>
    <w:p w:rsidR="001C1DB0" w:rsidRDefault="001C1DB0" w:rsidP="001C1DB0">
      <w:pPr>
        <w:widowControl w:val="0"/>
        <w:numPr>
          <w:ilvl w:val="1"/>
          <w:numId w:val="8"/>
        </w:numPr>
        <w:shd w:val="clear" w:color="auto" w:fill="FFFFFF" w:themeFill="background1"/>
        <w:tabs>
          <w:tab w:val="num" w:pos="914"/>
        </w:tabs>
        <w:overflowPunct w:val="0"/>
        <w:autoSpaceDE w:val="0"/>
        <w:autoSpaceDN w:val="0"/>
        <w:adjustRightInd w:val="0"/>
        <w:spacing w:line="216" w:lineRule="auto"/>
        <w:ind w:left="0" w:firstLine="710"/>
        <w:jc w:val="both"/>
        <w:rPr>
          <w:color w:val="000000" w:themeColor="text1"/>
        </w:rPr>
      </w:pPr>
      <w:r>
        <w:rPr>
          <w:color w:val="000000" w:themeColor="text1"/>
        </w:rPr>
        <w:t xml:space="preserve">строительство газопроводов низкого давления с целью газификации жилищного фонда и удовлетворение потребностей населения в природном газе; </w:t>
      </w:r>
    </w:p>
    <w:p w:rsidR="001C1DB0" w:rsidRDefault="001C1DB0" w:rsidP="001C1DB0">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1C1DB0" w:rsidRDefault="001C1DB0" w:rsidP="001C1DB0">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 удовлетворение потребностей в природном газе промышленных и сельскохозяйственных предприятий.</w:t>
      </w:r>
    </w:p>
    <w:p w:rsidR="001C1DB0" w:rsidRDefault="001C1DB0" w:rsidP="001C1DB0">
      <w:pPr>
        <w:pStyle w:val="ad"/>
        <w:shd w:val="clear" w:color="auto" w:fill="FFFFFF" w:themeFill="background1"/>
        <w:jc w:val="both"/>
        <w:rPr>
          <w:rFonts w:ascii="Times New Roman" w:hAnsi="Times New Roman"/>
          <w:color w:val="000000" w:themeColor="text1"/>
          <w:sz w:val="24"/>
          <w:szCs w:val="24"/>
        </w:r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2.4.</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Проведение капитального</w:t>
      </w:r>
      <w:r>
        <w:rPr>
          <w:rFonts w:ascii="Times New Roman" w:hAnsi="Times New Roman"/>
          <w:b/>
          <w:color w:val="000000" w:themeColor="text1"/>
          <w:spacing w:val="-7"/>
          <w:sz w:val="24"/>
          <w:szCs w:val="24"/>
        </w:rPr>
        <w:t xml:space="preserve"> </w:t>
      </w:r>
      <w:r>
        <w:rPr>
          <w:rFonts w:ascii="Times New Roman" w:hAnsi="Times New Roman"/>
          <w:b/>
          <w:color w:val="000000" w:themeColor="text1"/>
          <w:sz w:val="24"/>
          <w:szCs w:val="24"/>
        </w:rPr>
        <w:t>ремонта</w:t>
      </w:r>
      <w:r>
        <w:rPr>
          <w:rFonts w:ascii="Times New Roman" w:hAnsi="Times New Roman"/>
          <w:b/>
          <w:color w:val="000000" w:themeColor="text1"/>
          <w:spacing w:val="-14"/>
          <w:sz w:val="24"/>
          <w:szCs w:val="24"/>
        </w:rPr>
        <w:t xml:space="preserve"> </w:t>
      </w:r>
      <w:r>
        <w:rPr>
          <w:rFonts w:ascii="Times New Roman" w:hAnsi="Times New Roman"/>
          <w:b/>
          <w:color w:val="000000" w:themeColor="text1"/>
          <w:sz w:val="24"/>
          <w:szCs w:val="24"/>
        </w:rPr>
        <w:t>общего</w:t>
      </w:r>
      <w:r>
        <w:rPr>
          <w:rFonts w:ascii="Times New Roman" w:hAnsi="Times New Roman"/>
          <w:b/>
          <w:color w:val="000000" w:themeColor="text1"/>
          <w:w w:val="98"/>
          <w:sz w:val="24"/>
          <w:szCs w:val="24"/>
        </w:rPr>
        <w:t xml:space="preserve"> </w:t>
      </w:r>
      <w:r>
        <w:rPr>
          <w:rFonts w:ascii="Times New Roman" w:hAnsi="Times New Roman"/>
          <w:b/>
          <w:color w:val="000000" w:themeColor="text1"/>
          <w:sz w:val="24"/>
          <w:szCs w:val="24"/>
        </w:rPr>
        <w:t>имущества</w:t>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pacing w:val="-12"/>
          <w:sz w:val="24"/>
          <w:szCs w:val="24"/>
        </w:rPr>
        <w:t xml:space="preserve"> </w:t>
      </w:r>
      <w:r>
        <w:rPr>
          <w:rFonts w:ascii="Times New Roman" w:hAnsi="Times New Roman"/>
          <w:b/>
          <w:color w:val="000000" w:themeColor="text1"/>
          <w:sz w:val="24"/>
          <w:szCs w:val="24"/>
        </w:rPr>
        <w:t>в</w:t>
      </w:r>
      <w:r>
        <w:rPr>
          <w:rFonts w:ascii="Times New Roman" w:hAnsi="Times New Roman"/>
          <w:b/>
          <w:color w:val="000000" w:themeColor="text1"/>
          <w:spacing w:val="-28"/>
          <w:sz w:val="24"/>
          <w:szCs w:val="24"/>
        </w:rPr>
        <w:t xml:space="preserve"> </w:t>
      </w:r>
      <w:r>
        <w:rPr>
          <w:rFonts w:ascii="Times New Roman" w:hAnsi="Times New Roman"/>
          <w:b/>
          <w:color w:val="000000" w:themeColor="text1"/>
          <w:sz w:val="24"/>
          <w:szCs w:val="24"/>
        </w:rPr>
        <w:t>многоквартирных</w:t>
      </w:r>
      <w:r>
        <w:rPr>
          <w:rFonts w:ascii="Times New Roman" w:hAnsi="Times New Roman"/>
          <w:b/>
          <w:color w:val="000000" w:themeColor="text1"/>
          <w:spacing w:val="-2"/>
          <w:sz w:val="24"/>
          <w:szCs w:val="24"/>
        </w:rPr>
        <w:t xml:space="preserve"> </w:t>
      </w:r>
      <w:r>
        <w:rPr>
          <w:rFonts w:ascii="Times New Roman" w:hAnsi="Times New Roman"/>
          <w:b/>
          <w:color w:val="000000" w:themeColor="text1"/>
          <w:sz w:val="24"/>
          <w:szCs w:val="24"/>
        </w:rPr>
        <w:t>домах</w:t>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shd w:val="clear" w:color="auto" w:fill="FFFFFF" w:themeFill="background1"/>
        <w:ind w:firstLine="567"/>
        <w:jc w:val="both"/>
        <w:rPr>
          <w:color w:val="000000" w:themeColor="text1"/>
        </w:rPr>
      </w:pPr>
      <w:r>
        <w:rPr>
          <w:color w:val="000000" w:themeColor="text1"/>
        </w:rPr>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«недоремонт» домов.</w:t>
      </w:r>
    </w:p>
    <w:p w:rsidR="001C1DB0" w:rsidRDefault="001C1DB0" w:rsidP="001C1DB0">
      <w:pPr>
        <w:shd w:val="clear" w:color="auto" w:fill="FFFFFF" w:themeFill="background1"/>
        <w:ind w:firstLine="567"/>
        <w:jc w:val="both"/>
        <w:rPr>
          <w:color w:val="000000" w:themeColor="text1"/>
        </w:rPr>
      </w:pPr>
      <w:r>
        <w:rPr>
          <w:color w:val="000000" w:themeColor="text1"/>
        </w:rP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1C1DB0" w:rsidRDefault="001C1DB0" w:rsidP="001C1DB0">
      <w:pPr>
        <w:shd w:val="clear" w:color="auto" w:fill="FFFFFF" w:themeFill="background1"/>
        <w:ind w:firstLine="567"/>
        <w:jc w:val="both"/>
        <w:rPr>
          <w:color w:val="000000" w:themeColor="text1"/>
        </w:rPr>
      </w:pPr>
    </w:p>
    <w:p w:rsidR="001C1DB0" w:rsidRDefault="001C1DB0" w:rsidP="001C1DB0">
      <w:pPr>
        <w:shd w:val="clear" w:color="auto" w:fill="FFFFFF" w:themeFill="background1"/>
        <w:ind w:firstLine="567"/>
        <w:jc w:val="center"/>
        <w:rPr>
          <w:b/>
          <w:color w:val="000000" w:themeColor="text1"/>
        </w:rPr>
      </w:pPr>
      <w:r>
        <w:rPr>
          <w:b/>
          <w:color w:val="000000" w:themeColor="text1"/>
        </w:rPr>
        <w:t xml:space="preserve">2.5. Повышение уровня обеспеченности населения </w:t>
      </w:r>
    </w:p>
    <w:p w:rsidR="001C1DB0" w:rsidRDefault="001C1DB0" w:rsidP="001C1DB0">
      <w:pPr>
        <w:shd w:val="clear" w:color="auto" w:fill="FFFFFF" w:themeFill="background1"/>
        <w:ind w:firstLine="567"/>
        <w:jc w:val="center"/>
        <w:rPr>
          <w:b/>
          <w:color w:val="000000" w:themeColor="text1"/>
        </w:rPr>
      </w:pPr>
      <w:r>
        <w:rPr>
          <w:b/>
          <w:color w:val="000000" w:themeColor="text1"/>
        </w:rPr>
        <w:t>жилищно-коммунальными услугами</w:t>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widowControl w:val="0"/>
        <w:shd w:val="clear" w:color="auto" w:fill="FFFFFF" w:themeFill="background1"/>
        <w:suppressAutoHyphens/>
        <w:ind w:firstLine="709"/>
        <w:jc w:val="both"/>
        <w:rPr>
          <w:bCs/>
          <w:color w:val="000000" w:themeColor="text1"/>
        </w:rPr>
      </w:pPr>
      <w:r>
        <w:rPr>
          <w:bCs/>
          <w:color w:val="000000" w:themeColor="text1"/>
        </w:rPr>
        <w:t>Разрыв в уровне и качестве жизни в сельской местности в сравнении с городом по-прежнему остается ощутимым.</w:t>
      </w:r>
    </w:p>
    <w:p w:rsidR="001C1DB0" w:rsidRDefault="001C1DB0" w:rsidP="001C1DB0">
      <w:pPr>
        <w:widowControl w:val="0"/>
        <w:shd w:val="clear" w:color="auto" w:fill="FFFFFF" w:themeFill="background1"/>
        <w:suppressAutoHyphens/>
        <w:ind w:firstLine="709"/>
        <w:jc w:val="both"/>
        <w:rPr>
          <w:bCs/>
          <w:color w:val="000000" w:themeColor="text1"/>
        </w:rPr>
      </w:pPr>
      <w:r>
        <w:rPr>
          <w:bCs/>
          <w:color w:val="000000" w:themeColor="text1"/>
        </w:rPr>
        <w:t>Основная часть сельского жилого фонда не имеет коммунальных удобств:</w:t>
      </w:r>
    </w:p>
    <w:p w:rsidR="001C1DB0" w:rsidRDefault="001C1DB0" w:rsidP="001C1DB0">
      <w:pPr>
        <w:widowControl w:val="0"/>
        <w:shd w:val="clear" w:color="auto" w:fill="FFFFFF" w:themeFill="background1"/>
        <w:suppressAutoHyphens/>
        <w:ind w:firstLine="709"/>
        <w:jc w:val="both"/>
        <w:rPr>
          <w:bCs/>
          <w:color w:val="000000" w:themeColor="text1"/>
        </w:rPr>
      </w:pPr>
      <w:r>
        <w:rPr>
          <w:bCs/>
          <w:color w:val="000000" w:themeColor="text1"/>
        </w:rPr>
        <w:t>- водопроводом оборудовано 74 процентов сельского жилого фонда;</w:t>
      </w:r>
    </w:p>
    <w:p w:rsidR="001C1DB0" w:rsidRDefault="001C1DB0" w:rsidP="001C1DB0">
      <w:pPr>
        <w:widowControl w:val="0"/>
        <w:shd w:val="clear" w:color="auto" w:fill="FFFFFF" w:themeFill="background1"/>
        <w:suppressAutoHyphens/>
        <w:ind w:firstLine="709"/>
        <w:jc w:val="both"/>
        <w:rPr>
          <w:bCs/>
          <w:color w:val="000000" w:themeColor="text1"/>
        </w:rPr>
      </w:pPr>
      <w:r>
        <w:rPr>
          <w:bCs/>
          <w:color w:val="000000" w:themeColor="text1"/>
        </w:rPr>
        <w:t>- недостаточное количество площадок для сбора твердых бытовых отходов.</w:t>
      </w:r>
    </w:p>
    <w:p w:rsidR="001C1DB0" w:rsidRDefault="001C1DB0" w:rsidP="001C1DB0">
      <w:pPr>
        <w:pStyle w:val="ad"/>
        <w:shd w:val="clear" w:color="auto" w:fill="FFFFFF" w:themeFill="background1"/>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w:t>
      </w:r>
    </w:p>
    <w:p w:rsidR="001C1DB0" w:rsidRDefault="001C1DB0" w:rsidP="001C1DB0">
      <w:pPr>
        <w:widowControl w:val="0"/>
        <w:shd w:val="clear" w:color="auto" w:fill="FFFFFF" w:themeFill="background1"/>
        <w:suppressAutoHyphens/>
        <w:ind w:firstLine="709"/>
        <w:jc w:val="both"/>
        <w:rPr>
          <w:color w:val="000000" w:themeColor="text1"/>
          <w:lang w:eastAsia="en-US"/>
        </w:rPr>
      </w:pPr>
      <w:r>
        <w:rPr>
          <w:bCs/>
          <w:color w:val="000000" w:themeColor="text1"/>
        </w:rPr>
        <w:t xml:space="preserve">Для решения задач по улучшению </w:t>
      </w:r>
      <w:r>
        <w:rPr>
          <w:color w:val="000000" w:themeColor="text1"/>
          <w:lang w:eastAsia="en-US"/>
        </w:rPr>
        <w:t>технического состояния объектов ЖКХ, многоквартирных домов, обеспечение населения жилищно-коммунальными услугами необходимо:</w:t>
      </w:r>
    </w:p>
    <w:p w:rsidR="001C1DB0" w:rsidRDefault="001C1DB0" w:rsidP="001C1DB0">
      <w:pPr>
        <w:widowControl w:val="0"/>
        <w:shd w:val="clear" w:color="auto" w:fill="FFFFFF" w:themeFill="background1"/>
        <w:suppressAutoHyphens/>
        <w:ind w:firstLine="709"/>
        <w:jc w:val="both"/>
        <w:rPr>
          <w:color w:val="000000" w:themeColor="text1"/>
          <w:lang w:eastAsia="en-US"/>
        </w:rPr>
      </w:pPr>
      <w:r>
        <w:rPr>
          <w:color w:val="000000" w:themeColor="text1"/>
          <w:lang w:eastAsia="en-US"/>
        </w:rPr>
        <w:t>1. обеспечить качественной питьевой водой сельское население;</w:t>
      </w:r>
    </w:p>
    <w:p w:rsidR="001C1DB0" w:rsidRDefault="001C1DB0" w:rsidP="001C1DB0">
      <w:pPr>
        <w:widowControl w:val="0"/>
        <w:shd w:val="clear" w:color="auto" w:fill="FFFFFF" w:themeFill="background1"/>
        <w:suppressAutoHyphens/>
        <w:ind w:firstLine="709"/>
        <w:jc w:val="both"/>
        <w:rPr>
          <w:color w:val="000000" w:themeColor="text1"/>
          <w:lang w:eastAsia="en-US"/>
        </w:rPr>
      </w:pPr>
      <w:r>
        <w:rPr>
          <w:color w:val="000000" w:themeColor="text1"/>
          <w:lang w:eastAsia="en-US"/>
        </w:rPr>
        <w:t>2. обеспечить 100-процентный уровень надежности топливоснабжения источников тепловой энергии;</w:t>
      </w:r>
    </w:p>
    <w:p w:rsidR="001C1DB0" w:rsidRDefault="001C1DB0" w:rsidP="001C1DB0">
      <w:pPr>
        <w:widowControl w:val="0"/>
        <w:shd w:val="clear" w:color="auto" w:fill="FFFFFF" w:themeFill="background1"/>
        <w:suppressAutoHyphens/>
        <w:ind w:firstLine="709"/>
        <w:jc w:val="both"/>
        <w:rPr>
          <w:bCs/>
          <w:color w:val="000000" w:themeColor="text1"/>
        </w:rPr>
      </w:pPr>
      <w:r>
        <w:rPr>
          <w:color w:val="000000" w:themeColor="text1"/>
          <w:lang w:eastAsia="en-US"/>
        </w:rPr>
        <w:t>3. повысить качество и доступность для населения сбора и вывоза твердых коммунальных отходов.</w:t>
      </w:r>
    </w:p>
    <w:p w:rsidR="001C1DB0" w:rsidRDefault="001C1DB0" w:rsidP="001C1DB0">
      <w:pPr>
        <w:widowControl w:val="0"/>
        <w:shd w:val="clear" w:color="auto" w:fill="FFFFFF" w:themeFill="background1"/>
        <w:suppressAutoHyphens/>
        <w:ind w:firstLine="567"/>
        <w:jc w:val="both"/>
        <w:rPr>
          <w:bCs/>
          <w:color w:val="000000" w:themeColor="text1"/>
        </w:rPr>
      </w:pPr>
      <w:r>
        <w:rPr>
          <w:bCs/>
          <w:color w:val="000000" w:themeColor="text1"/>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Новогоряновского сельского поселения муниципальных кладбищ нет. </w:t>
      </w:r>
    </w:p>
    <w:p w:rsidR="001C1DB0" w:rsidRDefault="001C1DB0" w:rsidP="001C1DB0">
      <w:pPr>
        <w:widowControl w:val="0"/>
        <w:shd w:val="clear" w:color="auto" w:fill="FFFFFF" w:themeFill="background1"/>
        <w:suppressAutoHyphens/>
        <w:ind w:firstLine="567"/>
        <w:jc w:val="both"/>
        <w:rPr>
          <w:bCs/>
          <w:color w:val="000000" w:themeColor="text1"/>
        </w:rPr>
      </w:pPr>
      <w:r>
        <w:rPr>
          <w:bCs/>
          <w:color w:val="000000" w:themeColor="text1"/>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1C1DB0" w:rsidRDefault="001C1DB0" w:rsidP="001C1DB0">
      <w:pPr>
        <w:pStyle w:val="ad"/>
        <w:shd w:val="clear" w:color="auto" w:fill="FFFFFF" w:themeFill="background1"/>
        <w:jc w:val="both"/>
        <w:rPr>
          <w:rFonts w:ascii="Times New Roman" w:hAnsi="Times New Roman"/>
          <w:color w:val="000000" w:themeColor="text1"/>
          <w:sz w:val="24"/>
          <w:szCs w:val="24"/>
        </w:r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2.6. Подготовка проектов внесения изменений в документы территориального планирования, правила землепользования и застройки</w:t>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Имеющиеся документы территориального планирования (генеральные планы) сельских поселений района были утверждены в 2012 году. За время их действия вносились изменения как в Градостроительный кодекс Российской Федерации, так и другие законодательные акты, касающиеся и регулирующие градостроительную деятельность. Кроме того, выявляются факты наличия земельных участков под объектами недвижимости, находящихся в собственности, не включенных в территорию населенных пунктов. В связи с этим, имеется </w:t>
      </w:r>
      <w:r>
        <w:rPr>
          <w:rFonts w:ascii="Times New Roman" w:hAnsi="Times New Roman"/>
          <w:color w:val="000000" w:themeColor="text1"/>
          <w:sz w:val="24"/>
          <w:szCs w:val="24"/>
        </w:rPr>
        <w:lastRenderedPageBreak/>
        <w:t>необходимость во внесении в них и, соответственно, в правила землепользования и застройки, изменений.</w:t>
      </w:r>
    </w:p>
    <w:p w:rsidR="001C1DB0" w:rsidRDefault="001C1DB0" w:rsidP="001C1DB0">
      <w:pPr>
        <w:pStyle w:val="ad"/>
        <w:shd w:val="clear" w:color="auto" w:fill="FFFFFF" w:themeFill="background1"/>
        <w:jc w:val="both"/>
        <w:rPr>
          <w:rFonts w:ascii="Times New Roman" w:hAnsi="Times New Roman"/>
          <w:color w:val="000000" w:themeColor="text1"/>
          <w:sz w:val="24"/>
          <w:szCs w:val="24"/>
        </w:rPr>
      </w:pPr>
    </w:p>
    <w:p w:rsidR="001C1DB0" w:rsidRDefault="001C1DB0" w:rsidP="001C1DB0">
      <w:pPr>
        <w:shd w:val="clear" w:color="auto" w:fill="FFFFFF" w:themeFill="background1"/>
        <w:ind w:right="-132"/>
        <w:rPr>
          <w:color w:val="000000" w:themeColor="text1"/>
        </w:rPr>
      </w:pPr>
      <w:r>
        <w:rPr>
          <w:color w:val="000000" w:themeColor="text1"/>
        </w:rPr>
        <w:t>Таблица 1. Показатели, характеризующие текущую ситуацию в сфере реализации Программы</w:t>
      </w:r>
    </w:p>
    <w:p w:rsidR="001C1DB0" w:rsidRDefault="001C1DB0" w:rsidP="001C1DB0">
      <w:pPr>
        <w:widowControl w:val="0"/>
        <w:shd w:val="clear" w:color="auto" w:fill="FFFFFF" w:themeFill="background1"/>
        <w:autoSpaceDE w:val="0"/>
        <w:autoSpaceDN w:val="0"/>
        <w:adjustRightInd w:val="0"/>
        <w:spacing w:line="1" w:lineRule="exact"/>
        <w:rPr>
          <w:color w:val="000000" w:themeColor="text1"/>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4112"/>
        <w:gridCol w:w="1276"/>
        <w:gridCol w:w="708"/>
        <w:gridCol w:w="709"/>
        <w:gridCol w:w="709"/>
        <w:gridCol w:w="709"/>
        <w:gridCol w:w="708"/>
        <w:gridCol w:w="709"/>
      </w:tblGrid>
      <w:tr w:rsidR="001C1DB0" w:rsidTr="001C1DB0">
        <w:trPr>
          <w:trHeight w:val="710"/>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w:t>
            </w:r>
          </w:p>
          <w:p w:rsidR="001C1DB0" w:rsidRDefault="001C1DB0">
            <w:pPr>
              <w:widowControl w:val="0"/>
              <w:shd w:val="clear" w:color="auto" w:fill="FFFFFF" w:themeFill="background1"/>
              <w:autoSpaceDE w:val="0"/>
              <w:autoSpaceDN w:val="0"/>
              <w:adjustRightInd w:val="0"/>
              <w:spacing w:line="321" w:lineRule="exact"/>
              <w:ind w:left="100"/>
              <w:jc w:val="center"/>
              <w:rPr>
                <w:color w:val="000000" w:themeColor="text1"/>
                <w:lang w:eastAsia="en-US"/>
              </w:rPr>
            </w:pPr>
            <w:r>
              <w:rPr>
                <w:b/>
                <w:bCs/>
                <w:color w:val="000000" w:themeColor="text1"/>
                <w:lang w:eastAsia="en-US"/>
              </w:rPr>
              <w:t>п/п</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Наименование</w:t>
            </w:r>
          </w:p>
          <w:p w:rsidR="001C1DB0" w:rsidRDefault="001C1DB0">
            <w:pPr>
              <w:widowControl w:val="0"/>
              <w:shd w:val="clear" w:color="auto" w:fill="FFFFFF" w:themeFill="background1"/>
              <w:autoSpaceDE w:val="0"/>
              <w:autoSpaceDN w:val="0"/>
              <w:adjustRightInd w:val="0"/>
              <w:spacing w:line="321" w:lineRule="exact"/>
              <w:ind w:left="100"/>
              <w:jc w:val="center"/>
              <w:rPr>
                <w:color w:val="000000" w:themeColor="text1"/>
                <w:lang w:eastAsia="en-US"/>
              </w:rPr>
            </w:pPr>
            <w:r>
              <w:rPr>
                <w:b/>
                <w:bCs/>
                <w:color w:val="000000" w:themeColor="text1"/>
                <w:lang w:eastAsia="en-US"/>
              </w:rPr>
              <w:t>показателя</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b/>
                <w:bCs/>
                <w:color w:val="000000" w:themeColor="text1"/>
                <w:lang w:eastAsia="en-US"/>
              </w:rPr>
              <w:t>Ед. изм.</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b/>
                <w:bCs/>
                <w:color w:val="000000" w:themeColor="text1"/>
                <w:lang w:eastAsia="en-US"/>
              </w:rPr>
              <w:t>2011</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b/>
                <w:bCs/>
                <w:color w:val="000000" w:themeColor="text1"/>
                <w:lang w:eastAsia="en-US"/>
              </w:rPr>
              <w:t>2012</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2013</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b/>
                <w:bCs/>
                <w:color w:val="000000" w:themeColor="text1"/>
                <w:lang w:eastAsia="en-US"/>
              </w:rPr>
              <w:t>2014</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b/>
                <w:bCs/>
                <w:color w:val="000000" w:themeColor="text1"/>
                <w:lang w:eastAsia="en-US"/>
              </w:rPr>
              <w:t>2015</w:t>
            </w:r>
          </w:p>
        </w:tc>
      </w:tr>
      <w:tr w:rsidR="001C1DB0" w:rsidTr="001C1DB0">
        <w:trPr>
          <w:trHeight w:val="284"/>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w:t>
            </w:r>
          </w:p>
        </w:tc>
        <w:tc>
          <w:tcPr>
            <w:tcW w:w="9640" w:type="dxa"/>
            <w:gridSpan w:val="8"/>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Стимулирование развития жилищного строительства</w:t>
            </w:r>
          </w:p>
        </w:tc>
      </w:tr>
      <w:tr w:rsidR="001C1DB0" w:rsidTr="001C1DB0">
        <w:trPr>
          <w:trHeight w:val="333"/>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1.1.</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кв. м</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1392</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1318</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2857</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2860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3020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3100</w:t>
            </w:r>
          </w:p>
        </w:tc>
      </w:tr>
      <w:tr w:rsidR="001C1DB0" w:rsidTr="001C1DB0">
        <w:trPr>
          <w:trHeight w:val="630"/>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1.2.</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Объем приостановленного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r>
      <w:tr w:rsidR="001C1DB0" w:rsidTr="001C1DB0">
        <w:trPr>
          <w:trHeight w:val="962"/>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1.3.</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0,36</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0,34</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0,73</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0,74</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0,76</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0,78</w:t>
            </w:r>
          </w:p>
        </w:tc>
      </w:tr>
      <w:tr w:rsidR="001C1DB0" w:rsidTr="001C1DB0">
        <w:trPr>
          <w:trHeight w:val="2603"/>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1.4.</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100,0</w:t>
            </w:r>
          </w:p>
        </w:tc>
      </w:tr>
      <w:tr w:rsidR="001C1DB0" w:rsidTr="001C1DB0">
        <w:trPr>
          <w:trHeight w:val="1124"/>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1.5.</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100,0</w:t>
            </w:r>
          </w:p>
        </w:tc>
      </w:tr>
      <w:tr w:rsidR="001C1DB0" w:rsidTr="001C1DB0">
        <w:trPr>
          <w:trHeight w:val="814"/>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1.6.</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Доля населения, проживающего в многоквартирных домах, признанных в установленном порядке аварийными</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0,72</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0,92</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0,47</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0,0</w:t>
            </w:r>
          </w:p>
        </w:tc>
      </w:tr>
      <w:tr w:rsidR="001C1DB0" w:rsidTr="001C1DB0">
        <w:trPr>
          <w:trHeight w:val="360"/>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2.</w:t>
            </w:r>
          </w:p>
        </w:tc>
        <w:tc>
          <w:tcPr>
            <w:tcW w:w="9640" w:type="dxa"/>
            <w:gridSpan w:val="8"/>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Поддержка платежеспособного спроса на жилье</w:t>
            </w:r>
          </w:p>
        </w:tc>
      </w:tr>
      <w:tr w:rsidR="001C1DB0" w:rsidTr="001C1DB0">
        <w:trPr>
          <w:trHeight w:val="692"/>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2.1.</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Общая площадь жилых помещений, приходящихся в среднем на 1 жителя Тейковского муниципального района (на конец года)</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кв. м. на 1 чел.</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31,89</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32,22</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32,5</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33,2</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33,3</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35,2</w:t>
            </w:r>
          </w:p>
        </w:tc>
      </w:tr>
      <w:tr w:rsidR="001C1DB0" w:rsidTr="001C1DB0">
        <w:trPr>
          <w:trHeight w:val="519"/>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2.2.</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Количество молодых семей, жилищные условия (за год)</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семей</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7</w:t>
            </w:r>
          </w:p>
        </w:tc>
      </w:tr>
      <w:tr w:rsidR="001C1DB0" w:rsidTr="001C1DB0">
        <w:trPr>
          <w:trHeight w:val="343"/>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3.</w:t>
            </w:r>
          </w:p>
        </w:tc>
        <w:tc>
          <w:tcPr>
            <w:tcW w:w="9640" w:type="dxa"/>
            <w:gridSpan w:val="8"/>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Повышение уровня газификации Тейковского муниципального района природным газом</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3.1.</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Уровень газификации сетевым природным газом</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32,4</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32,6</w:t>
            </w:r>
          </w:p>
        </w:tc>
        <w:tc>
          <w:tcPr>
            <w:tcW w:w="709"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33,8</w:t>
            </w: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35,0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38,0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41,0</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5"/>
              <w:jc w:val="center"/>
              <w:rPr>
                <w:color w:val="000000" w:themeColor="text1"/>
                <w:lang w:eastAsia="en-US"/>
              </w:rPr>
            </w:pPr>
            <w:r>
              <w:rPr>
                <w:color w:val="000000" w:themeColor="text1"/>
                <w:lang w:eastAsia="en-US"/>
              </w:rPr>
              <w:t>4.</w:t>
            </w:r>
          </w:p>
        </w:tc>
        <w:tc>
          <w:tcPr>
            <w:tcW w:w="9640" w:type="dxa"/>
            <w:gridSpan w:val="8"/>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rPr>
                <w:color w:val="000000" w:themeColor="text1"/>
                <w:lang w:eastAsia="en-US"/>
              </w:rPr>
            </w:pPr>
            <w:r>
              <w:rPr>
                <w:color w:val="000000" w:themeColor="text1"/>
                <w:lang w:eastAsia="en-US"/>
              </w:rPr>
              <w:t>Улучшение технического состояния многоквартирных домов</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4.1.</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шт.</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10</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5.</w:t>
            </w:r>
          </w:p>
        </w:tc>
        <w:tc>
          <w:tcPr>
            <w:tcW w:w="6096"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Повышение уровня обеспеченности населения питьевой водой</w:t>
            </w:r>
          </w:p>
        </w:tc>
        <w:tc>
          <w:tcPr>
            <w:tcW w:w="709"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p>
        </w:tc>
        <w:tc>
          <w:tcPr>
            <w:tcW w:w="2126" w:type="dxa"/>
            <w:gridSpan w:val="3"/>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5.1.</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Уровень обеспеченности сельского населения питьевой водой центрального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32,0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34,0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36,0</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lastRenderedPageBreak/>
              <w:t>5.2.</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Ввод в эксплуатацию сетей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км.</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0,65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0,8</w:t>
            </w:r>
          </w:p>
        </w:tc>
      </w:tr>
      <w:tr w:rsidR="001C1DB0" w:rsidTr="001C1DB0">
        <w:trPr>
          <w:trHeight w:val="328"/>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6.</w:t>
            </w:r>
          </w:p>
        </w:tc>
        <w:tc>
          <w:tcPr>
            <w:tcW w:w="9640" w:type="dxa"/>
            <w:gridSpan w:val="8"/>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Повышение уровня надежности топливоснабжения источников тепловой энергии</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6.1.</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Уровень надежности топливоснабжения источников тепловой энергии</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98,0</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6.2.</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98,0</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6.3.</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Создание нормативного запаса материальных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98,0</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c>
          <w:tcPr>
            <w:tcW w:w="9640" w:type="dxa"/>
            <w:gridSpan w:val="8"/>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Повышение качества и доступности для населения сбора и вывоза твердых коммунальных отходов</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7.1.</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Уровень обеспеченности МКД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74,0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78,0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80,0</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7.2.</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Уровень обеспеченности частного сектора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30,0</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8.</w:t>
            </w:r>
          </w:p>
        </w:tc>
        <w:tc>
          <w:tcPr>
            <w:tcW w:w="9640" w:type="dxa"/>
            <w:gridSpan w:val="8"/>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Улучшение санитарно-эпидемиологического состояния территории кладбищ</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8.1.</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Уровень обеспеченности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30,0</w:t>
            </w:r>
          </w:p>
        </w:tc>
      </w:tr>
      <w:tr w:rsidR="001C1DB0" w:rsidTr="001C1DB0">
        <w:trPr>
          <w:trHeight w:val="351"/>
        </w:trPr>
        <w:tc>
          <w:tcPr>
            <w:tcW w:w="70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8.2.</w:t>
            </w:r>
          </w:p>
        </w:tc>
        <w:tc>
          <w:tcPr>
            <w:tcW w:w="411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lang w:eastAsia="en-US"/>
              </w:rPr>
            </w:pPr>
            <w:r>
              <w:rPr>
                <w:rFonts w:ascii="Times New Roman" w:hAnsi="Times New Roman"/>
                <w:color w:val="000000" w:themeColor="text1"/>
                <w:lang w:eastAsia="en-US"/>
              </w:rPr>
              <w:t>Количество удаленных больных, сухостойных, усыхающих и аварийных деревьев</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шт.</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center"/>
              <w:rPr>
                <w:color w:val="000000" w:themeColor="text1"/>
                <w:lang w:eastAsia="en-US"/>
              </w:rPr>
            </w:pPr>
            <w:r>
              <w:rPr>
                <w:color w:val="000000" w:themeColor="text1"/>
                <w:lang w:eastAsia="en-US"/>
              </w:rPr>
              <w:t>8</w:t>
            </w:r>
          </w:p>
        </w:tc>
      </w:tr>
    </w:tbl>
    <w:p w:rsidR="001C1DB0" w:rsidRDefault="001C1DB0" w:rsidP="001C1DB0">
      <w:pPr>
        <w:shd w:val="clear" w:color="auto" w:fill="FFFFFF" w:themeFill="background1"/>
        <w:rPr>
          <w:vanish/>
          <w:color w:val="000000" w:themeColor="text1"/>
        </w:rPr>
      </w:pPr>
    </w:p>
    <w:p w:rsidR="001C1DB0" w:rsidRDefault="001C1DB0" w:rsidP="001C1DB0">
      <w:pPr>
        <w:rPr>
          <w:color w:val="000000" w:themeColor="text1"/>
        </w:rPr>
        <w:sectPr w:rsidR="001C1DB0">
          <w:pgSz w:w="11906" w:h="16838"/>
          <w:pgMar w:top="510" w:right="839" w:bottom="794" w:left="1418" w:header="720" w:footer="720" w:gutter="0"/>
          <w:cols w:space="720"/>
        </w:sect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3. Цели и ожидаемые результаты реализации муниципальной  программы Тейковского муниципального района</w:t>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3.1. Цели муниципальной программы</w:t>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Тейковского муниципального района</w:t>
      </w:r>
    </w:p>
    <w:p w:rsidR="001C1DB0" w:rsidRDefault="001C1DB0" w:rsidP="001C1DB0">
      <w:pPr>
        <w:widowControl w:val="0"/>
        <w:shd w:val="clear" w:color="auto" w:fill="FFFFFF" w:themeFill="background1"/>
        <w:overflowPunct w:val="0"/>
        <w:autoSpaceDE w:val="0"/>
        <w:autoSpaceDN w:val="0"/>
        <w:adjustRightInd w:val="0"/>
        <w:spacing w:line="204" w:lineRule="auto"/>
        <w:ind w:left="1000" w:right="260"/>
        <w:rPr>
          <w:color w:val="000000" w:themeColor="text1"/>
        </w:rPr>
      </w:pPr>
    </w:p>
    <w:p w:rsidR="001C1DB0" w:rsidRDefault="001C1DB0" w:rsidP="001C1DB0">
      <w:pPr>
        <w:pStyle w:val="ad"/>
        <w:shd w:val="clear" w:color="auto" w:fill="FFFFFF" w:themeFill="background1"/>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Реализация Программы направлена на достижение следующих целей:          </w:t>
      </w:r>
    </w:p>
    <w:p w:rsidR="001C1DB0" w:rsidRDefault="001C1DB0" w:rsidP="001C1DB0">
      <w:pPr>
        <w:pStyle w:val="ad"/>
        <w:shd w:val="clear" w:color="auto" w:fill="FFFFFF" w:themeFill="background1"/>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стимулирование развития жилищного строительства.</w:t>
      </w:r>
    </w:p>
    <w:p w:rsidR="001C1DB0" w:rsidRDefault="001C1DB0" w:rsidP="001C1DB0">
      <w:pPr>
        <w:widowControl w:val="0"/>
        <w:shd w:val="clear" w:color="auto" w:fill="FFFFFF" w:themeFill="background1"/>
        <w:autoSpaceDE w:val="0"/>
        <w:autoSpaceDN w:val="0"/>
        <w:adjustRightInd w:val="0"/>
        <w:spacing w:line="66"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Основной вклад в достижение данной цели обеспечит государственная поддержка реализации проектов обеспечения инженерной инфраструктурой земельных участков, предназначенных для бесплатного предоставления семьям с тремя и более детьми, проектов по переселению граждан из аварийного жилищного фонда.</w:t>
      </w:r>
    </w:p>
    <w:p w:rsidR="001C1DB0" w:rsidRDefault="001C1DB0" w:rsidP="001C1DB0">
      <w:pPr>
        <w:widowControl w:val="0"/>
        <w:shd w:val="clear" w:color="auto" w:fill="FFFFFF" w:themeFill="background1"/>
        <w:autoSpaceDE w:val="0"/>
        <w:autoSpaceDN w:val="0"/>
        <w:adjustRightInd w:val="0"/>
        <w:spacing w:line="73" w:lineRule="exact"/>
        <w:rPr>
          <w:color w:val="000000" w:themeColor="text1"/>
        </w:rPr>
      </w:pPr>
    </w:p>
    <w:p w:rsidR="001C1DB0" w:rsidRDefault="001C1DB0" w:rsidP="001C1DB0">
      <w:pPr>
        <w:widowControl w:val="0"/>
        <w:shd w:val="clear" w:color="auto" w:fill="FFFFFF" w:themeFill="background1"/>
        <w:autoSpaceDE w:val="0"/>
        <w:autoSpaceDN w:val="0"/>
        <w:adjustRightInd w:val="0"/>
        <w:spacing w:line="66" w:lineRule="exact"/>
        <w:rPr>
          <w:color w:val="000000" w:themeColor="text1"/>
        </w:rPr>
      </w:pPr>
    </w:p>
    <w:p w:rsidR="001C1DB0" w:rsidRDefault="001C1DB0" w:rsidP="001C1DB0">
      <w:pPr>
        <w:widowControl w:val="0"/>
        <w:shd w:val="clear" w:color="auto" w:fill="FFFFFF" w:themeFill="background1"/>
        <w:autoSpaceDE w:val="0"/>
        <w:autoSpaceDN w:val="0"/>
        <w:adjustRightInd w:val="0"/>
        <w:spacing w:line="66"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04" w:lineRule="auto"/>
        <w:ind w:firstLine="708"/>
        <w:jc w:val="both"/>
        <w:rPr>
          <w:color w:val="000000" w:themeColor="text1"/>
        </w:rPr>
      </w:pPr>
      <w:r>
        <w:rPr>
          <w:color w:val="000000" w:themeColor="text1"/>
        </w:rPr>
        <w:t>б) повышение уровня газификации Тейковского муниципального района природным газом.</w:t>
      </w:r>
    </w:p>
    <w:p w:rsidR="001C1DB0" w:rsidRDefault="001C1DB0" w:rsidP="001C1DB0">
      <w:pPr>
        <w:widowControl w:val="0"/>
        <w:shd w:val="clear" w:color="auto" w:fill="FFFFFF" w:themeFill="background1"/>
        <w:autoSpaceDE w:val="0"/>
        <w:autoSpaceDN w:val="0"/>
        <w:adjustRightInd w:val="0"/>
        <w:spacing w:line="66" w:lineRule="exact"/>
        <w:rPr>
          <w:color w:val="000000" w:themeColor="text1"/>
        </w:rPr>
      </w:pPr>
    </w:p>
    <w:p w:rsidR="001C1DB0" w:rsidRDefault="001C1DB0" w:rsidP="001C1DB0">
      <w:pPr>
        <w:widowControl w:val="0"/>
        <w:shd w:val="clear" w:color="auto" w:fill="FFFFFF" w:themeFill="background1"/>
        <w:autoSpaceDE w:val="0"/>
        <w:autoSpaceDN w:val="0"/>
        <w:adjustRightInd w:val="0"/>
        <w:ind w:firstLine="708"/>
        <w:jc w:val="both"/>
        <w:rPr>
          <w:color w:val="000000" w:themeColor="text1"/>
        </w:rPr>
      </w:pPr>
      <w:r>
        <w:rPr>
          <w:color w:val="000000" w:themeColor="text1"/>
        </w:rPr>
        <w:t>Данная цель предусматривает подготовку потребителей к приему газа в рамках реализации мероприятий программы развития газоснабжения и газификации Ивановской области на период 2012 - 2015 годов (ОАО «Газпром»), а также реализацию проектов газификации населенных пунктов, жилищного фонда и объектов социальной инфраструктуры муниципальной собственности на территории Тейковского муниципального района.</w:t>
      </w:r>
    </w:p>
    <w:p w:rsidR="001C1DB0" w:rsidRDefault="001C1DB0" w:rsidP="001C1DB0">
      <w:pPr>
        <w:shd w:val="clear" w:color="auto" w:fill="FFFFFF" w:themeFill="background1"/>
        <w:ind w:left="113" w:firstLine="596"/>
        <w:jc w:val="both"/>
        <w:rPr>
          <w:color w:val="000000" w:themeColor="text1"/>
        </w:rPr>
      </w:pPr>
      <w:r>
        <w:rPr>
          <w:color w:val="000000" w:themeColor="text1"/>
        </w:rPr>
        <w:t>в)  поддержка платежеспособного спроса на жилье, в том числе с помощью  ипотечного жилищного кредитования.</w:t>
      </w:r>
    </w:p>
    <w:p w:rsidR="001C1DB0" w:rsidRDefault="001C1DB0" w:rsidP="001C1DB0">
      <w:pPr>
        <w:widowControl w:val="0"/>
        <w:shd w:val="clear" w:color="auto" w:fill="FFFFFF" w:themeFill="background1"/>
        <w:autoSpaceDE w:val="0"/>
        <w:autoSpaceDN w:val="0"/>
        <w:adjustRightInd w:val="0"/>
        <w:ind w:firstLine="708"/>
        <w:jc w:val="both"/>
        <w:rPr>
          <w:color w:val="000000" w:themeColor="text1"/>
          <w:lang w:eastAsia="en-US"/>
        </w:rPr>
      </w:pPr>
      <w:r>
        <w:rPr>
          <w:color w:val="000000" w:themeColor="text1"/>
        </w:rPr>
        <w:t xml:space="preserve">г) </w:t>
      </w:r>
      <w:r>
        <w:rPr>
          <w:color w:val="000000" w:themeColor="text1"/>
          <w:lang w:eastAsia="en-US"/>
        </w:rPr>
        <w:t>улучшение технического состояния объектов ЖКХ, многоквартирных домов, обеспечение населения жилищно-коммунальными услугами.</w:t>
      </w:r>
    </w:p>
    <w:p w:rsidR="001C1DB0" w:rsidRDefault="001C1DB0" w:rsidP="001C1DB0">
      <w:pPr>
        <w:widowControl w:val="0"/>
        <w:shd w:val="clear" w:color="auto" w:fill="FFFFFF" w:themeFill="background1"/>
        <w:autoSpaceDE w:val="0"/>
        <w:autoSpaceDN w:val="0"/>
        <w:adjustRightInd w:val="0"/>
        <w:ind w:firstLine="708"/>
        <w:jc w:val="both"/>
        <w:rPr>
          <w:color w:val="000000" w:themeColor="text1"/>
          <w:lang w:eastAsia="en-US"/>
        </w:rPr>
      </w:pPr>
      <w:r>
        <w:rPr>
          <w:color w:val="000000" w:themeColor="text1"/>
          <w:lang w:eastAsia="en-US"/>
        </w:rPr>
        <w:t>Данная цель предусматривает создание условий для развития условий комфортного жилищного строительства на территории района.</w:t>
      </w:r>
    </w:p>
    <w:p w:rsidR="001C1DB0" w:rsidRDefault="001C1DB0" w:rsidP="001C1DB0">
      <w:pPr>
        <w:pStyle w:val="ad"/>
        <w:shd w:val="clear" w:color="auto" w:fill="FFFFFF" w:themeFill="background1"/>
        <w:ind w:firstLine="709"/>
        <w:jc w:val="both"/>
        <w:rPr>
          <w:rFonts w:ascii="Times New Roman" w:hAnsi="Times New Roman"/>
          <w:color w:val="000000" w:themeColor="text1"/>
          <w:sz w:val="24"/>
          <w:szCs w:val="24"/>
        </w:rPr>
      </w:pPr>
      <w:r>
        <w:rPr>
          <w:rFonts w:ascii="Times New Roman" w:hAnsi="Times New Roman"/>
          <w:color w:val="000000" w:themeColor="text1"/>
        </w:rPr>
        <w:t xml:space="preserve">д) внесение изменений </w:t>
      </w:r>
      <w:r>
        <w:rPr>
          <w:rFonts w:ascii="Times New Roman" w:hAnsi="Times New Roman"/>
          <w:color w:val="000000" w:themeColor="text1"/>
          <w:sz w:val="24"/>
          <w:szCs w:val="24"/>
        </w:rPr>
        <w:t>в документы территориального планирования, правила землепользования и застройки.</w:t>
      </w:r>
    </w:p>
    <w:p w:rsidR="001C1DB0" w:rsidRDefault="001C1DB0" w:rsidP="001C1DB0">
      <w:pPr>
        <w:widowControl w:val="0"/>
        <w:shd w:val="clear" w:color="auto" w:fill="FFFFFF" w:themeFill="background1"/>
        <w:overflowPunct w:val="0"/>
        <w:autoSpaceDE w:val="0"/>
        <w:autoSpaceDN w:val="0"/>
        <w:adjustRightInd w:val="0"/>
        <w:ind w:right="-2" w:firstLine="709"/>
        <w:jc w:val="both"/>
        <w:rPr>
          <w:color w:val="000000" w:themeColor="text1"/>
        </w:rPr>
      </w:pPr>
      <w:r>
        <w:rPr>
          <w:color w:val="000000" w:themeColor="text1"/>
        </w:rPr>
        <w:t>Данная цель предусматривает подготовку проектов внесения изменений в документы территориального планирования, правила землепользования и застройки</w:t>
      </w:r>
      <w:r>
        <w:rPr>
          <w:color w:val="000000" w:themeColor="text1"/>
          <w:lang w:eastAsia="en-US"/>
        </w:rPr>
        <w:t xml:space="preserve"> сельских поселений района для</w:t>
      </w:r>
      <w:r>
        <w:rPr>
          <w:color w:val="000000" w:themeColor="text1"/>
        </w:rPr>
        <w:t xml:space="preserve"> обеспечения территорий документацией для осуществления градостроительной деятельности.</w:t>
      </w:r>
    </w:p>
    <w:tbl>
      <w:tblPr>
        <w:tblW w:w="0" w:type="dxa"/>
        <w:tblInd w:w="9500" w:type="dxa"/>
        <w:tblLayout w:type="fixed"/>
        <w:tblCellMar>
          <w:left w:w="0" w:type="dxa"/>
          <w:right w:w="0" w:type="dxa"/>
        </w:tblCellMar>
        <w:tblLook w:val="00A0" w:firstRow="1" w:lastRow="0" w:firstColumn="1" w:lastColumn="0" w:noHBand="0" w:noVBand="0"/>
      </w:tblPr>
      <w:tblGrid>
        <w:gridCol w:w="30"/>
      </w:tblGrid>
      <w:tr w:rsidR="001C1DB0" w:rsidTr="001C1DB0">
        <w:trPr>
          <w:trHeight w:val="331"/>
        </w:trPr>
        <w:tc>
          <w:tcPr>
            <w:tcW w:w="3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bookmarkStart w:id="1" w:name="page3"/>
            <w:bookmarkStart w:id="2" w:name="page27"/>
            <w:bookmarkStart w:id="3" w:name="page31"/>
            <w:bookmarkEnd w:id="1"/>
            <w:bookmarkEnd w:id="2"/>
            <w:bookmarkEnd w:id="3"/>
          </w:p>
        </w:tc>
      </w:tr>
    </w:tbl>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bookmarkStart w:id="4" w:name="page5"/>
      <w:bookmarkStart w:id="5" w:name="page7"/>
      <w:bookmarkStart w:id="6" w:name="page9"/>
      <w:bookmarkStart w:id="7" w:name="page11"/>
      <w:bookmarkStart w:id="8" w:name="page13"/>
      <w:bookmarkStart w:id="9" w:name="page23"/>
      <w:bookmarkStart w:id="10" w:name="page29"/>
      <w:bookmarkStart w:id="11" w:name="page41"/>
      <w:bookmarkStart w:id="12" w:name="page43"/>
      <w:bookmarkStart w:id="13" w:name="page45"/>
      <w:bookmarkStart w:id="14" w:name="page63"/>
      <w:bookmarkEnd w:id="4"/>
      <w:bookmarkEnd w:id="5"/>
      <w:bookmarkEnd w:id="6"/>
      <w:bookmarkEnd w:id="7"/>
      <w:bookmarkEnd w:id="8"/>
      <w:bookmarkEnd w:id="9"/>
      <w:bookmarkEnd w:id="10"/>
      <w:bookmarkEnd w:id="11"/>
      <w:bookmarkEnd w:id="12"/>
      <w:bookmarkEnd w:id="13"/>
      <w:bookmarkEnd w:id="14"/>
      <w:r>
        <w:rPr>
          <w:rFonts w:ascii="Times New Roman" w:hAnsi="Times New Roman"/>
          <w:b/>
          <w:color w:val="000000" w:themeColor="text1"/>
          <w:sz w:val="24"/>
          <w:szCs w:val="24"/>
        </w:rPr>
        <w:t>3.2. Ожидаемые результаты реализации муниципальной программы</w:t>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Тейковского муниципального района</w:t>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widowControl w:val="0"/>
        <w:shd w:val="clear" w:color="auto" w:fill="FFFFFF" w:themeFill="background1"/>
        <w:autoSpaceDE w:val="0"/>
        <w:autoSpaceDN w:val="0"/>
        <w:adjustRightInd w:val="0"/>
        <w:ind w:left="720"/>
        <w:rPr>
          <w:color w:val="000000" w:themeColor="text1"/>
        </w:rPr>
      </w:pPr>
      <w:r>
        <w:rPr>
          <w:color w:val="000000" w:themeColor="text1"/>
        </w:rPr>
        <w:t>Реализация Программы позволит достичь следующих результатов.</w:t>
      </w:r>
    </w:p>
    <w:p w:rsidR="001C1DB0" w:rsidRDefault="001C1DB0" w:rsidP="001C1DB0">
      <w:pPr>
        <w:widowControl w:val="0"/>
        <w:shd w:val="clear" w:color="auto" w:fill="FFFFFF" w:themeFill="background1"/>
        <w:autoSpaceDE w:val="0"/>
        <w:autoSpaceDN w:val="0"/>
        <w:adjustRightInd w:val="0"/>
        <w:spacing w:line="65"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 xml:space="preserve">К  </w:t>
      </w:r>
      <w:r>
        <w:rPr>
          <w:color w:val="000000" w:themeColor="text1"/>
          <w:shd w:val="clear" w:color="auto" w:fill="FFFFFF" w:themeFill="background1"/>
        </w:rPr>
        <w:t xml:space="preserve">2021 </w:t>
      </w:r>
      <w:r>
        <w:rPr>
          <w:color w:val="000000" w:themeColor="text1"/>
        </w:rPr>
        <w:t>году годовой объем ввода жилья в Тейковском муниципальном районе составит 2600 кв. м., общая площадь жилых помещений, приходящихся в среднем на 1 жителя района, возрастет до 35,4  кв. м. на 1 чел., по сравнению с 32,5 кв. м. на 1 чел. в 2012 году.</w:t>
      </w:r>
    </w:p>
    <w:p w:rsidR="001C1DB0" w:rsidRDefault="001C1DB0" w:rsidP="001C1DB0">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За период с 2014 по 2019 годы в рамках реализации Программы улучшить жилищные условия смогут не менее 20 молодых семей.</w:t>
      </w:r>
    </w:p>
    <w:p w:rsidR="001C1DB0" w:rsidRDefault="001C1DB0" w:rsidP="001C1DB0">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Реализация мероприятий в рамках подпрограммы «Переселение граждан из аварийного жилищного фонда на территории Тейковского муниципального района» позволит ликвидировать аварийный жилищный фонд</w:t>
      </w:r>
    </w:p>
    <w:p w:rsidR="001C1DB0" w:rsidRDefault="001C1DB0" w:rsidP="001C1DB0">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 xml:space="preserve">Ежегодно будет повышаться уровень газификации Тейковского муниципального района, который достигнет к </w:t>
      </w:r>
      <w:r>
        <w:rPr>
          <w:color w:val="000000" w:themeColor="text1"/>
          <w:shd w:val="clear" w:color="auto" w:fill="FFFFFF" w:themeFill="background1"/>
        </w:rPr>
        <w:t>2021</w:t>
      </w:r>
      <w:r>
        <w:rPr>
          <w:color w:val="000000" w:themeColor="text1"/>
        </w:rPr>
        <w:t xml:space="preserve"> году 46,7 процентов. </w:t>
      </w:r>
    </w:p>
    <w:p w:rsidR="001C1DB0" w:rsidRDefault="001C1DB0" w:rsidP="001C1DB0">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За период с 2014 по 202</w:t>
      </w:r>
      <w:r>
        <w:rPr>
          <w:color w:val="000000" w:themeColor="text1"/>
          <w:shd w:val="clear" w:color="auto" w:fill="FFFFFF" w:themeFill="background1"/>
        </w:rPr>
        <w:t>1</w:t>
      </w:r>
      <w:r>
        <w:rPr>
          <w:color w:val="000000" w:themeColor="text1"/>
        </w:rPr>
        <w:t xml:space="preserve"> годы  в рамках реализации подпрограммы «Государственная поддержка граждан в сфере ипотечного жилищного кредитования на территории Тейковского муниципального района» улучшить жилищные условия сможет минимум  1 семья. </w:t>
      </w:r>
    </w:p>
    <w:p w:rsidR="001C1DB0" w:rsidRDefault="001C1DB0" w:rsidP="001C1DB0">
      <w:pPr>
        <w:widowControl w:val="0"/>
        <w:shd w:val="clear" w:color="auto" w:fill="FFFFFF" w:themeFill="background1"/>
        <w:autoSpaceDE w:val="0"/>
        <w:autoSpaceDN w:val="0"/>
        <w:adjustRightInd w:val="0"/>
        <w:spacing w:line="67"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16" w:lineRule="auto"/>
        <w:ind w:firstLine="708"/>
        <w:jc w:val="both"/>
        <w:rPr>
          <w:color w:val="000000" w:themeColor="text1"/>
          <w:lang w:eastAsia="ar-SA"/>
        </w:rPr>
      </w:pPr>
      <w:r>
        <w:rPr>
          <w:color w:val="000000" w:themeColor="text1"/>
        </w:rPr>
        <w:t>Реализация мероприятий в рамках подпрограммы «</w:t>
      </w:r>
      <w:r>
        <w:rPr>
          <w:color w:val="000000" w:themeColor="text1"/>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 позволит своевременно провести</w:t>
      </w:r>
      <w:r>
        <w:rPr>
          <w:color w:val="000000" w:themeColor="text1"/>
        </w:rPr>
        <w:t xml:space="preserve"> капитальный ремонт общего имущества во всех многоквартирных домах и создать безопасные и благоприятные условия проживания граждан на территории Тейковского муниципального района.</w:t>
      </w:r>
    </w:p>
    <w:p w:rsidR="001C1DB0" w:rsidRDefault="001C1DB0" w:rsidP="001C1DB0">
      <w:pPr>
        <w:shd w:val="clear" w:color="auto" w:fill="FFFFFF" w:themeFill="background1"/>
        <w:ind w:firstLine="709"/>
        <w:jc w:val="both"/>
        <w:rPr>
          <w:color w:val="000000" w:themeColor="text1"/>
        </w:rPr>
      </w:pPr>
      <w:r>
        <w:rPr>
          <w:rFonts w:cs="Lucidasans"/>
          <w:bCs/>
          <w:color w:val="000000" w:themeColor="text1"/>
        </w:rPr>
        <w:t xml:space="preserve">Реализация подпрограммы </w:t>
      </w:r>
      <w:r>
        <w:rPr>
          <w:color w:val="000000" w:themeColor="text1"/>
          <w:lang w:eastAsia="ar-SA"/>
        </w:rPr>
        <w:t>«Обеспечение водоснабжением  жителей Тейковского муниципального района»</w:t>
      </w:r>
      <w:r>
        <w:rPr>
          <w:rFonts w:cs="Lucidasans"/>
          <w:bCs/>
          <w:color w:val="000000" w:themeColor="text1"/>
        </w:rPr>
        <w:t xml:space="preserve"> окажет  положительное влияние на изменения в социально-трудовой </w:t>
      </w:r>
      <w:r>
        <w:rPr>
          <w:rFonts w:cs="Lucidasans"/>
          <w:bCs/>
          <w:color w:val="000000" w:themeColor="text1"/>
        </w:rPr>
        <w:lastRenderedPageBreak/>
        <w:t xml:space="preserve">сфере села в части повышения уровня и качества жизни сельского населения, </w:t>
      </w:r>
      <w:r>
        <w:rPr>
          <w:color w:val="000000" w:themeColor="text1"/>
        </w:rPr>
        <w:t>повысит уровень комфорта, а также обеспеченности качественной питьевой водой сельского населения.</w:t>
      </w:r>
    </w:p>
    <w:p w:rsidR="001C1DB0" w:rsidRDefault="001C1DB0" w:rsidP="001C1DB0">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 xml:space="preserve">Реализация подпрограммы </w:t>
      </w:r>
      <w:r>
        <w:rPr>
          <w:color w:val="000000" w:themeColor="text1"/>
          <w:lang w:eastAsia="ar-SA"/>
        </w:rPr>
        <w:t>«Обеспечение населения Тейковского муниципального района теплоснабжением»</w:t>
      </w:r>
      <w:r>
        <w:rPr>
          <w:color w:val="000000" w:themeColor="text1"/>
        </w:rPr>
        <w:t xml:space="preserve">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w:t>
      </w:r>
    </w:p>
    <w:p w:rsidR="001C1DB0" w:rsidRDefault="001C1DB0" w:rsidP="001C1DB0">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 xml:space="preserve">Реализация мероприятий подпрограммы </w:t>
      </w:r>
      <w:r>
        <w:rPr>
          <w:color w:val="000000" w:themeColor="text1"/>
          <w:lang w:eastAsia="ar-SA"/>
        </w:rPr>
        <w:t xml:space="preserve">«Реализация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w:t>
      </w:r>
      <w:r>
        <w:rPr>
          <w:color w:val="000000" w:themeColor="text1"/>
        </w:rPr>
        <w:t>обеспечит повышение качества и доступности для населения сбора и вывоза твердых коммунальных отходов.</w:t>
      </w:r>
    </w:p>
    <w:p w:rsidR="001C1DB0" w:rsidRDefault="001C1DB0" w:rsidP="001C1DB0">
      <w:pPr>
        <w:widowControl w:val="0"/>
        <w:shd w:val="clear" w:color="auto" w:fill="FFFFFF" w:themeFill="background1"/>
        <w:overflowPunct w:val="0"/>
        <w:autoSpaceDE w:val="0"/>
        <w:autoSpaceDN w:val="0"/>
        <w:adjustRightInd w:val="0"/>
        <w:spacing w:line="216" w:lineRule="auto"/>
        <w:ind w:firstLine="708"/>
        <w:jc w:val="both"/>
        <w:rPr>
          <w:color w:val="000000" w:themeColor="text1"/>
        </w:rPr>
      </w:pPr>
      <w:r>
        <w:rPr>
          <w:color w:val="000000" w:themeColor="text1"/>
        </w:rPr>
        <w:t xml:space="preserve">Реализация мероприятий подпрограммы </w:t>
      </w:r>
      <w:r>
        <w:rPr>
          <w:color w:val="000000" w:themeColor="text1"/>
          <w:lang w:eastAsia="ar-SA"/>
        </w:rPr>
        <w:t>«Содержание территорий сельских кладбищ Тейковского муниципального района»</w:t>
      </w:r>
      <w:r>
        <w:rPr>
          <w:color w:val="000000" w:themeColor="text1"/>
        </w:rPr>
        <w:t xml:space="preserve"> обеспечит приведение территорий кладбищ в соответствие требованиям санитарно- эпидемиологических и экологических норм.</w:t>
      </w:r>
    </w:p>
    <w:p w:rsidR="001C1DB0" w:rsidRDefault="001C1DB0" w:rsidP="001C1DB0">
      <w:pPr>
        <w:widowControl w:val="0"/>
        <w:shd w:val="clear" w:color="auto" w:fill="FFFFFF" w:themeFill="background1"/>
        <w:autoSpaceDE w:val="0"/>
        <w:autoSpaceDN w:val="0"/>
        <w:adjustRightInd w:val="0"/>
        <w:spacing w:line="327" w:lineRule="exact"/>
        <w:ind w:firstLine="709"/>
        <w:jc w:val="both"/>
        <w:rPr>
          <w:color w:val="000000" w:themeColor="text1"/>
        </w:rPr>
      </w:pPr>
      <w:r>
        <w:rPr>
          <w:color w:val="000000" w:themeColor="text1"/>
        </w:rPr>
        <w:t>Реализация мероприятий подпрограммы</w:t>
      </w:r>
      <w:r>
        <w:rPr>
          <w:color w:val="000000" w:themeColor="text1"/>
          <w:lang w:eastAsia="en-US"/>
        </w:rPr>
        <w:t xml:space="preserve"> «</w:t>
      </w:r>
      <w:r>
        <w:rPr>
          <w:color w:val="000000" w:themeColor="text1"/>
        </w:rPr>
        <w:t>Подготовка проектов внесения изменений в документы территориального планирования, правила землепользования и застройки»</w:t>
      </w:r>
      <w:r>
        <w:rPr>
          <w:color w:val="000000" w:themeColor="text1"/>
          <w:lang w:eastAsia="en-US"/>
        </w:rPr>
        <w:t xml:space="preserve"> обеспечит территории сельских поселений района документацией для осуществления градостроительной деятельности.</w:t>
      </w:r>
      <w:r>
        <w:rPr>
          <w:color w:val="000000" w:themeColor="text1"/>
        </w:rPr>
        <w:t xml:space="preserve"> </w:t>
      </w:r>
    </w:p>
    <w:p w:rsidR="001C1DB0" w:rsidRDefault="001C1DB0" w:rsidP="001C1DB0">
      <w:pPr>
        <w:shd w:val="clear" w:color="auto" w:fill="FFFFFF" w:themeFill="background1"/>
        <w:ind w:firstLine="709"/>
        <w:jc w:val="both"/>
        <w:rPr>
          <w:b/>
          <w:color w:val="000000" w:themeColor="text1"/>
        </w:rPr>
      </w:pPr>
      <w:r>
        <w:rPr>
          <w:color w:val="000000" w:themeColor="text1"/>
        </w:rPr>
        <w:t>Вместе с тем, достижение указанных результатов будет невозможно без соответствующего софинансирования расходов со стороны федерального бюджета, областного бюджета, внебюджетных источников, а также бюджета Тейковского муниципального района и бюджетов поселений Тейковского муниципального района.</w:t>
      </w:r>
    </w:p>
    <w:p w:rsidR="001C1DB0" w:rsidRDefault="001C1DB0" w:rsidP="001C1DB0">
      <w:pPr>
        <w:widowControl w:val="0"/>
        <w:shd w:val="clear" w:color="auto" w:fill="FFFFFF" w:themeFill="background1"/>
        <w:autoSpaceDE w:val="0"/>
        <w:autoSpaceDN w:val="0"/>
        <w:adjustRightInd w:val="0"/>
        <w:spacing w:line="327" w:lineRule="exact"/>
        <w:rPr>
          <w:color w:val="000000" w:themeColor="text1"/>
        </w:rPr>
      </w:pPr>
    </w:p>
    <w:p w:rsidR="001C1DB0" w:rsidRDefault="001C1DB0" w:rsidP="001C1DB0">
      <w:pPr>
        <w:widowControl w:val="0"/>
        <w:shd w:val="clear" w:color="auto" w:fill="FFFFFF" w:themeFill="background1"/>
        <w:autoSpaceDE w:val="0"/>
        <w:autoSpaceDN w:val="0"/>
        <w:adjustRightInd w:val="0"/>
        <w:spacing w:line="228" w:lineRule="auto"/>
        <w:ind w:left="1980"/>
        <w:rPr>
          <w:color w:val="000000" w:themeColor="text1"/>
        </w:rPr>
      </w:pPr>
      <w:r>
        <w:rPr>
          <w:b/>
          <w:bCs/>
          <w:color w:val="000000" w:themeColor="text1"/>
        </w:rPr>
        <w:t>3.3. Обоснование выделения подпрограмм</w:t>
      </w:r>
    </w:p>
    <w:p w:rsidR="001C1DB0" w:rsidRDefault="001C1DB0" w:rsidP="001C1DB0">
      <w:pPr>
        <w:widowControl w:val="0"/>
        <w:shd w:val="clear" w:color="auto" w:fill="FFFFFF" w:themeFill="background1"/>
        <w:autoSpaceDE w:val="0"/>
        <w:autoSpaceDN w:val="0"/>
        <w:adjustRightInd w:val="0"/>
        <w:spacing w:line="386"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bookmarkStart w:id="15" w:name="page65"/>
      <w:bookmarkEnd w:id="15"/>
      <w:r>
        <w:rPr>
          <w:color w:val="000000" w:themeColor="text1"/>
        </w:rPr>
        <w:t>Программа предусматривает реализацию одиннадцати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1C1DB0" w:rsidRDefault="001C1DB0" w:rsidP="001C1DB0">
      <w:pPr>
        <w:pStyle w:val="ad"/>
        <w:shd w:val="clear" w:color="auto" w:fill="FFFFFF" w:themeFill="background1"/>
        <w:jc w:val="center"/>
        <w:rPr>
          <w:color w:val="000000" w:themeColor="text1"/>
          <w:sz w:val="24"/>
          <w:szCs w:val="24"/>
        </w:rPr>
      </w:pPr>
      <w:r>
        <w:rPr>
          <w:color w:val="000000" w:themeColor="text1"/>
          <w:sz w:val="24"/>
          <w:szCs w:val="24"/>
        </w:rPr>
        <w:t xml:space="preserve">   </w:t>
      </w:r>
    </w:p>
    <w:p w:rsidR="001C1DB0" w:rsidRDefault="001C1DB0" w:rsidP="001C1DB0">
      <w:pPr>
        <w:rPr>
          <w:rFonts w:ascii="Calibri" w:hAnsi="Calibri"/>
          <w:color w:val="000000" w:themeColor="text1"/>
        </w:rPr>
        <w:sectPr w:rsidR="001C1DB0">
          <w:pgSz w:w="11906" w:h="16838"/>
          <w:pgMar w:top="567" w:right="851" w:bottom="851" w:left="1418" w:header="709" w:footer="709" w:gutter="0"/>
          <w:pgNumType w:start="1"/>
          <w:cols w:space="720"/>
        </w:sectPr>
      </w:pPr>
    </w:p>
    <w:p w:rsidR="001C1DB0" w:rsidRDefault="001C1DB0" w:rsidP="001C1DB0">
      <w:pPr>
        <w:pStyle w:val="ad"/>
        <w:shd w:val="clear" w:color="auto" w:fill="FFFFFF" w:themeFill="background1"/>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Таблица 2. Сведения о целевых индикаторах (показателях) реализации Программы</w:t>
      </w:r>
    </w:p>
    <w:p w:rsidR="001C1DB0" w:rsidRDefault="001C1DB0" w:rsidP="001C1DB0">
      <w:pPr>
        <w:pStyle w:val="ad"/>
        <w:shd w:val="clear" w:color="auto" w:fill="FFFFFF" w:themeFill="background1"/>
        <w:jc w:val="center"/>
        <w:rPr>
          <w:rFonts w:ascii="Times New Roman" w:hAnsi="Times New Roman"/>
          <w:color w:val="000000" w:themeColor="text1"/>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785"/>
        <w:gridCol w:w="989"/>
        <w:gridCol w:w="865"/>
        <w:gridCol w:w="839"/>
        <w:gridCol w:w="26"/>
        <w:gridCol w:w="825"/>
        <w:gridCol w:w="40"/>
        <w:gridCol w:w="905"/>
        <w:gridCol w:w="47"/>
        <w:gridCol w:w="992"/>
        <w:gridCol w:w="992"/>
        <w:gridCol w:w="993"/>
        <w:gridCol w:w="992"/>
        <w:gridCol w:w="992"/>
        <w:gridCol w:w="992"/>
      </w:tblGrid>
      <w:tr w:rsidR="001C1DB0" w:rsidTr="001C1DB0">
        <w:trPr>
          <w:trHeight w:val="360"/>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 п/п</w:t>
            </w:r>
          </w:p>
        </w:tc>
        <w:tc>
          <w:tcPr>
            <w:tcW w:w="3785"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Наименование целевого индикатора (показателя)</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Ед. изм.</w:t>
            </w:r>
          </w:p>
        </w:tc>
        <w:tc>
          <w:tcPr>
            <w:tcW w:w="9500" w:type="dxa"/>
            <w:gridSpan w:val="13"/>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Значение целевых индикаторов (показателей)</w:t>
            </w:r>
          </w:p>
        </w:tc>
      </w:tr>
      <w:tr w:rsidR="001C1DB0" w:rsidTr="001C1DB0">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2012г.</w:t>
            </w:r>
          </w:p>
        </w:tc>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2013г.</w:t>
            </w:r>
          </w:p>
        </w:tc>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2014г.</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2015г.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2017г.</w:t>
            </w:r>
          </w:p>
        </w:tc>
        <w:tc>
          <w:tcPr>
            <w:tcW w:w="993"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2021г.</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14274" w:type="dxa"/>
            <w:gridSpan w:val="15"/>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Стимулирование жилищного строительства</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1.1</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Годовой объем ввода жилья</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кв.м.</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2857</w:t>
            </w:r>
          </w:p>
        </w:tc>
        <w:tc>
          <w:tcPr>
            <w:tcW w:w="865"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2860</w:t>
            </w:r>
          </w:p>
        </w:tc>
        <w:tc>
          <w:tcPr>
            <w:tcW w:w="865"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3020</w:t>
            </w:r>
          </w:p>
        </w:tc>
        <w:tc>
          <w:tcPr>
            <w:tcW w:w="90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3100</w:t>
            </w:r>
          </w:p>
        </w:tc>
        <w:tc>
          <w:tcPr>
            <w:tcW w:w="1039"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1274,7</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2485,5</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2600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2600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1.2.</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Удельный вес введенной общей площади жилых домов по отношению к общей площади жилищного фонда</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0,73</w:t>
            </w:r>
          </w:p>
        </w:tc>
        <w:tc>
          <w:tcPr>
            <w:tcW w:w="865"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0,74</w:t>
            </w:r>
          </w:p>
        </w:tc>
        <w:tc>
          <w:tcPr>
            <w:tcW w:w="865"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0,75</w:t>
            </w:r>
          </w:p>
        </w:tc>
        <w:tc>
          <w:tcPr>
            <w:tcW w:w="90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0,76</w:t>
            </w:r>
          </w:p>
        </w:tc>
        <w:tc>
          <w:tcPr>
            <w:tcW w:w="1039"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0,32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0,63</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0,38</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0,38</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0,40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0,40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1.3.</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1039"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1.4.</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865"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1039"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1.5.</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Доля населения, проживающего в многоквартирных домах, признанных в установленном порядке аварийными</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1,64</w:t>
            </w:r>
          </w:p>
        </w:tc>
        <w:tc>
          <w:tcPr>
            <w:tcW w:w="865"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0,92</w:t>
            </w:r>
          </w:p>
        </w:tc>
        <w:tc>
          <w:tcPr>
            <w:tcW w:w="865"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0,47</w:t>
            </w:r>
          </w:p>
        </w:tc>
        <w:tc>
          <w:tcPr>
            <w:tcW w:w="90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1039"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4274" w:type="dxa"/>
            <w:gridSpan w:val="15"/>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Поддержка платежеспособного спроса на жилье, в том числе с помощью ипотечного жилищного кредитования</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2.1.</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Общая площадь жилых помещений, находящихся в </w:t>
            </w:r>
            <w:r>
              <w:rPr>
                <w:rFonts w:ascii="Times New Roman" w:hAnsi="Times New Roman"/>
                <w:color w:val="000000" w:themeColor="text1"/>
                <w:sz w:val="24"/>
                <w:szCs w:val="24"/>
                <w:lang w:eastAsia="en-US"/>
              </w:rPr>
              <w:lastRenderedPageBreak/>
              <w:t xml:space="preserve">среднем на 1 жителя Тейковского муниципального района </w:t>
            </w:r>
          </w:p>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(на конец года)</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lastRenderedPageBreak/>
              <w:t>кв.м.</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32,5</w:t>
            </w:r>
          </w:p>
        </w:tc>
        <w:tc>
          <w:tcPr>
            <w:tcW w:w="83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33,2</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33,3</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35,1</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35,4</w:t>
            </w:r>
          </w:p>
        </w:tc>
      </w:tr>
      <w:tr w:rsidR="001C1DB0" w:rsidTr="001C1DB0">
        <w:trPr>
          <w:trHeight w:val="109"/>
        </w:trPr>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2.2.</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Количество молодых семей, улучшивших жилищные условия</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семей</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83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r>
      <w:tr w:rsidR="001C1DB0" w:rsidTr="001C1DB0">
        <w:trPr>
          <w:trHeight w:val="315"/>
        </w:trPr>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2.3.</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Количество семей, улучшивших жилищные условия с помощью мер государственной поддержки в сфере ипотечного жилищного кредитования</w:t>
            </w:r>
          </w:p>
        </w:tc>
        <w:tc>
          <w:tcPr>
            <w:tcW w:w="989"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2.4.</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Количество предоставленных социальных выплат за счет средств федерального, регионального и местного бюджетов для приобретения (строительства) жилого помещения, в том числе по подпрограмме «Обеспечение жильем молодых семей» ФЦП «Жилище» на </w:t>
            </w:r>
            <w:r>
              <w:rPr>
                <w:rFonts w:ascii="Times New Roman" w:hAnsi="Times New Roman"/>
                <w:color w:val="000000" w:themeColor="text1"/>
                <w:sz w:val="24"/>
                <w:szCs w:val="24"/>
                <w:shd w:val="clear" w:color="auto" w:fill="FFFFFF" w:themeFill="background1"/>
                <w:lang w:eastAsia="en-US"/>
              </w:rPr>
              <w:t>2015-2020</w:t>
            </w:r>
            <w:r>
              <w:rPr>
                <w:rFonts w:ascii="Times New Roman" w:hAnsi="Times New Roman"/>
                <w:color w:val="000000" w:themeColor="text1"/>
                <w:sz w:val="24"/>
                <w:szCs w:val="24"/>
                <w:lang w:eastAsia="en-US"/>
              </w:rPr>
              <w:t xml:space="preserve"> годы, семьям, имеющих 3 и более детей (нарастающим итогом)</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семей</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14274" w:type="dxa"/>
            <w:gridSpan w:val="15"/>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Повышение уровня газификации Тейковского муниципального района природным газом</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3.1.</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Уровень газификации сетевым природным газом</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33,8</w:t>
            </w:r>
          </w:p>
        </w:tc>
        <w:tc>
          <w:tcPr>
            <w:tcW w:w="83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38,0</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41,0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41,0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42,9</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46,7</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46,7</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4274" w:type="dxa"/>
            <w:gridSpan w:val="15"/>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Улучшение технического состояния многоквартирных домов</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4.1.</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шт.</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14274" w:type="dxa"/>
            <w:gridSpan w:val="15"/>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Повышение уровня обеспеченности населения питьевой водой</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5.1.</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Уровень обеспеченности сельского населения питьевой </w:t>
            </w:r>
            <w:r>
              <w:rPr>
                <w:rFonts w:ascii="Times New Roman" w:hAnsi="Times New Roman"/>
                <w:color w:val="000000" w:themeColor="text1"/>
                <w:sz w:val="24"/>
                <w:szCs w:val="24"/>
                <w:lang w:eastAsia="en-US"/>
              </w:rPr>
              <w:lastRenderedPageBreak/>
              <w:t>водой центрального водоснабжения</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lastRenderedPageBreak/>
              <w:t>%</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32,0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34,0</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36,0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38,0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42,0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43,5</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45,0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47,0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5.2.</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Ввод в эксплуатацию сетей водоснабжения</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км.</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0,65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1,5</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14274" w:type="dxa"/>
            <w:gridSpan w:val="15"/>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Повышение уровня надежности топливоснабжения источников тепловой энергии</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6.1.</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Уровень надежности топливоснабжения источников тепловой энергии</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6.2.</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6.3.</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Создание нормативного запаса материальных средств</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99,0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14274" w:type="dxa"/>
            <w:gridSpan w:val="15"/>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Повышение качества и доступности для населения сбора и вывоза твердых коммунальных отходов</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7.1.</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Уровень обеспеченности МКД контейнерными площадками</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78,0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85,0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85,0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95,0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7.2.</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Уровень обеспеченности частного сектора контейнерными площадками</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45,0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55,0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60,0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w:t>
            </w:r>
          </w:p>
        </w:tc>
        <w:tc>
          <w:tcPr>
            <w:tcW w:w="14274"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Улучшение санитарно-эпидемиологического состояния территории кладбищ</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8.1.</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Уровень обеспеченности контейнерными площадками</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65,0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75,0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85,0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8.2.</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Количество удаленных больных, сухостойных, усыхающих и аварийных деревьев</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шт.</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w:t>
            </w:r>
          </w:p>
        </w:tc>
        <w:tc>
          <w:tcPr>
            <w:tcW w:w="14274" w:type="dxa"/>
            <w:gridSpan w:val="15"/>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1C1DB0" w:rsidTr="001C1DB0">
        <w:tc>
          <w:tcPr>
            <w:tcW w:w="57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9.1.</w:t>
            </w:r>
          </w:p>
        </w:tc>
        <w:tc>
          <w:tcPr>
            <w:tcW w:w="378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98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шт.</w:t>
            </w:r>
          </w:p>
        </w:tc>
        <w:tc>
          <w:tcPr>
            <w:tcW w:w="86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39"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r>
    </w:tbl>
    <w:p w:rsidR="001C1DB0" w:rsidRDefault="001C1DB0" w:rsidP="001C1DB0">
      <w:pPr>
        <w:rPr>
          <w:color w:val="000000" w:themeColor="text1"/>
        </w:rPr>
        <w:sectPr w:rsidR="001C1DB0">
          <w:pgSz w:w="16838" w:h="11906" w:orient="landscape"/>
          <w:pgMar w:top="851" w:right="1134" w:bottom="567" w:left="1134" w:header="709" w:footer="709" w:gutter="0"/>
          <w:pgNumType w:start="1"/>
          <w:cols w:space="720"/>
        </w:sectPr>
      </w:pPr>
    </w:p>
    <w:p w:rsidR="001C1DB0" w:rsidRDefault="001C1DB0" w:rsidP="001C1DB0">
      <w:pPr>
        <w:pStyle w:val="ad"/>
        <w:shd w:val="clear" w:color="auto" w:fill="FFFFFF" w:themeFill="background1"/>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Таблица 3. Оценка вклада подпрограмм в достижение целей Программы</w:t>
      </w:r>
    </w:p>
    <w:p w:rsidR="001C1DB0" w:rsidRDefault="001C1DB0" w:rsidP="001C1DB0">
      <w:pPr>
        <w:pStyle w:val="ad"/>
        <w:shd w:val="clear" w:color="auto" w:fill="FFFFFF" w:themeFill="background1"/>
        <w:jc w:val="center"/>
        <w:rPr>
          <w:rFonts w:ascii="Times New Roman" w:hAnsi="Times New Roman"/>
          <w:color w:val="000000" w:themeColor="text1"/>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117"/>
        <w:gridCol w:w="1843"/>
        <w:gridCol w:w="454"/>
        <w:gridCol w:w="2126"/>
        <w:gridCol w:w="2126"/>
        <w:gridCol w:w="2127"/>
        <w:gridCol w:w="2126"/>
      </w:tblGrid>
      <w:tr w:rsidR="001C1DB0" w:rsidTr="001C1DB0">
        <w:tc>
          <w:tcPr>
            <w:tcW w:w="535"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 п/п</w:t>
            </w:r>
          </w:p>
        </w:tc>
        <w:tc>
          <w:tcPr>
            <w:tcW w:w="3117"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Наименование подпрограммы</w:t>
            </w:r>
          </w:p>
        </w:tc>
        <w:tc>
          <w:tcPr>
            <w:tcW w:w="1843"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p>
        </w:tc>
        <w:tc>
          <w:tcPr>
            <w:tcW w:w="8959" w:type="dxa"/>
            <w:gridSpan w:val="5"/>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Оценка вклада подпрограммы в достижение целей муниципальной программы</w:t>
            </w:r>
          </w:p>
        </w:tc>
      </w:tr>
      <w:tr w:rsidR="001C1DB0" w:rsidTr="001C1DB0">
        <w:trPr>
          <w:tblHead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en-US"/>
              </w:rPr>
            </w:pPr>
          </w:p>
        </w:tc>
        <w:tc>
          <w:tcPr>
            <w:tcW w:w="2297"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Цель 1: Стимулирование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Цель 2:</w:t>
            </w:r>
          </w:p>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Повышение уровня газификации Тейковского муниципального района природным газом</w:t>
            </w:r>
          </w:p>
        </w:tc>
        <w:tc>
          <w:tcPr>
            <w:tcW w:w="21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Цель 3:</w:t>
            </w:r>
          </w:p>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Поддержка платежеспособного спроса на жилье, в том числе с помощью ипотечного жилищного кредитования</w:t>
            </w:r>
          </w:p>
        </w:tc>
        <w:tc>
          <w:tcPr>
            <w:tcW w:w="21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Цель 4:</w:t>
            </w:r>
          </w:p>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Улучшение технического состояния объектов ЖКХ, многоквартирных домов, обеспечение населения жилищно-коммунальными услугами</w:t>
            </w:r>
          </w:p>
        </w:tc>
        <w:tc>
          <w:tcPr>
            <w:tcW w:w="21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Цель 5:</w:t>
            </w:r>
          </w:p>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lang w:eastAsia="en-US"/>
              </w:rPr>
              <w:t>Обеспечение территорий документацией для осуществления градостроительной деятельност</w:t>
            </w:r>
            <w:r>
              <w:rPr>
                <w:rFonts w:ascii="Times New Roman" w:hAnsi="Times New Roman"/>
                <w:b/>
                <w:color w:val="000000" w:themeColor="text1"/>
                <w:lang w:eastAsia="en-US"/>
              </w:rPr>
              <w:t>и</w:t>
            </w:r>
            <w:r>
              <w:rPr>
                <w:rFonts w:ascii="Times New Roman" w:hAnsi="Times New Roman"/>
                <w:b/>
                <w:color w:val="000000" w:themeColor="text1"/>
                <w:sz w:val="24"/>
                <w:szCs w:val="24"/>
                <w:lang w:eastAsia="en-US"/>
              </w:rPr>
              <w:t xml:space="preserve"> </w:t>
            </w:r>
          </w:p>
        </w:tc>
      </w:tr>
      <w:tr w:rsidR="001C1DB0" w:rsidTr="001C1DB0">
        <w:tc>
          <w:tcPr>
            <w:tcW w:w="53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1. </w:t>
            </w:r>
          </w:p>
        </w:tc>
        <w:tc>
          <w:tcPr>
            <w:tcW w:w="311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Подпрограмма «Обеспечение жильем молодых семей в Тейковском муниципальном районе»</w:t>
            </w:r>
          </w:p>
        </w:tc>
        <w:tc>
          <w:tcPr>
            <w:tcW w:w="2297"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Увеличение объемов жилищного строительства за счет создания дополнительного спроса на жилье</w:t>
            </w:r>
          </w:p>
        </w:tc>
        <w:tc>
          <w:tcPr>
            <w:tcW w:w="21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Создание возможности строительства 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Создание дополнительного спроса на жилье за счет средств государственной поддержки</w:t>
            </w:r>
          </w:p>
        </w:tc>
        <w:tc>
          <w:tcPr>
            <w:tcW w:w="2127"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1C1DB0" w:rsidTr="001C1DB0">
        <w:tc>
          <w:tcPr>
            <w:tcW w:w="53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311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Подпрограмма «Переселение граждан из аварийного жилищного фонда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Высвобождение земельных участков под строительство</w:t>
            </w:r>
          </w:p>
        </w:tc>
        <w:tc>
          <w:tcPr>
            <w:tcW w:w="21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Создание дополнительного спроса на жилье за счет средств, выделяемых на переселение граждан</w:t>
            </w:r>
          </w:p>
        </w:tc>
        <w:tc>
          <w:tcPr>
            <w:tcW w:w="2127"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1C1DB0" w:rsidTr="001C1DB0">
        <w:tc>
          <w:tcPr>
            <w:tcW w:w="53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311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Подпрограмма «Обеспечение инженерной инфраструктурой земельных участков, предназначенных для </w:t>
            </w:r>
            <w:r>
              <w:rPr>
                <w:rFonts w:ascii="Times New Roman" w:hAnsi="Times New Roman"/>
                <w:color w:val="000000" w:themeColor="text1"/>
                <w:sz w:val="24"/>
                <w:szCs w:val="24"/>
                <w:lang w:eastAsia="en-US"/>
              </w:rPr>
              <w:lastRenderedPageBreak/>
              <w:t>бесплатного предоставления семьям с тремя и более детьми в Тейковском муниципальном районе»</w:t>
            </w:r>
          </w:p>
        </w:tc>
        <w:tc>
          <w:tcPr>
            <w:tcW w:w="2297"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lastRenderedPageBreak/>
              <w:t xml:space="preserve">Создание возможностей для нового жилищного строительства на подключенных к </w:t>
            </w:r>
            <w:r>
              <w:rPr>
                <w:rFonts w:ascii="Times New Roman" w:hAnsi="Times New Roman"/>
                <w:color w:val="000000" w:themeColor="text1"/>
                <w:sz w:val="24"/>
                <w:szCs w:val="24"/>
                <w:lang w:eastAsia="en-US"/>
              </w:rPr>
              <w:lastRenderedPageBreak/>
              <w:t>коммуникациям земельных участках, предназначенных для предоставления семьям с тремя и более детьми</w:t>
            </w:r>
          </w:p>
        </w:tc>
        <w:tc>
          <w:tcPr>
            <w:tcW w:w="21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lastRenderedPageBreak/>
              <w:t xml:space="preserve">Создание технической возможности для строительства </w:t>
            </w:r>
            <w:r>
              <w:rPr>
                <w:rFonts w:ascii="Times New Roman" w:hAnsi="Times New Roman"/>
                <w:color w:val="000000" w:themeColor="text1"/>
                <w:sz w:val="24"/>
                <w:szCs w:val="24"/>
                <w:lang w:eastAsia="en-US"/>
              </w:rPr>
              <w:lastRenderedPageBreak/>
              <w:t>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lastRenderedPageBreak/>
              <w:t xml:space="preserve">Создание дополнительного спроса на строительство </w:t>
            </w:r>
            <w:r>
              <w:rPr>
                <w:rFonts w:ascii="Times New Roman" w:hAnsi="Times New Roman"/>
                <w:color w:val="000000" w:themeColor="text1"/>
                <w:sz w:val="24"/>
                <w:szCs w:val="24"/>
                <w:lang w:eastAsia="en-US"/>
              </w:rPr>
              <w:lastRenderedPageBreak/>
              <w:t>индивидуальных жилых домов</w:t>
            </w:r>
          </w:p>
        </w:tc>
        <w:tc>
          <w:tcPr>
            <w:tcW w:w="2127"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1C1DB0" w:rsidTr="001C1DB0">
        <w:tc>
          <w:tcPr>
            <w:tcW w:w="53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311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Подпрограмма «Развитие газификации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Развитие сети газоснабжения населенных пунктов для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Повышение уровня газификации природным газом за счет строительства распределительных газопроводов, газификации природным газом населенных пунктов, жилого фонда, социальной инфраструктуры</w:t>
            </w:r>
          </w:p>
        </w:tc>
        <w:tc>
          <w:tcPr>
            <w:tcW w:w="21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Развитие сети газоснабжения населенная пунктов для развития жилищного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1C1DB0" w:rsidTr="001C1DB0">
        <w:tc>
          <w:tcPr>
            <w:tcW w:w="53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311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Создание дополнительного спроса на жилье за счет средств государственной поддержки</w:t>
            </w:r>
          </w:p>
        </w:tc>
        <w:tc>
          <w:tcPr>
            <w:tcW w:w="2127"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1C1DB0" w:rsidTr="001C1DB0">
        <w:tc>
          <w:tcPr>
            <w:tcW w:w="53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311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lang w:eastAsia="en-US"/>
              </w:rPr>
              <w:t>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Проведение капитального ремонта  жилищного фонда с учетом фактического </w:t>
            </w:r>
            <w:r>
              <w:rPr>
                <w:rFonts w:ascii="Times New Roman" w:hAnsi="Times New Roman"/>
                <w:color w:val="000000" w:themeColor="text1"/>
                <w:sz w:val="24"/>
                <w:szCs w:val="24"/>
                <w:lang w:eastAsia="en-US"/>
              </w:rPr>
              <w:lastRenderedPageBreak/>
              <w:t>технического состояния конструктивных элементов многоквартирных домов</w:t>
            </w: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1C1DB0" w:rsidTr="001C1DB0">
        <w:tc>
          <w:tcPr>
            <w:tcW w:w="53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311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lang w:eastAsia="en-US"/>
              </w:rPr>
              <w:t>Обеспечение водоснабжением жителей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Развитие сети водоснабжения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Повышение уровня обеспеченности населения качественной питьевой водой</w:t>
            </w: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1C1DB0" w:rsidTr="001C1DB0">
        <w:tc>
          <w:tcPr>
            <w:tcW w:w="53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w:t>
            </w:r>
          </w:p>
        </w:tc>
        <w:tc>
          <w:tcPr>
            <w:tcW w:w="311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lang w:eastAsia="en-US"/>
              </w:rPr>
              <w:t>Обеспечение населения Тейковского муниципального района теплоснабжением</w:t>
            </w:r>
          </w:p>
        </w:tc>
        <w:tc>
          <w:tcPr>
            <w:tcW w:w="2297"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Развитие сети теплоснабжения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Предупреждение и ликвидация последствий аварийных ситуаций на объектах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1C1DB0" w:rsidTr="001C1DB0">
        <w:tc>
          <w:tcPr>
            <w:tcW w:w="53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w:t>
            </w:r>
          </w:p>
        </w:tc>
        <w:tc>
          <w:tcPr>
            <w:tcW w:w="311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lang w:eastAsia="en-US"/>
              </w:rPr>
              <w:t xml:space="preserve">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w:t>
            </w:r>
            <w:r>
              <w:rPr>
                <w:rFonts w:ascii="Times New Roman" w:hAnsi="Times New Roman"/>
                <w:color w:val="000000" w:themeColor="text1"/>
                <w:sz w:val="24"/>
                <w:lang w:eastAsia="en-US"/>
              </w:rPr>
              <w:lastRenderedPageBreak/>
              <w:t>коммунальных отходов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lang w:eastAsia="en-US"/>
              </w:rPr>
              <w:lastRenderedPageBreak/>
              <w:t xml:space="preserve">Повышение качества и доступности для населения сбора и вывоза твердых коммунальных отходов, создание безопасных и благоприятных </w:t>
            </w:r>
            <w:r>
              <w:rPr>
                <w:rFonts w:ascii="Times New Roman" w:hAnsi="Times New Roman"/>
                <w:color w:val="000000" w:themeColor="text1"/>
                <w:sz w:val="24"/>
                <w:lang w:eastAsia="en-US"/>
              </w:rPr>
              <w:lastRenderedPageBreak/>
              <w:t>условий проживания граждан.</w:t>
            </w:r>
            <w:r>
              <w:rPr>
                <w:rFonts w:ascii="Times New Roman" w:hAnsi="Times New Roman"/>
                <w:color w:val="000000" w:themeColor="text1"/>
                <w:sz w:val="24"/>
                <w:szCs w:val="24"/>
                <w:lang w:eastAsia="en-US"/>
              </w:rPr>
              <w:t xml:space="preserve">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Улучшение санитарной и экологической ситуации</w:t>
            </w: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1C1DB0" w:rsidTr="001C1DB0">
        <w:tc>
          <w:tcPr>
            <w:tcW w:w="53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311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lang w:eastAsia="en-US"/>
              </w:rPr>
              <w:t>Содержание территорий сельских кладбищ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ar-SA"/>
              </w:rPr>
              <w:t>Улучшение санитарно-эпидемиологического состояния территории кладбищ</w:t>
            </w: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r>
      <w:tr w:rsidR="001C1DB0" w:rsidTr="001C1DB0">
        <w:tc>
          <w:tcPr>
            <w:tcW w:w="535"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11.</w:t>
            </w:r>
          </w:p>
        </w:tc>
        <w:tc>
          <w:tcPr>
            <w:tcW w:w="311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lang w:eastAsia="en-US"/>
              </w:rPr>
            </w:pPr>
            <w:r>
              <w:rPr>
                <w:rFonts w:ascii="Times New Roman" w:hAnsi="Times New Roman"/>
                <w:color w:val="000000" w:themeColor="text1"/>
                <w:sz w:val="24"/>
                <w:lang w:eastAsia="en-US"/>
              </w:rPr>
              <w:t xml:space="preserve">Подпрограмма «Подготовка проектов внесения изменений в документы территориального планирования, </w:t>
            </w:r>
          </w:p>
          <w:p w:rsidR="001C1DB0" w:rsidRDefault="001C1DB0">
            <w:pPr>
              <w:pStyle w:val="ad"/>
              <w:shd w:val="clear" w:color="auto" w:fill="FFFFFF" w:themeFill="background1"/>
              <w:spacing w:line="252" w:lineRule="auto"/>
              <w:jc w:val="center"/>
              <w:rPr>
                <w:rFonts w:ascii="Times New Roman" w:hAnsi="Times New Roman"/>
                <w:color w:val="000000" w:themeColor="text1"/>
                <w:sz w:val="24"/>
                <w:lang w:eastAsia="en-US"/>
              </w:rPr>
            </w:pPr>
            <w:r>
              <w:rPr>
                <w:rFonts w:ascii="Times New Roman" w:hAnsi="Times New Roman"/>
                <w:color w:val="000000" w:themeColor="text1"/>
                <w:sz w:val="24"/>
                <w:lang w:eastAsia="en-US"/>
              </w:rPr>
              <w:t>правила землепользования и застройки»</w:t>
            </w:r>
          </w:p>
        </w:tc>
        <w:tc>
          <w:tcPr>
            <w:tcW w:w="2297" w:type="dxa"/>
            <w:gridSpan w:val="2"/>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lang w:eastAsia="en-US"/>
              </w:rPr>
            </w:pPr>
            <w:r>
              <w:rPr>
                <w:rFonts w:ascii="Times New Roman" w:hAnsi="Times New Roman"/>
                <w:color w:val="000000" w:themeColor="text1"/>
                <w:sz w:val="24"/>
                <w:szCs w:val="24"/>
                <w:lang w:eastAsia="ar-SA"/>
              </w:rPr>
              <w:t xml:space="preserve">Создание условий для осуществления градостроительной деятельности, приведение </w:t>
            </w:r>
            <w:r>
              <w:rPr>
                <w:rFonts w:ascii="Times New Roman" w:hAnsi="Times New Roman"/>
                <w:color w:val="000000" w:themeColor="text1"/>
                <w:sz w:val="24"/>
                <w:lang w:eastAsia="en-US"/>
              </w:rPr>
              <w:t xml:space="preserve">документов территориального планирования, </w:t>
            </w:r>
          </w:p>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ar-SA"/>
              </w:rPr>
            </w:pPr>
            <w:r>
              <w:rPr>
                <w:rFonts w:ascii="Times New Roman" w:hAnsi="Times New Roman"/>
                <w:color w:val="000000" w:themeColor="text1"/>
                <w:sz w:val="24"/>
                <w:lang w:eastAsia="en-US"/>
              </w:rPr>
              <w:t>правил землепользования и застройки в соответствие с действующим законодательством</w:t>
            </w:r>
          </w:p>
        </w:tc>
      </w:tr>
    </w:tbl>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rPr>
          <w:b/>
          <w:color w:val="000000" w:themeColor="text1"/>
        </w:rPr>
        <w:sectPr w:rsidR="001C1DB0">
          <w:pgSz w:w="16838" w:h="11906" w:orient="landscape"/>
          <w:pgMar w:top="1134" w:right="1134" w:bottom="567" w:left="1134" w:header="709" w:footer="709" w:gutter="0"/>
          <w:pgNumType w:start="1"/>
          <w:cols w:space="720"/>
        </w:sectPr>
      </w:pPr>
    </w:p>
    <w:p w:rsidR="001C1DB0" w:rsidRDefault="001C1DB0" w:rsidP="001C1DB0">
      <w:pPr>
        <w:shd w:val="clear" w:color="auto" w:fill="FFFFFF" w:themeFill="background1"/>
        <w:jc w:val="center"/>
        <w:rPr>
          <w:b/>
          <w:color w:val="000000" w:themeColor="text1"/>
        </w:rPr>
      </w:pPr>
      <w:r>
        <w:rPr>
          <w:b/>
          <w:color w:val="000000" w:themeColor="text1"/>
        </w:rPr>
        <w:lastRenderedPageBreak/>
        <w:t>4. Ресурсное обеспечение муниципальной программы Тейковского муниципального района</w:t>
      </w:r>
    </w:p>
    <w:p w:rsidR="001C1DB0" w:rsidRDefault="001C1DB0" w:rsidP="001C1DB0">
      <w:pPr>
        <w:shd w:val="clear" w:color="auto" w:fill="FFFFFF" w:themeFill="background1"/>
        <w:jc w:val="center"/>
        <w:rPr>
          <w:b/>
          <w:color w:val="000000" w:themeColor="text1"/>
        </w:rPr>
      </w:pPr>
    </w:p>
    <w:p w:rsidR="001C1DB0" w:rsidRDefault="001C1DB0" w:rsidP="001C1DB0">
      <w:pPr>
        <w:shd w:val="clear" w:color="auto" w:fill="FFFFFF" w:themeFill="background1"/>
        <w:rPr>
          <w:color w:val="000000" w:themeColor="text1"/>
        </w:rPr>
      </w:pPr>
      <w:r>
        <w:rPr>
          <w:color w:val="000000" w:themeColor="text1"/>
        </w:rPr>
        <w:t xml:space="preserve">       Таблица 4. Ресурсное обеспечение реализации Программы</w:t>
      </w:r>
    </w:p>
    <w:p w:rsidR="001C1DB0" w:rsidRDefault="001C1DB0" w:rsidP="001C1DB0">
      <w:pPr>
        <w:shd w:val="clear" w:color="auto" w:fill="FFFFFF" w:themeFill="background1"/>
        <w:jc w:val="right"/>
        <w:rPr>
          <w:color w:val="000000" w:themeColor="text1"/>
        </w:rPr>
      </w:pPr>
      <w:r>
        <w:rPr>
          <w:color w:val="000000" w:themeColor="text1"/>
        </w:rPr>
        <w:t>(тыс.руб.)</w:t>
      </w:r>
    </w:p>
    <w:tbl>
      <w:tblPr>
        <w:tblW w:w="155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828"/>
        <w:gridCol w:w="1417"/>
        <w:gridCol w:w="1560"/>
        <w:gridCol w:w="1559"/>
        <w:gridCol w:w="1276"/>
        <w:gridCol w:w="1275"/>
        <w:gridCol w:w="1418"/>
        <w:gridCol w:w="1276"/>
        <w:gridCol w:w="1364"/>
      </w:tblGrid>
      <w:tr w:rsidR="001C1DB0" w:rsidTr="001C1DB0">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 п/п</w:t>
            </w: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b/>
                <w:color w:val="000000" w:themeColor="text1"/>
                <w:lang w:eastAsia="en-US"/>
              </w:rPr>
            </w:pPr>
            <w:r>
              <w:rPr>
                <w:b/>
                <w:color w:val="000000" w:themeColor="text1"/>
                <w:lang w:eastAsia="en-US"/>
              </w:rPr>
              <w:t>Наименование подпрограммы/Источник ресурсного обеспечения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2014г.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2015г.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2017г.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2018г.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2019г.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2020г.</w:t>
            </w:r>
          </w:p>
        </w:tc>
        <w:tc>
          <w:tcPr>
            <w:tcW w:w="1364"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2021г.</w:t>
            </w:r>
          </w:p>
        </w:tc>
      </w:tr>
      <w:tr w:rsidR="001C1DB0" w:rsidTr="001C1DB0">
        <w:tc>
          <w:tcPr>
            <w:tcW w:w="4395"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b/>
                <w:color w:val="000000" w:themeColor="text1"/>
                <w:lang w:eastAsia="en-US"/>
              </w:rPr>
              <w:t>Программа</w:t>
            </w:r>
            <w:r>
              <w:rPr>
                <w:color w:val="000000" w:themeColor="text1"/>
                <w:lang w:eastAsia="en-US"/>
              </w:rPr>
              <w:t>, всего</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right="-98"/>
              <w:jc w:val="center"/>
              <w:rPr>
                <w:color w:val="000000" w:themeColor="text1"/>
                <w:lang w:eastAsia="en-US"/>
              </w:rPr>
            </w:pPr>
            <w:r>
              <w:rPr>
                <w:color w:val="000000" w:themeColor="text1"/>
                <w:lang w:eastAsia="en-US"/>
              </w:rPr>
              <w:t>188406,808</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7867,5</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16289,30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12761,70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8763,50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8091,60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8071,60</w:t>
            </w:r>
          </w:p>
        </w:tc>
      </w:tr>
      <w:tr w:rsidR="001C1DB0" w:rsidTr="001C1DB0">
        <w:tc>
          <w:tcPr>
            <w:tcW w:w="4395"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150839,845</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7867,5</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16289,30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12761,70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8763,50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8091,60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8071,60</w:t>
            </w:r>
          </w:p>
        </w:tc>
      </w:tr>
      <w:tr w:rsidR="001C1DB0" w:rsidTr="001C1DB0">
        <w:tc>
          <w:tcPr>
            <w:tcW w:w="4395"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1843,7</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2662,9</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474,71432</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483,20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543,90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c>
          <w:tcPr>
            <w:tcW w:w="4395"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141306,55</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3689,1</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471,95436</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274,80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237,40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c>
          <w:tcPr>
            <w:tcW w:w="4395"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 бюджет Тейковского </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1335,0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15531,30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11980,4</w:t>
            </w:r>
            <w:r>
              <w:rPr>
                <w:color w:val="000000" w:themeColor="text1"/>
                <w:shd w:val="clear" w:color="auto" w:fill="FFFFFF" w:themeFill="background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8763,50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8091,60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8071,60</w:t>
            </w:r>
          </w:p>
        </w:tc>
      </w:tr>
      <w:tr w:rsidR="001C1DB0" w:rsidTr="001C1DB0">
        <w:tc>
          <w:tcPr>
            <w:tcW w:w="4395"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6354,595</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1485,7</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912,5543</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4395"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бюджеты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35416,693</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4395"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2150,0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«Обеспечение жильем молодых семей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3620,8</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7296,3</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1004,90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1353,30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3620,8</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7296,3</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1859,22298</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1004,90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1353,30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1843,7</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2662,9</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474,71432</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483,20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543,90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1 382,1</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3233,7</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471,95436</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82,50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237,40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439,20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572,00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395,0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1399,7</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912,5543</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w:t>
            </w:r>
          </w:p>
        </w:tc>
      </w:tr>
      <w:tr w:rsidR="001C1DB0" w:rsidTr="001C1DB0">
        <w:trPr>
          <w:trHeight w:val="276"/>
        </w:trPr>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«Переселение граждан из аварийного жилищного фонда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39885,045</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39885,045</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34 227,45</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5 657,595</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бюджеты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35 416,963</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rPr>
          <w:trHeight w:val="2056"/>
        </w:trPr>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w:t>
            </w: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12 625,0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600,00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12 625,0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600,00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12 500,0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125,0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600,00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rPr>
          <w:trHeight w:val="487"/>
        </w:trPr>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w:t>
            </w: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«Развитие газификации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94 709,</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29,80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5,10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75,00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574,50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94 709,00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29,80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5,10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75,00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574,50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93 197,00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1 210,00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5,10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75,00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574,50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302,00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2 150,00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w:t>
            </w: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541,40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541,40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455,40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86,00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w:t>
            </w:r>
          </w:p>
        </w:tc>
      </w:tr>
      <w:tr w:rsidR="001C1DB0" w:rsidTr="001C1DB0">
        <w:trPr>
          <w:trHeight w:val="1759"/>
        </w:trPr>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1034,10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1023,10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val="en-US" w:eastAsia="en-US"/>
              </w:rPr>
            </w:pPr>
            <w:r>
              <w:rPr>
                <w:color w:val="000000" w:themeColor="text1"/>
                <w:lang w:val="en-US" w:eastAsia="en-US"/>
              </w:rPr>
              <w:t>0</w:t>
            </w:r>
            <w:r>
              <w:rPr>
                <w:color w:val="000000" w:themeColor="text1"/>
                <w:lang w:eastAsia="en-US"/>
              </w:rPr>
              <w:t>,</w:t>
            </w:r>
            <w:r>
              <w:rPr>
                <w:color w:val="000000" w:themeColor="text1"/>
                <w:lang w:val="en-US" w:eastAsia="en-US"/>
              </w:rPr>
              <w:t>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val="en-US" w:eastAsia="en-US"/>
              </w:rPr>
              <w:t>0</w:t>
            </w:r>
            <w:r>
              <w:rPr>
                <w:color w:val="000000" w:themeColor="text1"/>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1034,10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1023,10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1034,10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1023,10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1023,10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«Обеспечение водоснабжением жителей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887,90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807,10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887,90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887,90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887,90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887,90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807,10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887,90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887,90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887,90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887,90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807,10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887,90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887,90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887,90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«Обеспечение населения Тейковского муниципального района теплоснабжением»</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12865,00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7970,00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5500,00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5500,00</w:t>
            </w:r>
          </w:p>
        </w:tc>
        <w:tc>
          <w:tcPr>
            <w:tcW w:w="1364"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5500,00</w:t>
            </w:r>
          </w:p>
          <w:p w:rsidR="001C1DB0" w:rsidRDefault="001C1DB0">
            <w:pPr>
              <w:shd w:val="clear" w:color="auto" w:fill="FFFFFF" w:themeFill="background1"/>
              <w:spacing w:line="256" w:lineRule="auto"/>
              <w:jc w:val="center"/>
              <w:rPr>
                <w:color w:val="000000" w:themeColor="text1"/>
                <w:lang w:eastAsia="en-US"/>
              </w:rPr>
            </w:pP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12865,00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7970,00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5500,00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5500,00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5500,00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12865,00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7970,00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5500,00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5500,00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5500,00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9.</w:t>
            </w: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333,2</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360,60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360,60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360,60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333,2</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360,60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360,60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360,60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333,2</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360,60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360,60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360,60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lastRenderedPageBreak/>
              <w:t>10.</w:t>
            </w: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Подпрограмма «Содержание территорий сельских кладбищ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200,00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200,00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200,00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200,0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200,0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200,0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200,0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200,0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rPr>
          <w:trHeight w:val="1403"/>
        </w:trPr>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11.</w:t>
            </w: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b/>
                <w:color w:val="000000" w:themeColor="text1"/>
                <w:lang w:eastAsia="en-US"/>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292,30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400,00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100,00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100,00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100,00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292,30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400,0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100,00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pacing w:line="256" w:lineRule="auto"/>
              <w:jc w:val="center"/>
              <w:rPr>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192,30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pacing w:line="256" w:lineRule="auto"/>
              <w:jc w:val="center"/>
              <w:rPr>
                <w:lang w:eastAsia="en-US"/>
              </w:rPr>
            </w:pPr>
            <w:r>
              <w:rPr>
                <w:color w:val="000000" w:themeColor="text1"/>
                <w:lang w:eastAsia="en-US"/>
              </w:rPr>
              <w:t>0,00</w:t>
            </w:r>
          </w:p>
        </w:tc>
      </w:tr>
      <w:tr w:rsidR="001C1DB0" w:rsidTr="001C1DB0">
        <w:tc>
          <w:tcPr>
            <w:tcW w:w="567"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6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100,00</w:t>
            </w:r>
          </w:p>
        </w:tc>
        <w:tc>
          <w:tcPr>
            <w:tcW w:w="127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400,00</w:t>
            </w:r>
          </w:p>
        </w:tc>
        <w:tc>
          <w:tcPr>
            <w:tcW w:w="141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100,00</w:t>
            </w:r>
          </w:p>
        </w:tc>
        <w:tc>
          <w:tcPr>
            <w:tcW w:w="12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100,0</w:t>
            </w:r>
          </w:p>
        </w:tc>
        <w:tc>
          <w:tcPr>
            <w:tcW w:w="136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100,00</w:t>
            </w:r>
          </w:p>
        </w:tc>
      </w:tr>
    </w:tbl>
    <w:p w:rsidR="001C1DB0" w:rsidRDefault="001C1DB0" w:rsidP="001C1DB0">
      <w:pPr>
        <w:shd w:val="clear" w:color="auto" w:fill="FFFFFF" w:themeFill="background1"/>
        <w:rPr>
          <w:color w:val="000000" w:themeColor="text1"/>
        </w:rPr>
      </w:pPr>
    </w:p>
    <w:p w:rsidR="001C1DB0" w:rsidRDefault="001C1DB0" w:rsidP="001C1DB0">
      <w:pPr>
        <w:shd w:val="clear" w:color="auto" w:fill="FFFFFF" w:themeFill="background1"/>
        <w:rPr>
          <w:color w:val="000000" w:themeColor="text1"/>
        </w:rPr>
      </w:pPr>
    </w:p>
    <w:p w:rsidR="001C1DB0" w:rsidRDefault="001C1DB0" w:rsidP="001C1DB0">
      <w:pPr>
        <w:shd w:val="clear" w:color="auto" w:fill="FFFFFF" w:themeFill="background1"/>
        <w:rPr>
          <w:color w:val="000000" w:themeColor="text1"/>
        </w:rPr>
      </w:pPr>
    </w:p>
    <w:p w:rsidR="001C1DB0" w:rsidRDefault="001C1DB0" w:rsidP="001C1DB0">
      <w:pPr>
        <w:shd w:val="clear" w:color="auto" w:fill="FFFFFF" w:themeFill="background1"/>
        <w:rPr>
          <w:color w:val="000000" w:themeColor="text1"/>
        </w:rPr>
      </w:pPr>
    </w:p>
    <w:p w:rsidR="001C1DB0" w:rsidRDefault="001C1DB0" w:rsidP="001C1DB0">
      <w:pPr>
        <w:shd w:val="clear" w:color="auto" w:fill="FFFFFF" w:themeFill="background1"/>
        <w:rPr>
          <w:color w:val="000000" w:themeColor="text1"/>
        </w:rPr>
      </w:pPr>
    </w:p>
    <w:p w:rsidR="001C1DB0" w:rsidRDefault="001C1DB0" w:rsidP="001C1DB0">
      <w:pPr>
        <w:shd w:val="clear" w:color="auto" w:fill="FFFFFF" w:themeFill="background1"/>
        <w:rPr>
          <w:color w:val="000000" w:themeColor="text1"/>
        </w:rPr>
      </w:pPr>
    </w:p>
    <w:p w:rsidR="001C1DB0" w:rsidRDefault="001C1DB0" w:rsidP="001C1DB0">
      <w:pPr>
        <w:shd w:val="clear" w:color="auto" w:fill="FFFFFF" w:themeFill="background1"/>
        <w:rPr>
          <w:color w:val="000000" w:themeColor="text1"/>
        </w:rPr>
      </w:pPr>
    </w:p>
    <w:p w:rsidR="001C1DB0" w:rsidRDefault="001C1DB0" w:rsidP="001C1DB0">
      <w:pPr>
        <w:shd w:val="clear" w:color="auto" w:fill="FFFFFF" w:themeFill="background1"/>
        <w:rPr>
          <w:color w:val="000000" w:themeColor="text1"/>
        </w:rPr>
      </w:pPr>
    </w:p>
    <w:p w:rsidR="001C1DB0" w:rsidRDefault="001C1DB0" w:rsidP="001C1DB0">
      <w:pPr>
        <w:rPr>
          <w:color w:val="000000" w:themeColor="text1"/>
        </w:rPr>
        <w:sectPr w:rsidR="001C1DB0">
          <w:pgSz w:w="16838" w:h="11906" w:orient="landscape"/>
          <w:pgMar w:top="907" w:right="1134" w:bottom="567" w:left="1134" w:header="709" w:footer="709" w:gutter="0"/>
          <w:pgNumType w:start="1"/>
          <w:cols w:space="720"/>
        </w:sectPr>
      </w:pP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№1 к муниципальной программе</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«Обеспечение доступным и комфортным жильем, </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объектами инженерной инфраструктуры</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и услугами жилищно-коммунального хозяйства </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населения Тейковского муниципального района»</w:t>
      </w:r>
    </w:p>
    <w:p w:rsidR="001C1DB0" w:rsidRDefault="001C1DB0" w:rsidP="001C1DB0">
      <w:pPr>
        <w:pStyle w:val="ad"/>
        <w:shd w:val="clear" w:color="auto" w:fill="FFFFFF" w:themeFill="background1"/>
        <w:rPr>
          <w:rFonts w:ascii="Times New Roman" w:hAnsi="Times New Roman"/>
          <w:b/>
          <w:color w:val="000000" w:themeColor="text1"/>
          <w:sz w:val="24"/>
          <w:szCs w:val="24"/>
        </w:rPr>
      </w:pPr>
    </w:p>
    <w:p w:rsidR="001C1DB0" w:rsidRDefault="001C1DB0" w:rsidP="001C1DB0">
      <w:pPr>
        <w:shd w:val="clear" w:color="auto" w:fill="FFFFFF" w:themeFill="background1"/>
        <w:jc w:val="center"/>
        <w:rPr>
          <w:b/>
          <w:color w:val="000000" w:themeColor="text1"/>
        </w:rPr>
      </w:pPr>
      <w:r>
        <w:rPr>
          <w:b/>
          <w:color w:val="000000" w:themeColor="text1"/>
        </w:rPr>
        <w:t>Подпрограмма</w:t>
      </w:r>
    </w:p>
    <w:p w:rsidR="001C1DB0" w:rsidRDefault="001C1DB0" w:rsidP="001C1DB0">
      <w:pPr>
        <w:shd w:val="clear" w:color="auto" w:fill="FFFFFF" w:themeFill="background1"/>
        <w:jc w:val="center"/>
        <w:rPr>
          <w:b/>
          <w:color w:val="000000" w:themeColor="text1"/>
        </w:rPr>
      </w:pPr>
      <w:r>
        <w:rPr>
          <w:b/>
          <w:color w:val="000000" w:themeColor="text1"/>
        </w:rPr>
        <w:t>«Обеспечение жильем молодых семей</w:t>
      </w:r>
    </w:p>
    <w:p w:rsidR="001C1DB0" w:rsidRDefault="001C1DB0" w:rsidP="001C1DB0">
      <w:pPr>
        <w:shd w:val="clear" w:color="auto" w:fill="FFFFFF" w:themeFill="background1"/>
        <w:jc w:val="center"/>
        <w:rPr>
          <w:b/>
          <w:color w:val="000000" w:themeColor="text1"/>
        </w:rPr>
      </w:pPr>
      <w:r>
        <w:rPr>
          <w:b/>
          <w:color w:val="000000" w:themeColor="text1"/>
        </w:rPr>
        <w:t>в Тейковском муниципальном районе»</w:t>
      </w:r>
    </w:p>
    <w:p w:rsidR="001C1DB0" w:rsidRDefault="001C1DB0" w:rsidP="001C1DB0">
      <w:pPr>
        <w:shd w:val="clear" w:color="auto" w:fill="FFFFFF" w:themeFill="background1"/>
        <w:rPr>
          <w:b/>
          <w:color w:val="000000" w:themeColor="text1"/>
        </w:rPr>
      </w:pPr>
    </w:p>
    <w:p w:rsidR="001C1DB0" w:rsidRDefault="001C1DB0" w:rsidP="001C1DB0">
      <w:pPr>
        <w:shd w:val="clear" w:color="auto" w:fill="FFFFFF" w:themeFill="background1"/>
        <w:jc w:val="center"/>
        <w:rPr>
          <w:b/>
          <w:color w:val="000000" w:themeColor="text1"/>
        </w:rPr>
      </w:pPr>
      <w:r>
        <w:rPr>
          <w:b/>
          <w:color w:val="000000" w:themeColor="text1"/>
        </w:rPr>
        <w:t xml:space="preserve">1. Паспорт подпрограммы </w:t>
      </w:r>
    </w:p>
    <w:p w:rsidR="001C1DB0" w:rsidRDefault="001C1DB0" w:rsidP="001C1DB0">
      <w:pPr>
        <w:shd w:val="clear" w:color="auto" w:fill="FFFFFF" w:themeFill="background1"/>
        <w:jc w:val="center"/>
        <w:rPr>
          <w:color w:val="000000" w:themeColor="text1"/>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1C1DB0" w:rsidTr="001C1DB0">
        <w:trPr>
          <w:trHeight w:val="630"/>
        </w:trPr>
        <w:tc>
          <w:tcPr>
            <w:tcW w:w="318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Наименование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 Обеспечение жильем молодых семей в Тейковском муниципальном районе</w:t>
            </w:r>
          </w:p>
        </w:tc>
      </w:tr>
      <w:tr w:rsidR="001C1DB0" w:rsidTr="001C1DB0">
        <w:trPr>
          <w:trHeight w:val="240"/>
        </w:trPr>
        <w:tc>
          <w:tcPr>
            <w:tcW w:w="318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Срок реализации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w:t>
            </w:r>
            <w:r>
              <w:rPr>
                <w:color w:val="000000" w:themeColor="text1"/>
                <w:shd w:val="clear" w:color="auto" w:fill="FFFFFF" w:themeFill="background1"/>
                <w:lang w:eastAsia="en-US"/>
              </w:rPr>
              <w:t>2021</w:t>
            </w:r>
            <w:r>
              <w:rPr>
                <w:color w:val="000000" w:themeColor="text1"/>
                <w:lang w:eastAsia="en-US"/>
              </w:rPr>
              <w:t xml:space="preserve"> годы</w:t>
            </w:r>
          </w:p>
        </w:tc>
      </w:tr>
      <w:tr w:rsidR="001C1DB0" w:rsidTr="001C1DB0">
        <w:trPr>
          <w:trHeight w:val="360"/>
        </w:trPr>
        <w:tc>
          <w:tcPr>
            <w:tcW w:w="318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 xml:space="preserve">Исполнители подпрограммы     </w:t>
            </w:r>
          </w:p>
        </w:tc>
        <w:tc>
          <w:tcPr>
            <w:tcW w:w="617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 администрации поселений Тейковского муниципального района</w:t>
            </w:r>
          </w:p>
        </w:tc>
      </w:tr>
      <w:tr w:rsidR="001C1DB0" w:rsidTr="001C1DB0">
        <w:trPr>
          <w:trHeight w:val="360"/>
        </w:trPr>
        <w:tc>
          <w:tcPr>
            <w:tcW w:w="318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Цель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1C1DB0" w:rsidTr="001C1DB0">
        <w:trPr>
          <w:trHeight w:val="7605"/>
        </w:trPr>
        <w:tc>
          <w:tcPr>
            <w:tcW w:w="3183" w:type="dxa"/>
            <w:tcBorders>
              <w:top w:val="single" w:sz="4" w:space="0" w:color="auto"/>
              <w:left w:val="single" w:sz="4" w:space="0" w:color="auto"/>
              <w:bottom w:val="nil"/>
              <w:right w:val="single" w:sz="4" w:space="0" w:color="auto"/>
            </w:tcBorders>
            <w:hideMark/>
          </w:tcPr>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Объем ресурсного обеспечения подпрограммы</w:t>
            </w:r>
          </w:p>
        </w:tc>
        <w:tc>
          <w:tcPr>
            <w:tcW w:w="61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C1DB0" w:rsidRDefault="001C1DB0">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Общий объем бюджетных ассигнований:</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3620,8тыс.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7296,3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1859,22298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1004,9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1353,30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107,40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p>
          <w:p w:rsidR="001C1DB0" w:rsidRDefault="001C1DB0">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Федеральный бюджет:</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1 843,7тыс.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2662,9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474,71432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483,2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543,90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p>
          <w:p w:rsidR="001C1DB0" w:rsidRDefault="001C1DB0">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Бюджет Ивановской области:</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1382,1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3233,7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471,95436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82,5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237,40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lastRenderedPageBreak/>
              <w:t>2019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p>
          <w:p w:rsidR="001C1DB0" w:rsidRDefault="001C1DB0">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Бюджет Тейковского муниципального района:</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0,00 тыс. руб.</w:t>
            </w:r>
          </w:p>
          <w:p w:rsidR="001C1DB0" w:rsidRDefault="001C1DB0">
            <w:pPr>
              <w:widowControl w:val="0"/>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439,2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572,00 тыс. руб.</w:t>
            </w:r>
          </w:p>
          <w:p w:rsidR="001C1DB0" w:rsidRDefault="001C1DB0">
            <w:pPr>
              <w:widowControl w:val="0"/>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107,40 тыс. руб.</w:t>
            </w:r>
          </w:p>
          <w:p w:rsidR="001C1DB0" w:rsidRDefault="001C1DB0">
            <w:pPr>
              <w:widowControl w:val="0"/>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2021год – 0,00 тыс. руб</w:t>
            </w:r>
            <w:r>
              <w:rPr>
                <w:color w:val="000000" w:themeColor="text1"/>
                <w:lang w:eastAsia="en-US"/>
              </w:rPr>
              <w:t>.</w:t>
            </w:r>
          </w:p>
          <w:p w:rsidR="001C1DB0" w:rsidRDefault="001C1DB0">
            <w:pPr>
              <w:widowControl w:val="0"/>
              <w:shd w:val="clear" w:color="auto" w:fill="FFFFFF" w:themeFill="background1"/>
              <w:autoSpaceDE w:val="0"/>
              <w:autoSpaceDN w:val="0"/>
              <w:adjustRightInd w:val="0"/>
              <w:spacing w:line="252" w:lineRule="auto"/>
              <w:jc w:val="both"/>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both"/>
              <w:rPr>
                <w:color w:val="000000" w:themeColor="text1"/>
                <w:lang w:eastAsia="en-US"/>
              </w:rPr>
            </w:pP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u w:val="single"/>
                <w:lang w:eastAsia="en-US"/>
              </w:rPr>
              <w:t>Бюджет поселений Тейковского муниципального района:</w:t>
            </w:r>
            <w:r>
              <w:rPr>
                <w:color w:val="000000" w:themeColor="text1"/>
                <w:lang w:eastAsia="en-US"/>
              </w:rPr>
              <w:t xml:space="preserve"> 2014 год – 395,0тыс.руб.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1399,7 тыс. руб.</w:t>
            </w:r>
          </w:p>
          <w:p w:rsidR="001C1DB0" w:rsidRDefault="001C1DB0">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lang w:eastAsia="en-US"/>
              </w:rPr>
              <w:t>2019 год –  912,5543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0,00 тыс. руб.</w:t>
            </w:r>
          </w:p>
          <w:p w:rsidR="001C1DB0" w:rsidRDefault="001C1DB0">
            <w:pPr>
              <w:widowControl w:val="0"/>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0,00 тыс. руб.</w:t>
            </w:r>
          </w:p>
          <w:p w:rsidR="001C1DB0" w:rsidRDefault="001C1DB0">
            <w:pPr>
              <w:widowControl w:val="0"/>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tc>
      </w:tr>
      <w:tr w:rsidR="001C1DB0" w:rsidTr="001C1DB0">
        <w:trPr>
          <w:trHeight w:val="615"/>
        </w:trPr>
        <w:tc>
          <w:tcPr>
            <w:tcW w:w="3183" w:type="dxa"/>
            <w:tcBorders>
              <w:top w:val="nil"/>
              <w:left w:val="single" w:sz="4" w:space="0" w:color="auto"/>
              <w:bottom w:val="single" w:sz="4" w:space="0" w:color="auto"/>
              <w:right w:val="single" w:sz="4" w:space="0" w:color="auto"/>
            </w:tcBorders>
          </w:tcPr>
          <w:p w:rsidR="001C1DB0" w:rsidRDefault="001C1DB0">
            <w:pPr>
              <w:shd w:val="clear" w:color="auto" w:fill="FFFFFF" w:themeFill="background1"/>
              <w:autoSpaceDE w:val="0"/>
              <w:autoSpaceDN w:val="0"/>
              <w:adjustRightInd w:val="0"/>
              <w:spacing w:line="252" w:lineRule="auto"/>
              <w:rPr>
                <w:color w:val="000000" w:themeColor="text1"/>
                <w:lang w:eastAsia="en-US"/>
              </w:rPr>
            </w:pPr>
          </w:p>
        </w:tc>
        <w:tc>
          <w:tcPr>
            <w:tcW w:w="617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r>
      <w:tr w:rsidR="001C1DB0" w:rsidTr="001C1DB0">
        <w:trPr>
          <w:trHeight w:val="765"/>
        </w:trPr>
        <w:tc>
          <w:tcPr>
            <w:tcW w:w="3183" w:type="dxa"/>
            <w:tcBorders>
              <w:top w:val="single" w:sz="4" w:space="0" w:color="auto"/>
              <w:left w:val="single" w:sz="4" w:space="0" w:color="auto"/>
              <w:bottom w:val="nil"/>
              <w:right w:val="single" w:sz="4" w:space="0" w:color="auto"/>
            </w:tcBorders>
          </w:tcPr>
          <w:p w:rsidR="001C1DB0" w:rsidRDefault="001C1DB0">
            <w:pPr>
              <w:shd w:val="clear" w:color="auto" w:fill="FFFFFF" w:themeFill="background1"/>
              <w:autoSpaceDE w:val="0"/>
              <w:autoSpaceDN w:val="0"/>
              <w:adjustRightInd w:val="0"/>
              <w:spacing w:line="252" w:lineRule="auto"/>
              <w:rPr>
                <w:color w:val="000000" w:themeColor="text1"/>
                <w:lang w:eastAsia="en-US"/>
              </w:rPr>
            </w:pPr>
          </w:p>
        </w:tc>
        <w:tc>
          <w:tcPr>
            <w:tcW w:w="617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r>
      <w:tr w:rsidR="001C1DB0" w:rsidTr="001C1DB0">
        <w:trPr>
          <w:trHeight w:val="3905"/>
        </w:trPr>
        <w:tc>
          <w:tcPr>
            <w:tcW w:w="3183" w:type="dxa"/>
            <w:tcBorders>
              <w:top w:val="nil"/>
              <w:left w:val="single" w:sz="4" w:space="0" w:color="auto"/>
              <w:bottom w:val="single" w:sz="4" w:space="0" w:color="auto"/>
              <w:right w:val="single" w:sz="4" w:space="0" w:color="auto"/>
            </w:tcBorders>
          </w:tcPr>
          <w:p w:rsidR="001C1DB0" w:rsidRDefault="001C1DB0">
            <w:pPr>
              <w:shd w:val="clear" w:color="auto" w:fill="FFFFFF" w:themeFill="background1"/>
              <w:autoSpaceDE w:val="0"/>
              <w:autoSpaceDN w:val="0"/>
              <w:adjustRightInd w:val="0"/>
              <w:spacing w:line="252" w:lineRule="auto"/>
              <w:rPr>
                <w:color w:val="000000" w:themeColor="text1"/>
                <w:lang w:eastAsia="en-US"/>
              </w:rPr>
            </w:pPr>
          </w:p>
        </w:tc>
        <w:tc>
          <w:tcPr>
            <w:tcW w:w="617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r>
    </w:tbl>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2. Ожидаемые результаты реализации подпрограммы</w:t>
      </w:r>
    </w:p>
    <w:p w:rsidR="001C1DB0" w:rsidRDefault="001C1DB0" w:rsidP="001C1DB0">
      <w:pPr>
        <w:pStyle w:val="ad"/>
        <w:shd w:val="clear" w:color="auto" w:fill="FFFFFF" w:themeFill="background1"/>
        <w:jc w:val="center"/>
        <w:rPr>
          <w:rFonts w:ascii="Times New Roman" w:hAnsi="Times New Roman"/>
          <w:color w:val="000000" w:themeColor="text1"/>
          <w:sz w:val="24"/>
          <w:szCs w:val="24"/>
        </w:rPr>
      </w:pP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ab/>
        <w:t>Реализация Подпрограммы в 2014-</w:t>
      </w:r>
      <w:r>
        <w:rPr>
          <w:rFonts w:ascii="Times New Roman" w:hAnsi="Times New Roman"/>
          <w:color w:val="000000" w:themeColor="text1"/>
          <w:sz w:val="24"/>
          <w:szCs w:val="24"/>
          <w:shd w:val="clear" w:color="auto" w:fill="FFFFFF" w:themeFill="background1"/>
        </w:rPr>
        <w:t xml:space="preserve">2021 </w:t>
      </w:r>
      <w:r>
        <w:rPr>
          <w:rFonts w:ascii="Times New Roman" w:hAnsi="Times New Roman"/>
          <w:color w:val="000000" w:themeColor="text1"/>
          <w:sz w:val="24"/>
          <w:szCs w:val="24"/>
        </w:rPr>
        <w:t xml:space="preserve">годах позволит улучшить жилищные условия </w:t>
      </w:r>
      <w:r>
        <w:rPr>
          <w:rFonts w:ascii="Times New Roman" w:hAnsi="Times New Roman"/>
          <w:color w:val="000000" w:themeColor="text1"/>
          <w:sz w:val="24"/>
          <w:szCs w:val="24"/>
          <w:shd w:val="clear" w:color="auto" w:fill="FFFFFF" w:themeFill="background1"/>
        </w:rPr>
        <w:t>25</w:t>
      </w:r>
      <w:r>
        <w:rPr>
          <w:rFonts w:ascii="Times New Roman" w:hAnsi="Times New Roman"/>
          <w:color w:val="000000" w:themeColor="text1"/>
          <w:sz w:val="24"/>
          <w:szCs w:val="24"/>
        </w:rPr>
        <w:t xml:space="preserve"> молодым семьям. В том числе:</w:t>
      </w: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2014 году – 6 семьям,</w:t>
      </w: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2015 году – 7 семьям,</w:t>
      </w: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 в 2016 году – 2 семьям, </w:t>
      </w: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2017 году – 2 семьям,</w:t>
      </w: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2018 году – 2 семьям,</w:t>
      </w: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2019 году – 2 семьям,</w:t>
      </w: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2020 году – 2 семьям,</w:t>
      </w: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в 2021 году – 2 семьям.</w:t>
      </w:r>
    </w:p>
    <w:p w:rsidR="001C1DB0" w:rsidRDefault="001C1DB0" w:rsidP="001C1DB0">
      <w:pPr>
        <w:widowControl w:val="0"/>
        <w:shd w:val="clear" w:color="auto" w:fill="FFFFFF" w:themeFill="background1"/>
        <w:overflowPunct w:val="0"/>
        <w:autoSpaceDE w:val="0"/>
        <w:autoSpaceDN w:val="0"/>
        <w:adjustRightInd w:val="0"/>
        <w:spacing w:line="228" w:lineRule="auto"/>
        <w:ind w:firstLine="709"/>
        <w:jc w:val="both"/>
        <w:rPr>
          <w:color w:val="000000" w:themeColor="text1"/>
        </w:rPr>
      </w:pPr>
      <w:r>
        <w:rPr>
          <w:color w:val="000000" w:themeColor="text1"/>
        </w:rPr>
        <w:t>В случае получения Тейковским муниципальным районом субсидий из федерального и областного бюджетов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rsidR="001C1DB0" w:rsidRDefault="001C1DB0" w:rsidP="001C1DB0">
      <w:pPr>
        <w:widowControl w:val="0"/>
        <w:shd w:val="clear" w:color="auto" w:fill="FFFFFF" w:themeFill="background1"/>
        <w:autoSpaceDE w:val="0"/>
        <w:autoSpaceDN w:val="0"/>
        <w:adjustRightInd w:val="0"/>
        <w:ind w:left="340"/>
        <w:rPr>
          <w:color w:val="000000" w:themeColor="text1"/>
        </w:rPr>
      </w:pPr>
    </w:p>
    <w:p w:rsidR="001C1DB0" w:rsidRDefault="001C1DB0" w:rsidP="001C1DB0">
      <w:pPr>
        <w:widowControl w:val="0"/>
        <w:shd w:val="clear" w:color="auto" w:fill="FFFFFF" w:themeFill="background1"/>
        <w:autoSpaceDE w:val="0"/>
        <w:autoSpaceDN w:val="0"/>
        <w:adjustRightInd w:val="0"/>
        <w:spacing w:line="228" w:lineRule="auto"/>
        <w:jc w:val="both"/>
        <w:rPr>
          <w:bCs/>
          <w:color w:val="000000" w:themeColor="text1"/>
        </w:rPr>
      </w:pPr>
      <w:r>
        <w:rPr>
          <w:color w:val="000000" w:themeColor="text1"/>
        </w:rPr>
        <w:t>Таблица 1. Сведения о целевых индикаторах (показателях) Подпрограммы</w:t>
      </w:r>
    </w:p>
    <w:tbl>
      <w:tblPr>
        <w:tblW w:w="0" w:type="dxa"/>
        <w:tblInd w:w="-274" w:type="dxa"/>
        <w:tblLayout w:type="fixed"/>
        <w:tblCellMar>
          <w:left w:w="0" w:type="dxa"/>
          <w:right w:w="0" w:type="dxa"/>
        </w:tblCellMar>
        <w:tblLook w:val="00A0" w:firstRow="1" w:lastRow="0" w:firstColumn="1" w:lastColumn="0" w:noHBand="0" w:noVBand="0"/>
      </w:tblPr>
      <w:tblGrid>
        <w:gridCol w:w="284"/>
        <w:gridCol w:w="2552"/>
        <w:gridCol w:w="709"/>
        <w:gridCol w:w="708"/>
        <w:gridCol w:w="709"/>
        <w:gridCol w:w="709"/>
        <w:gridCol w:w="709"/>
        <w:gridCol w:w="708"/>
        <w:gridCol w:w="709"/>
        <w:gridCol w:w="709"/>
        <w:gridCol w:w="709"/>
        <w:gridCol w:w="708"/>
        <w:gridCol w:w="708"/>
        <w:gridCol w:w="12"/>
      </w:tblGrid>
      <w:tr w:rsidR="001C1DB0" w:rsidTr="001C1DB0">
        <w:trPr>
          <w:trHeight w:val="376"/>
        </w:trPr>
        <w:tc>
          <w:tcPr>
            <w:tcW w:w="284" w:type="dxa"/>
            <w:vMerge w:val="restart"/>
            <w:tcBorders>
              <w:top w:val="single" w:sz="8" w:space="0" w:color="auto"/>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27" w:right="-910"/>
              <w:jc w:val="center"/>
              <w:rPr>
                <w:color w:val="000000" w:themeColor="text1"/>
                <w:lang w:eastAsia="en-US"/>
              </w:rPr>
            </w:pPr>
            <w:r>
              <w:rPr>
                <w:b/>
                <w:bCs/>
                <w:color w:val="000000" w:themeColor="text1"/>
                <w:lang w:eastAsia="en-US"/>
              </w:rPr>
              <w:t>№</w:t>
            </w:r>
          </w:p>
          <w:p w:rsidR="001C1DB0" w:rsidRDefault="001C1DB0">
            <w:pPr>
              <w:widowControl w:val="0"/>
              <w:shd w:val="clear" w:color="auto" w:fill="FFFFFF" w:themeFill="background1"/>
              <w:autoSpaceDE w:val="0"/>
              <w:autoSpaceDN w:val="0"/>
              <w:adjustRightInd w:val="0"/>
              <w:spacing w:line="321" w:lineRule="exact"/>
              <w:jc w:val="center"/>
              <w:rPr>
                <w:b/>
                <w:bCs/>
                <w:color w:val="000000" w:themeColor="text1"/>
                <w:lang w:eastAsia="en-US"/>
              </w:rPr>
            </w:pPr>
            <w:r>
              <w:rPr>
                <w:b/>
                <w:bCs/>
                <w:color w:val="000000" w:themeColor="text1"/>
                <w:lang w:eastAsia="en-US"/>
              </w:rPr>
              <w:t>№</w:t>
            </w:r>
          </w:p>
          <w:p w:rsidR="001C1DB0" w:rsidRDefault="001C1DB0">
            <w:pPr>
              <w:widowControl w:val="0"/>
              <w:shd w:val="clear" w:color="auto" w:fill="FFFFFF" w:themeFill="background1"/>
              <w:autoSpaceDE w:val="0"/>
              <w:autoSpaceDN w:val="0"/>
              <w:adjustRightInd w:val="0"/>
              <w:spacing w:line="321" w:lineRule="exact"/>
              <w:jc w:val="center"/>
              <w:rPr>
                <w:color w:val="000000" w:themeColor="text1"/>
                <w:lang w:eastAsia="en-US"/>
              </w:rPr>
            </w:pPr>
            <w:r>
              <w:rPr>
                <w:b/>
                <w:bCs/>
                <w:color w:val="000000" w:themeColor="text1"/>
                <w:lang w:eastAsia="en-US"/>
              </w:rPr>
              <w:t>п/п</w:t>
            </w:r>
          </w:p>
        </w:tc>
        <w:tc>
          <w:tcPr>
            <w:tcW w:w="2552" w:type="dxa"/>
            <w:vMerge w:val="restart"/>
            <w:tcBorders>
              <w:top w:val="single" w:sz="8"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sz w:val="22"/>
                <w:lang w:eastAsia="en-US"/>
              </w:rPr>
              <w:t>Наименование целевого индикатора (показателя) подпрограммы</w:t>
            </w:r>
          </w:p>
        </w:tc>
        <w:tc>
          <w:tcPr>
            <w:tcW w:w="709" w:type="dxa"/>
            <w:vMerge w:val="restart"/>
            <w:tcBorders>
              <w:top w:val="single" w:sz="8"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Ед. изм.</w:t>
            </w:r>
          </w:p>
        </w:tc>
        <w:tc>
          <w:tcPr>
            <w:tcW w:w="708" w:type="dxa"/>
            <w:tcBorders>
              <w:top w:val="single" w:sz="8" w:space="0" w:color="auto"/>
              <w:left w:val="nil"/>
              <w:bottom w:val="single" w:sz="4" w:space="0" w:color="auto"/>
              <w:right w:val="nil"/>
            </w:tcBorders>
          </w:tcPr>
          <w:p w:rsidR="001C1DB0" w:rsidRDefault="001C1DB0">
            <w:pPr>
              <w:widowControl w:val="0"/>
              <w:shd w:val="clear" w:color="auto" w:fill="FFFFFF" w:themeFill="background1"/>
              <w:autoSpaceDE w:val="0"/>
              <w:autoSpaceDN w:val="0"/>
              <w:adjustRightInd w:val="0"/>
              <w:spacing w:line="252" w:lineRule="auto"/>
              <w:jc w:val="center"/>
              <w:rPr>
                <w:b/>
                <w:bCs/>
                <w:color w:val="000000" w:themeColor="text1"/>
                <w:lang w:eastAsia="en-US"/>
              </w:rPr>
            </w:pPr>
          </w:p>
        </w:tc>
        <w:tc>
          <w:tcPr>
            <w:tcW w:w="6390" w:type="dxa"/>
            <w:gridSpan w:val="10"/>
            <w:tcBorders>
              <w:top w:val="single" w:sz="8" w:space="0" w:color="auto"/>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Значения показателей</w:t>
            </w:r>
          </w:p>
        </w:tc>
      </w:tr>
      <w:tr w:rsidR="001C1DB0" w:rsidTr="001C1DB0">
        <w:trPr>
          <w:gridAfter w:val="1"/>
          <w:wAfter w:w="12" w:type="dxa"/>
          <w:trHeight w:val="240"/>
        </w:trPr>
        <w:tc>
          <w:tcPr>
            <w:tcW w:w="284" w:type="dxa"/>
            <w:vMerge/>
            <w:tcBorders>
              <w:top w:val="single" w:sz="8" w:space="0" w:color="auto"/>
              <w:left w:val="single" w:sz="8" w:space="0" w:color="auto"/>
              <w:bottom w:val="single" w:sz="4" w:space="0" w:color="auto"/>
              <w:right w:val="single" w:sz="8" w:space="0" w:color="auto"/>
            </w:tcBorders>
            <w:vAlign w:val="center"/>
            <w:hideMark/>
          </w:tcPr>
          <w:p w:rsidR="001C1DB0" w:rsidRDefault="001C1DB0">
            <w:pPr>
              <w:spacing w:line="256" w:lineRule="auto"/>
              <w:rPr>
                <w:color w:val="000000" w:themeColor="text1"/>
                <w:lang w:eastAsia="en-US"/>
              </w:rPr>
            </w:pPr>
          </w:p>
        </w:tc>
        <w:tc>
          <w:tcPr>
            <w:tcW w:w="2552" w:type="dxa"/>
            <w:vMerge/>
            <w:tcBorders>
              <w:top w:val="single" w:sz="8" w:space="0" w:color="auto"/>
              <w:left w:val="nil"/>
              <w:bottom w:val="single" w:sz="4" w:space="0" w:color="auto"/>
              <w:right w:val="single" w:sz="8" w:space="0" w:color="auto"/>
            </w:tcBorders>
            <w:vAlign w:val="center"/>
            <w:hideMark/>
          </w:tcPr>
          <w:p w:rsidR="001C1DB0" w:rsidRDefault="001C1DB0">
            <w:pPr>
              <w:spacing w:line="256" w:lineRule="auto"/>
              <w:rPr>
                <w:color w:val="000000" w:themeColor="text1"/>
                <w:lang w:eastAsia="en-US"/>
              </w:rPr>
            </w:pPr>
          </w:p>
        </w:tc>
        <w:tc>
          <w:tcPr>
            <w:tcW w:w="709" w:type="dxa"/>
            <w:vMerge/>
            <w:tcBorders>
              <w:top w:val="single" w:sz="8" w:space="0" w:color="auto"/>
              <w:left w:val="nil"/>
              <w:bottom w:val="single" w:sz="4" w:space="0" w:color="auto"/>
              <w:right w:val="single" w:sz="8" w:space="0" w:color="auto"/>
            </w:tcBorders>
            <w:vAlign w:val="center"/>
            <w:hideMark/>
          </w:tcPr>
          <w:p w:rsidR="001C1DB0" w:rsidRDefault="001C1DB0">
            <w:pPr>
              <w:spacing w:line="256" w:lineRule="auto"/>
              <w:rPr>
                <w:color w:val="000000" w:themeColor="text1"/>
                <w:lang w:eastAsia="en-US"/>
              </w:rPr>
            </w:pPr>
          </w:p>
        </w:tc>
        <w:tc>
          <w:tcPr>
            <w:tcW w:w="708" w:type="dxa"/>
            <w:tcBorders>
              <w:top w:val="nil"/>
              <w:left w:val="nil"/>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bCs/>
                <w:color w:val="000000" w:themeColor="text1"/>
                <w:lang w:eastAsia="en-US"/>
              </w:rPr>
            </w:pPr>
            <w:r>
              <w:rPr>
                <w:b/>
                <w:color w:val="000000" w:themeColor="text1"/>
                <w:lang w:eastAsia="en-US"/>
              </w:rPr>
              <w:t>2012г.</w:t>
            </w:r>
          </w:p>
        </w:tc>
        <w:tc>
          <w:tcPr>
            <w:tcW w:w="709" w:type="dxa"/>
            <w:tcBorders>
              <w:top w:val="nil"/>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bCs/>
                <w:color w:val="000000" w:themeColor="text1"/>
                <w:lang w:eastAsia="en-US"/>
              </w:rPr>
            </w:pPr>
            <w:r>
              <w:rPr>
                <w:b/>
                <w:color w:val="000000" w:themeColor="text1"/>
                <w:lang w:eastAsia="en-US"/>
              </w:rPr>
              <w:t>2013г.</w:t>
            </w:r>
          </w:p>
        </w:tc>
        <w:tc>
          <w:tcPr>
            <w:tcW w:w="709" w:type="dxa"/>
            <w:tcBorders>
              <w:top w:val="nil"/>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bCs/>
                <w:color w:val="000000" w:themeColor="text1"/>
                <w:lang w:eastAsia="en-US"/>
              </w:rPr>
            </w:pPr>
            <w:r>
              <w:rPr>
                <w:b/>
                <w:color w:val="000000" w:themeColor="text1"/>
                <w:lang w:eastAsia="en-US"/>
              </w:rPr>
              <w:t>2014г.</w:t>
            </w:r>
          </w:p>
        </w:tc>
        <w:tc>
          <w:tcPr>
            <w:tcW w:w="709" w:type="dxa"/>
            <w:tcBorders>
              <w:top w:val="nil"/>
              <w:left w:val="single" w:sz="4" w:space="0" w:color="auto"/>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2015г.</w:t>
            </w:r>
          </w:p>
        </w:tc>
        <w:tc>
          <w:tcPr>
            <w:tcW w:w="708"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2016г.</w:t>
            </w:r>
          </w:p>
        </w:tc>
        <w:tc>
          <w:tcPr>
            <w:tcW w:w="709"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2017г.</w:t>
            </w:r>
          </w:p>
        </w:tc>
        <w:tc>
          <w:tcPr>
            <w:tcW w:w="709"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2018г.</w:t>
            </w:r>
          </w:p>
        </w:tc>
        <w:tc>
          <w:tcPr>
            <w:tcW w:w="709" w:type="dxa"/>
            <w:tcBorders>
              <w:top w:val="nil"/>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2019г.</w:t>
            </w:r>
          </w:p>
        </w:tc>
        <w:tc>
          <w:tcPr>
            <w:tcW w:w="708" w:type="dxa"/>
            <w:tcBorders>
              <w:top w:val="nil"/>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2020г.</w:t>
            </w:r>
          </w:p>
        </w:tc>
        <w:tc>
          <w:tcPr>
            <w:tcW w:w="708" w:type="dxa"/>
            <w:tcBorders>
              <w:top w:val="nil"/>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2021г.</w:t>
            </w:r>
          </w:p>
        </w:tc>
      </w:tr>
      <w:tr w:rsidR="001C1DB0" w:rsidTr="001C1DB0">
        <w:trPr>
          <w:gridAfter w:val="1"/>
          <w:wAfter w:w="12" w:type="dxa"/>
          <w:trHeight w:val="267"/>
        </w:trPr>
        <w:tc>
          <w:tcPr>
            <w:tcW w:w="284" w:type="dxa"/>
            <w:tcBorders>
              <w:top w:val="single" w:sz="4" w:space="0" w:color="auto"/>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tc>
        <w:tc>
          <w:tcPr>
            <w:tcW w:w="2552" w:type="dxa"/>
            <w:tcBorders>
              <w:top w:val="single" w:sz="4" w:space="0" w:color="auto"/>
              <w:left w:val="nil"/>
              <w:bottom w:val="single" w:sz="4" w:space="0" w:color="auto"/>
              <w:right w:val="single" w:sz="8" w:space="0" w:color="auto"/>
            </w:tcBorders>
            <w:hideMark/>
          </w:tcPr>
          <w:p w:rsidR="001C1DB0" w:rsidRDefault="001C1DB0">
            <w:pPr>
              <w:pStyle w:val="ad"/>
              <w:shd w:val="clear" w:color="auto" w:fill="FFFFFF" w:themeFill="background1"/>
              <w:spacing w:line="254" w:lineRule="auto"/>
              <w:rPr>
                <w:rFonts w:ascii="Times New Roman" w:hAnsi="Times New Roman"/>
                <w:color w:val="000000" w:themeColor="text1"/>
                <w:sz w:val="21"/>
                <w:szCs w:val="21"/>
                <w:lang w:eastAsia="en-US"/>
              </w:rPr>
            </w:pPr>
            <w:r>
              <w:rPr>
                <w:rFonts w:ascii="Times New Roman" w:hAnsi="Times New Roman"/>
                <w:color w:val="000000" w:themeColor="text1"/>
                <w:szCs w:val="21"/>
                <w:lang w:eastAsia="en-US"/>
              </w:rPr>
              <w:t xml:space="preserve">Количество молодых семей, улучшивших жилищные условия при оказании содействия за счет средств федерального </w:t>
            </w:r>
            <w:r>
              <w:rPr>
                <w:rFonts w:ascii="Times New Roman" w:hAnsi="Times New Roman"/>
                <w:color w:val="000000" w:themeColor="text1"/>
                <w:szCs w:val="21"/>
                <w:lang w:eastAsia="en-US"/>
              </w:rPr>
              <w:lastRenderedPageBreak/>
              <w:t>бюджета, областного бюджета и бюджетов поселений Тейковского муниципального района (за год)</w:t>
            </w:r>
          </w:p>
        </w:tc>
        <w:tc>
          <w:tcPr>
            <w:tcW w:w="709" w:type="dxa"/>
            <w:tcBorders>
              <w:top w:val="single" w:sz="4"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lastRenderedPageBreak/>
              <w:t>семей</w:t>
            </w:r>
          </w:p>
        </w:tc>
        <w:tc>
          <w:tcPr>
            <w:tcW w:w="708" w:type="dxa"/>
            <w:tcBorders>
              <w:top w:val="single" w:sz="4" w:space="0" w:color="auto"/>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6</w:t>
            </w:r>
          </w:p>
        </w:tc>
        <w:tc>
          <w:tcPr>
            <w:tcW w:w="709" w:type="dxa"/>
            <w:tcBorders>
              <w:top w:val="single" w:sz="4" w:space="0" w:color="auto"/>
              <w:left w:val="single" w:sz="4" w:space="0" w:color="auto"/>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7</w:t>
            </w:r>
          </w:p>
        </w:tc>
        <w:tc>
          <w:tcPr>
            <w:tcW w:w="708" w:type="dxa"/>
            <w:tcBorders>
              <w:top w:val="single" w:sz="4"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709" w:type="dxa"/>
            <w:tcBorders>
              <w:top w:val="single" w:sz="4"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709" w:type="dxa"/>
            <w:tcBorders>
              <w:top w:val="single" w:sz="4"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709" w:type="dxa"/>
            <w:tcBorders>
              <w:top w:val="single" w:sz="4" w:space="0" w:color="auto"/>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r>
    </w:tbl>
    <w:p w:rsidR="001C1DB0" w:rsidRDefault="001C1DB0" w:rsidP="001C1DB0">
      <w:pPr>
        <w:widowControl w:val="0"/>
        <w:shd w:val="clear" w:color="auto" w:fill="FFFFFF" w:themeFill="background1"/>
        <w:autoSpaceDE w:val="0"/>
        <w:autoSpaceDN w:val="0"/>
        <w:adjustRightInd w:val="0"/>
        <w:spacing w:line="228" w:lineRule="auto"/>
        <w:jc w:val="both"/>
        <w:rPr>
          <w:color w:val="000000" w:themeColor="text1"/>
        </w:rPr>
      </w:pPr>
    </w:p>
    <w:p w:rsidR="001C1DB0" w:rsidRDefault="001C1DB0" w:rsidP="001C1DB0">
      <w:pPr>
        <w:widowControl w:val="0"/>
        <w:shd w:val="clear" w:color="auto" w:fill="FFFFFF" w:themeFill="background1"/>
        <w:autoSpaceDE w:val="0"/>
        <w:autoSpaceDN w:val="0"/>
        <w:adjustRightInd w:val="0"/>
        <w:jc w:val="center"/>
        <w:rPr>
          <w:b/>
          <w:bCs/>
          <w:color w:val="000000" w:themeColor="text1"/>
        </w:rPr>
      </w:pPr>
      <w:r>
        <w:rPr>
          <w:b/>
          <w:bCs/>
          <w:color w:val="000000" w:themeColor="text1"/>
        </w:rPr>
        <w:t>3. Мероприятия подпрограммы</w:t>
      </w: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Мероприятия, проводимые в рамках Подпрограммы:</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ab/>
        <w:t>1. Организация учета молодых семей, изъявивших желание участвовать в подпрограмме,</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1C1DB0" w:rsidRDefault="001C1DB0" w:rsidP="001C1DB0">
      <w:pPr>
        <w:shd w:val="clear" w:color="auto" w:fill="FFFFFF" w:themeFill="background1"/>
        <w:ind w:firstLine="284"/>
        <w:jc w:val="both"/>
        <w:rPr>
          <w:color w:val="000000" w:themeColor="text1"/>
        </w:rPr>
      </w:pPr>
      <w:r>
        <w:rPr>
          <w:color w:val="000000" w:themeColor="text1"/>
        </w:rPr>
        <w:t xml:space="preserve">     Исполнитель мероприятия -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(далее – отдел градостроительства).</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2.  Формирование сводного списка молодых семей для участия в Подпрограмме.</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Исполнитель мероприятия - отдел градостроительства.</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3. Определение норматива стоимости 1 квадратного метра общей площади жилья по     муниципальному образованию.</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Исполнитель мероприятия - отдел градостроительства.</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Выдача молодым семьям в установленном порядке свидетельств </w:t>
      </w:r>
      <w:r>
        <w:rPr>
          <w:rFonts w:ascii="Times New Roman" w:hAnsi="Times New Roman"/>
          <w:bCs/>
          <w:color w:val="000000" w:themeColor="text1"/>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olor w:val="000000" w:themeColor="text1"/>
          <w:sz w:val="24"/>
          <w:szCs w:val="24"/>
        </w:rPr>
        <w:t xml:space="preserve">  исходя из объемов финансирования, предусмотренных на эти цели в бюджете Тейковского муниципального района, а также объемов софинансирования за счет средств бюджета Ивановской области и федерального бюджета.</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2014 -2021 годы.</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Исполнитель мероприятия - отдел градостроительства.</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5. Предоставление отчетности, предусмотренной соглашением о предоставлении в соответствующем году субсидии из федерального и областного бюджетов бюджету Тейковского муниципального района на софинансирование расходных обязательств на предоставление социальных выплат молодым семьям для приобретения (строительства) жилья в рамках Подпрограммы.</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2014 -2021 годы.</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Исполнитель мероприятия - отдел градостроительства.</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6. Проведение информационно-разъяснительной работы в средствах массовой информации по освещению целей и задач Подпрограммы.</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2014 -2021 годы.</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Исполнитель мероприятия - отдел градостроительства,</w:t>
      </w:r>
      <w:r>
        <w:rPr>
          <w:color w:val="000000" w:themeColor="text1"/>
        </w:rPr>
        <w:t xml:space="preserve"> </w:t>
      </w:r>
      <w:r>
        <w:rPr>
          <w:rFonts w:ascii="Times New Roman" w:hAnsi="Times New Roman"/>
          <w:color w:val="000000" w:themeColor="text1"/>
          <w:sz w:val="24"/>
          <w:szCs w:val="24"/>
        </w:rPr>
        <w:t>администрации поселений Тейковского муниципального района.</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7. Заключение соглашений с банками для обслуживания средств Субсидий участников Программы.</w:t>
      </w:r>
    </w:p>
    <w:p w:rsidR="001C1DB0" w:rsidRDefault="001C1DB0" w:rsidP="001C1DB0">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2014 -2021 годы.</w:t>
      </w:r>
    </w:p>
    <w:p w:rsidR="001C1DB0" w:rsidRDefault="001C1DB0" w:rsidP="001C1DB0">
      <w:pPr>
        <w:pStyle w:val="ad"/>
        <w:shd w:val="clear" w:color="auto" w:fill="FFFFFF" w:themeFill="background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Исполнитель мероприятия - отдел градостроительства.</w:t>
      </w:r>
    </w:p>
    <w:p w:rsidR="001C1DB0" w:rsidRDefault="001C1DB0" w:rsidP="001C1DB0">
      <w:pPr>
        <w:pStyle w:val="ad"/>
        <w:shd w:val="clear" w:color="auto" w:fill="FFFFFF" w:themeFill="background1"/>
        <w:jc w:val="both"/>
        <w:rPr>
          <w:rFonts w:ascii="Times New Roman" w:hAnsi="Times New Roman"/>
          <w:color w:val="000000" w:themeColor="text1"/>
          <w:sz w:val="24"/>
          <w:szCs w:val="24"/>
        </w:rPr>
      </w:pPr>
    </w:p>
    <w:p w:rsidR="001C1DB0" w:rsidRDefault="001C1DB0" w:rsidP="001C1DB0">
      <w:pPr>
        <w:pStyle w:val="ad"/>
        <w:shd w:val="clear" w:color="auto" w:fill="FFFFFF" w:themeFill="background1"/>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Подпрограммы направлены на создание системы государственной поддержки молодой семьи в решении ими жилищной проблемы.</w:t>
      </w:r>
    </w:p>
    <w:p w:rsidR="001C1DB0" w:rsidRDefault="001C1DB0" w:rsidP="001C1DB0">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Участниками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1C1DB0" w:rsidRDefault="001C1DB0" w:rsidP="001C1DB0">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 возраст каждого из супругов либо 1 родителя в неполной семье на день принятия исполнительным органом государственной власти Ивановской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1C1DB0" w:rsidRDefault="001C1DB0" w:rsidP="001C1DB0">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Pr>
          <w:rFonts w:ascii="Times New Roman" w:hAnsi="Times New Roman"/>
          <w:color w:val="000000" w:themeColor="text1"/>
          <w:sz w:val="24"/>
          <w:szCs w:val="24"/>
        </w:rPr>
        <w:tab/>
        <w:t>б) признание семьи в установленном порядке нуждающейся в улучшении жилищных условий;</w:t>
      </w:r>
    </w:p>
    <w:p w:rsidR="001C1DB0" w:rsidRDefault="001C1DB0" w:rsidP="001C1DB0">
      <w:pPr>
        <w:pStyle w:val="ad"/>
        <w:shd w:val="clear" w:color="auto" w:fill="FFFFFF" w:themeFill="background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1C1DB0" w:rsidRDefault="001C1DB0" w:rsidP="001C1DB0">
      <w:pPr>
        <w:widowControl w:val="0"/>
        <w:shd w:val="clear" w:color="auto" w:fill="FFFFFF" w:themeFill="background1"/>
        <w:overflowPunct w:val="0"/>
        <w:autoSpaceDE w:val="0"/>
        <w:autoSpaceDN w:val="0"/>
        <w:adjustRightInd w:val="0"/>
        <w:spacing w:line="228" w:lineRule="auto"/>
        <w:ind w:firstLine="708"/>
        <w:jc w:val="both"/>
        <w:rPr>
          <w:color w:val="000000" w:themeColor="text1"/>
        </w:rPr>
      </w:pPr>
      <w:r>
        <w:rPr>
          <w:color w:val="000000" w:themeColor="text1"/>
        </w:rPr>
        <w:t>Настоящая Подпрограмма предусматривает продолжение реализации незавершенных мероприятий подпрограммы «Обеспечение жильем молодых семей в Тейковском муниципальном районе на 2011-2015 годы», прекращающей действие с 1 января 2014 года.</w:t>
      </w:r>
    </w:p>
    <w:p w:rsidR="001C1DB0" w:rsidRDefault="001C1DB0" w:rsidP="001C1DB0">
      <w:pPr>
        <w:widowControl w:val="0"/>
        <w:shd w:val="clear" w:color="auto" w:fill="FFFFFF" w:themeFill="background1"/>
        <w:autoSpaceDE w:val="0"/>
        <w:autoSpaceDN w:val="0"/>
        <w:adjustRightInd w:val="0"/>
        <w:spacing w:line="68"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16" w:lineRule="auto"/>
        <w:ind w:firstLine="540"/>
        <w:jc w:val="both"/>
        <w:rPr>
          <w:color w:val="000000" w:themeColor="text1"/>
        </w:rPr>
      </w:pPr>
      <w:r>
        <w:rPr>
          <w:color w:val="000000" w:themeColor="text1"/>
        </w:rPr>
        <w:t>Программные мероприятия Подпрограммы, связанные с финансированием за счет бюджетных средств, будут реализовываться в форме предоставления молодым семьям, признанным нуждающимися в улучшении жилищных условий и являющимся участниками Подпрограммы, социальных выплат на приобретение жилья или строительство индивидуального жилого дома.</w:t>
      </w:r>
    </w:p>
    <w:p w:rsidR="001C1DB0" w:rsidRDefault="001C1DB0" w:rsidP="001C1DB0">
      <w:pPr>
        <w:widowControl w:val="0"/>
        <w:shd w:val="clear" w:color="auto" w:fill="FFFFFF" w:themeFill="background1"/>
        <w:overflowPunct w:val="0"/>
        <w:autoSpaceDE w:val="0"/>
        <w:autoSpaceDN w:val="0"/>
        <w:adjustRightInd w:val="0"/>
        <w:spacing w:line="216" w:lineRule="auto"/>
        <w:ind w:firstLine="540"/>
        <w:jc w:val="both"/>
        <w:rPr>
          <w:color w:val="000000" w:themeColor="text1"/>
        </w:rPr>
      </w:pPr>
    </w:p>
    <w:p w:rsidR="001C1DB0" w:rsidRDefault="001C1DB0" w:rsidP="001C1DB0">
      <w:pPr>
        <w:widowControl w:val="0"/>
        <w:shd w:val="clear" w:color="auto" w:fill="FFFFFF" w:themeFill="background1"/>
        <w:autoSpaceDE w:val="0"/>
        <w:autoSpaceDN w:val="0"/>
        <w:adjustRightInd w:val="0"/>
        <w:spacing w:line="2" w:lineRule="exact"/>
        <w:rPr>
          <w:color w:val="000000" w:themeColor="text1"/>
        </w:rPr>
      </w:pPr>
    </w:p>
    <w:p w:rsidR="001C1DB0" w:rsidRDefault="001C1DB0" w:rsidP="001C1DB0">
      <w:pPr>
        <w:widowControl w:val="0"/>
        <w:shd w:val="clear" w:color="auto" w:fill="FFFFFF" w:themeFill="background1"/>
        <w:autoSpaceDE w:val="0"/>
        <w:autoSpaceDN w:val="0"/>
        <w:adjustRightInd w:val="0"/>
        <w:rPr>
          <w:color w:val="000000" w:themeColor="text1"/>
        </w:rPr>
      </w:pPr>
      <w:r>
        <w:rPr>
          <w:color w:val="000000" w:themeColor="text1"/>
        </w:rPr>
        <w:t>Социальные выплаты используются:</w:t>
      </w:r>
    </w:p>
    <w:p w:rsidR="001C1DB0" w:rsidRDefault="001C1DB0" w:rsidP="001C1DB0">
      <w:pPr>
        <w:widowControl w:val="0"/>
        <w:shd w:val="clear" w:color="auto" w:fill="FFFFFF" w:themeFill="background1"/>
        <w:autoSpaceDE w:val="0"/>
        <w:autoSpaceDN w:val="0"/>
        <w:adjustRightInd w:val="0"/>
        <w:spacing w:line="68" w:lineRule="exact"/>
        <w:rPr>
          <w:color w:val="000000" w:themeColor="text1"/>
        </w:rPr>
      </w:pPr>
    </w:p>
    <w:p w:rsidR="001C1DB0" w:rsidRDefault="001C1DB0" w:rsidP="001C1DB0">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1C1DB0" w:rsidRDefault="001C1DB0" w:rsidP="001C1DB0">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б) для оплаты цены договора строительного подряда на строительство жилого дома (далее - договор строительного подряда);</w:t>
      </w:r>
    </w:p>
    <w:p w:rsidR="001C1DB0" w:rsidRDefault="001C1DB0" w:rsidP="001C1DB0">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C1DB0" w:rsidRDefault="001C1DB0" w:rsidP="001C1DB0">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C1DB0" w:rsidRDefault="001C1DB0" w:rsidP="001C1DB0">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д) для оплаты цены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C1DB0" w:rsidRDefault="001C1DB0" w:rsidP="001C1DB0">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C1DB0" w:rsidRDefault="001C1DB0" w:rsidP="001C1DB0">
      <w:pPr>
        <w:widowControl w:val="0"/>
        <w:shd w:val="clear" w:color="auto" w:fill="FFFFFF" w:themeFill="background1"/>
        <w:autoSpaceDE w:val="0"/>
        <w:autoSpaceDN w:val="0"/>
        <w:adjustRightInd w:val="0"/>
        <w:spacing w:line="73"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28" w:lineRule="auto"/>
        <w:ind w:firstLine="540"/>
        <w:jc w:val="both"/>
        <w:rPr>
          <w:color w:val="000000" w:themeColor="text1"/>
        </w:rPr>
      </w:pPr>
      <w:r>
        <w:rPr>
          <w:color w:val="000000" w:themeColor="text1"/>
        </w:rP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«О федеральной целевой программе «Жилище» на 2015 - 2020 годы».</w:t>
      </w:r>
    </w:p>
    <w:p w:rsidR="001C1DB0" w:rsidRDefault="001C1DB0" w:rsidP="001C1DB0">
      <w:pPr>
        <w:widowControl w:val="0"/>
        <w:shd w:val="clear" w:color="auto" w:fill="FFFFFF" w:themeFill="background1"/>
        <w:autoSpaceDE w:val="0"/>
        <w:autoSpaceDN w:val="0"/>
        <w:adjustRightInd w:val="0"/>
        <w:spacing w:line="73"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28" w:lineRule="auto"/>
        <w:ind w:firstLine="540"/>
        <w:jc w:val="both"/>
        <w:rPr>
          <w:color w:val="000000" w:themeColor="text1"/>
        </w:rPr>
      </w:pPr>
      <w:r>
        <w:rPr>
          <w:color w:val="000000" w:themeColor="text1"/>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C1DB0" w:rsidRDefault="001C1DB0" w:rsidP="001C1DB0">
      <w:pPr>
        <w:shd w:val="clear" w:color="auto" w:fill="FFFFFF" w:themeFill="background1"/>
        <w:autoSpaceDE w:val="0"/>
        <w:autoSpaceDN w:val="0"/>
        <w:adjustRightInd w:val="0"/>
        <w:ind w:firstLine="540"/>
        <w:jc w:val="both"/>
        <w:rPr>
          <w:color w:val="000000" w:themeColor="text1"/>
          <w:lang w:eastAsia="en-US"/>
        </w:rPr>
      </w:pPr>
      <w:r>
        <w:rPr>
          <w:color w:val="000000" w:themeColor="text1"/>
          <w:lang w:eastAsia="en-US"/>
        </w:rPr>
        <w:t>Дополнительная социальная выплата предоставляется молодой семье - 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до дня исполнения банком распоряжения</w:t>
      </w:r>
    </w:p>
    <w:p w:rsidR="001C1DB0" w:rsidRDefault="001C1DB0" w:rsidP="001C1DB0">
      <w:pPr>
        <w:shd w:val="clear" w:color="auto" w:fill="FFFFFF" w:themeFill="background1"/>
        <w:autoSpaceDE w:val="0"/>
        <w:autoSpaceDN w:val="0"/>
        <w:adjustRightInd w:val="0"/>
        <w:jc w:val="both"/>
        <w:rPr>
          <w:color w:val="000000" w:themeColor="text1"/>
          <w:lang w:eastAsia="en-US"/>
        </w:rPr>
      </w:pPr>
      <w:r>
        <w:rPr>
          <w:color w:val="000000" w:themeColor="text1"/>
          <w:lang w:eastAsia="en-US"/>
        </w:rPr>
        <w:t>распорядителя счета о перечислении банком зачисленных на банковский счет распорядителя счета средств.</w:t>
      </w:r>
    </w:p>
    <w:p w:rsidR="001C1DB0" w:rsidRDefault="001C1DB0" w:rsidP="001C1DB0">
      <w:pPr>
        <w:pStyle w:val="ad"/>
        <w:shd w:val="clear" w:color="auto" w:fill="FFFFFF" w:themeFill="background1"/>
        <w:ind w:left="720"/>
        <w:rPr>
          <w:rFonts w:ascii="Times New Roman" w:hAnsi="Times New Roman"/>
          <w:color w:val="000000" w:themeColor="text1"/>
          <w:sz w:val="24"/>
          <w:szCs w:val="24"/>
        </w:rPr>
      </w:pPr>
    </w:p>
    <w:p w:rsidR="001C1DB0" w:rsidRDefault="001C1DB0" w:rsidP="001C1DB0">
      <w:pPr>
        <w:pStyle w:val="ad"/>
        <w:shd w:val="clear" w:color="auto" w:fill="FFFFFF" w:themeFill="background1"/>
        <w:ind w:left="720"/>
        <w:rPr>
          <w:rFonts w:ascii="Times New Roman" w:hAnsi="Times New Roman"/>
          <w:color w:val="000000" w:themeColor="text1"/>
          <w:sz w:val="24"/>
          <w:szCs w:val="24"/>
        </w:rPr>
      </w:pPr>
    </w:p>
    <w:p w:rsidR="001C1DB0" w:rsidRDefault="001C1DB0" w:rsidP="001C1DB0">
      <w:pPr>
        <w:rPr>
          <w:color w:val="000000" w:themeColor="text1"/>
        </w:rPr>
        <w:sectPr w:rsidR="001C1DB0">
          <w:pgSz w:w="11906" w:h="16838"/>
          <w:pgMar w:top="567" w:right="567" w:bottom="851" w:left="1134" w:header="709" w:footer="709" w:gutter="0"/>
          <w:pgNumType w:start="1"/>
          <w:cols w:space="720"/>
        </w:sect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1C1DB0" w:rsidRDefault="001C1DB0" w:rsidP="001C1DB0">
      <w:pPr>
        <w:pStyle w:val="ad"/>
        <w:shd w:val="clear" w:color="auto" w:fill="FFFFFF" w:themeFill="background1"/>
        <w:rPr>
          <w:rFonts w:ascii="Times New Roman" w:hAnsi="Times New Roman"/>
          <w:color w:val="000000" w:themeColor="text1"/>
          <w:sz w:val="24"/>
          <w:szCs w:val="24"/>
        </w:rPr>
      </w:pP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                 Таблица 2. Ресурсное обеспечение реализации мероприятий подпрограммы </w:t>
      </w:r>
    </w:p>
    <w:p w:rsidR="001C1DB0" w:rsidRDefault="001C1DB0" w:rsidP="001C1DB0">
      <w:pPr>
        <w:shd w:val="clear" w:color="auto" w:fill="FFFFFF" w:themeFill="background1"/>
        <w:jc w:val="right"/>
        <w:rPr>
          <w:color w:val="000000" w:themeColor="text1"/>
        </w:rPr>
      </w:pPr>
      <w:r>
        <w:rPr>
          <w:color w:val="000000" w:themeColor="text1"/>
        </w:rPr>
        <w:t xml:space="preserve"> (тыс. руб.)</w:t>
      </w:r>
    </w:p>
    <w:p w:rsidR="001C1DB0" w:rsidRDefault="001C1DB0" w:rsidP="001C1DB0">
      <w:pPr>
        <w:shd w:val="clear" w:color="auto" w:fill="FFFFFF" w:themeFill="background1"/>
        <w:rPr>
          <w:rFonts w:ascii="Calibri" w:hAnsi="Calibri"/>
          <w:color w:val="000000" w:themeColor="text1"/>
        </w:rPr>
      </w:pPr>
      <w:r>
        <w:rPr>
          <w:rFonts w:ascii="Calibri" w:hAnsi="Calibri"/>
          <w:color w:val="000000" w:themeColor="text1"/>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15"/>
        <w:gridCol w:w="2070"/>
        <w:gridCol w:w="18"/>
        <w:gridCol w:w="798"/>
        <w:gridCol w:w="931"/>
        <w:gridCol w:w="931"/>
        <w:gridCol w:w="937"/>
        <w:gridCol w:w="992"/>
        <w:gridCol w:w="992"/>
        <w:gridCol w:w="992"/>
        <w:gridCol w:w="993"/>
        <w:gridCol w:w="992"/>
      </w:tblGrid>
      <w:tr w:rsidR="001C1DB0" w:rsidTr="001C1DB0">
        <w:trPr>
          <w:trHeight w:val="1166"/>
        </w:trPr>
        <w:tc>
          <w:tcPr>
            <w:tcW w:w="519"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 п/п</w:t>
            </w:r>
          </w:p>
        </w:tc>
        <w:tc>
          <w:tcPr>
            <w:tcW w:w="2088"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Наименование мероприятия/Источник ресурсного обеспечения</w:t>
            </w:r>
          </w:p>
        </w:tc>
        <w:tc>
          <w:tcPr>
            <w:tcW w:w="79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Исполнитель</w:t>
            </w: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2014г.</w:t>
            </w: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2015г.</w:t>
            </w:r>
          </w:p>
        </w:tc>
        <w:tc>
          <w:tcPr>
            <w:tcW w:w="93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2016г.</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2017г.</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2018г.</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2019г.</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2020г.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shd w:val="clear" w:color="auto" w:fill="FFFFFF" w:themeFill="background1"/>
                <w:lang w:eastAsia="en-US"/>
              </w:rPr>
              <w:t>2021г</w:t>
            </w:r>
            <w:r>
              <w:rPr>
                <w:b/>
                <w:color w:val="000000" w:themeColor="text1"/>
                <w:lang w:eastAsia="en-US"/>
              </w:rPr>
              <w:t>.</w:t>
            </w:r>
          </w:p>
        </w:tc>
      </w:tr>
      <w:tr w:rsidR="001C1DB0" w:rsidTr="001C1DB0">
        <w:trPr>
          <w:trHeight w:val="1166"/>
        </w:trPr>
        <w:tc>
          <w:tcPr>
            <w:tcW w:w="2607" w:type="dxa"/>
            <w:gridSpan w:val="4"/>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Подпрограмма «Обеспечение жильем молодых семей в Тейковском муниципальном районе», всего</w:t>
            </w:r>
          </w:p>
        </w:tc>
        <w:tc>
          <w:tcPr>
            <w:tcW w:w="798"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3620,8</w:t>
            </w: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7296,3</w:t>
            </w:r>
          </w:p>
        </w:tc>
        <w:tc>
          <w:tcPr>
            <w:tcW w:w="93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1859,22298</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1004,9</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1353,30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rPr>
          <w:trHeight w:val="288"/>
        </w:trPr>
        <w:tc>
          <w:tcPr>
            <w:tcW w:w="2607" w:type="dxa"/>
            <w:gridSpan w:val="4"/>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798"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3620,8</w:t>
            </w: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7296,3</w:t>
            </w:r>
          </w:p>
        </w:tc>
        <w:tc>
          <w:tcPr>
            <w:tcW w:w="93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1859,22298</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1004,9</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1353,30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rPr>
          <w:trHeight w:val="288"/>
        </w:trPr>
        <w:tc>
          <w:tcPr>
            <w:tcW w:w="2607" w:type="dxa"/>
            <w:gridSpan w:val="4"/>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798"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1843,7</w:t>
            </w: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2662,9</w:t>
            </w:r>
          </w:p>
        </w:tc>
        <w:tc>
          <w:tcPr>
            <w:tcW w:w="93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474,71432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483,2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543,90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rPr>
          <w:trHeight w:val="303"/>
        </w:trPr>
        <w:tc>
          <w:tcPr>
            <w:tcW w:w="2607" w:type="dxa"/>
            <w:gridSpan w:val="4"/>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798"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1382,1</w:t>
            </w: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3233,7</w:t>
            </w:r>
          </w:p>
        </w:tc>
        <w:tc>
          <w:tcPr>
            <w:tcW w:w="93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471,95436</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82,5</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237,40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rPr>
          <w:trHeight w:val="575"/>
        </w:trPr>
        <w:tc>
          <w:tcPr>
            <w:tcW w:w="2607" w:type="dxa"/>
            <w:gridSpan w:val="4"/>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798"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after="160" w:line="256" w:lineRule="auto"/>
              <w:rPr>
                <w:color w:val="000000" w:themeColor="text1"/>
                <w:lang w:eastAsia="en-US"/>
              </w:rPr>
            </w:pPr>
          </w:p>
          <w:p w:rsidR="001C1DB0" w:rsidRDefault="001C1DB0">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3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439,2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572,00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rPr>
          <w:trHeight w:val="878"/>
        </w:trPr>
        <w:tc>
          <w:tcPr>
            <w:tcW w:w="2607" w:type="dxa"/>
            <w:gridSpan w:val="4"/>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798"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395,0</w:t>
            </w: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1399,7</w:t>
            </w:r>
          </w:p>
        </w:tc>
        <w:tc>
          <w:tcPr>
            <w:tcW w:w="93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912,5543</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rPr>
          <w:trHeight w:val="575"/>
        </w:trPr>
        <w:tc>
          <w:tcPr>
            <w:tcW w:w="504"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w:t>
            </w:r>
          </w:p>
          <w:p w:rsidR="001C1DB0" w:rsidRDefault="001C1DB0">
            <w:pPr>
              <w:shd w:val="clear" w:color="auto" w:fill="FFFFFF" w:themeFill="background1"/>
              <w:spacing w:line="252" w:lineRule="auto"/>
              <w:rPr>
                <w:color w:val="000000" w:themeColor="text1"/>
                <w:lang w:eastAsia="en-US"/>
              </w:rPr>
            </w:pPr>
          </w:p>
        </w:tc>
        <w:tc>
          <w:tcPr>
            <w:tcW w:w="10661" w:type="dxa"/>
            <w:gridSpan w:val="1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Предоставление социальных выплат молодым семьям на приобретение (строительство) жилого помещения</w:t>
            </w:r>
          </w:p>
        </w:tc>
      </w:tr>
      <w:tr w:rsidR="001C1DB0" w:rsidTr="001C1DB0">
        <w:trPr>
          <w:trHeight w:val="288"/>
        </w:trPr>
        <w:tc>
          <w:tcPr>
            <w:tcW w:w="504"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816" w:type="dxa"/>
            <w:gridSpan w:val="2"/>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3620,8</w:t>
            </w: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7296,3</w:t>
            </w:r>
          </w:p>
        </w:tc>
        <w:tc>
          <w:tcPr>
            <w:tcW w:w="93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1859,22298</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1004,9</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1353,30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rPr>
          <w:trHeight w:val="288"/>
        </w:trPr>
        <w:tc>
          <w:tcPr>
            <w:tcW w:w="504"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федеральный бюджет</w:t>
            </w:r>
          </w:p>
        </w:tc>
        <w:tc>
          <w:tcPr>
            <w:tcW w:w="816" w:type="dxa"/>
            <w:gridSpan w:val="2"/>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1843,7</w:t>
            </w: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2662,9</w:t>
            </w:r>
          </w:p>
        </w:tc>
        <w:tc>
          <w:tcPr>
            <w:tcW w:w="93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474,71432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483,2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543,90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r w:rsidR="001C1DB0" w:rsidTr="001C1DB0">
        <w:trPr>
          <w:trHeight w:val="575"/>
        </w:trPr>
        <w:tc>
          <w:tcPr>
            <w:tcW w:w="504"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Ивановской области</w:t>
            </w:r>
          </w:p>
        </w:tc>
        <w:tc>
          <w:tcPr>
            <w:tcW w:w="816" w:type="dxa"/>
            <w:gridSpan w:val="2"/>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1382,1</w:t>
            </w: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3233,7</w:t>
            </w:r>
          </w:p>
        </w:tc>
        <w:tc>
          <w:tcPr>
            <w:tcW w:w="93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471,95436</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82,5</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237,40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rPr>
          <w:trHeight w:val="590"/>
        </w:trPr>
        <w:tc>
          <w:tcPr>
            <w:tcW w:w="504"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816" w:type="dxa"/>
            <w:gridSpan w:val="2"/>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3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439,2</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572,00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107,40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r>
      <w:tr w:rsidR="001C1DB0" w:rsidTr="001C1DB0">
        <w:trPr>
          <w:trHeight w:val="878"/>
        </w:trPr>
        <w:tc>
          <w:tcPr>
            <w:tcW w:w="504"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2085"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816" w:type="dxa"/>
            <w:gridSpan w:val="2"/>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395,0</w:t>
            </w:r>
          </w:p>
        </w:tc>
        <w:tc>
          <w:tcPr>
            <w:tcW w:w="93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1399,7</w:t>
            </w:r>
          </w:p>
        </w:tc>
        <w:tc>
          <w:tcPr>
            <w:tcW w:w="93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912,5543</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r>
    </w:tbl>
    <w:p w:rsidR="001C1DB0" w:rsidRDefault="001C1DB0" w:rsidP="001C1DB0">
      <w:pPr>
        <w:rPr>
          <w:rFonts w:ascii="Calibri" w:hAnsi="Calibri"/>
          <w:color w:val="000000" w:themeColor="text1"/>
        </w:rPr>
        <w:sectPr w:rsidR="001C1DB0">
          <w:pgSz w:w="11906" w:h="16838"/>
          <w:pgMar w:top="567" w:right="1134" w:bottom="851" w:left="567" w:header="709" w:footer="709" w:gutter="0"/>
          <w:pgNumType w:start="1"/>
          <w:cols w:space="720"/>
        </w:sectPr>
      </w:pP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№2 к муниципальной программе</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«Обеспечение доступным и комфортным жильем, </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объектами инженерной инфраструктуры</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и услугами жилищно-коммунального хозяйства </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населения Тейковского муниципального района»</w:t>
      </w:r>
    </w:p>
    <w:p w:rsidR="001C1DB0" w:rsidRDefault="001C1DB0" w:rsidP="001C1DB0">
      <w:pPr>
        <w:shd w:val="clear" w:color="auto" w:fill="FFFFFF" w:themeFill="background1"/>
        <w:tabs>
          <w:tab w:val="left" w:pos="5387"/>
        </w:tabs>
        <w:rPr>
          <w:color w:val="000000" w:themeColor="text1"/>
        </w:rPr>
      </w:pPr>
    </w:p>
    <w:p w:rsidR="001C1DB0" w:rsidRDefault="001C1DB0" w:rsidP="001C1DB0">
      <w:pPr>
        <w:shd w:val="clear" w:color="auto" w:fill="FFFFFF" w:themeFill="background1"/>
        <w:tabs>
          <w:tab w:val="left" w:pos="5387"/>
        </w:tabs>
        <w:rPr>
          <w:color w:val="000000" w:themeColor="text1"/>
        </w:rPr>
      </w:pPr>
    </w:p>
    <w:p w:rsidR="001C1DB0" w:rsidRDefault="001C1DB0" w:rsidP="001C1DB0">
      <w:pPr>
        <w:shd w:val="clear" w:color="auto" w:fill="FFFFFF" w:themeFill="background1"/>
        <w:tabs>
          <w:tab w:val="left" w:pos="5387"/>
        </w:tabs>
        <w:jc w:val="center"/>
        <w:rPr>
          <w:color w:val="000000" w:themeColor="text1"/>
        </w:rPr>
      </w:pPr>
      <w:r>
        <w:rPr>
          <w:b/>
          <w:color w:val="000000" w:themeColor="text1"/>
        </w:rPr>
        <w:t>Подпрограмма</w:t>
      </w:r>
    </w:p>
    <w:p w:rsidR="001C1DB0" w:rsidRDefault="001C1DB0" w:rsidP="001C1DB0">
      <w:pPr>
        <w:shd w:val="clear" w:color="auto" w:fill="FFFFFF" w:themeFill="background1"/>
        <w:tabs>
          <w:tab w:val="left" w:pos="5387"/>
        </w:tabs>
        <w:jc w:val="center"/>
        <w:rPr>
          <w:b/>
          <w:color w:val="000000" w:themeColor="text1"/>
        </w:rPr>
      </w:pPr>
      <w:r>
        <w:rPr>
          <w:b/>
          <w:color w:val="000000" w:themeColor="text1"/>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p w:rsidR="001C1DB0" w:rsidRDefault="001C1DB0" w:rsidP="001C1DB0">
      <w:pPr>
        <w:shd w:val="clear" w:color="auto" w:fill="FFFFFF" w:themeFill="background1"/>
        <w:tabs>
          <w:tab w:val="left" w:pos="5387"/>
        </w:tabs>
        <w:rPr>
          <w:color w:val="000000" w:themeColor="text1"/>
        </w:rPr>
      </w:pPr>
    </w:p>
    <w:p w:rsidR="001C1DB0" w:rsidRDefault="001C1DB0" w:rsidP="001C1DB0">
      <w:pPr>
        <w:shd w:val="clear" w:color="auto" w:fill="FFFFFF" w:themeFill="background1"/>
        <w:tabs>
          <w:tab w:val="left" w:pos="5387"/>
        </w:tabs>
        <w:rPr>
          <w:color w:val="000000" w:themeColor="text1"/>
        </w:rPr>
      </w:pPr>
    </w:p>
    <w:p w:rsidR="001C1DB0" w:rsidRDefault="001C1DB0" w:rsidP="001C1DB0">
      <w:pPr>
        <w:pStyle w:val="ConsPlusNormal"/>
        <w:widowControl/>
        <w:numPr>
          <w:ilvl w:val="0"/>
          <w:numId w:val="10"/>
        </w:numPr>
        <w:shd w:val="clear" w:color="auto" w:fill="FFFFFF" w:themeFill="background1"/>
        <w:ind w:left="0" w:firstLine="93"/>
        <w:jc w:val="center"/>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Паспорт подпрограммы </w:t>
      </w:r>
    </w:p>
    <w:p w:rsidR="001C1DB0" w:rsidRDefault="001C1DB0" w:rsidP="001C1DB0">
      <w:pPr>
        <w:pStyle w:val="ConsPlusNormal"/>
        <w:widowControl/>
        <w:shd w:val="clear" w:color="auto" w:fill="FFFFFF" w:themeFill="background1"/>
        <w:ind w:left="540" w:firstLine="0"/>
        <w:jc w:val="center"/>
        <w:outlineLvl w:val="1"/>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96"/>
      </w:tblGrid>
      <w:tr w:rsidR="001C1DB0" w:rsidTr="001C1DB0">
        <w:trPr>
          <w:jc w:val="center"/>
        </w:trPr>
        <w:tc>
          <w:tcPr>
            <w:tcW w:w="23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Наименование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5387"/>
              </w:tabs>
              <w:spacing w:line="252" w:lineRule="auto"/>
              <w:rPr>
                <w:color w:val="000000" w:themeColor="text1"/>
                <w:lang w:eastAsia="en-US"/>
              </w:rPr>
            </w:pPr>
            <w:r>
              <w:rPr>
                <w:color w:val="000000" w:themeColor="text1"/>
                <w:lang w:eastAsia="en-US"/>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tc>
      </w:tr>
      <w:tr w:rsidR="001C1DB0" w:rsidTr="001C1DB0">
        <w:trPr>
          <w:jc w:val="center"/>
        </w:trPr>
        <w:tc>
          <w:tcPr>
            <w:tcW w:w="23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Тип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5387"/>
              </w:tabs>
              <w:spacing w:line="252" w:lineRule="auto"/>
              <w:rPr>
                <w:color w:val="000000" w:themeColor="text1"/>
                <w:lang w:eastAsia="en-US"/>
              </w:rPr>
            </w:pPr>
            <w:r>
              <w:rPr>
                <w:color w:val="000000" w:themeColor="text1"/>
                <w:lang w:eastAsia="en-US"/>
              </w:rPr>
              <w:t>Аналитическая</w:t>
            </w:r>
          </w:p>
        </w:tc>
      </w:tr>
      <w:tr w:rsidR="001C1DB0" w:rsidTr="001C1DB0">
        <w:trPr>
          <w:jc w:val="center"/>
        </w:trPr>
        <w:tc>
          <w:tcPr>
            <w:tcW w:w="23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Перечень исполнителей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1C1DB0" w:rsidRDefault="001C1DB0">
            <w:pPr>
              <w:numPr>
                <w:ilvl w:val="0"/>
                <w:numId w:val="12"/>
              </w:numPr>
              <w:shd w:val="clear" w:color="auto" w:fill="FFFFFF" w:themeFill="background1"/>
              <w:spacing w:line="252" w:lineRule="auto"/>
              <w:ind w:left="-72" w:firstLine="72"/>
              <w:jc w:val="both"/>
              <w:rPr>
                <w:color w:val="000000" w:themeColor="text1"/>
                <w:lang w:eastAsia="en-US"/>
              </w:rPr>
            </w:pPr>
            <w:r>
              <w:rPr>
                <w:color w:val="000000" w:themeColor="text1"/>
                <w:lang w:eastAsia="en-US"/>
              </w:rPr>
              <w:t>Администрация Тейковского муниципального района</w:t>
            </w:r>
          </w:p>
          <w:p w:rsidR="001C1DB0" w:rsidRDefault="001C1DB0">
            <w:pPr>
              <w:numPr>
                <w:ilvl w:val="0"/>
                <w:numId w:val="12"/>
              </w:numPr>
              <w:shd w:val="clear" w:color="auto" w:fill="FFFFFF" w:themeFill="background1"/>
              <w:spacing w:line="252" w:lineRule="auto"/>
              <w:ind w:left="-72" w:firstLine="72"/>
              <w:jc w:val="both"/>
              <w:rPr>
                <w:color w:val="000000" w:themeColor="text1"/>
                <w:lang w:eastAsia="en-US"/>
              </w:rPr>
            </w:pPr>
            <w:r>
              <w:rPr>
                <w:color w:val="000000" w:themeColor="text1"/>
                <w:lang w:eastAsia="en-US"/>
              </w:rPr>
              <w:t>Администрации городского и сельских поселений Тейковского муниципального района</w:t>
            </w:r>
          </w:p>
        </w:tc>
      </w:tr>
      <w:tr w:rsidR="001C1DB0" w:rsidTr="001C1DB0">
        <w:trPr>
          <w:jc w:val="center"/>
        </w:trPr>
        <w:tc>
          <w:tcPr>
            <w:tcW w:w="23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Срок реализации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2014 – 2015 годы</w:t>
            </w:r>
          </w:p>
        </w:tc>
      </w:tr>
      <w:tr w:rsidR="001C1DB0" w:rsidTr="001C1DB0">
        <w:trPr>
          <w:jc w:val="center"/>
        </w:trPr>
        <w:tc>
          <w:tcPr>
            <w:tcW w:w="23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Цели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Обеспечение переселения граждан из аварийных многоквартирных домов, расположенных на территории Нерльского городского, Большеклочковского и Новолеушинского сельских поселений Тейковского муниципального района Ивановской области.</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Ликвидация аварийного и подлежащего сносу жилищного фонда, признанного таковым в установленном порядке в связи с физическим износом в процессе эксплуатации.</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Высвобождение при сносе аварийного жилищного фонда земельных участков для последующей жилой застройки.</w:t>
            </w:r>
          </w:p>
        </w:tc>
      </w:tr>
      <w:tr w:rsidR="001C1DB0" w:rsidTr="001C1DB0">
        <w:trPr>
          <w:jc w:val="center"/>
        </w:trPr>
        <w:tc>
          <w:tcPr>
            <w:tcW w:w="237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Общий объем ресурсного обеспечения подпрограммы по годам ее реализации в разрезе источников финансирования</w:t>
            </w:r>
          </w:p>
        </w:tc>
        <w:tc>
          <w:tcPr>
            <w:tcW w:w="6696"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r>
              <w:rPr>
                <w:color w:val="000000" w:themeColor="text1"/>
                <w:u w:val="double"/>
                <w:lang w:eastAsia="en-US"/>
              </w:rPr>
              <w:t>Общий объем бюджетных ассигнований</w:t>
            </w:r>
            <w:r>
              <w:rPr>
                <w:color w:val="000000" w:themeColor="text1"/>
                <w:lang w:eastAsia="en-US"/>
              </w:rPr>
              <w:t>:</w:t>
            </w:r>
          </w:p>
          <w:p w:rsidR="001C1DB0" w:rsidRDefault="001C1DB0">
            <w:pPr>
              <w:shd w:val="clear" w:color="auto" w:fill="FFFFFF" w:themeFill="background1"/>
              <w:spacing w:line="252" w:lineRule="auto"/>
              <w:rPr>
                <w:color w:val="000000" w:themeColor="text1"/>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2014 год: 39 885,045тыс.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Нерльское городское поселение: 15 913,949 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Большеклочковское сельское поселение: 1 116,957 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Новолеушинское сельское поселение: 22 854,139 тыс. руб.</w:t>
            </w:r>
          </w:p>
          <w:p w:rsidR="001C1DB0" w:rsidRDefault="001C1DB0">
            <w:pPr>
              <w:shd w:val="clear" w:color="auto" w:fill="FFFFFF" w:themeFill="background1"/>
              <w:spacing w:line="252" w:lineRule="auto"/>
              <w:rPr>
                <w:color w:val="000000" w:themeColor="text1"/>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2015 год: 0,0 тыс.руб.</w:t>
            </w:r>
          </w:p>
          <w:p w:rsidR="001C1DB0" w:rsidRDefault="001C1DB0">
            <w:pPr>
              <w:shd w:val="clear" w:color="auto" w:fill="FFFFFF" w:themeFill="background1"/>
              <w:spacing w:line="252" w:lineRule="auto"/>
              <w:rPr>
                <w:color w:val="000000" w:themeColor="text1"/>
                <w:u w:val="single"/>
                <w:lang w:eastAsia="en-US"/>
              </w:rPr>
            </w:pPr>
          </w:p>
          <w:p w:rsidR="001C1DB0" w:rsidRDefault="001C1DB0">
            <w:pPr>
              <w:shd w:val="clear" w:color="auto" w:fill="FFFFFF" w:themeFill="background1"/>
              <w:spacing w:line="252" w:lineRule="auto"/>
              <w:rPr>
                <w:color w:val="000000" w:themeColor="text1"/>
                <w:u w:val="single"/>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u w:val="single"/>
                <w:lang w:eastAsia="en-US"/>
              </w:rPr>
              <w:t>Областной бюджет</w:t>
            </w:r>
            <w:r>
              <w:rPr>
                <w:color w:val="000000" w:themeColor="text1"/>
                <w:lang w:eastAsia="en-US"/>
              </w:rPr>
              <w:t>:</w:t>
            </w:r>
          </w:p>
          <w:p w:rsidR="001C1DB0" w:rsidRDefault="001C1DB0">
            <w:pPr>
              <w:shd w:val="clear" w:color="auto" w:fill="FFFFFF" w:themeFill="background1"/>
              <w:spacing w:line="252" w:lineRule="auto"/>
              <w:rPr>
                <w:color w:val="000000" w:themeColor="text1"/>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2014 год: 34 227,45 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lastRenderedPageBreak/>
              <w:t xml:space="preserve">Нерльское городское поселение: 13 806,206 тыс. руб. </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Большеклочковское сельское поселение: 349,392 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Новолеушинское сельское поселение: 20 071,852 тыс. руб.</w:t>
            </w:r>
          </w:p>
          <w:p w:rsidR="001C1DB0" w:rsidRDefault="001C1DB0">
            <w:pPr>
              <w:shd w:val="clear" w:color="auto" w:fill="FFFFFF" w:themeFill="background1"/>
              <w:spacing w:line="252" w:lineRule="auto"/>
              <w:rPr>
                <w:color w:val="000000" w:themeColor="text1"/>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2015 год: 0 тыс.руб.</w:t>
            </w:r>
          </w:p>
          <w:p w:rsidR="001C1DB0" w:rsidRDefault="001C1DB0">
            <w:pPr>
              <w:shd w:val="clear" w:color="auto" w:fill="FFFFFF" w:themeFill="background1"/>
              <w:spacing w:line="252" w:lineRule="auto"/>
              <w:rPr>
                <w:color w:val="000000" w:themeColor="text1"/>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u w:val="single"/>
                <w:lang w:eastAsia="en-US"/>
              </w:rPr>
              <w:t>Средства бюджетов поселений Тейковского муниципального района на софинансирование программы на оплату общей площади жилого помещения, равнозначного по общей площади занимаемого жилого помещения</w:t>
            </w:r>
            <w:r>
              <w:rPr>
                <w:color w:val="000000" w:themeColor="text1"/>
                <w:lang w:eastAsia="en-US"/>
              </w:rPr>
              <w:t>:</w:t>
            </w:r>
          </w:p>
          <w:p w:rsidR="001C1DB0" w:rsidRDefault="001C1DB0">
            <w:pPr>
              <w:shd w:val="clear" w:color="auto" w:fill="FFFFFF" w:themeFill="background1"/>
              <w:spacing w:line="252" w:lineRule="auto"/>
              <w:rPr>
                <w:color w:val="000000" w:themeColor="text1"/>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2014 год: 3 291,43 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Нерльское городское поселение: 2 107,743 тыс. руб. </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Большеклочковское сельское поселение: 357,112 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Новолеушинское сельское поселение: 826,575 тыс. руб.</w:t>
            </w:r>
          </w:p>
          <w:p w:rsidR="001C1DB0" w:rsidRDefault="001C1DB0">
            <w:pPr>
              <w:shd w:val="clear" w:color="auto" w:fill="FFFFFF" w:themeFill="background1"/>
              <w:spacing w:line="252" w:lineRule="auto"/>
              <w:rPr>
                <w:color w:val="000000" w:themeColor="text1"/>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2015 год: 0 тыс.руб.</w:t>
            </w:r>
          </w:p>
          <w:p w:rsidR="001C1DB0" w:rsidRDefault="001C1DB0">
            <w:pPr>
              <w:shd w:val="clear" w:color="auto" w:fill="FFFFFF" w:themeFill="background1"/>
              <w:spacing w:line="252" w:lineRule="auto"/>
              <w:rPr>
                <w:color w:val="000000" w:themeColor="text1"/>
                <w:lang w:eastAsia="en-US"/>
              </w:rPr>
            </w:pPr>
          </w:p>
          <w:p w:rsidR="001C1DB0" w:rsidRDefault="001C1DB0">
            <w:pPr>
              <w:shd w:val="clear" w:color="auto" w:fill="FFFFFF" w:themeFill="background1"/>
              <w:spacing w:line="252" w:lineRule="auto"/>
              <w:rPr>
                <w:color w:val="000000" w:themeColor="text1"/>
                <w:u w:val="single"/>
                <w:lang w:eastAsia="en-US"/>
              </w:rPr>
            </w:pPr>
            <w:r>
              <w:rPr>
                <w:color w:val="000000" w:themeColor="text1"/>
                <w:u w:val="single"/>
                <w:lang w:eastAsia="en-US"/>
              </w:rPr>
              <w:t>Средства бюджетов поселений Тейковского муниципального района на разницу площадей между расселяемой и предоставляемой  площадью:</w:t>
            </w:r>
          </w:p>
          <w:p w:rsidR="001C1DB0" w:rsidRDefault="001C1DB0">
            <w:pPr>
              <w:shd w:val="clear" w:color="auto" w:fill="FFFFFF" w:themeFill="background1"/>
              <w:spacing w:line="252" w:lineRule="auto"/>
              <w:rPr>
                <w:color w:val="000000" w:themeColor="text1"/>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2014 год: 2 366,165 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Нерльское городское поселение: 0 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Большеклочковское сельское поселение: 410,453 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Новолеушинское сельское поселение: 1955,712 тыс. руб.</w:t>
            </w:r>
          </w:p>
          <w:p w:rsidR="001C1DB0" w:rsidRDefault="001C1DB0">
            <w:pPr>
              <w:shd w:val="clear" w:color="auto" w:fill="FFFFFF" w:themeFill="background1"/>
              <w:spacing w:line="252" w:lineRule="auto"/>
              <w:rPr>
                <w:color w:val="000000" w:themeColor="text1"/>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2015 год: 0 тыс.руб.</w:t>
            </w:r>
          </w:p>
          <w:p w:rsidR="001C1DB0" w:rsidRDefault="001C1DB0">
            <w:pPr>
              <w:shd w:val="clear" w:color="auto" w:fill="FFFFFF" w:themeFill="background1"/>
              <w:spacing w:line="252" w:lineRule="auto"/>
              <w:rPr>
                <w:color w:val="000000" w:themeColor="text1"/>
                <w:u w:val="single"/>
                <w:lang w:eastAsia="en-US"/>
              </w:rPr>
            </w:pPr>
          </w:p>
          <w:p w:rsidR="001C1DB0" w:rsidRDefault="001C1DB0">
            <w:pPr>
              <w:shd w:val="clear" w:color="auto" w:fill="FFFFFF" w:themeFill="background1"/>
              <w:spacing w:line="252" w:lineRule="auto"/>
              <w:rPr>
                <w:color w:val="000000" w:themeColor="text1"/>
                <w:u w:val="single"/>
                <w:lang w:eastAsia="en-US"/>
              </w:rPr>
            </w:pPr>
            <w:r>
              <w:rPr>
                <w:color w:val="000000" w:themeColor="text1"/>
                <w:u w:val="single"/>
                <w:lang w:eastAsia="en-US"/>
              </w:rPr>
              <w:t>Бюджет Тейковского муниципального района:</w:t>
            </w:r>
          </w:p>
          <w:p w:rsidR="001C1DB0" w:rsidRDefault="001C1DB0">
            <w:pPr>
              <w:shd w:val="clear" w:color="auto" w:fill="FFFFFF" w:themeFill="background1"/>
              <w:spacing w:line="252" w:lineRule="auto"/>
              <w:rPr>
                <w:color w:val="000000" w:themeColor="text1"/>
                <w:u w:val="single"/>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2014 год: 0 тыс. руб.</w:t>
            </w:r>
          </w:p>
          <w:p w:rsidR="001C1DB0" w:rsidRDefault="001C1DB0">
            <w:pPr>
              <w:shd w:val="clear" w:color="auto" w:fill="FFFFFF" w:themeFill="background1"/>
              <w:spacing w:line="252" w:lineRule="auto"/>
              <w:rPr>
                <w:color w:val="000000" w:themeColor="text1"/>
                <w:u w:val="single"/>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2015 год: 0 тыс.руб.</w:t>
            </w:r>
          </w:p>
          <w:p w:rsidR="001C1DB0" w:rsidRDefault="001C1DB0">
            <w:pPr>
              <w:shd w:val="clear" w:color="auto" w:fill="FFFFFF" w:themeFill="background1"/>
              <w:spacing w:line="252" w:lineRule="auto"/>
              <w:rPr>
                <w:color w:val="000000" w:themeColor="text1"/>
                <w:u w:val="single"/>
                <w:lang w:eastAsia="en-US"/>
              </w:rPr>
            </w:pPr>
          </w:p>
          <w:p w:rsidR="001C1DB0" w:rsidRDefault="001C1DB0">
            <w:pPr>
              <w:shd w:val="clear" w:color="auto" w:fill="FFFFFF" w:themeFill="background1"/>
              <w:spacing w:line="252" w:lineRule="auto"/>
              <w:rPr>
                <w:color w:val="000000" w:themeColor="text1"/>
                <w:u w:val="single"/>
                <w:lang w:eastAsia="en-US"/>
              </w:rPr>
            </w:pPr>
            <w:r>
              <w:rPr>
                <w:color w:val="000000" w:themeColor="text1"/>
                <w:u w:val="double"/>
                <w:lang w:eastAsia="en-US"/>
              </w:rPr>
              <w:t>Общий объем внебюджетного финансирования</w:t>
            </w:r>
            <w:r>
              <w:rPr>
                <w:color w:val="000000" w:themeColor="text1"/>
                <w:lang w:eastAsia="en-US"/>
              </w:rPr>
              <w:t>:</w:t>
            </w:r>
          </w:p>
          <w:p w:rsidR="001C1DB0" w:rsidRDefault="001C1DB0">
            <w:pPr>
              <w:shd w:val="clear" w:color="auto" w:fill="FFFFFF" w:themeFill="background1"/>
              <w:spacing w:line="252" w:lineRule="auto"/>
              <w:rPr>
                <w:color w:val="000000" w:themeColor="text1"/>
                <w:u w:val="single"/>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u w:val="single"/>
                <w:lang w:eastAsia="en-US"/>
              </w:rPr>
              <w:t>Средства Государственной корпорации – Фонда содействия реформированию жилищно-коммунального хозяйства</w:t>
            </w:r>
            <w:r>
              <w:rPr>
                <w:color w:val="000000" w:themeColor="text1"/>
                <w:lang w:eastAsia="en-US"/>
              </w:rPr>
              <w:t>:</w:t>
            </w:r>
          </w:p>
          <w:p w:rsidR="001C1DB0" w:rsidRDefault="001C1DB0">
            <w:pPr>
              <w:shd w:val="clear" w:color="auto" w:fill="FFFFFF" w:themeFill="background1"/>
              <w:spacing w:line="252" w:lineRule="auto"/>
              <w:rPr>
                <w:color w:val="000000" w:themeColor="text1"/>
                <w:lang w:eastAsia="en-US"/>
              </w:rPr>
            </w:pP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2014 год: 35 416,963 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Нерльское городское поселение: 14 369,725 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Большеклочковское сельское поселение: 363,653 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Новолеушинское сельское поселение: 20 683,585 тыс. руб.</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2015 год: 0 тыс.руб.</w:t>
            </w:r>
          </w:p>
        </w:tc>
      </w:tr>
    </w:tbl>
    <w:p w:rsidR="001C1DB0" w:rsidRDefault="001C1DB0" w:rsidP="001C1DB0">
      <w:pPr>
        <w:pStyle w:val="ConsPlusNormal"/>
        <w:widowControl/>
        <w:shd w:val="clear" w:color="auto" w:fill="FFFFFF" w:themeFill="background1"/>
        <w:ind w:firstLine="0"/>
        <w:jc w:val="both"/>
        <w:outlineLvl w:val="1"/>
        <w:rPr>
          <w:rFonts w:ascii="Times New Roman" w:hAnsi="Times New Roman" w:cs="Times New Roman"/>
          <w:b/>
          <w:color w:val="000000" w:themeColor="text1"/>
          <w:sz w:val="24"/>
          <w:szCs w:val="24"/>
        </w:rPr>
      </w:pPr>
    </w:p>
    <w:p w:rsidR="001C1DB0" w:rsidRDefault="001C1DB0" w:rsidP="001C1DB0">
      <w:pPr>
        <w:pStyle w:val="ConsPlusNormal"/>
        <w:widowControl/>
        <w:shd w:val="clear" w:color="auto" w:fill="FFFFFF" w:themeFill="background1"/>
        <w:ind w:left="1210" w:firstLine="0"/>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2.Краткая характеристика сферы реализации подпрограммы</w:t>
      </w:r>
    </w:p>
    <w:p w:rsidR="001C1DB0" w:rsidRDefault="001C1DB0" w:rsidP="001C1DB0">
      <w:pPr>
        <w:pStyle w:val="ConsPlusNormal"/>
        <w:widowControl/>
        <w:shd w:val="clear" w:color="auto" w:fill="FFFFFF" w:themeFill="background1"/>
        <w:ind w:firstLine="540"/>
        <w:jc w:val="center"/>
        <w:outlineLvl w:val="1"/>
        <w:rPr>
          <w:rFonts w:ascii="Times New Roman" w:hAnsi="Times New Roman" w:cs="Times New Roman"/>
          <w:b/>
          <w:color w:val="000000" w:themeColor="text1"/>
          <w:sz w:val="24"/>
          <w:szCs w:val="24"/>
        </w:rPr>
      </w:pPr>
    </w:p>
    <w:p w:rsidR="001C1DB0" w:rsidRDefault="001C1DB0" w:rsidP="001C1DB0">
      <w:pPr>
        <w:pStyle w:val="ConsPlusNormal"/>
        <w:widowControl/>
        <w:shd w:val="clear" w:color="auto" w:fill="FFFFFF" w:themeFill="background1"/>
        <w:ind w:firstLine="851"/>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Настоящая подпрограмма предусматривает финансовое обеспечение реализации региональной адресной программы «Переселение граждан из аварийного жилищного фонда на территории Ивановской области на 2013 - 2015 годы», утвержденной постановлением Правительства Ивановской области от 15.04.2013 № 134-п в части, касающейся </w:t>
      </w:r>
      <w:r>
        <w:rPr>
          <w:rFonts w:ascii="Times New Roman" w:hAnsi="Times New Roman"/>
          <w:color w:val="000000" w:themeColor="text1"/>
          <w:sz w:val="24"/>
          <w:szCs w:val="24"/>
        </w:rPr>
        <w:t xml:space="preserve">переселения </w:t>
      </w:r>
      <w:r>
        <w:rPr>
          <w:rFonts w:ascii="Times New Roman" w:hAnsi="Times New Roman"/>
          <w:color w:val="000000" w:themeColor="text1"/>
          <w:sz w:val="24"/>
          <w:szCs w:val="24"/>
        </w:rPr>
        <w:lastRenderedPageBreak/>
        <w:t>граждан из аварийного жилищного фонда городского и сельских поселений Тейковского муниципального района</w:t>
      </w:r>
      <w:r>
        <w:rPr>
          <w:rFonts w:ascii="Times New Roman" w:hAnsi="Times New Roman" w:cs="Times New Roman"/>
          <w:color w:val="000000" w:themeColor="text1"/>
          <w:sz w:val="24"/>
          <w:szCs w:val="24"/>
        </w:rPr>
        <w:t>.</w:t>
      </w:r>
    </w:p>
    <w:p w:rsidR="001C1DB0" w:rsidRDefault="001C1DB0" w:rsidP="001C1DB0">
      <w:pPr>
        <w:pStyle w:val="ConsPlusNormal"/>
        <w:widowControl/>
        <w:shd w:val="clear" w:color="auto" w:fill="FFFFFF" w:themeFill="background1"/>
        <w:ind w:left="720" w:firstLine="0"/>
        <w:jc w:val="center"/>
        <w:outlineLvl w:val="1"/>
        <w:rPr>
          <w:rFonts w:ascii="Times New Roman" w:hAnsi="Times New Roman" w:cs="Times New Roman"/>
          <w:b/>
          <w:color w:val="000000" w:themeColor="text1"/>
          <w:sz w:val="24"/>
          <w:szCs w:val="24"/>
        </w:rPr>
      </w:pPr>
    </w:p>
    <w:p w:rsidR="001C1DB0" w:rsidRDefault="001C1DB0" w:rsidP="001C1DB0">
      <w:pPr>
        <w:pStyle w:val="ConsPlusNormal"/>
        <w:widowControl/>
        <w:shd w:val="clear" w:color="auto" w:fill="FFFFFF" w:themeFill="background1"/>
        <w:ind w:left="720" w:firstLine="0"/>
        <w:jc w:val="center"/>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2.Ожидаемые результаты реализации подпрограммы</w:t>
      </w:r>
    </w:p>
    <w:p w:rsidR="001C1DB0" w:rsidRDefault="001C1DB0" w:rsidP="001C1DB0">
      <w:pPr>
        <w:widowControl w:val="0"/>
        <w:shd w:val="clear" w:color="auto" w:fill="FFFFFF" w:themeFill="background1"/>
        <w:autoSpaceDE w:val="0"/>
        <w:autoSpaceDN w:val="0"/>
        <w:adjustRightInd w:val="0"/>
        <w:spacing w:line="382" w:lineRule="exact"/>
        <w:rPr>
          <w:b/>
          <w:bCs/>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16" w:lineRule="auto"/>
        <w:ind w:right="-2" w:firstLine="851"/>
        <w:jc w:val="both"/>
        <w:rPr>
          <w:color w:val="000000" w:themeColor="text1"/>
        </w:rPr>
      </w:pPr>
      <w:r>
        <w:rPr>
          <w:color w:val="000000" w:themeColor="text1"/>
        </w:rPr>
        <w:t>В результате реализации подпрограммы в 2014-2015 годах число переселенных граждан составит 126 человек, будет расселено 13 аварийных домов, общая площадь освобождаемых жилых помещений составит 3626,0 кв. м</w:t>
      </w:r>
    </w:p>
    <w:p w:rsidR="001C1DB0" w:rsidRDefault="001C1DB0" w:rsidP="001C1DB0">
      <w:pPr>
        <w:widowControl w:val="0"/>
        <w:shd w:val="clear" w:color="auto" w:fill="FFFFFF" w:themeFill="background1"/>
        <w:tabs>
          <w:tab w:val="num" w:pos="1278"/>
        </w:tabs>
        <w:overflowPunct w:val="0"/>
        <w:autoSpaceDE w:val="0"/>
        <w:autoSpaceDN w:val="0"/>
        <w:adjustRightInd w:val="0"/>
        <w:spacing w:line="216" w:lineRule="auto"/>
        <w:ind w:right="140" w:firstLine="851"/>
        <w:jc w:val="both"/>
        <w:rPr>
          <w:color w:val="000000" w:themeColor="text1"/>
        </w:rPr>
      </w:pPr>
    </w:p>
    <w:p w:rsidR="001C1DB0" w:rsidRDefault="001C1DB0" w:rsidP="001C1DB0">
      <w:pPr>
        <w:widowControl w:val="0"/>
        <w:shd w:val="clear" w:color="auto" w:fill="FFFFFF" w:themeFill="background1"/>
        <w:autoSpaceDE w:val="0"/>
        <w:autoSpaceDN w:val="0"/>
        <w:adjustRightInd w:val="0"/>
        <w:ind w:left="500"/>
        <w:rPr>
          <w:color w:val="000000" w:themeColor="text1"/>
        </w:rPr>
      </w:pPr>
      <w:r>
        <w:rPr>
          <w:color w:val="000000" w:themeColor="text1"/>
        </w:rPr>
        <w:t>Таблица 1. Сведения о целевых индикаторах (показателях) подпрограммы</w:t>
      </w:r>
    </w:p>
    <w:tbl>
      <w:tblPr>
        <w:tblW w:w="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5165"/>
        <w:gridCol w:w="992"/>
        <w:gridCol w:w="851"/>
        <w:gridCol w:w="708"/>
        <w:gridCol w:w="851"/>
        <w:gridCol w:w="850"/>
      </w:tblGrid>
      <w:tr w:rsidR="001C1DB0" w:rsidTr="001C1DB0">
        <w:trPr>
          <w:trHeight w:val="285"/>
        </w:trPr>
        <w:tc>
          <w:tcPr>
            <w:tcW w:w="851"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 п/п</w:t>
            </w:r>
          </w:p>
        </w:tc>
        <w:tc>
          <w:tcPr>
            <w:tcW w:w="5165"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b/>
                <w:bCs/>
                <w:color w:val="000000" w:themeColor="text1"/>
                <w:lang w:eastAsia="en-US"/>
              </w:rPr>
              <w:t>Наименование целевого индикатора(показателя)</w:t>
            </w:r>
          </w:p>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b/>
                <w:bCs/>
                <w:color w:val="000000" w:themeColor="text1"/>
                <w:lang w:eastAsia="en-US"/>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r>
              <w:rPr>
                <w:b/>
                <w:bCs/>
                <w:color w:val="000000" w:themeColor="text1"/>
                <w:lang w:eastAsia="en-US"/>
              </w:rPr>
              <w:t>Ед. изм.</w:t>
            </w:r>
          </w:p>
        </w:tc>
        <w:tc>
          <w:tcPr>
            <w:tcW w:w="3260" w:type="dxa"/>
            <w:gridSpan w:val="4"/>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Значения показателей</w:t>
            </w:r>
          </w:p>
        </w:tc>
      </w:tr>
      <w:tr w:rsidR="001C1DB0" w:rsidTr="001C1DB0">
        <w:trPr>
          <w:trHeight w:val="40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Pr>
                <w:b/>
                <w:bCs/>
                <w:color w:val="000000" w:themeColor="text1"/>
                <w:lang w:eastAsia="en-US"/>
              </w:rPr>
              <w:t>2012</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Pr>
                <w:b/>
                <w:bCs/>
                <w:color w:val="000000" w:themeColor="text1"/>
                <w:lang w:eastAsia="en-US"/>
              </w:rPr>
              <w:t>2013</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Pr>
                <w:b/>
                <w:bCs/>
                <w:color w:val="000000" w:themeColor="text1"/>
                <w:lang w:eastAsia="en-US"/>
              </w:rPr>
              <w:t>2014</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
              <w:jc w:val="center"/>
              <w:rPr>
                <w:color w:val="000000" w:themeColor="text1"/>
                <w:lang w:eastAsia="en-US"/>
              </w:rPr>
            </w:pPr>
            <w:r>
              <w:rPr>
                <w:b/>
                <w:bCs/>
                <w:color w:val="000000" w:themeColor="text1"/>
                <w:lang w:eastAsia="en-US"/>
              </w:rPr>
              <w:t>2015</w:t>
            </w:r>
          </w:p>
        </w:tc>
      </w:tr>
      <w:tr w:rsidR="001C1DB0" w:rsidTr="001C1DB0">
        <w:trPr>
          <w:trHeight w:val="2590"/>
        </w:trPr>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321" w:lineRule="exact"/>
              <w:jc w:val="center"/>
              <w:rPr>
                <w:color w:val="000000" w:themeColor="text1"/>
                <w:lang w:eastAsia="en-US"/>
              </w:rPr>
            </w:pPr>
            <w:r>
              <w:rPr>
                <w:color w:val="000000" w:themeColor="text1"/>
                <w:lang w:eastAsia="en-US"/>
              </w:rPr>
              <w:t>1</w:t>
            </w:r>
          </w:p>
        </w:tc>
        <w:tc>
          <w:tcPr>
            <w:tcW w:w="516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2"/>
              <w:rPr>
                <w:color w:val="000000" w:themeColor="text1"/>
                <w:lang w:eastAsia="en-US"/>
              </w:rPr>
            </w:pPr>
            <w:r>
              <w:rPr>
                <w:color w:val="000000" w:themeColor="text1"/>
                <w:lang w:eastAsia="en-US"/>
              </w:rPr>
              <w:t xml:space="preserve">Число переселенных граждан из аварийного жилищного фонда, признанного таковым до 01.01.2010 в установленном порядке и внесенного в Реестр аварийных домов Ивановской области в АИС «Реформа ЖКХ» всего,  </w:t>
            </w:r>
          </w:p>
          <w:p w:rsidR="001C1DB0" w:rsidRDefault="001C1DB0">
            <w:pPr>
              <w:widowControl w:val="0"/>
              <w:shd w:val="clear" w:color="auto" w:fill="FFFFFF" w:themeFill="background1"/>
              <w:autoSpaceDE w:val="0"/>
              <w:autoSpaceDN w:val="0"/>
              <w:adjustRightInd w:val="0"/>
              <w:spacing w:line="252" w:lineRule="auto"/>
              <w:ind w:left="102"/>
              <w:rPr>
                <w:color w:val="000000" w:themeColor="text1"/>
                <w:lang w:eastAsia="en-US"/>
              </w:rPr>
            </w:pPr>
            <w:r>
              <w:rPr>
                <w:color w:val="000000" w:themeColor="text1"/>
                <w:lang w:eastAsia="en-US"/>
              </w:rPr>
              <w:t>в том числе:</w:t>
            </w:r>
          </w:p>
          <w:p w:rsidR="001C1DB0" w:rsidRDefault="001C1DB0">
            <w:pPr>
              <w:shd w:val="clear" w:color="auto" w:fill="FFFFFF" w:themeFill="background1"/>
              <w:spacing w:line="252" w:lineRule="auto"/>
              <w:ind w:left="131"/>
              <w:rPr>
                <w:color w:val="000000" w:themeColor="text1"/>
                <w:lang w:eastAsia="en-US"/>
              </w:rPr>
            </w:pPr>
            <w:r>
              <w:rPr>
                <w:color w:val="000000" w:themeColor="text1"/>
                <w:lang w:eastAsia="en-US"/>
              </w:rPr>
              <w:t>- Нерльское городское поселение:</w:t>
            </w:r>
          </w:p>
          <w:p w:rsidR="001C1DB0" w:rsidRDefault="001C1DB0">
            <w:pPr>
              <w:shd w:val="clear" w:color="auto" w:fill="FFFFFF" w:themeFill="background1"/>
              <w:spacing w:line="252" w:lineRule="auto"/>
              <w:ind w:left="131"/>
              <w:rPr>
                <w:color w:val="000000" w:themeColor="text1"/>
                <w:lang w:eastAsia="en-US"/>
              </w:rPr>
            </w:pPr>
            <w:r>
              <w:rPr>
                <w:color w:val="000000" w:themeColor="text1"/>
                <w:lang w:eastAsia="en-US"/>
              </w:rPr>
              <w:t>- Большеклочковское сельское поселение</w:t>
            </w:r>
          </w:p>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   -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Pr>
                <w:color w:val="000000" w:themeColor="text1"/>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Pr>
                <w:color w:val="000000" w:themeColor="text1"/>
                <w:lang w:eastAsia="en-US"/>
              </w:rPr>
              <w:t>0</w:t>
            </w:r>
          </w:p>
        </w:tc>
        <w:tc>
          <w:tcPr>
            <w:tcW w:w="708"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Pr>
                <w:color w:val="000000" w:themeColor="text1"/>
                <w:lang w:eastAsia="en-US"/>
              </w:rPr>
              <w:t>0</w:t>
            </w:r>
          </w:p>
        </w:tc>
        <w:tc>
          <w:tcPr>
            <w:tcW w:w="851"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Pr>
                <w:color w:val="000000" w:themeColor="text1"/>
                <w:lang w:eastAsia="en-US"/>
              </w:rPr>
              <w:t>126</w:t>
            </w: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Pr>
                <w:color w:val="000000" w:themeColor="text1"/>
                <w:lang w:eastAsia="en-US"/>
              </w:rPr>
              <w:t>56</w:t>
            </w: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Pr>
                <w:color w:val="000000" w:themeColor="text1"/>
                <w:lang w:eastAsia="en-US"/>
              </w:rPr>
              <w:t>2</w:t>
            </w:r>
          </w:p>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68</w:t>
            </w:r>
          </w:p>
        </w:tc>
        <w:tc>
          <w:tcPr>
            <w:tcW w:w="850"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r>
              <w:rPr>
                <w:color w:val="000000" w:themeColor="text1"/>
                <w:lang w:eastAsia="en-US"/>
              </w:rPr>
              <w:t>0</w:t>
            </w:r>
          </w:p>
        </w:tc>
      </w:tr>
      <w:tr w:rsidR="001C1DB0" w:rsidTr="001C1DB0">
        <w:trPr>
          <w:trHeight w:val="325"/>
        </w:trPr>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516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2"/>
              <w:rPr>
                <w:color w:val="000000" w:themeColor="text1"/>
                <w:lang w:eastAsia="en-US"/>
              </w:rPr>
            </w:pPr>
            <w:r>
              <w:rPr>
                <w:color w:val="000000" w:themeColor="text1"/>
                <w:lang w:eastAsia="en-US"/>
              </w:rPr>
              <w:t>Количество снесенных многоквартирных домов, признанных в установленном порядке</w:t>
            </w:r>
          </w:p>
          <w:p w:rsidR="001C1DB0" w:rsidRDefault="001C1DB0">
            <w:pPr>
              <w:widowControl w:val="0"/>
              <w:shd w:val="clear" w:color="auto" w:fill="FFFFFF" w:themeFill="background1"/>
              <w:autoSpaceDE w:val="0"/>
              <w:autoSpaceDN w:val="0"/>
              <w:adjustRightInd w:val="0"/>
              <w:spacing w:line="252" w:lineRule="auto"/>
              <w:ind w:left="102"/>
              <w:rPr>
                <w:color w:val="000000" w:themeColor="text1"/>
                <w:lang w:eastAsia="en-US"/>
              </w:rPr>
            </w:pPr>
            <w:r>
              <w:rPr>
                <w:color w:val="000000" w:themeColor="text1"/>
                <w:lang w:eastAsia="en-US"/>
              </w:rPr>
              <w:t xml:space="preserve">аварийными и подлежащими сносу в связи с физическим износом в процессе их эксплуатации всего, </w:t>
            </w:r>
          </w:p>
          <w:p w:rsidR="001C1DB0" w:rsidRDefault="001C1DB0">
            <w:pPr>
              <w:widowControl w:val="0"/>
              <w:shd w:val="clear" w:color="auto" w:fill="FFFFFF" w:themeFill="background1"/>
              <w:autoSpaceDE w:val="0"/>
              <w:autoSpaceDN w:val="0"/>
              <w:adjustRightInd w:val="0"/>
              <w:spacing w:line="252" w:lineRule="auto"/>
              <w:ind w:left="102"/>
              <w:rPr>
                <w:color w:val="000000" w:themeColor="text1"/>
                <w:lang w:eastAsia="en-US"/>
              </w:rPr>
            </w:pPr>
            <w:r>
              <w:rPr>
                <w:color w:val="000000" w:themeColor="text1"/>
                <w:lang w:eastAsia="en-US"/>
              </w:rPr>
              <w:t>в том числе:</w:t>
            </w:r>
          </w:p>
          <w:p w:rsidR="001C1DB0" w:rsidRDefault="001C1DB0">
            <w:pPr>
              <w:shd w:val="clear" w:color="auto" w:fill="FFFFFF" w:themeFill="background1"/>
              <w:spacing w:line="252" w:lineRule="auto"/>
              <w:ind w:left="131"/>
              <w:rPr>
                <w:color w:val="000000" w:themeColor="text1"/>
                <w:lang w:eastAsia="en-US"/>
              </w:rPr>
            </w:pPr>
            <w:r>
              <w:rPr>
                <w:color w:val="000000" w:themeColor="text1"/>
                <w:lang w:eastAsia="en-US"/>
              </w:rPr>
              <w:t>- Нерльское городское поселение</w:t>
            </w:r>
          </w:p>
          <w:p w:rsidR="001C1DB0" w:rsidRDefault="001C1DB0">
            <w:pPr>
              <w:shd w:val="clear" w:color="auto" w:fill="FFFFFF" w:themeFill="background1"/>
              <w:spacing w:line="252" w:lineRule="auto"/>
              <w:ind w:left="130"/>
              <w:rPr>
                <w:color w:val="000000" w:themeColor="text1"/>
                <w:lang w:eastAsia="en-US"/>
              </w:rPr>
            </w:pPr>
            <w:r>
              <w:rPr>
                <w:color w:val="000000" w:themeColor="text1"/>
                <w:lang w:eastAsia="en-US"/>
              </w:rPr>
              <w:t>- Большеклочковское сельское поселение</w:t>
            </w:r>
          </w:p>
          <w:p w:rsidR="001C1DB0" w:rsidRDefault="001C1DB0">
            <w:pPr>
              <w:widowControl w:val="0"/>
              <w:shd w:val="clear" w:color="auto" w:fill="FFFFFF" w:themeFill="background1"/>
              <w:autoSpaceDE w:val="0"/>
              <w:autoSpaceDN w:val="0"/>
              <w:adjustRightInd w:val="0"/>
              <w:spacing w:line="252" w:lineRule="auto"/>
              <w:ind w:left="130"/>
              <w:rPr>
                <w:color w:val="000000" w:themeColor="text1"/>
                <w:lang w:eastAsia="en-US"/>
              </w:rPr>
            </w:pPr>
            <w:r>
              <w:rPr>
                <w:color w:val="000000" w:themeColor="text1"/>
                <w:lang w:eastAsia="en-US"/>
              </w:rPr>
              <w:t>-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штук</w:t>
            </w:r>
          </w:p>
        </w:tc>
        <w:tc>
          <w:tcPr>
            <w:tcW w:w="851"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13</w:t>
            </w: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4</w:t>
            </w: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8</w:t>
            </w:r>
          </w:p>
        </w:tc>
        <w:tc>
          <w:tcPr>
            <w:tcW w:w="850"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tc>
      </w:tr>
      <w:tr w:rsidR="001C1DB0" w:rsidTr="001C1DB0">
        <w:trPr>
          <w:trHeight w:val="325"/>
        </w:trPr>
        <w:tc>
          <w:tcPr>
            <w:tcW w:w="851"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w:t>
            </w:r>
          </w:p>
        </w:tc>
        <w:tc>
          <w:tcPr>
            <w:tcW w:w="5165"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31"/>
              <w:rPr>
                <w:color w:val="000000" w:themeColor="text1"/>
                <w:lang w:eastAsia="en-US"/>
              </w:rPr>
            </w:pPr>
            <w:r>
              <w:rPr>
                <w:color w:val="000000" w:themeColor="text1"/>
                <w:lang w:eastAsia="en-US"/>
              </w:rPr>
              <w:t xml:space="preserve">Общая площадь расселяемых жилых помещений в многоквартирных домах, признанных аварийными и подлежащими сносу в установленном порядке </w:t>
            </w:r>
          </w:p>
          <w:p w:rsidR="001C1DB0" w:rsidRDefault="001C1DB0">
            <w:pPr>
              <w:shd w:val="clear" w:color="auto" w:fill="FFFFFF" w:themeFill="background1"/>
              <w:spacing w:line="252" w:lineRule="auto"/>
              <w:ind w:left="131"/>
              <w:rPr>
                <w:color w:val="000000" w:themeColor="text1"/>
                <w:lang w:eastAsia="en-US"/>
              </w:rPr>
            </w:pPr>
            <w:r>
              <w:rPr>
                <w:color w:val="000000" w:themeColor="text1"/>
                <w:lang w:eastAsia="en-US"/>
              </w:rPr>
              <w:t xml:space="preserve">всего, </w:t>
            </w:r>
          </w:p>
          <w:p w:rsidR="001C1DB0" w:rsidRDefault="001C1DB0">
            <w:pPr>
              <w:widowControl w:val="0"/>
              <w:shd w:val="clear" w:color="auto" w:fill="FFFFFF" w:themeFill="background1"/>
              <w:autoSpaceDE w:val="0"/>
              <w:autoSpaceDN w:val="0"/>
              <w:adjustRightInd w:val="0"/>
              <w:spacing w:line="252" w:lineRule="auto"/>
              <w:ind w:left="102"/>
              <w:rPr>
                <w:color w:val="000000" w:themeColor="text1"/>
                <w:lang w:eastAsia="en-US"/>
              </w:rPr>
            </w:pPr>
            <w:r>
              <w:rPr>
                <w:color w:val="000000" w:themeColor="text1"/>
                <w:lang w:eastAsia="en-US"/>
              </w:rPr>
              <w:t>в том числе: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1C1DB0" w:rsidRDefault="001C1DB0">
            <w:pPr>
              <w:shd w:val="clear" w:color="auto" w:fill="FFFFFF" w:themeFill="background1"/>
              <w:spacing w:line="252" w:lineRule="auto"/>
              <w:rPr>
                <w:rFonts w:ascii="Calibri" w:hAnsi="Calibri"/>
                <w:color w:val="000000" w:themeColor="text1"/>
                <w:lang w:eastAsia="en-US"/>
              </w:rPr>
            </w:pPr>
            <w:r>
              <w:rPr>
                <w:color w:val="000000" w:themeColor="text1"/>
                <w:lang w:eastAsia="en-US"/>
              </w:rPr>
              <w:t xml:space="preserve">  - Новолеушинское сельское поселение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Pr>
                <w:color w:val="000000" w:themeColor="text1"/>
                <w:lang w:eastAsia="en-US"/>
              </w:rPr>
              <w:t>кв. м</w:t>
            </w:r>
          </w:p>
        </w:tc>
        <w:tc>
          <w:tcPr>
            <w:tcW w:w="851" w:type="dxa"/>
            <w:vMerge w:val="restart"/>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708" w:type="dxa"/>
            <w:vMerge w:val="restart"/>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3626,00</w:t>
            </w: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1132,1</w:t>
            </w: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42</w:t>
            </w: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2451,9</w:t>
            </w:r>
          </w:p>
        </w:tc>
        <w:tc>
          <w:tcPr>
            <w:tcW w:w="850" w:type="dxa"/>
            <w:vMerge w:val="restart"/>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tabs>
                <w:tab w:val="left" w:pos="1320"/>
              </w:tabs>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r>
      <w:tr w:rsidR="001C1DB0" w:rsidTr="001C1DB0">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r>
      <w:tr w:rsidR="001C1DB0" w:rsidTr="001C1DB0">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r>
      <w:tr w:rsidR="001C1DB0" w:rsidTr="001C1DB0">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r>
      <w:tr w:rsidR="001C1DB0" w:rsidTr="001C1DB0">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r>
      <w:tr w:rsidR="001C1DB0" w:rsidTr="001C1DB0">
        <w:trPr>
          <w:trHeight w:val="4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r>
      <w:tr w:rsidR="001C1DB0" w:rsidTr="001C1DB0">
        <w:trPr>
          <w:trHeight w:val="42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rFonts w:ascii="Calibri" w:hAnsi="Calibri"/>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r>
    </w:tbl>
    <w:p w:rsidR="001C1DB0" w:rsidRDefault="001C1DB0" w:rsidP="001C1DB0">
      <w:pPr>
        <w:pStyle w:val="ConsPlusNormal"/>
        <w:widowControl/>
        <w:shd w:val="clear" w:color="auto" w:fill="FFFFFF" w:themeFill="background1"/>
        <w:ind w:left="709" w:firstLine="0"/>
        <w:jc w:val="center"/>
        <w:rPr>
          <w:rFonts w:ascii="Times New Roman" w:hAnsi="Times New Roman" w:cs="Times New Roman"/>
          <w:b/>
          <w:color w:val="000000" w:themeColor="text1"/>
          <w:sz w:val="24"/>
          <w:szCs w:val="24"/>
        </w:rPr>
      </w:pPr>
    </w:p>
    <w:p w:rsidR="001C1DB0" w:rsidRDefault="001C1DB0" w:rsidP="001C1DB0">
      <w:pPr>
        <w:pStyle w:val="ConsPlusNormal"/>
        <w:widowControl/>
        <w:shd w:val="clear" w:color="auto" w:fill="FFFFFF" w:themeFill="background1"/>
        <w:ind w:left="709"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Мероприятия подпрограммы</w:t>
      </w:r>
    </w:p>
    <w:p w:rsidR="001C1DB0" w:rsidRDefault="001C1DB0" w:rsidP="001C1DB0">
      <w:pPr>
        <w:pStyle w:val="ConsPlusNormal"/>
        <w:widowControl/>
        <w:shd w:val="clear" w:color="auto" w:fill="FFFFFF" w:themeFill="background1"/>
        <w:ind w:left="540" w:firstLine="0"/>
        <w:jc w:val="center"/>
        <w:rPr>
          <w:rFonts w:ascii="Times New Roman" w:hAnsi="Times New Roman" w:cs="Times New Roman"/>
          <w:b/>
          <w:color w:val="000000" w:themeColor="text1"/>
          <w:sz w:val="24"/>
          <w:szCs w:val="24"/>
        </w:rPr>
      </w:pP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Подпрограмма предусматривает предоставление субсидий бюджетам муниципальных образований Тейковского муниципального района Ивановской области на проведение мероприятий по переселению граждан из аварийного жилищного фонда городского и сельских поселений Тейковского муниципального района.</w:t>
      </w: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 xml:space="preserve">Субсидии предоставляются в соответствии с региональной адресной программой «Переселение граждан из аварийного жилищного фонда на </w:t>
      </w:r>
      <w:bookmarkStart w:id="16" w:name="page121"/>
      <w:bookmarkEnd w:id="16"/>
      <w:r>
        <w:rPr>
          <w:color w:val="000000" w:themeColor="text1"/>
        </w:rPr>
        <w:t>территории Ивановской области на 2013 - 2015 годы», утвержденной постановлением Правительства Ивановской области от 15.04.2013 № 134-п.</w:t>
      </w:r>
    </w:p>
    <w:p w:rsidR="001C1DB0" w:rsidRDefault="001C1DB0" w:rsidP="001C1DB0">
      <w:pPr>
        <w:widowControl w:val="0"/>
        <w:shd w:val="clear" w:color="auto" w:fill="FFFFFF" w:themeFill="background1"/>
        <w:autoSpaceDE w:val="0"/>
        <w:autoSpaceDN w:val="0"/>
        <w:adjustRightInd w:val="0"/>
        <w:ind w:right="-2" w:firstLine="851"/>
        <w:rPr>
          <w:color w:val="000000" w:themeColor="text1"/>
        </w:rPr>
      </w:pPr>
      <w:r>
        <w:rPr>
          <w:color w:val="000000" w:themeColor="text1"/>
        </w:rPr>
        <w:lastRenderedPageBreak/>
        <w:t>Включены мероприятия:</w:t>
      </w:r>
    </w:p>
    <w:p w:rsidR="001C1DB0" w:rsidRDefault="001C1DB0" w:rsidP="001C1DB0">
      <w:pPr>
        <w:widowControl w:val="0"/>
        <w:shd w:val="clear" w:color="auto" w:fill="FFFFFF" w:themeFill="background1"/>
        <w:autoSpaceDE w:val="0"/>
        <w:autoSpaceDN w:val="0"/>
        <w:adjustRightInd w:val="0"/>
        <w:ind w:right="-2" w:firstLine="851"/>
        <w:rPr>
          <w:color w:val="000000" w:themeColor="text1"/>
        </w:rPr>
      </w:pPr>
      <w:r>
        <w:rPr>
          <w:color w:val="000000" w:themeColor="text1"/>
        </w:rPr>
        <w:t>- подготовка перечня многоквартирных жилых домов;</w:t>
      </w:r>
    </w:p>
    <w:p w:rsidR="001C1DB0" w:rsidRDefault="001C1DB0" w:rsidP="001C1DB0">
      <w:pPr>
        <w:widowControl w:val="0"/>
        <w:shd w:val="clear" w:color="auto" w:fill="FFFFFF" w:themeFill="background1"/>
        <w:autoSpaceDE w:val="0"/>
        <w:autoSpaceDN w:val="0"/>
        <w:adjustRightInd w:val="0"/>
        <w:ind w:right="-2" w:firstLine="851"/>
        <w:rPr>
          <w:color w:val="000000" w:themeColor="text1"/>
        </w:rPr>
      </w:pPr>
      <w:r>
        <w:rPr>
          <w:color w:val="000000" w:themeColor="text1"/>
        </w:rPr>
        <w:t>- мониторинг реализации подпрограммы;</w:t>
      </w:r>
    </w:p>
    <w:p w:rsidR="001C1DB0" w:rsidRDefault="001C1DB0" w:rsidP="001C1DB0">
      <w:pPr>
        <w:widowControl w:val="0"/>
        <w:shd w:val="clear" w:color="auto" w:fill="FFFFFF" w:themeFill="background1"/>
        <w:autoSpaceDE w:val="0"/>
        <w:autoSpaceDN w:val="0"/>
        <w:adjustRightInd w:val="0"/>
        <w:spacing w:line="321" w:lineRule="exact"/>
        <w:ind w:firstLine="851"/>
        <w:jc w:val="both"/>
        <w:rPr>
          <w:color w:val="000000" w:themeColor="text1"/>
        </w:rPr>
      </w:pPr>
      <w:r>
        <w:rPr>
          <w:color w:val="000000" w:themeColor="text1"/>
        </w:rPr>
        <w:t>- подготовка отчетности о ходе реализации подпрограммы, выполнении условий предоставления финансовой поддержки за счет средств Фонда содействия реформированию жилищно- коммунального хозяйства и расходовании средств на реализацию подпрограммы.</w:t>
      </w:r>
    </w:p>
    <w:p w:rsidR="001C1DB0" w:rsidRDefault="001C1DB0" w:rsidP="001C1DB0">
      <w:pPr>
        <w:widowControl w:val="0"/>
        <w:shd w:val="clear" w:color="auto" w:fill="FFFFFF" w:themeFill="background1"/>
        <w:autoSpaceDE w:val="0"/>
        <w:autoSpaceDN w:val="0"/>
        <w:adjustRightInd w:val="0"/>
        <w:ind w:right="-2" w:firstLine="851"/>
        <w:rPr>
          <w:color w:val="000000" w:themeColor="text1"/>
        </w:rPr>
      </w:pPr>
      <w:r>
        <w:rPr>
          <w:color w:val="000000" w:themeColor="text1"/>
        </w:rPr>
        <w:t>Срок реализации мероприятий – 2014 – 2015 годы.</w:t>
      </w:r>
    </w:p>
    <w:p w:rsidR="001C1DB0" w:rsidRDefault="001C1DB0" w:rsidP="001C1DB0">
      <w:pPr>
        <w:widowControl w:val="0"/>
        <w:shd w:val="clear" w:color="auto" w:fill="FFFFFF" w:themeFill="background1"/>
        <w:autoSpaceDE w:val="0"/>
        <w:autoSpaceDN w:val="0"/>
        <w:adjustRightInd w:val="0"/>
        <w:ind w:right="-2" w:firstLine="851"/>
        <w:rPr>
          <w:color w:val="000000" w:themeColor="text1"/>
        </w:rPr>
      </w:pPr>
    </w:p>
    <w:p w:rsidR="001C1DB0" w:rsidRDefault="001C1DB0" w:rsidP="001C1DB0">
      <w:pPr>
        <w:widowControl w:val="0"/>
        <w:shd w:val="clear" w:color="auto" w:fill="FFFFFF" w:themeFill="background1"/>
        <w:overflowPunct w:val="0"/>
        <w:autoSpaceDE w:val="0"/>
        <w:autoSpaceDN w:val="0"/>
        <w:adjustRightInd w:val="0"/>
        <w:ind w:right="-2"/>
        <w:jc w:val="both"/>
        <w:rPr>
          <w:color w:val="000000" w:themeColor="text1"/>
        </w:rPr>
      </w:pPr>
      <w:r>
        <w:rPr>
          <w:color w:val="000000" w:themeColor="text1"/>
        </w:rPr>
        <w:t>Таблица 2. Ресурсное обеспечение реализации мероприятий подпрограммы (тыс. руб.)</w:t>
      </w:r>
    </w:p>
    <w:p w:rsidR="001C1DB0" w:rsidRDefault="001C1DB0" w:rsidP="001C1DB0">
      <w:pPr>
        <w:widowControl w:val="0"/>
        <w:shd w:val="clear" w:color="auto" w:fill="FFFFFF" w:themeFill="background1"/>
        <w:overflowPunct w:val="0"/>
        <w:autoSpaceDE w:val="0"/>
        <w:autoSpaceDN w:val="0"/>
        <w:adjustRightInd w:val="0"/>
        <w:ind w:right="-2"/>
        <w:jc w:val="both"/>
        <w:rPr>
          <w:color w:val="000000" w:themeColor="text1"/>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9"/>
        <w:gridCol w:w="4861"/>
        <w:gridCol w:w="2081"/>
        <w:gridCol w:w="1493"/>
        <w:gridCol w:w="853"/>
      </w:tblGrid>
      <w:tr w:rsidR="001C1DB0" w:rsidTr="001C1DB0">
        <w:trPr>
          <w:trHeight w:val="376"/>
          <w:jc w:val="center"/>
        </w:trPr>
        <w:tc>
          <w:tcPr>
            <w:tcW w:w="719"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b/>
                <w:bCs/>
                <w:color w:val="000000" w:themeColor="text1"/>
                <w:lang w:eastAsia="en-US"/>
              </w:rPr>
              <w:t>№</w:t>
            </w:r>
          </w:p>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b/>
                <w:bCs/>
                <w:color w:val="000000" w:themeColor="text1"/>
                <w:lang w:eastAsia="en-US"/>
              </w:rPr>
              <w:t>п/п</w:t>
            </w:r>
          </w:p>
        </w:tc>
        <w:tc>
          <w:tcPr>
            <w:tcW w:w="4859"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r>
              <w:rPr>
                <w:b/>
                <w:bCs/>
                <w:color w:val="000000" w:themeColor="text1"/>
                <w:lang w:eastAsia="en-US"/>
              </w:rPr>
              <w:t>Наименование мероприятия/ Источник</w:t>
            </w:r>
          </w:p>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r>
              <w:rPr>
                <w:b/>
                <w:bCs/>
                <w:color w:val="000000" w:themeColor="text1"/>
                <w:lang w:eastAsia="en-US"/>
              </w:rPr>
              <w:t>ресурсного обеспечения</w:t>
            </w:r>
          </w:p>
        </w:tc>
        <w:tc>
          <w:tcPr>
            <w:tcW w:w="208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b/>
                <w:bCs/>
                <w:color w:val="000000" w:themeColor="text1"/>
                <w:lang w:eastAsia="en-US"/>
              </w:rPr>
            </w:pPr>
            <w:r>
              <w:rPr>
                <w:b/>
                <w:bCs/>
                <w:color w:val="000000" w:themeColor="text1"/>
                <w:lang w:eastAsia="en-US"/>
              </w:rPr>
              <w:t>Исполнитель</w:t>
            </w:r>
          </w:p>
        </w:tc>
        <w:tc>
          <w:tcPr>
            <w:tcW w:w="1493"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b/>
                <w:bCs/>
                <w:color w:val="000000" w:themeColor="text1"/>
                <w:lang w:eastAsia="en-US"/>
              </w:rPr>
              <w:t>2014г.</w:t>
            </w:r>
          </w:p>
        </w:tc>
        <w:tc>
          <w:tcPr>
            <w:tcW w:w="853"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b/>
                <w:bCs/>
                <w:color w:val="000000" w:themeColor="text1"/>
                <w:lang w:eastAsia="en-US"/>
              </w:rPr>
              <w:t>2015г.</w:t>
            </w:r>
          </w:p>
        </w:tc>
      </w:tr>
      <w:tr w:rsidR="001C1DB0" w:rsidTr="001C1DB0">
        <w:trPr>
          <w:trHeight w:val="315"/>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 xml:space="preserve">Подпрограмма «Переселение граждан из аварийного жилищного фонда на территории Тейковского муниципального района Ивановской области», всего, </w:t>
            </w:r>
          </w:p>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в том числе: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75 302,008</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30 283,674</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1 480,610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43 537,724</w:t>
            </w:r>
          </w:p>
        </w:tc>
        <w:tc>
          <w:tcPr>
            <w:tcW w:w="85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1C1DB0" w:rsidTr="001C1DB0">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бюджетные ассигнования</w:t>
            </w:r>
          </w:p>
        </w:tc>
        <w:tc>
          <w:tcPr>
            <w:tcW w:w="2081"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39 885,045</w:t>
            </w:r>
          </w:p>
        </w:tc>
        <w:tc>
          <w:tcPr>
            <w:tcW w:w="85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1C1DB0" w:rsidTr="001C1DB0">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 областной бюджет всего,</w:t>
            </w:r>
          </w:p>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в том числе: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after="160" w:line="256" w:lineRule="auto"/>
              <w:rPr>
                <w:color w:val="000000" w:themeColor="text1"/>
                <w:lang w:eastAsia="en-US"/>
              </w:rPr>
            </w:pPr>
          </w:p>
          <w:p w:rsidR="001C1DB0" w:rsidRDefault="001C1DB0">
            <w:pPr>
              <w:shd w:val="clear" w:color="auto" w:fill="FFFFFF" w:themeFill="background1"/>
              <w:spacing w:after="160" w:line="256" w:lineRule="auto"/>
              <w:rPr>
                <w:color w:val="000000" w:themeColor="text1"/>
                <w:lang w:eastAsia="en-US"/>
              </w:rPr>
            </w:pPr>
          </w:p>
          <w:p w:rsidR="001C1DB0" w:rsidRDefault="001C1DB0">
            <w:pPr>
              <w:shd w:val="clear" w:color="auto" w:fill="FFFFFF" w:themeFill="background1"/>
              <w:spacing w:after="160" w:line="256" w:lineRule="auto"/>
              <w:rPr>
                <w:color w:val="000000" w:themeColor="text1"/>
                <w:lang w:eastAsia="en-US"/>
              </w:rPr>
            </w:pPr>
          </w:p>
          <w:p w:rsidR="001C1DB0" w:rsidRDefault="001C1DB0">
            <w:pPr>
              <w:shd w:val="clear" w:color="auto" w:fill="FFFFFF" w:themeFill="background1"/>
              <w:spacing w:after="160" w:line="256" w:lineRule="auto"/>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34 227,45</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13 806,206</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349,392</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20 071,852</w:t>
            </w:r>
          </w:p>
        </w:tc>
        <w:tc>
          <w:tcPr>
            <w:tcW w:w="85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1C1DB0" w:rsidTr="001C1DB0">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42"/>
              <w:rPr>
                <w:color w:val="000000" w:themeColor="text1"/>
                <w:lang w:eastAsia="en-US"/>
              </w:rPr>
            </w:pPr>
            <w:r>
              <w:rPr>
                <w:color w:val="000000" w:themeColor="text1"/>
                <w:lang w:eastAsia="en-US"/>
              </w:rPr>
              <w:t>- бюджет поселений Тейковского муниципального района всего,</w:t>
            </w:r>
          </w:p>
          <w:p w:rsidR="001C1DB0" w:rsidRDefault="001C1DB0">
            <w:pPr>
              <w:shd w:val="clear" w:color="auto" w:fill="FFFFFF" w:themeFill="background1"/>
              <w:spacing w:line="252" w:lineRule="auto"/>
              <w:ind w:left="142"/>
              <w:rPr>
                <w:color w:val="000000" w:themeColor="text1"/>
                <w:lang w:eastAsia="en-US"/>
              </w:rPr>
            </w:pPr>
            <w:r>
              <w:rPr>
                <w:color w:val="000000" w:themeColor="text1"/>
                <w:lang w:eastAsia="en-US"/>
              </w:rPr>
              <w:t>в том числе: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2 366,165</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410,453</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1 955,712</w:t>
            </w:r>
          </w:p>
        </w:tc>
        <w:tc>
          <w:tcPr>
            <w:tcW w:w="85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1C1DB0" w:rsidTr="001C1DB0">
        <w:trPr>
          <w:trHeight w:val="412"/>
          <w:jc w:val="center"/>
        </w:trPr>
        <w:tc>
          <w:tcPr>
            <w:tcW w:w="5578"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42"/>
              <w:rPr>
                <w:color w:val="000000" w:themeColor="text1"/>
                <w:lang w:eastAsia="en-US"/>
              </w:rPr>
            </w:pPr>
            <w:r>
              <w:rPr>
                <w:color w:val="000000" w:themeColor="text1"/>
                <w:lang w:eastAsia="en-US"/>
              </w:rPr>
              <w:t>- бюджет поселений Тейковского муниципального района на разницу площадей между расселяемой и предоставляемой площадью всего,</w:t>
            </w:r>
          </w:p>
          <w:p w:rsidR="001C1DB0" w:rsidRDefault="001C1DB0">
            <w:pPr>
              <w:shd w:val="clear" w:color="auto" w:fill="FFFFFF" w:themeFill="background1"/>
              <w:spacing w:line="252" w:lineRule="auto"/>
              <w:ind w:left="142"/>
              <w:rPr>
                <w:color w:val="000000" w:themeColor="text1"/>
                <w:lang w:eastAsia="en-US"/>
              </w:rPr>
            </w:pPr>
            <w:r>
              <w:rPr>
                <w:color w:val="000000" w:themeColor="text1"/>
                <w:lang w:eastAsia="en-US"/>
              </w:rPr>
              <w:t>в том числе: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3 291,43</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2 107,743</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357,112</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826,575</w:t>
            </w:r>
          </w:p>
        </w:tc>
        <w:tc>
          <w:tcPr>
            <w:tcW w:w="85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1C1DB0" w:rsidTr="001C1DB0">
        <w:trPr>
          <w:trHeight w:val="273"/>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81"/>
              <w:rPr>
                <w:color w:val="000000" w:themeColor="text1"/>
                <w:lang w:eastAsia="en-US"/>
              </w:rPr>
            </w:pPr>
            <w:r>
              <w:rPr>
                <w:color w:val="000000" w:themeColor="text1"/>
                <w:lang w:eastAsia="en-US"/>
              </w:rPr>
              <w:t>Бюджет Тейковского муниципального района всего</w:t>
            </w:r>
          </w:p>
        </w:tc>
        <w:tc>
          <w:tcPr>
            <w:tcW w:w="14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c>
          <w:tcPr>
            <w:tcW w:w="85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 xml:space="preserve">      0</w:t>
            </w:r>
          </w:p>
        </w:tc>
      </w:tr>
      <w:tr w:rsidR="001C1DB0" w:rsidTr="001C1DB0">
        <w:trPr>
          <w:trHeight w:val="2044"/>
          <w:jc w:val="center"/>
        </w:trPr>
        <w:tc>
          <w:tcPr>
            <w:tcW w:w="71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321" w:lineRule="exact"/>
              <w:ind w:left="120"/>
              <w:rPr>
                <w:color w:val="000000" w:themeColor="text1"/>
                <w:lang w:eastAsia="en-US"/>
              </w:rPr>
            </w:pPr>
            <w:r>
              <w:rPr>
                <w:color w:val="000000" w:themeColor="text1"/>
                <w:lang w:eastAsia="en-US"/>
              </w:rPr>
              <w:t>1.</w:t>
            </w:r>
          </w:p>
        </w:tc>
        <w:tc>
          <w:tcPr>
            <w:tcW w:w="485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Обеспечение мероприятий по</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переселению граждан из аварийного</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жилищного фонда с учетом</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необходимости развития малоэтажного</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жилищного строительства за счет средств</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 xml:space="preserve">бюджетов всего, </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в том числе: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lastRenderedPageBreak/>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both"/>
              <w:rPr>
                <w:color w:val="000000" w:themeColor="text1"/>
                <w:lang w:eastAsia="en-US"/>
              </w:rPr>
            </w:pPr>
            <w:r>
              <w:rPr>
                <w:color w:val="000000" w:themeColor="text1"/>
                <w:lang w:eastAsia="en-US"/>
              </w:rPr>
              <w:lastRenderedPageBreak/>
              <w:t xml:space="preserve">1Администрация Нерльского городского поселения 2Администрация Большеклочковского сельского поселения 3Администрация Новолеушинского </w:t>
            </w:r>
            <w:r>
              <w:rPr>
                <w:color w:val="000000" w:themeColor="text1"/>
                <w:lang w:eastAsia="en-US"/>
              </w:rPr>
              <w:lastRenderedPageBreak/>
              <w:t>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Pr>
                <w:color w:val="000000" w:themeColor="text1"/>
                <w:lang w:eastAsia="en-US"/>
              </w:rPr>
              <w:t>39 885,045</w:t>
            </w: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Pr>
                <w:color w:val="000000" w:themeColor="text1"/>
                <w:lang w:eastAsia="en-US"/>
              </w:rPr>
              <w:t>15 913,949</w:t>
            </w:r>
          </w:p>
          <w:p w:rsidR="001C1DB0" w:rsidRDefault="001C1DB0">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Pr>
                <w:color w:val="000000" w:themeColor="text1"/>
                <w:lang w:eastAsia="en-US"/>
              </w:rPr>
              <w:t>1 116,957</w:t>
            </w:r>
          </w:p>
          <w:p w:rsidR="001C1DB0" w:rsidRDefault="001C1DB0">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Pr>
                <w:color w:val="000000" w:themeColor="text1"/>
                <w:lang w:eastAsia="en-US"/>
              </w:rPr>
              <w:lastRenderedPageBreak/>
              <w:t>22 854,139</w:t>
            </w:r>
          </w:p>
        </w:tc>
        <w:tc>
          <w:tcPr>
            <w:tcW w:w="85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79"/>
              <w:jc w:val="center"/>
              <w:rPr>
                <w:color w:val="000000" w:themeColor="text1"/>
                <w:lang w:eastAsia="en-US"/>
              </w:rPr>
            </w:pPr>
            <w:r>
              <w:rPr>
                <w:color w:val="000000" w:themeColor="text1"/>
                <w:lang w:eastAsia="en-US"/>
              </w:rPr>
              <w:lastRenderedPageBreak/>
              <w:t>0</w:t>
            </w:r>
          </w:p>
        </w:tc>
      </w:tr>
      <w:tr w:rsidR="001C1DB0" w:rsidTr="001C1DB0">
        <w:trPr>
          <w:trHeight w:val="441"/>
          <w:jc w:val="center"/>
        </w:trPr>
        <w:tc>
          <w:tcPr>
            <w:tcW w:w="7659" w:type="dxa"/>
            <w:gridSpan w:val="3"/>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lastRenderedPageBreak/>
              <w:t>внебюджетное финансирование</w:t>
            </w:r>
          </w:p>
        </w:tc>
        <w:tc>
          <w:tcPr>
            <w:tcW w:w="1493"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35 416,963</w:t>
            </w:r>
          </w:p>
        </w:tc>
        <w:tc>
          <w:tcPr>
            <w:tcW w:w="853"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1C1DB0" w:rsidTr="001C1DB0">
        <w:trPr>
          <w:trHeight w:val="985"/>
          <w:jc w:val="center"/>
        </w:trPr>
        <w:tc>
          <w:tcPr>
            <w:tcW w:w="5580" w:type="dxa"/>
            <w:gridSpan w:val="2"/>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Средства государственной корпорации – Фонда содействия реформированию жилищно-коммунального хозяйства всего,</w:t>
            </w:r>
          </w:p>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в том числе: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r>
              <w:rPr>
                <w:color w:val="000000" w:themeColor="text1"/>
                <w:lang w:eastAsia="en-US"/>
              </w:rPr>
              <w:t>- Новолеушинское сельское поселение</w:t>
            </w:r>
          </w:p>
        </w:tc>
        <w:tc>
          <w:tcPr>
            <w:tcW w:w="2079"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rPr>
                <w:color w:val="000000" w:themeColor="text1"/>
                <w:lang w:eastAsia="en-US"/>
              </w:rPr>
            </w:pPr>
          </w:p>
        </w:tc>
        <w:tc>
          <w:tcPr>
            <w:tcW w:w="149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35 416,963</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14 369,725</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363,653</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r w:rsidR="001C1DB0" w:rsidTr="001C1DB0">
        <w:trPr>
          <w:trHeight w:val="2298"/>
          <w:jc w:val="center"/>
        </w:trPr>
        <w:tc>
          <w:tcPr>
            <w:tcW w:w="71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2.</w:t>
            </w:r>
          </w:p>
        </w:tc>
        <w:tc>
          <w:tcPr>
            <w:tcW w:w="485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 коммунального хозяйства всего,</w:t>
            </w:r>
          </w:p>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в том числе: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Нерльское городское поселение</w:t>
            </w:r>
          </w:p>
          <w:p w:rsidR="001C1DB0" w:rsidRDefault="001C1DB0">
            <w:pPr>
              <w:shd w:val="clear" w:color="auto" w:fill="FFFFFF" w:themeFill="background1"/>
              <w:spacing w:line="252" w:lineRule="auto"/>
              <w:ind w:left="121"/>
              <w:rPr>
                <w:color w:val="000000" w:themeColor="text1"/>
                <w:lang w:eastAsia="en-US"/>
              </w:rPr>
            </w:pPr>
            <w:r>
              <w:rPr>
                <w:color w:val="000000" w:themeColor="text1"/>
                <w:lang w:eastAsia="en-US"/>
              </w:rPr>
              <w:t>- Большеклочковское сельское поселение</w:t>
            </w:r>
          </w:p>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 Новолеушинское сельское поселение</w:t>
            </w:r>
          </w:p>
        </w:tc>
        <w:tc>
          <w:tcPr>
            <w:tcW w:w="208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40"/>
              <w:jc w:val="both"/>
              <w:rPr>
                <w:color w:val="000000" w:themeColor="text1"/>
                <w:lang w:eastAsia="en-US"/>
              </w:rPr>
            </w:pPr>
            <w:r>
              <w:rPr>
                <w:color w:val="000000" w:themeColor="text1"/>
                <w:lang w:eastAsia="en-US"/>
              </w:rPr>
              <w:t>1Администрация Нерльского городского поселения 2Администрация Большеклочковского сельского поселения 3Администрация Новолеушинского 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35 416,963</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14 369,725</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363,653</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r>
    </w:tbl>
    <w:p w:rsidR="001C1DB0" w:rsidRDefault="001C1DB0" w:rsidP="001C1DB0">
      <w:pPr>
        <w:pStyle w:val="ad"/>
        <w:shd w:val="clear" w:color="auto" w:fill="FFFFFF" w:themeFill="background1"/>
        <w:rPr>
          <w:rFonts w:ascii="Times New Roman" w:hAnsi="Times New Roman"/>
          <w:color w:val="000000" w:themeColor="text1"/>
          <w:sz w:val="24"/>
          <w:szCs w:val="24"/>
        </w:rPr>
      </w:pPr>
    </w:p>
    <w:p w:rsidR="001C1DB0" w:rsidRDefault="001C1DB0" w:rsidP="001C1DB0">
      <w:pPr>
        <w:shd w:val="clear" w:color="auto" w:fill="FFFFFF" w:themeFill="background1"/>
        <w:tabs>
          <w:tab w:val="left" w:pos="5245"/>
        </w:tabs>
        <w:spacing w:line="276" w:lineRule="auto"/>
        <w:rPr>
          <w:color w:val="000000" w:themeColor="text1"/>
          <w:lang w:eastAsia="en-US"/>
        </w:rPr>
      </w:pPr>
    </w:p>
    <w:p w:rsidR="001C1DB0" w:rsidRDefault="001C1DB0" w:rsidP="001C1DB0">
      <w:pPr>
        <w:shd w:val="clear" w:color="auto" w:fill="FFFFFF" w:themeFill="background1"/>
        <w:tabs>
          <w:tab w:val="left" w:pos="5245"/>
        </w:tabs>
        <w:spacing w:line="276" w:lineRule="auto"/>
        <w:rPr>
          <w:color w:val="000000" w:themeColor="text1"/>
          <w:lang w:eastAsia="en-US"/>
        </w:rPr>
      </w:pPr>
    </w:p>
    <w:p w:rsidR="001C1DB0" w:rsidRDefault="001C1DB0" w:rsidP="001C1DB0">
      <w:pPr>
        <w:shd w:val="clear" w:color="auto" w:fill="FFFFFF" w:themeFill="background1"/>
        <w:tabs>
          <w:tab w:val="left" w:pos="5245"/>
        </w:tabs>
        <w:spacing w:line="276" w:lineRule="auto"/>
        <w:rPr>
          <w:color w:val="000000" w:themeColor="text1"/>
          <w:lang w:eastAsia="en-US"/>
        </w:rPr>
      </w:pPr>
    </w:p>
    <w:p w:rsidR="001C1DB0" w:rsidRDefault="001C1DB0" w:rsidP="001C1DB0">
      <w:pPr>
        <w:spacing w:line="276" w:lineRule="auto"/>
        <w:rPr>
          <w:color w:val="000000" w:themeColor="text1"/>
          <w:lang w:eastAsia="en-US"/>
        </w:rPr>
        <w:sectPr w:rsidR="001C1DB0">
          <w:pgSz w:w="11906" w:h="16838"/>
          <w:pgMar w:top="567" w:right="697" w:bottom="851" w:left="1582" w:header="720" w:footer="720" w:gutter="0"/>
          <w:cols w:space="720"/>
        </w:sectPr>
      </w:pP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№3 к муниципальной программе</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«Обеспечение доступным и комфортным жильем, </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объектами инженерной инфраструктуры</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и услугами жилищно-коммунального хозяйства </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населения Тейковского муниципального района»</w:t>
      </w:r>
    </w:p>
    <w:p w:rsidR="001C1DB0" w:rsidRDefault="001C1DB0" w:rsidP="001C1DB0">
      <w:pPr>
        <w:widowControl w:val="0"/>
        <w:shd w:val="clear" w:color="auto" w:fill="FFFFFF" w:themeFill="background1"/>
        <w:autoSpaceDE w:val="0"/>
        <w:autoSpaceDN w:val="0"/>
        <w:adjustRightInd w:val="0"/>
        <w:jc w:val="right"/>
        <w:rPr>
          <w:color w:val="000000" w:themeColor="text1"/>
          <w:lang w:eastAsia="en-US"/>
        </w:rPr>
      </w:pPr>
    </w:p>
    <w:p w:rsidR="001C1DB0" w:rsidRDefault="001C1DB0" w:rsidP="001C1DB0">
      <w:pPr>
        <w:widowControl w:val="0"/>
        <w:shd w:val="clear" w:color="auto" w:fill="FFFFFF" w:themeFill="background1"/>
        <w:overflowPunct w:val="0"/>
        <w:autoSpaceDE w:val="0"/>
        <w:autoSpaceDN w:val="0"/>
        <w:adjustRightInd w:val="0"/>
        <w:spacing w:line="216" w:lineRule="auto"/>
        <w:ind w:left="20" w:right="140"/>
        <w:jc w:val="center"/>
        <w:rPr>
          <w:b/>
          <w:bCs/>
          <w:color w:val="000000" w:themeColor="text1"/>
          <w:lang w:eastAsia="en-US"/>
        </w:rPr>
      </w:pPr>
      <w:r>
        <w:rPr>
          <w:b/>
          <w:bCs/>
          <w:color w:val="000000" w:themeColor="text1"/>
          <w:lang w:eastAsia="en-US"/>
        </w:rPr>
        <w:t xml:space="preserve">Подпрограмма </w:t>
      </w:r>
    </w:p>
    <w:p w:rsidR="001C1DB0" w:rsidRDefault="001C1DB0" w:rsidP="001C1DB0">
      <w:pPr>
        <w:widowControl w:val="0"/>
        <w:shd w:val="clear" w:color="auto" w:fill="FFFFFF" w:themeFill="background1"/>
        <w:overflowPunct w:val="0"/>
        <w:autoSpaceDE w:val="0"/>
        <w:autoSpaceDN w:val="0"/>
        <w:adjustRightInd w:val="0"/>
        <w:spacing w:line="216" w:lineRule="auto"/>
        <w:ind w:left="20" w:right="140"/>
        <w:jc w:val="center"/>
        <w:rPr>
          <w:b/>
          <w:bCs/>
          <w:color w:val="000000" w:themeColor="text1"/>
          <w:lang w:eastAsia="en-US"/>
        </w:rPr>
      </w:pPr>
      <w:r>
        <w:rPr>
          <w:b/>
          <w:bCs/>
          <w:color w:val="000000" w:themeColor="text1"/>
          <w:lang w:eastAsia="en-US"/>
        </w:rPr>
        <w:t xml:space="preserve">«Обеспечение инженерной инфраструктурой земельных участков, предназначенных для бесплатного предоставления семьям с тремя и более детьми, </w:t>
      </w:r>
    </w:p>
    <w:p w:rsidR="001C1DB0" w:rsidRDefault="001C1DB0" w:rsidP="001C1DB0">
      <w:pPr>
        <w:widowControl w:val="0"/>
        <w:shd w:val="clear" w:color="auto" w:fill="FFFFFF" w:themeFill="background1"/>
        <w:overflowPunct w:val="0"/>
        <w:autoSpaceDE w:val="0"/>
        <w:autoSpaceDN w:val="0"/>
        <w:adjustRightInd w:val="0"/>
        <w:spacing w:line="216" w:lineRule="auto"/>
        <w:ind w:left="20" w:right="140"/>
        <w:jc w:val="center"/>
        <w:rPr>
          <w:color w:val="000000" w:themeColor="text1"/>
          <w:lang w:eastAsia="en-US"/>
        </w:rPr>
      </w:pPr>
      <w:r>
        <w:rPr>
          <w:b/>
          <w:bCs/>
          <w:color w:val="000000" w:themeColor="text1"/>
          <w:lang w:eastAsia="en-US"/>
        </w:rPr>
        <w:t>в Тейковском муниципальном районе»</w:t>
      </w:r>
    </w:p>
    <w:p w:rsidR="001C1DB0" w:rsidRDefault="001C1DB0" w:rsidP="001C1DB0">
      <w:pPr>
        <w:widowControl w:val="0"/>
        <w:shd w:val="clear" w:color="auto" w:fill="FFFFFF" w:themeFill="background1"/>
        <w:autoSpaceDE w:val="0"/>
        <w:autoSpaceDN w:val="0"/>
        <w:adjustRightInd w:val="0"/>
        <w:ind w:left="2980"/>
        <w:rPr>
          <w:b/>
          <w:bCs/>
          <w:color w:val="000000" w:themeColor="text1"/>
          <w:sz w:val="12"/>
          <w:lang w:eastAsia="en-US"/>
        </w:rPr>
      </w:pPr>
    </w:p>
    <w:p w:rsidR="001C1DB0" w:rsidRDefault="001C1DB0" w:rsidP="001C1DB0">
      <w:pPr>
        <w:widowControl w:val="0"/>
        <w:shd w:val="clear" w:color="auto" w:fill="FFFFFF" w:themeFill="background1"/>
        <w:autoSpaceDE w:val="0"/>
        <w:autoSpaceDN w:val="0"/>
        <w:adjustRightInd w:val="0"/>
        <w:ind w:left="2980"/>
        <w:rPr>
          <w:color w:val="000000" w:themeColor="text1"/>
          <w:lang w:eastAsia="en-US"/>
        </w:rPr>
      </w:pPr>
      <w:r>
        <w:rPr>
          <w:b/>
          <w:bCs/>
          <w:color w:val="000000" w:themeColor="text1"/>
          <w:lang w:eastAsia="en-US"/>
        </w:rPr>
        <w:t>1. Паспорт подпрограммы</w:t>
      </w:r>
    </w:p>
    <w:p w:rsidR="001C1DB0" w:rsidRDefault="001C1DB0" w:rsidP="001C1DB0">
      <w:pPr>
        <w:widowControl w:val="0"/>
        <w:shd w:val="clear" w:color="auto" w:fill="FFFFFF" w:themeFill="background1"/>
        <w:autoSpaceDE w:val="0"/>
        <w:autoSpaceDN w:val="0"/>
        <w:adjustRightInd w:val="0"/>
        <w:spacing w:line="248" w:lineRule="exact"/>
        <w:rPr>
          <w:color w:val="000000" w:themeColor="text1"/>
          <w:sz w:val="16"/>
          <w:lang w:eastAsia="en-US"/>
        </w:rPr>
      </w:pPr>
    </w:p>
    <w:tbl>
      <w:tblPr>
        <w:tblW w:w="0" w:type="dxa"/>
        <w:tblInd w:w="10" w:type="dxa"/>
        <w:tblLayout w:type="fixed"/>
        <w:tblCellMar>
          <w:left w:w="0" w:type="dxa"/>
          <w:right w:w="0" w:type="dxa"/>
        </w:tblCellMar>
        <w:tblLook w:val="00A0" w:firstRow="1" w:lastRow="0" w:firstColumn="1" w:lastColumn="0" w:noHBand="0" w:noVBand="0"/>
      </w:tblPr>
      <w:tblGrid>
        <w:gridCol w:w="2127"/>
        <w:gridCol w:w="7188"/>
      </w:tblGrid>
      <w:tr w:rsidR="001C1DB0" w:rsidTr="001C1DB0">
        <w:trPr>
          <w:trHeight w:val="369"/>
        </w:trPr>
        <w:tc>
          <w:tcPr>
            <w:tcW w:w="2127" w:type="dxa"/>
            <w:tcBorders>
              <w:top w:val="single" w:sz="4" w:space="0" w:color="auto"/>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Наименование</w:t>
            </w:r>
          </w:p>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подпрограммы</w:t>
            </w:r>
          </w:p>
        </w:tc>
        <w:tc>
          <w:tcPr>
            <w:tcW w:w="7188"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79"/>
              <w:rPr>
                <w:color w:val="000000" w:themeColor="text1"/>
                <w:lang w:eastAsia="en-US"/>
              </w:rPr>
            </w:pPr>
            <w:r>
              <w:rPr>
                <w:color w:val="000000" w:themeColor="text1"/>
                <w:lang w:eastAsia="en-US"/>
              </w:rPr>
              <w:t>Обеспечение инженерной инфраструктурой земельных участков, предназначенных для бесплатного предоставления семьям с тремя и более детьми, в</w:t>
            </w:r>
            <w:r>
              <w:rPr>
                <w:b/>
                <w:bCs/>
                <w:color w:val="000000" w:themeColor="text1"/>
                <w:lang w:eastAsia="en-US"/>
              </w:rPr>
              <w:t xml:space="preserve"> </w:t>
            </w:r>
            <w:r>
              <w:rPr>
                <w:bCs/>
                <w:color w:val="000000" w:themeColor="text1"/>
                <w:lang w:eastAsia="en-US"/>
              </w:rPr>
              <w:t>Тейковском муниципальном районе</w:t>
            </w:r>
          </w:p>
        </w:tc>
      </w:tr>
      <w:tr w:rsidR="001C1DB0" w:rsidTr="001C1DB0">
        <w:trPr>
          <w:trHeight w:val="294"/>
        </w:trPr>
        <w:tc>
          <w:tcPr>
            <w:tcW w:w="2127" w:type="dxa"/>
            <w:tcBorders>
              <w:top w:val="nil"/>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Срок реализации подпрограммы</w:t>
            </w:r>
          </w:p>
        </w:tc>
        <w:tc>
          <w:tcPr>
            <w:tcW w:w="7188"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rPr>
                <w:color w:val="000000" w:themeColor="text1"/>
                <w:lang w:val="en-US" w:eastAsia="en-US"/>
              </w:rPr>
            </w:pPr>
            <w:r>
              <w:rPr>
                <w:color w:val="000000" w:themeColor="text1"/>
                <w:lang w:val="en-US" w:eastAsia="en-US"/>
              </w:rPr>
              <w:t>2014 – 20</w:t>
            </w:r>
            <w:r>
              <w:rPr>
                <w:color w:val="000000" w:themeColor="text1"/>
                <w:lang w:eastAsia="en-US"/>
              </w:rPr>
              <w:t>21</w:t>
            </w:r>
            <w:r>
              <w:rPr>
                <w:color w:val="000000" w:themeColor="text1"/>
                <w:lang w:val="en-US" w:eastAsia="en-US"/>
              </w:rPr>
              <w:t xml:space="preserve"> годы</w:t>
            </w:r>
          </w:p>
        </w:tc>
      </w:tr>
      <w:tr w:rsidR="001C1DB0" w:rsidTr="001C1DB0">
        <w:trPr>
          <w:trHeight w:val="294"/>
        </w:trPr>
        <w:tc>
          <w:tcPr>
            <w:tcW w:w="2127" w:type="dxa"/>
            <w:tcBorders>
              <w:top w:val="nil"/>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19"/>
              <w:rPr>
                <w:color w:val="000000" w:themeColor="text1"/>
                <w:lang w:val="en-US" w:eastAsia="en-US"/>
              </w:rPr>
            </w:pPr>
            <w:r>
              <w:rPr>
                <w:color w:val="000000" w:themeColor="text1"/>
                <w:lang w:eastAsia="en-US"/>
              </w:rPr>
              <w:t>Исполнитель подпрограммы</w:t>
            </w:r>
          </w:p>
        </w:tc>
        <w:tc>
          <w:tcPr>
            <w:tcW w:w="7188"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after="200" w:line="276" w:lineRule="auto"/>
              <w:contextualSpacing/>
              <w:rPr>
                <w:color w:val="000000" w:themeColor="text1"/>
                <w:lang w:eastAsia="en-US"/>
              </w:rPr>
            </w:pPr>
            <w:r>
              <w:rPr>
                <w:color w:val="000000" w:themeColor="text1"/>
                <w:lang w:eastAsia="en-US"/>
              </w:rPr>
              <w:t>Администрация Тейковского муниципального района</w:t>
            </w:r>
          </w:p>
        </w:tc>
      </w:tr>
      <w:tr w:rsidR="001C1DB0" w:rsidTr="001C1DB0">
        <w:trPr>
          <w:trHeight w:val="294"/>
        </w:trPr>
        <w:tc>
          <w:tcPr>
            <w:tcW w:w="2127" w:type="dxa"/>
            <w:tcBorders>
              <w:top w:val="nil"/>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Цель подпрограммы</w:t>
            </w:r>
          </w:p>
        </w:tc>
        <w:tc>
          <w:tcPr>
            <w:tcW w:w="7188"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79"/>
              <w:rPr>
                <w:color w:val="000000" w:themeColor="text1"/>
                <w:lang w:eastAsia="en-US"/>
              </w:rPr>
            </w:pPr>
            <w:r>
              <w:rPr>
                <w:color w:val="000000" w:themeColor="text1"/>
                <w:lang w:eastAsia="en-US"/>
              </w:rPr>
              <w:t>Создание условий для строительства благоустроенного жилья на земельных участках, предназначенных для бесплатного предоставления семьям с тремя и более детьми</w:t>
            </w:r>
          </w:p>
        </w:tc>
      </w:tr>
      <w:tr w:rsidR="001C1DB0" w:rsidTr="001C1DB0">
        <w:trPr>
          <w:trHeight w:val="409"/>
        </w:trPr>
        <w:tc>
          <w:tcPr>
            <w:tcW w:w="2127" w:type="dxa"/>
            <w:tcBorders>
              <w:top w:val="single" w:sz="4" w:space="0" w:color="auto"/>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19"/>
              <w:rPr>
                <w:color w:val="000000" w:themeColor="text1"/>
                <w:lang w:eastAsia="en-US"/>
              </w:rPr>
            </w:pPr>
            <w:r>
              <w:rPr>
                <w:color w:val="000000" w:themeColor="text1"/>
                <w:lang w:eastAsia="en-US"/>
              </w:rPr>
              <w:t>Объемы</w:t>
            </w:r>
          </w:p>
          <w:p w:rsidR="001C1DB0" w:rsidRDefault="001C1DB0">
            <w:pPr>
              <w:widowControl w:val="0"/>
              <w:shd w:val="clear" w:color="auto" w:fill="FFFFFF" w:themeFill="background1"/>
              <w:autoSpaceDE w:val="0"/>
              <w:autoSpaceDN w:val="0"/>
              <w:adjustRightInd w:val="0"/>
              <w:spacing w:line="252" w:lineRule="auto"/>
              <w:ind w:left="119"/>
              <w:rPr>
                <w:color w:val="000000" w:themeColor="text1"/>
                <w:lang w:eastAsia="en-US"/>
              </w:rPr>
            </w:pPr>
            <w:r>
              <w:rPr>
                <w:color w:val="000000" w:themeColor="text1"/>
                <w:lang w:eastAsia="en-US"/>
              </w:rPr>
              <w:t>ресурсного</w:t>
            </w:r>
          </w:p>
          <w:p w:rsidR="001C1DB0" w:rsidRDefault="001C1DB0">
            <w:pPr>
              <w:widowControl w:val="0"/>
              <w:shd w:val="clear" w:color="auto" w:fill="FFFFFF" w:themeFill="background1"/>
              <w:autoSpaceDE w:val="0"/>
              <w:autoSpaceDN w:val="0"/>
              <w:adjustRightInd w:val="0"/>
              <w:spacing w:line="252" w:lineRule="auto"/>
              <w:ind w:left="119"/>
              <w:rPr>
                <w:color w:val="000000" w:themeColor="text1"/>
                <w:lang w:eastAsia="en-US"/>
              </w:rPr>
            </w:pPr>
            <w:r>
              <w:rPr>
                <w:color w:val="000000" w:themeColor="text1"/>
                <w:lang w:eastAsia="en-US"/>
              </w:rPr>
              <w:t>обеспечения</w:t>
            </w:r>
          </w:p>
          <w:p w:rsidR="001C1DB0" w:rsidRDefault="001C1DB0">
            <w:pPr>
              <w:widowControl w:val="0"/>
              <w:shd w:val="clear" w:color="auto" w:fill="FFFFFF" w:themeFill="background1"/>
              <w:autoSpaceDE w:val="0"/>
              <w:autoSpaceDN w:val="0"/>
              <w:adjustRightInd w:val="0"/>
              <w:spacing w:line="252" w:lineRule="auto"/>
              <w:ind w:left="119"/>
              <w:rPr>
                <w:color w:val="000000" w:themeColor="text1"/>
                <w:lang w:eastAsia="en-US"/>
              </w:rPr>
            </w:pPr>
            <w:r>
              <w:rPr>
                <w:color w:val="000000" w:themeColor="text1"/>
                <w:lang w:eastAsia="en-US"/>
              </w:rPr>
              <w:t xml:space="preserve">подпрограммы </w:t>
            </w:r>
          </w:p>
        </w:tc>
        <w:tc>
          <w:tcPr>
            <w:tcW w:w="7188"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321" w:lineRule="exact"/>
              <w:ind w:left="80"/>
              <w:rPr>
                <w:color w:val="000000" w:themeColor="text1"/>
                <w:u w:val="single"/>
                <w:lang w:eastAsia="en-US"/>
              </w:rPr>
            </w:pPr>
            <w:r>
              <w:rPr>
                <w:color w:val="000000" w:themeColor="text1"/>
                <w:u w:val="single"/>
                <w:lang w:eastAsia="en-US"/>
              </w:rPr>
              <w:t>Общий объем бюджетных ассигнований:</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2014 год - 12 625,00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2015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 xml:space="preserve">2016 год – 0,00 тыс. руб. </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2017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2018 год – 600,00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2019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2020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2021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rPr>
                <w:color w:val="000000" w:themeColor="text1"/>
                <w:u w:val="single"/>
                <w:lang w:eastAsia="en-US"/>
              </w:rPr>
            </w:pPr>
            <w:r>
              <w:rPr>
                <w:color w:val="000000" w:themeColor="text1"/>
                <w:u w:val="single"/>
                <w:lang w:eastAsia="en-US"/>
              </w:rPr>
              <w:t>Областной бюджет:</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2014 год – 12 500,00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2015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2016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2017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2018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2019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2020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2021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u w:val="single"/>
                <w:lang w:eastAsia="en-US"/>
              </w:rPr>
              <w:t>Бюджет Тейковского муниципального района</w:t>
            </w:r>
            <w:r>
              <w:rPr>
                <w:color w:val="000000" w:themeColor="text1"/>
                <w:lang w:eastAsia="en-US"/>
              </w:rPr>
              <w:t>:</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2014 год – 125,00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2015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 xml:space="preserve">2016 год – 0,00 тыс. руб. </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2017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2018 год – 600,00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2019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2020 год – 0,00 тыс. руб.</w:t>
            </w:r>
          </w:p>
          <w:p w:rsidR="001C1DB0" w:rsidRDefault="001C1DB0">
            <w:pPr>
              <w:widowControl w:val="0"/>
              <w:shd w:val="clear" w:color="auto" w:fill="FFFFFF" w:themeFill="background1"/>
              <w:autoSpaceDE w:val="0"/>
              <w:autoSpaceDN w:val="0"/>
              <w:adjustRightInd w:val="0"/>
              <w:spacing w:line="321" w:lineRule="exact"/>
              <w:ind w:left="80"/>
              <w:rPr>
                <w:color w:val="000000" w:themeColor="text1"/>
                <w:lang w:eastAsia="en-US"/>
              </w:rPr>
            </w:pPr>
            <w:r>
              <w:rPr>
                <w:color w:val="000000" w:themeColor="text1"/>
                <w:lang w:eastAsia="en-US"/>
              </w:rPr>
              <w:t>2021 год – 0,00 тыс. руб.</w:t>
            </w:r>
          </w:p>
        </w:tc>
      </w:tr>
    </w:tbl>
    <w:p w:rsidR="001C1DB0" w:rsidRDefault="001C1DB0" w:rsidP="001C1DB0">
      <w:pPr>
        <w:widowControl w:val="0"/>
        <w:shd w:val="clear" w:color="auto" w:fill="FFFFFF" w:themeFill="background1"/>
        <w:autoSpaceDE w:val="0"/>
        <w:autoSpaceDN w:val="0"/>
        <w:adjustRightInd w:val="0"/>
        <w:rPr>
          <w:color w:val="000000" w:themeColor="text1"/>
          <w:sz w:val="2"/>
          <w:lang w:eastAsia="en-US"/>
        </w:rPr>
      </w:pPr>
    </w:p>
    <w:p w:rsidR="001C1DB0" w:rsidRDefault="001C1DB0" w:rsidP="001C1DB0">
      <w:pPr>
        <w:widowControl w:val="0"/>
        <w:shd w:val="clear" w:color="auto" w:fill="FFFFFF" w:themeFill="background1"/>
        <w:autoSpaceDE w:val="0"/>
        <w:autoSpaceDN w:val="0"/>
        <w:adjustRightInd w:val="0"/>
        <w:rPr>
          <w:color w:val="000000" w:themeColor="text1"/>
          <w:lang w:eastAsia="en-US"/>
        </w:rPr>
      </w:pPr>
      <w:r>
        <w:rPr>
          <w:color w:val="000000" w:themeColor="text1"/>
          <w:lang w:eastAsia="en-US"/>
        </w:rPr>
        <w:lastRenderedPageBreak/>
        <w:t>Примечание:   под инженерной инфраструктурой для целей настоящей Подпрограммы понимаются объекты тепло-, водо-, электро- и газоснабжения, а также улично-дорожной сети</w:t>
      </w:r>
    </w:p>
    <w:p w:rsidR="001C1DB0" w:rsidRDefault="001C1DB0" w:rsidP="001C1DB0">
      <w:pPr>
        <w:shd w:val="clear" w:color="auto" w:fill="FFFFFF" w:themeFill="background1"/>
        <w:spacing w:after="160" w:line="254" w:lineRule="auto"/>
        <w:rPr>
          <w:b/>
          <w:bCs/>
          <w:color w:val="000000" w:themeColor="text1"/>
          <w:lang w:eastAsia="en-US"/>
        </w:rPr>
      </w:pPr>
    </w:p>
    <w:p w:rsidR="001C1DB0" w:rsidRDefault="001C1DB0" w:rsidP="001C1DB0">
      <w:pPr>
        <w:widowControl w:val="0"/>
        <w:shd w:val="clear" w:color="auto" w:fill="FFFFFF" w:themeFill="background1"/>
        <w:autoSpaceDE w:val="0"/>
        <w:autoSpaceDN w:val="0"/>
        <w:adjustRightInd w:val="0"/>
        <w:ind w:firstLine="851"/>
        <w:jc w:val="center"/>
        <w:rPr>
          <w:color w:val="000000" w:themeColor="text1"/>
          <w:lang w:eastAsia="en-US"/>
        </w:rPr>
      </w:pPr>
      <w:r>
        <w:rPr>
          <w:b/>
          <w:bCs/>
          <w:color w:val="000000" w:themeColor="text1"/>
          <w:lang w:eastAsia="en-US"/>
        </w:rPr>
        <w:t>2. Ожидаемые результаты реализации подпрограммы</w:t>
      </w:r>
    </w:p>
    <w:p w:rsidR="001C1DB0" w:rsidRDefault="001C1DB0" w:rsidP="001C1DB0">
      <w:pPr>
        <w:widowControl w:val="0"/>
        <w:shd w:val="clear" w:color="auto" w:fill="FFFFFF" w:themeFill="background1"/>
        <w:autoSpaceDE w:val="0"/>
        <w:autoSpaceDN w:val="0"/>
        <w:adjustRightInd w:val="0"/>
        <w:spacing w:line="384" w:lineRule="exact"/>
        <w:ind w:firstLine="851"/>
        <w:rPr>
          <w:color w:val="000000" w:themeColor="text1"/>
          <w:lang w:eastAsia="en-US"/>
        </w:rPr>
      </w:pPr>
    </w:p>
    <w:p w:rsidR="001C1DB0" w:rsidRDefault="001C1DB0" w:rsidP="001C1DB0">
      <w:pPr>
        <w:widowControl w:val="0"/>
        <w:shd w:val="clear" w:color="auto" w:fill="FFFFFF" w:themeFill="background1"/>
        <w:overflowPunct w:val="0"/>
        <w:autoSpaceDE w:val="0"/>
        <w:autoSpaceDN w:val="0"/>
        <w:adjustRightInd w:val="0"/>
        <w:spacing w:line="216" w:lineRule="auto"/>
        <w:ind w:firstLine="851"/>
        <w:jc w:val="both"/>
        <w:rPr>
          <w:color w:val="000000" w:themeColor="text1"/>
          <w:lang w:eastAsia="en-US"/>
        </w:rPr>
      </w:pPr>
      <w:r>
        <w:rPr>
          <w:color w:val="000000" w:themeColor="text1"/>
          <w:lang w:eastAsia="en-US"/>
        </w:rPr>
        <w:t>Реализация Подпрограммы позволит обеспечить инженерной инфраструктурой 144 земельных участка в д. Грозилово Тейковского муниципального района, предназначенных для бесплатного предоставления семьям с тремя и более детьми, к окончанию 2021 года.</w:t>
      </w:r>
    </w:p>
    <w:p w:rsidR="001C1DB0" w:rsidRDefault="001C1DB0" w:rsidP="001C1DB0">
      <w:pPr>
        <w:widowControl w:val="0"/>
        <w:shd w:val="clear" w:color="auto" w:fill="FFFFFF" w:themeFill="background1"/>
        <w:overflowPunct w:val="0"/>
        <w:autoSpaceDE w:val="0"/>
        <w:autoSpaceDN w:val="0"/>
        <w:adjustRightInd w:val="0"/>
        <w:spacing w:line="216" w:lineRule="auto"/>
        <w:ind w:firstLine="851"/>
        <w:jc w:val="both"/>
        <w:rPr>
          <w:color w:val="000000" w:themeColor="text1"/>
          <w:lang w:eastAsia="en-US"/>
        </w:rPr>
      </w:pPr>
      <w:r>
        <w:rPr>
          <w:color w:val="000000" w:themeColor="text1"/>
          <w:lang w:eastAsia="en-US"/>
        </w:rPr>
        <w:t>Это обеспечит возможность строительства благоустроенного жилья на данных земельных участках и будет способствовать улучшению качества жизни семей с тремя и более детьми.</w:t>
      </w:r>
    </w:p>
    <w:p w:rsidR="001C1DB0" w:rsidRDefault="001C1DB0" w:rsidP="001C1DB0">
      <w:pPr>
        <w:widowControl w:val="0"/>
        <w:shd w:val="clear" w:color="auto" w:fill="FFFFFF" w:themeFill="background1"/>
        <w:autoSpaceDE w:val="0"/>
        <w:autoSpaceDN w:val="0"/>
        <w:adjustRightInd w:val="0"/>
        <w:ind w:firstLine="851"/>
        <w:jc w:val="both"/>
        <w:rPr>
          <w:color w:val="000000" w:themeColor="text1"/>
          <w:lang w:eastAsia="en-US"/>
        </w:rPr>
      </w:pPr>
    </w:p>
    <w:p w:rsidR="001C1DB0" w:rsidRDefault="001C1DB0" w:rsidP="001C1DB0">
      <w:pPr>
        <w:widowControl w:val="0"/>
        <w:shd w:val="clear" w:color="auto" w:fill="FFFFFF" w:themeFill="background1"/>
        <w:autoSpaceDE w:val="0"/>
        <w:autoSpaceDN w:val="0"/>
        <w:adjustRightInd w:val="0"/>
        <w:ind w:firstLine="851"/>
        <w:jc w:val="both"/>
        <w:rPr>
          <w:color w:val="000000" w:themeColor="text1"/>
          <w:lang w:eastAsia="en-US"/>
        </w:rPr>
      </w:pPr>
      <w:r>
        <w:rPr>
          <w:color w:val="000000" w:themeColor="text1"/>
          <w:lang w:eastAsia="en-US"/>
        </w:rPr>
        <w:t>Таблица 1. Сведения о целевых индикаторах (показателях) подпрограммы</w:t>
      </w:r>
    </w:p>
    <w:tbl>
      <w:tblPr>
        <w:tblW w:w="0" w:type="dxa"/>
        <w:tblInd w:w="-274" w:type="dxa"/>
        <w:tblLayout w:type="fixed"/>
        <w:tblCellMar>
          <w:left w:w="0" w:type="dxa"/>
          <w:right w:w="0" w:type="dxa"/>
        </w:tblCellMar>
        <w:tblLook w:val="00A0" w:firstRow="1" w:lastRow="0" w:firstColumn="1" w:lastColumn="0" w:noHBand="0" w:noVBand="0"/>
      </w:tblPr>
      <w:tblGrid>
        <w:gridCol w:w="427"/>
        <w:gridCol w:w="1984"/>
        <w:gridCol w:w="567"/>
        <w:gridCol w:w="707"/>
        <w:gridCol w:w="708"/>
        <w:gridCol w:w="708"/>
        <w:gridCol w:w="708"/>
        <w:gridCol w:w="707"/>
        <w:gridCol w:w="708"/>
        <w:gridCol w:w="708"/>
        <w:gridCol w:w="708"/>
        <w:gridCol w:w="716"/>
        <w:gridCol w:w="709"/>
        <w:gridCol w:w="30"/>
      </w:tblGrid>
      <w:tr w:rsidR="001C1DB0" w:rsidTr="001C1DB0">
        <w:trPr>
          <w:trHeight w:val="376"/>
        </w:trPr>
        <w:tc>
          <w:tcPr>
            <w:tcW w:w="427" w:type="dxa"/>
            <w:vMerge w:val="restart"/>
            <w:tcBorders>
              <w:top w:val="single" w:sz="8" w:space="0" w:color="auto"/>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val="en-US" w:eastAsia="en-US"/>
              </w:rPr>
            </w:pPr>
            <w:r>
              <w:rPr>
                <w:b/>
                <w:bCs/>
                <w:color w:val="000000" w:themeColor="text1"/>
                <w:lang w:val="en-US" w:eastAsia="en-US"/>
              </w:rPr>
              <w:t>№ п/п</w:t>
            </w:r>
          </w:p>
        </w:tc>
        <w:tc>
          <w:tcPr>
            <w:tcW w:w="1984" w:type="dxa"/>
            <w:vMerge w:val="restart"/>
            <w:tcBorders>
              <w:top w:val="single" w:sz="8" w:space="0" w:color="auto"/>
              <w:left w:val="nil"/>
              <w:bottom w:val="single" w:sz="4" w:space="0" w:color="auto"/>
              <w:right w:val="single" w:sz="8" w:space="0" w:color="auto"/>
            </w:tcBorders>
            <w:hideMark/>
          </w:tcPr>
          <w:p w:rsidR="001C1DB0" w:rsidRDefault="001C1DB0">
            <w:pPr>
              <w:pStyle w:val="ad"/>
              <w:shd w:val="clear" w:color="auto" w:fill="FFFFFF" w:themeFill="background1"/>
              <w:spacing w:line="254" w:lineRule="auto"/>
              <w:jc w:val="center"/>
              <w:rPr>
                <w:rFonts w:ascii="Times New Roman" w:hAnsi="Times New Roman"/>
                <w:b/>
                <w:color w:val="000000" w:themeColor="text1"/>
                <w:lang w:eastAsia="en-US"/>
              </w:rPr>
            </w:pPr>
            <w:r>
              <w:rPr>
                <w:rFonts w:ascii="Times New Roman" w:hAnsi="Times New Roman"/>
                <w:b/>
                <w:color w:val="000000" w:themeColor="text1"/>
                <w:lang w:eastAsia="en-US"/>
              </w:rPr>
              <w:t>Наименование</w:t>
            </w:r>
          </w:p>
          <w:p w:rsidR="001C1DB0" w:rsidRDefault="001C1DB0">
            <w:pPr>
              <w:pStyle w:val="ad"/>
              <w:shd w:val="clear" w:color="auto" w:fill="FFFFFF" w:themeFill="background1"/>
              <w:spacing w:line="254" w:lineRule="auto"/>
              <w:jc w:val="center"/>
              <w:rPr>
                <w:rFonts w:ascii="Times New Roman" w:hAnsi="Times New Roman"/>
                <w:b/>
                <w:color w:val="000000" w:themeColor="text1"/>
                <w:lang w:eastAsia="en-US"/>
              </w:rPr>
            </w:pPr>
            <w:r>
              <w:rPr>
                <w:rFonts w:ascii="Times New Roman" w:hAnsi="Times New Roman"/>
                <w:b/>
                <w:color w:val="000000" w:themeColor="text1"/>
                <w:lang w:eastAsia="en-US"/>
              </w:rPr>
              <w:t>целевого</w:t>
            </w:r>
          </w:p>
          <w:p w:rsidR="001C1DB0" w:rsidRDefault="001C1DB0">
            <w:pPr>
              <w:pStyle w:val="ad"/>
              <w:shd w:val="clear" w:color="auto" w:fill="FFFFFF" w:themeFill="background1"/>
              <w:spacing w:line="254" w:lineRule="auto"/>
              <w:jc w:val="center"/>
              <w:rPr>
                <w:rFonts w:ascii="Times New Roman" w:hAnsi="Times New Roman"/>
                <w:b/>
                <w:color w:val="000000" w:themeColor="text1"/>
                <w:lang w:eastAsia="en-US"/>
              </w:rPr>
            </w:pPr>
            <w:r>
              <w:rPr>
                <w:rFonts w:ascii="Times New Roman" w:hAnsi="Times New Roman"/>
                <w:b/>
                <w:color w:val="000000" w:themeColor="text1"/>
                <w:lang w:eastAsia="en-US"/>
              </w:rPr>
              <w:t>индикатора</w:t>
            </w:r>
          </w:p>
          <w:p w:rsidR="001C1DB0" w:rsidRDefault="001C1DB0">
            <w:pPr>
              <w:pStyle w:val="ad"/>
              <w:shd w:val="clear" w:color="auto" w:fill="FFFFFF" w:themeFill="background1"/>
              <w:spacing w:line="254" w:lineRule="auto"/>
              <w:jc w:val="center"/>
              <w:rPr>
                <w:color w:val="000000" w:themeColor="text1"/>
                <w:lang w:eastAsia="en-US"/>
              </w:rPr>
            </w:pPr>
            <w:r>
              <w:rPr>
                <w:rFonts w:ascii="Times New Roman" w:hAnsi="Times New Roman"/>
                <w:b/>
                <w:color w:val="000000" w:themeColor="text1"/>
                <w:lang w:eastAsia="en-US"/>
              </w:rPr>
              <w:t>(показателя) подпрограммы</w:t>
            </w:r>
          </w:p>
        </w:tc>
        <w:tc>
          <w:tcPr>
            <w:tcW w:w="567" w:type="dxa"/>
            <w:vMerge w:val="restart"/>
            <w:tcBorders>
              <w:top w:val="single" w:sz="8"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val="en-US" w:eastAsia="en-US"/>
              </w:rPr>
            </w:pPr>
            <w:r>
              <w:rPr>
                <w:b/>
                <w:bCs/>
                <w:color w:val="000000" w:themeColor="text1"/>
                <w:lang w:val="en-US" w:eastAsia="en-US"/>
              </w:rPr>
              <w:t>Ед. изм.</w:t>
            </w:r>
          </w:p>
        </w:tc>
        <w:tc>
          <w:tcPr>
            <w:tcW w:w="7087" w:type="dxa"/>
            <w:gridSpan w:val="10"/>
            <w:vMerge w:val="restart"/>
            <w:tcBorders>
              <w:top w:val="single" w:sz="8" w:space="0" w:color="auto"/>
              <w:left w:val="nil"/>
              <w:bottom w:val="single" w:sz="8"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Значения показателей</w:t>
            </w:r>
          </w:p>
        </w:tc>
        <w:tc>
          <w:tcPr>
            <w:tcW w:w="2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val="en-US" w:eastAsia="en-US"/>
              </w:rPr>
            </w:pPr>
          </w:p>
        </w:tc>
      </w:tr>
      <w:tr w:rsidR="001C1DB0" w:rsidTr="001C1DB0">
        <w:trPr>
          <w:trHeight w:val="75"/>
        </w:trPr>
        <w:tc>
          <w:tcPr>
            <w:tcW w:w="427" w:type="dxa"/>
            <w:vMerge/>
            <w:tcBorders>
              <w:top w:val="single" w:sz="8" w:space="0" w:color="auto"/>
              <w:left w:val="single" w:sz="8" w:space="0" w:color="auto"/>
              <w:bottom w:val="single" w:sz="4" w:space="0" w:color="auto"/>
              <w:right w:val="single" w:sz="8" w:space="0" w:color="auto"/>
            </w:tcBorders>
            <w:vAlign w:val="center"/>
            <w:hideMark/>
          </w:tcPr>
          <w:p w:rsidR="001C1DB0" w:rsidRDefault="001C1DB0">
            <w:pPr>
              <w:spacing w:line="256" w:lineRule="auto"/>
              <w:rPr>
                <w:color w:val="000000" w:themeColor="text1"/>
                <w:lang w:val="en-US" w:eastAsia="en-US"/>
              </w:rPr>
            </w:pPr>
          </w:p>
        </w:tc>
        <w:tc>
          <w:tcPr>
            <w:tcW w:w="1984" w:type="dxa"/>
            <w:vMerge/>
            <w:tcBorders>
              <w:top w:val="single" w:sz="8" w:space="0" w:color="auto"/>
              <w:left w:val="nil"/>
              <w:bottom w:val="single" w:sz="4" w:space="0" w:color="auto"/>
              <w:right w:val="single" w:sz="8" w:space="0" w:color="auto"/>
            </w:tcBorders>
            <w:vAlign w:val="center"/>
            <w:hideMark/>
          </w:tcPr>
          <w:p w:rsidR="001C1DB0" w:rsidRDefault="001C1DB0">
            <w:pPr>
              <w:spacing w:line="256" w:lineRule="auto"/>
              <w:rPr>
                <w:rFonts w:ascii="Calibri" w:hAnsi="Calibri"/>
                <w:color w:val="000000" w:themeColor="text1"/>
                <w:sz w:val="22"/>
                <w:szCs w:val="22"/>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1C1DB0" w:rsidRDefault="001C1DB0">
            <w:pPr>
              <w:spacing w:line="256" w:lineRule="auto"/>
              <w:rPr>
                <w:color w:val="000000" w:themeColor="text1"/>
                <w:lang w:val="en-US" w:eastAsia="en-US"/>
              </w:rPr>
            </w:pPr>
          </w:p>
        </w:tc>
        <w:tc>
          <w:tcPr>
            <w:tcW w:w="13467" w:type="dxa"/>
            <w:gridSpan w:val="10"/>
            <w:vMerge/>
            <w:tcBorders>
              <w:top w:val="single" w:sz="8" w:space="0" w:color="auto"/>
              <w:left w:val="nil"/>
              <w:bottom w:val="single" w:sz="8" w:space="0" w:color="auto"/>
              <w:right w:val="single" w:sz="8" w:space="0" w:color="auto"/>
            </w:tcBorders>
            <w:vAlign w:val="center"/>
            <w:hideMark/>
          </w:tcPr>
          <w:p w:rsidR="001C1DB0" w:rsidRDefault="001C1DB0">
            <w:pPr>
              <w:spacing w:line="256" w:lineRule="auto"/>
              <w:rPr>
                <w:color w:val="000000" w:themeColor="text1"/>
                <w:lang w:eastAsia="en-US"/>
              </w:rPr>
            </w:pPr>
          </w:p>
        </w:tc>
        <w:tc>
          <w:tcPr>
            <w:tcW w:w="2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val="en-US" w:eastAsia="en-US"/>
              </w:rPr>
            </w:pPr>
          </w:p>
        </w:tc>
      </w:tr>
      <w:tr w:rsidR="001C1DB0" w:rsidTr="001C1DB0">
        <w:trPr>
          <w:trHeight w:val="239"/>
        </w:trPr>
        <w:tc>
          <w:tcPr>
            <w:tcW w:w="427" w:type="dxa"/>
            <w:vMerge/>
            <w:tcBorders>
              <w:top w:val="single" w:sz="8" w:space="0" w:color="auto"/>
              <w:left w:val="single" w:sz="8" w:space="0" w:color="auto"/>
              <w:bottom w:val="single" w:sz="4" w:space="0" w:color="auto"/>
              <w:right w:val="single" w:sz="8" w:space="0" w:color="auto"/>
            </w:tcBorders>
            <w:vAlign w:val="center"/>
            <w:hideMark/>
          </w:tcPr>
          <w:p w:rsidR="001C1DB0" w:rsidRDefault="001C1DB0">
            <w:pPr>
              <w:spacing w:line="256" w:lineRule="auto"/>
              <w:rPr>
                <w:color w:val="000000" w:themeColor="text1"/>
                <w:lang w:val="en-US" w:eastAsia="en-US"/>
              </w:rPr>
            </w:pPr>
          </w:p>
        </w:tc>
        <w:tc>
          <w:tcPr>
            <w:tcW w:w="1984" w:type="dxa"/>
            <w:vMerge/>
            <w:tcBorders>
              <w:top w:val="single" w:sz="8" w:space="0" w:color="auto"/>
              <w:left w:val="nil"/>
              <w:bottom w:val="single" w:sz="4" w:space="0" w:color="auto"/>
              <w:right w:val="single" w:sz="8" w:space="0" w:color="auto"/>
            </w:tcBorders>
            <w:vAlign w:val="center"/>
            <w:hideMark/>
          </w:tcPr>
          <w:p w:rsidR="001C1DB0" w:rsidRDefault="001C1DB0">
            <w:pPr>
              <w:spacing w:line="256" w:lineRule="auto"/>
              <w:rPr>
                <w:rFonts w:ascii="Calibri" w:hAnsi="Calibri"/>
                <w:color w:val="000000" w:themeColor="text1"/>
                <w:sz w:val="22"/>
                <w:szCs w:val="22"/>
                <w:lang w:eastAsia="en-US"/>
              </w:rPr>
            </w:pPr>
          </w:p>
        </w:tc>
        <w:tc>
          <w:tcPr>
            <w:tcW w:w="567" w:type="dxa"/>
            <w:vMerge/>
            <w:tcBorders>
              <w:top w:val="single" w:sz="8" w:space="0" w:color="auto"/>
              <w:left w:val="nil"/>
              <w:bottom w:val="single" w:sz="4" w:space="0" w:color="auto"/>
              <w:right w:val="single" w:sz="8" w:space="0" w:color="auto"/>
            </w:tcBorders>
            <w:vAlign w:val="center"/>
            <w:hideMark/>
          </w:tcPr>
          <w:p w:rsidR="001C1DB0" w:rsidRDefault="001C1DB0">
            <w:pPr>
              <w:spacing w:line="256" w:lineRule="auto"/>
              <w:rPr>
                <w:color w:val="000000" w:themeColor="text1"/>
                <w:lang w:val="en-US" w:eastAsia="en-US"/>
              </w:rPr>
            </w:pPr>
          </w:p>
        </w:tc>
        <w:tc>
          <w:tcPr>
            <w:tcW w:w="707"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bCs/>
                <w:color w:val="000000" w:themeColor="text1"/>
                <w:lang w:val="en-US" w:eastAsia="en-US"/>
              </w:rPr>
              <w:t>2012</w:t>
            </w:r>
            <w:r>
              <w:rPr>
                <w:b/>
                <w:bCs/>
                <w:color w:val="000000" w:themeColor="text1"/>
                <w:lang w:eastAsia="en-US"/>
              </w:rPr>
              <w:t>г.</w:t>
            </w:r>
          </w:p>
        </w:tc>
        <w:tc>
          <w:tcPr>
            <w:tcW w:w="708"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bCs/>
                <w:color w:val="000000" w:themeColor="text1"/>
                <w:lang w:val="en-US" w:eastAsia="en-US"/>
              </w:rPr>
              <w:t>2013</w:t>
            </w:r>
            <w:r>
              <w:rPr>
                <w:b/>
                <w:bCs/>
                <w:color w:val="000000" w:themeColor="text1"/>
                <w:lang w:eastAsia="en-US"/>
              </w:rPr>
              <w:t>г.</w:t>
            </w:r>
          </w:p>
        </w:tc>
        <w:tc>
          <w:tcPr>
            <w:tcW w:w="708"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bCs/>
                <w:color w:val="000000" w:themeColor="text1"/>
                <w:lang w:val="en-US" w:eastAsia="en-US"/>
              </w:rPr>
              <w:t>2014</w:t>
            </w:r>
            <w:r>
              <w:rPr>
                <w:b/>
                <w:bCs/>
                <w:color w:val="000000" w:themeColor="text1"/>
                <w:lang w:eastAsia="en-US"/>
              </w:rPr>
              <w:t>г.</w:t>
            </w:r>
          </w:p>
        </w:tc>
        <w:tc>
          <w:tcPr>
            <w:tcW w:w="708"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bCs/>
                <w:color w:val="000000" w:themeColor="text1"/>
                <w:lang w:val="en-US" w:eastAsia="en-US"/>
              </w:rPr>
              <w:t>2015</w:t>
            </w:r>
            <w:r>
              <w:rPr>
                <w:b/>
                <w:bCs/>
                <w:color w:val="000000" w:themeColor="text1"/>
                <w:lang w:eastAsia="en-US"/>
              </w:rPr>
              <w:t>г.</w:t>
            </w:r>
          </w:p>
        </w:tc>
        <w:tc>
          <w:tcPr>
            <w:tcW w:w="707"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bCs/>
                <w:color w:val="000000" w:themeColor="text1"/>
                <w:lang w:val="en-US" w:eastAsia="en-US"/>
              </w:rPr>
              <w:t>2016</w:t>
            </w:r>
            <w:r>
              <w:rPr>
                <w:b/>
                <w:bCs/>
                <w:color w:val="000000" w:themeColor="text1"/>
                <w:lang w:eastAsia="en-US"/>
              </w:rPr>
              <w:t>г.</w:t>
            </w:r>
          </w:p>
        </w:tc>
        <w:tc>
          <w:tcPr>
            <w:tcW w:w="708" w:type="dxa"/>
            <w:tcBorders>
              <w:top w:val="nil"/>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bCs/>
                <w:color w:val="000000" w:themeColor="text1"/>
                <w:lang w:val="en-US" w:eastAsia="en-US"/>
              </w:rPr>
              <w:t>2017</w:t>
            </w:r>
            <w:r>
              <w:rPr>
                <w:b/>
                <w:bCs/>
                <w:color w:val="000000" w:themeColor="text1"/>
                <w:lang w:eastAsia="en-US"/>
              </w:rPr>
              <w:t>г.</w:t>
            </w:r>
          </w:p>
        </w:tc>
        <w:tc>
          <w:tcPr>
            <w:tcW w:w="708" w:type="dxa"/>
            <w:tcBorders>
              <w:top w:val="nil"/>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2018г.</w:t>
            </w:r>
          </w:p>
        </w:tc>
        <w:tc>
          <w:tcPr>
            <w:tcW w:w="708" w:type="dxa"/>
            <w:tcBorders>
              <w:top w:val="nil"/>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2019г.</w:t>
            </w:r>
          </w:p>
        </w:tc>
        <w:tc>
          <w:tcPr>
            <w:tcW w:w="716" w:type="dxa"/>
            <w:tcBorders>
              <w:top w:val="nil"/>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rPr>
                <w:b/>
                <w:color w:val="000000" w:themeColor="text1"/>
                <w:lang w:eastAsia="en-US"/>
              </w:rPr>
            </w:pPr>
            <w:r>
              <w:rPr>
                <w:b/>
                <w:color w:val="000000" w:themeColor="text1"/>
                <w:lang w:eastAsia="en-US"/>
              </w:rPr>
              <w:t>2020г.</w:t>
            </w:r>
          </w:p>
        </w:tc>
        <w:tc>
          <w:tcPr>
            <w:tcW w:w="709" w:type="dxa"/>
            <w:tcBorders>
              <w:top w:val="nil"/>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rPr>
                <w:b/>
                <w:color w:val="000000" w:themeColor="text1"/>
                <w:lang w:eastAsia="en-US"/>
              </w:rPr>
            </w:pPr>
            <w:r>
              <w:rPr>
                <w:b/>
                <w:color w:val="000000" w:themeColor="text1"/>
                <w:lang w:eastAsia="en-US"/>
              </w:rPr>
              <w:t>2021г.</w:t>
            </w:r>
          </w:p>
        </w:tc>
        <w:tc>
          <w:tcPr>
            <w:tcW w:w="2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val="en-US" w:eastAsia="en-US"/>
              </w:rPr>
            </w:pPr>
          </w:p>
        </w:tc>
      </w:tr>
      <w:tr w:rsidR="001C1DB0" w:rsidTr="001C1DB0">
        <w:trPr>
          <w:trHeight w:val="369"/>
        </w:trPr>
        <w:tc>
          <w:tcPr>
            <w:tcW w:w="427" w:type="dxa"/>
            <w:tcBorders>
              <w:top w:val="nil"/>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val="en-US" w:eastAsia="en-US"/>
              </w:rPr>
              <w:t>1</w:t>
            </w:r>
          </w:p>
        </w:tc>
        <w:tc>
          <w:tcPr>
            <w:tcW w:w="1984"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Доля земельных участков, обеспеченных инженерной инфраструктурой, для предоставления семьям с тремя и более детьми</w:t>
            </w:r>
          </w:p>
        </w:tc>
        <w:tc>
          <w:tcPr>
            <w:tcW w:w="567"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w:t>
            </w:r>
          </w:p>
        </w:tc>
        <w:tc>
          <w:tcPr>
            <w:tcW w:w="707"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8"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8"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8"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7" w:type="dxa"/>
            <w:tcBorders>
              <w:top w:val="nil"/>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8" w:type="dxa"/>
            <w:tcBorders>
              <w:top w:val="nil"/>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08" w:type="dxa"/>
            <w:tcBorders>
              <w:top w:val="nil"/>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08" w:type="dxa"/>
            <w:tcBorders>
              <w:top w:val="nil"/>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10,0</w:t>
            </w:r>
          </w:p>
        </w:tc>
        <w:tc>
          <w:tcPr>
            <w:tcW w:w="716" w:type="dxa"/>
            <w:tcBorders>
              <w:top w:val="nil"/>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20,0</w:t>
            </w:r>
          </w:p>
        </w:tc>
        <w:tc>
          <w:tcPr>
            <w:tcW w:w="709" w:type="dxa"/>
            <w:tcBorders>
              <w:top w:val="nil"/>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30,0</w:t>
            </w:r>
          </w:p>
        </w:tc>
        <w:tc>
          <w:tcPr>
            <w:tcW w:w="2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val="en-US" w:eastAsia="en-US"/>
              </w:rPr>
            </w:pPr>
          </w:p>
        </w:tc>
      </w:tr>
    </w:tbl>
    <w:p w:rsidR="001C1DB0" w:rsidRDefault="001C1DB0" w:rsidP="001C1DB0">
      <w:pPr>
        <w:widowControl w:val="0"/>
        <w:shd w:val="clear" w:color="auto" w:fill="FFFFFF" w:themeFill="background1"/>
        <w:autoSpaceDE w:val="0"/>
        <w:autoSpaceDN w:val="0"/>
        <w:adjustRightInd w:val="0"/>
        <w:rPr>
          <w:color w:val="000000" w:themeColor="text1"/>
          <w:lang w:eastAsia="en-US"/>
        </w:rPr>
      </w:pPr>
    </w:p>
    <w:p w:rsidR="001C1DB0" w:rsidRDefault="001C1DB0" w:rsidP="001C1DB0">
      <w:pPr>
        <w:widowControl w:val="0"/>
        <w:shd w:val="clear" w:color="auto" w:fill="FFFFFF" w:themeFill="background1"/>
        <w:autoSpaceDE w:val="0"/>
        <w:autoSpaceDN w:val="0"/>
        <w:adjustRightInd w:val="0"/>
        <w:ind w:firstLine="851"/>
        <w:rPr>
          <w:color w:val="000000" w:themeColor="text1"/>
          <w:lang w:eastAsia="en-US"/>
        </w:rPr>
      </w:pPr>
      <w:r>
        <w:rPr>
          <w:color w:val="000000" w:themeColor="text1"/>
          <w:lang w:eastAsia="en-US"/>
        </w:rPr>
        <w:t>Пояснения к таблице:</w:t>
      </w:r>
    </w:p>
    <w:p w:rsidR="001C1DB0" w:rsidRDefault="001C1DB0" w:rsidP="001C1DB0">
      <w:pPr>
        <w:widowControl w:val="0"/>
        <w:shd w:val="clear" w:color="auto" w:fill="FFFFFF" w:themeFill="background1"/>
        <w:overflowPunct w:val="0"/>
        <w:autoSpaceDE w:val="0"/>
        <w:autoSpaceDN w:val="0"/>
        <w:adjustRightInd w:val="0"/>
        <w:ind w:firstLine="851"/>
        <w:jc w:val="both"/>
        <w:rPr>
          <w:color w:val="000000" w:themeColor="text1"/>
          <w:lang w:eastAsia="en-US"/>
        </w:rPr>
      </w:pPr>
      <w:r>
        <w:rPr>
          <w:color w:val="000000" w:themeColor="text1"/>
          <w:lang w:eastAsia="en-US"/>
        </w:rPr>
        <w:t>отчетные значения целевого индикатора (показателя) 1 определяются следующим образом:</w:t>
      </w:r>
    </w:p>
    <w:p w:rsidR="001C1DB0" w:rsidRDefault="001C1DB0" w:rsidP="001C1DB0">
      <w:pPr>
        <w:widowControl w:val="0"/>
        <w:shd w:val="clear" w:color="auto" w:fill="FFFFFF" w:themeFill="background1"/>
        <w:autoSpaceDE w:val="0"/>
        <w:autoSpaceDN w:val="0"/>
        <w:adjustRightInd w:val="0"/>
        <w:ind w:firstLine="851"/>
        <w:rPr>
          <w:color w:val="000000" w:themeColor="text1"/>
          <w:lang w:eastAsia="en-US"/>
        </w:rPr>
      </w:pPr>
    </w:p>
    <w:p w:rsidR="001C1DB0" w:rsidRDefault="001C1DB0" w:rsidP="001C1DB0">
      <w:pPr>
        <w:widowControl w:val="0"/>
        <w:shd w:val="clear" w:color="auto" w:fill="FFFFFF" w:themeFill="background1"/>
        <w:autoSpaceDE w:val="0"/>
        <w:autoSpaceDN w:val="0"/>
        <w:adjustRightInd w:val="0"/>
        <w:ind w:firstLine="851"/>
        <w:rPr>
          <w:color w:val="000000" w:themeColor="text1"/>
          <w:lang w:eastAsia="en-US"/>
        </w:rPr>
      </w:pPr>
      <w:r>
        <w:rPr>
          <w:color w:val="000000" w:themeColor="text1"/>
          <w:lang w:eastAsia="en-US"/>
        </w:rPr>
        <w:t>И1 = УО : У х 100%, где:</w:t>
      </w:r>
    </w:p>
    <w:p w:rsidR="001C1DB0" w:rsidRDefault="001C1DB0" w:rsidP="001C1DB0">
      <w:pPr>
        <w:widowControl w:val="0"/>
        <w:shd w:val="clear" w:color="auto" w:fill="FFFFFF" w:themeFill="background1"/>
        <w:overflowPunct w:val="0"/>
        <w:autoSpaceDE w:val="0"/>
        <w:autoSpaceDN w:val="0"/>
        <w:adjustRightInd w:val="0"/>
        <w:ind w:firstLine="851"/>
        <w:jc w:val="both"/>
        <w:rPr>
          <w:color w:val="000000" w:themeColor="text1"/>
          <w:lang w:eastAsia="en-US"/>
        </w:rPr>
      </w:pPr>
      <w:r>
        <w:rPr>
          <w:color w:val="000000" w:themeColor="text1"/>
          <w:lang w:eastAsia="en-US"/>
        </w:rPr>
        <w:t>И1 - доля земельных участков, обеспеченных инженерной инфраструктурой, для предоставления семьям с тремя и более детьми (процентов);</w:t>
      </w:r>
    </w:p>
    <w:p w:rsidR="001C1DB0" w:rsidRDefault="001C1DB0" w:rsidP="001C1DB0">
      <w:pPr>
        <w:widowControl w:val="0"/>
        <w:shd w:val="clear" w:color="auto" w:fill="FFFFFF" w:themeFill="background1"/>
        <w:overflowPunct w:val="0"/>
        <w:autoSpaceDE w:val="0"/>
        <w:autoSpaceDN w:val="0"/>
        <w:adjustRightInd w:val="0"/>
        <w:ind w:firstLine="851"/>
        <w:jc w:val="both"/>
        <w:rPr>
          <w:color w:val="000000" w:themeColor="text1"/>
          <w:lang w:eastAsia="en-US"/>
        </w:rPr>
      </w:pPr>
      <w:r>
        <w:rPr>
          <w:color w:val="000000" w:themeColor="text1"/>
          <w:lang w:eastAsia="en-US"/>
        </w:rPr>
        <w:t>УО - количество земельных участков для предоставления семьям с тремя и более детьми, обеспеченных инженерной инфраструктурой (единиц);</w:t>
      </w:r>
    </w:p>
    <w:p w:rsidR="001C1DB0" w:rsidRDefault="001C1DB0" w:rsidP="001C1DB0">
      <w:pPr>
        <w:widowControl w:val="0"/>
        <w:shd w:val="clear" w:color="auto" w:fill="FFFFFF" w:themeFill="background1"/>
        <w:overflowPunct w:val="0"/>
        <w:autoSpaceDE w:val="0"/>
        <w:autoSpaceDN w:val="0"/>
        <w:adjustRightInd w:val="0"/>
        <w:ind w:firstLine="851"/>
        <w:jc w:val="both"/>
        <w:rPr>
          <w:color w:val="000000" w:themeColor="text1"/>
          <w:lang w:eastAsia="en-US"/>
        </w:rPr>
      </w:pPr>
      <w:r>
        <w:rPr>
          <w:color w:val="000000" w:themeColor="text1"/>
          <w:lang w:eastAsia="en-US"/>
        </w:rPr>
        <w:t>У - количество земельных участков для предоставления семьям с тремя и более детьми (единиц);</w:t>
      </w:r>
    </w:p>
    <w:p w:rsidR="001C1DB0" w:rsidRDefault="001C1DB0" w:rsidP="001C1DB0">
      <w:pPr>
        <w:widowControl w:val="0"/>
        <w:shd w:val="clear" w:color="auto" w:fill="FFFFFF" w:themeFill="background1"/>
        <w:overflowPunct w:val="0"/>
        <w:autoSpaceDE w:val="0"/>
        <w:autoSpaceDN w:val="0"/>
        <w:adjustRightInd w:val="0"/>
        <w:ind w:firstLine="851"/>
        <w:jc w:val="both"/>
        <w:rPr>
          <w:color w:val="000000" w:themeColor="text1"/>
          <w:lang w:eastAsia="en-US"/>
        </w:rPr>
      </w:pPr>
      <w:r>
        <w:rPr>
          <w:color w:val="000000" w:themeColor="text1"/>
          <w:lang w:eastAsia="en-US"/>
        </w:rPr>
        <w:t>Значения УО, У определяются по данным управленческого учета, осуществляемого администрацией Тейковского муниципального района Ивановской области.</w:t>
      </w:r>
    </w:p>
    <w:p w:rsidR="001C1DB0" w:rsidRDefault="001C1DB0" w:rsidP="001C1DB0">
      <w:pPr>
        <w:widowControl w:val="0"/>
        <w:shd w:val="clear" w:color="auto" w:fill="FFFFFF" w:themeFill="background1"/>
        <w:autoSpaceDE w:val="0"/>
        <w:autoSpaceDN w:val="0"/>
        <w:adjustRightInd w:val="0"/>
        <w:rPr>
          <w:color w:val="000000" w:themeColor="text1"/>
          <w:lang w:eastAsia="en-US"/>
        </w:rPr>
      </w:pPr>
    </w:p>
    <w:p w:rsidR="001C1DB0" w:rsidRDefault="001C1DB0" w:rsidP="001C1DB0">
      <w:pPr>
        <w:widowControl w:val="0"/>
        <w:shd w:val="clear" w:color="auto" w:fill="FFFFFF" w:themeFill="background1"/>
        <w:autoSpaceDE w:val="0"/>
        <w:autoSpaceDN w:val="0"/>
        <w:adjustRightInd w:val="0"/>
        <w:ind w:left="2640"/>
        <w:rPr>
          <w:color w:val="000000" w:themeColor="text1"/>
          <w:lang w:eastAsia="en-US"/>
        </w:rPr>
      </w:pPr>
      <w:r>
        <w:rPr>
          <w:b/>
          <w:bCs/>
          <w:color w:val="000000" w:themeColor="text1"/>
          <w:lang w:eastAsia="en-US"/>
        </w:rPr>
        <w:t>3. Мероприятия подпрограммы</w:t>
      </w: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Мероприятия, проводимые в рамках Подпрограммы:</w:t>
      </w:r>
    </w:p>
    <w:p w:rsidR="001C1DB0" w:rsidRDefault="001C1DB0" w:rsidP="001C1DB0">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1. Подготовка проектной документации и ее экспертиза.</w:t>
      </w:r>
    </w:p>
    <w:p w:rsidR="001C1DB0" w:rsidRDefault="001C1DB0" w:rsidP="001C1DB0">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Срок исполнения мероприятия – 2014-2020 годы.</w:t>
      </w:r>
    </w:p>
    <w:p w:rsidR="001C1DB0" w:rsidRDefault="001C1DB0" w:rsidP="001C1DB0">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 xml:space="preserve">Исполнитель мероприятия - администрация Тейковского муниципального района. </w:t>
      </w:r>
    </w:p>
    <w:p w:rsidR="001C1DB0" w:rsidRDefault="001C1DB0" w:rsidP="001C1DB0">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2.  Создание инженерной инфраструктуры.</w:t>
      </w:r>
    </w:p>
    <w:p w:rsidR="001C1DB0" w:rsidRDefault="001C1DB0" w:rsidP="001C1DB0">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Данное мероприятие предусматривает проведение работ по  строительству объектов инженерной инфраструктуры.</w:t>
      </w:r>
    </w:p>
    <w:p w:rsidR="001C1DB0" w:rsidRDefault="001C1DB0" w:rsidP="001C1DB0">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Срок исполнения мероприятия – 2014-2021 годы.</w:t>
      </w:r>
    </w:p>
    <w:p w:rsidR="001C1DB0" w:rsidRDefault="001C1DB0" w:rsidP="001C1DB0">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 xml:space="preserve">Исполнитель мероприятия - администрация Тейковского муниципального района. </w:t>
      </w:r>
    </w:p>
    <w:p w:rsidR="001C1DB0" w:rsidRDefault="001C1DB0" w:rsidP="001C1DB0">
      <w:pPr>
        <w:widowControl w:val="0"/>
        <w:shd w:val="clear" w:color="auto" w:fill="FFFFFF" w:themeFill="background1"/>
        <w:overflowPunct w:val="0"/>
        <w:autoSpaceDE w:val="0"/>
        <w:autoSpaceDN w:val="0"/>
        <w:adjustRightInd w:val="0"/>
        <w:jc w:val="both"/>
        <w:rPr>
          <w:color w:val="000000" w:themeColor="text1"/>
          <w:lang w:eastAsia="en-US"/>
        </w:rPr>
      </w:pPr>
    </w:p>
    <w:p w:rsidR="001C1DB0" w:rsidRDefault="001C1DB0" w:rsidP="001C1DB0">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2. Государственная регистрация прав на объекты инженерной инфраструктуры.</w:t>
      </w:r>
    </w:p>
    <w:p w:rsidR="001C1DB0" w:rsidRDefault="001C1DB0" w:rsidP="001C1DB0">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lastRenderedPageBreak/>
        <w:t xml:space="preserve">Данное мероприятие предусматривает выполнение работ по постановке построенных объектов на кадастровый учет и регистрации на них прав собственности.   </w:t>
      </w:r>
    </w:p>
    <w:p w:rsidR="001C1DB0" w:rsidRDefault="001C1DB0" w:rsidP="001C1DB0">
      <w:pPr>
        <w:widowControl w:val="0"/>
        <w:shd w:val="clear" w:color="auto" w:fill="FFFFFF" w:themeFill="background1"/>
        <w:overflowPunct w:val="0"/>
        <w:autoSpaceDE w:val="0"/>
        <w:autoSpaceDN w:val="0"/>
        <w:adjustRightInd w:val="0"/>
        <w:jc w:val="both"/>
        <w:rPr>
          <w:color w:val="000000" w:themeColor="text1"/>
          <w:lang w:eastAsia="en-US"/>
        </w:rPr>
      </w:pPr>
      <w:r>
        <w:rPr>
          <w:color w:val="000000" w:themeColor="text1"/>
          <w:lang w:eastAsia="en-US"/>
        </w:rPr>
        <w:t>Срок исполнения мероприятия – 2014-2021 годы.</w:t>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4. Ресурсное обеспечение подпрограммы</w:t>
      </w:r>
    </w:p>
    <w:p w:rsidR="001C1DB0" w:rsidRDefault="001C1DB0" w:rsidP="001C1DB0">
      <w:pPr>
        <w:pStyle w:val="ad"/>
        <w:shd w:val="clear" w:color="auto" w:fill="FFFFFF" w:themeFill="background1"/>
        <w:rPr>
          <w:rFonts w:ascii="Times New Roman" w:hAnsi="Times New Roman"/>
          <w:color w:val="000000" w:themeColor="text1"/>
          <w:sz w:val="24"/>
          <w:szCs w:val="24"/>
        </w:rPr>
      </w:pP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1C1DB0" w:rsidRDefault="001C1DB0" w:rsidP="001C1DB0">
      <w:pPr>
        <w:widowControl w:val="0"/>
        <w:shd w:val="clear" w:color="auto" w:fill="FFFFFF" w:themeFill="background1"/>
        <w:overflowPunct w:val="0"/>
        <w:autoSpaceDE w:val="0"/>
        <w:autoSpaceDN w:val="0"/>
        <w:adjustRightInd w:val="0"/>
        <w:jc w:val="right"/>
        <w:rPr>
          <w:color w:val="000000" w:themeColor="text1"/>
          <w:lang w:eastAsia="en-US"/>
        </w:rPr>
      </w:pPr>
      <w:r>
        <w:rPr>
          <w:color w:val="000000" w:themeColor="text1"/>
          <w:lang w:eastAsia="en-US"/>
        </w:rPr>
        <w:t xml:space="preserve"> (тыс. руб.)</w:t>
      </w:r>
    </w:p>
    <w:tbl>
      <w:tblPr>
        <w:tblW w:w="0" w:type="dxa"/>
        <w:tblInd w:w="-1124" w:type="dxa"/>
        <w:tblLayout w:type="fixed"/>
        <w:tblCellMar>
          <w:left w:w="0" w:type="dxa"/>
          <w:right w:w="0" w:type="dxa"/>
        </w:tblCellMar>
        <w:tblLook w:val="00A0" w:firstRow="1" w:lastRow="0" w:firstColumn="1" w:lastColumn="0" w:noHBand="0" w:noVBand="0"/>
      </w:tblPr>
      <w:tblGrid>
        <w:gridCol w:w="283"/>
        <w:gridCol w:w="142"/>
        <w:gridCol w:w="3403"/>
        <w:gridCol w:w="992"/>
        <w:gridCol w:w="850"/>
        <w:gridCol w:w="709"/>
        <w:gridCol w:w="709"/>
        <w:gridCol w:w="709"/>
        <w:gridCol w:w="708"/>
        <w:gridCol w:w="709"/>
        <w:gridCol w:w="870"/>
        <w:gridCol w:w="30"/>
        <w:gridCol w:w="801"/>
      </w:tblGrid>
      <w:tr w:rsidR="001C1DB0" w:rsidTr="001C1DB0">
        <w:trPr>
          <w:trHeight w:val="1162"/>
        </w:trPr>
        <w:tc>
          <w:tcPr>
            <w:tcW w:w="283" w:type="dxa"/>
            <w:tcBorders>
              <w:top w:val="single" w:sz="8" w:space="0" w:color="auto"/>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b/>
                <w:bCs/>
                <w:color w:val="000000" w:themeColor="text1"/>
                <w:sz w:val="22"/>
                <w:szCs w:val="22"/>
                <w:lang w:eastAsia="en-US"/>
              </w:rPr>
              <w:t>№п/п</w:t>
            </w:r>
          </w:p>
        </w:tc>
        <w:tc>
          <w:tcPr>
            <w:tcW w:w="3545" w:type="dxa"/>
            <w:gridSpan w:val="2"/>
            <w:tcBorders>
              <w:top w:val="single" w:sz="8"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sz w:val="22"/>
                <w:szCs w:val="22"/>
                <w:lang w:eastAsia="en-US"/>
              </w:rPr>
            </w:pPr>
            <w:r>
              <w:rPr>
                <w:b/>
                <w:bCs/>
                <w:color w:val="000000" w:themeColor="text1"/>
                <w:sz w:val="22"/>
                <w:szCs w:val="22"/>
                <w:lang w:eastAsia="en-US"/>
              </w:rPr>
              <w:t>Наименование</w:t>
            </w:r>
          </w:p>
          <w:p w:rsidR="001C1DB0" w:rsidRDefault="001C1DB0">
            <w:pPr>
              <w:widowControl w:val="0"/>
              <w:shd w:val="clear" w:color="auto" w:fill="FFFFFF" w:themeFill="background1"/>
              <w:autoSpaceDE w:val="0"/>
              <w:autoSpaceDN w:val="0"/>
              <w:adjustRightInd w:val="0"/>
              <w:spacing w:line="321" w:lineRule="exact"/>
              <w:ind w:left="100"/>
              <w:jc w:val="center"/>
              <w:rPr>
                <w:color w:val="000000" w:themeColor="text1"/>
                <w:sz w:val="22"/>
                <w:szCs w:val="22"/>
                <w:lang w:eastAsia="en-US"/>
              </w:rPr>
            </w:pPr>
            <w:r>
              <w:rPr>
                <w:b/>
                <w:bCs/>
                <w:color w:val="000000" w:themeColor="text1"/>
                <w:sz w:val="22"/>
                <w:szCs w:val="22"/>
                <w:lang w:eastAsia="en-US"/>
              </w:rPr>
              <w:t>мероприятия/</w:t>
            </w:r>
          </w:p>
          <w:p w:rsidR="001C1DB0" w:rsidRDefault="001C1DB0">
            <w:pPr>
              <w:widowControl w:val="0"/>
              <w:shd w:val="clear" w:color="auto" w:fill="FFFFFF" w:themeFill="background1"/>
              <w:autoSpaceDE w:val="0"/>
              <w:autoSpaceDN w:val="0"/>
              <w:adjustRightInd w:val="0"/>
              <w:spacing w:line="321" w:lineRule="exact"/>
              <w:ind w:left="100"/>
              <w:jc w:val="center"/>
              <w:rPr>
                <w:color w:val="000000" w:themeColor="text1"/>
                <w:sz w:val="22"/>
                <w:szCs w:val="22"/>
                <w:lang w:eastAsia="en-US"/>
              </w:rPr>
            </w:pPr>
            <w:r>
              <w:rPr>
                <w:b/>
                <w:bCs/>
                <w:color w:val="000000" w:themeColor="text1"/>
                <w:sz w:val="22"/>
                <w:szCs w:val="22"/>
                <w:lang w:eastAsia="en-US"/>
              </w:rPr>
              <w:t>Источник ресурсного</w:t>
            </w:r>
          </w:p>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sz w:val="22"/>
                <w:szCs w:val="22"/>
                <w:lang w:eastAsia="en-US"/>
              </w:rPr>
            </w:pPr>
            <w:r>
              <w:rPr>
                <w:b/>
                <w:bCs/>
                <w:color w:val="000000" w:themeColor="text1"/>
                <w:sz w:val="22"/>
                <w:szCs w:val="22"/>
                <w:lang w:eastAsia="en-US"/>
              </w:rPr>
              <w:t>обеспечения</w:t>
            </w:r>
          </w:p>
        </w:tc>
        <w:tc>
          <w:tcPr>
            <w:tcW w:w="992" w:type="dxa"/>
            <w:tcBorders>
              <w:top w:val="single" w:sz="8"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b/>
                <w:bCs/>
                <w:color w:val="000000" w:themeColor="text1"/>
                <w:sz w:val="22"/>
                <w:szCs w:val="22"/>
                <w:lang w:eastAsia="en-US"/>
              </w:rPr>
              <w:t>Исполнитель</w:t>
            </w:r>
          </w:p>
        </w:tc>
        <w:tc>
          <w:tcPr>
            <w:tcW w:w="850" w:type="dxa"/>
            <w:tcBorders>
              <w:top w:val="single" w:sz="8"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b/>
                <w:bCs/>
                <w:color w:val="000000" w:themeColor="text1"/>
                <w:sz w:val="22"/>
                <w:szCs w:val="22"/>
                <w:lang w:val="en-US" w:eastAsia="en-US"/>
              </w:rPr>
              <w:t>2014</w:t>
            </w:r>
            <w:r>
              <w:rPr>
                <w:b/>
                <w:bCs/>
                <w:color w:val="000000" w:themeColor="text1"/>
                <w:sz w:val="22"/>
                <w:szCs w:val="22"/>
                <w:lang w:eastAsia="en-US"/>
              </w:rPr>
              <w:t>г.</w:t>
            </w:r>
          </w:p>
        </w:tc>
        <w:tc>
          <w:tcPr>
            <w:tcW w:w="709" w:type="dxa"/>
            <w:tcBorders>
              <w:top w:val="single" w:sz="8"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b/>
                <w:bCs/>
                <w:color w:val="000000" w:themeColor="text1"/>
                <w:sz w:val="22"/>
                <w:szCs w:val="22"/>
                <w:lang w:val="en-US" w:eastAsia="en-US"/>
              </w:rPr>
              <w:t>2015</w:t>
            </w:r>
            <w:r>
              <w:rPr>
                <w:b/>
                <w:bCs/>
                <w:color w:val="000000" w:themeColor="text1"/>
                <w:sz w:val="22"/>
                <w:szCs w:val="22"/>
                <w:lang w:eastAsia="en-US"/>
              </w:rPr>
              <w:t>г.</w:t>
            </w:r>
          </w:p>
        </w:tc>
        <w:tc>
          <w:tcPr>
            <w:tcW w:w="709" w:type="dxa"/>
            <w:tcBorders>
              <w:top w:val="single" w:sz="8"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b/>
                <w:bCs/>
                <w:color w:val="000000" w:themeColor="text1"/>
                <w:sz w:val="22"/>
                <w:szCs w:val="22"/>
                <w:lang w:val="en-US" w:eastAsia="en-US"/>
              </w:rPr>
              <w:t>2016</w:t>
            </w:r>
            <w:r>
              <w:rPr>
                <w:b/>
                <w:bCs/>
                <w:color w:val="000000" w:themeColor="text1"/>
                <w:sz w:val="22"/>
                <w:szCs w:val="22"/>
                <w:lang w:eastAsia="en-US"/>
              </w:rPr>
              <w:t>г.</w:t>
            </w:r>
          </w:p>
        </w:tc>
        <w:tc>
          <w:tcPr>
            <w:tcW w:w="709" w:type="dxa"/>
            <w:tcBorders>
              <w:top w:val="single" w:sz="8" w:space="0" w:color="auto"/>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b/>
                <w:bCs/>
                <w:color w:val="000000" w:themeColor="text1"/>
                <w:sz w:val="22"/>
                <w:szCs w:val="22"/>
                <w:lang w:val="en-US" w:eastAsia="en-US"/>
              </w:rPr>
              <w:t>2017</w:t>
            </w:r>
            <w:r>
              <w:rPr>
                <w:b/>
                <w:bCs/>
                <w:color w:val="000000" w:themeColor="text1"/>
                <w:sz w:val="22"/>
                <w:szCs w:val="22"/>
                <w:lang w:eastAsia="en-US"/>
              </w:rPr>
              <w:t>г.</w:t>
            </w:r>
          </w:p>
        </w:tc>
        <w:tc>
          <w:tcPr>
            <w:tcW w:w="708" w:type="dxa"/>
            <w:tcBorders>
              <w:top w:val="single" w:sz="8"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Pr>
                <w:b/>
                <w:color w:val="000000" w:themeColor="text1"/>
                <w:sz w:val="22"/>
                <w:szCs w:val="22"/>
                <w:lang w:eastAsia="en-US"/>
              </w:rPr>
              <w:t>2018г.</w:t>
            </w:r>
          </w:p>
        </w:tc>
        <w:tc>
          <w:tcPr>
            <w:tcW w:w="709" w:type="dxa"/>
            <w:tcBorders>
              <w:top w:val="single" w:sz="8"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Pr>
                <w:b/>
                <w:color w:val="000000" w:themeColor="text1"/>
                <w:sz w:val="22"/>
                <w:szCs w:val="22"/>
                <w:lang w:eastAsia="en-US"/>
              </w:rPr>
              <w:t>2019г.</w:t>
            </w:r>
          </w:p>
        </w:tc>
        <w:tc>
          <w:tcPr>
            <w:tcW w:w="900" w:type="dxa"/>
            <w:gridSpan w:val="2"/>
            <w:tcBorders>
              <w:top w:val="single" w:sz="8"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Pr>
                <w:b/>
                <w:color w:val="000000" w:themeColor="text1"/>
                <w:sz w:val="22"/>
                <w:szCs w:val="22"/>
                <w:lang w:eastAsia="en-US"/>
              </w:rPr>
              <w:t>2020г.</w:t>
            </w:r>
          </w:p>
        </w:tc>
        <w:tc>
          <w:tcPr>
            <w:tcW w:w="801" w:type="dxa"/>
            <w:tcBorders>
              <w:top w:val="single" w:sz="8"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sz w:val="22"/>
                <w:szCs w:val="22"/>
                <w:lang w:eastAsia="en-US"/>
              </w:rPr>
            </w:pPr>
            <w:r>
              <w:rPr>
                <w:b/>
                <w:color w:val="000000" w:themeColor="text1"/>
                <w:sz w:val="22"/>
                <w:szCs w:val="22"/>
                <w:lang w:eastAsia="en-US"/>
              </w:rPr>
              <w:t>2021г.</w:t>
            </w:r>
          </w:p>
        </w:tc>
      </w:tr>
      <w:tr w:rsidR="001C1DB0" w:rsidTr="001C1DB0">
        <w:trPr>
          <w:trHeight w:val="1376"/>
        </w:trPr>
        <w:tc>
          <w:tcPr>
            <w:tcW w:w="4820" w:type="dxa"/>
            <w:gridSpan w:val="4"/>
            <w:tcBorders>
              <w:top w:val="single" w:sz="4" w:space="0" w:color="auto"/>
              <w:left w:val="single" w:sz="8" w:space="0" w:color="auto"/>
              <w:bottom w:val="nil"/>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right="142"/>
              <w:rPr>
                <w:color w:val="000000" w:themeColor="text1"/>
                <w:sz w:val="22"/>
                <w:szCs w:val="22"/>
                <w:lang w:eastAsia="en-US"/>
              </w:rPr>
            </w:pPr>
            <w:r>
              <w:rPr>
                <w:color w:val="000000" w:themeColor="text1"/>
                <w:sz w:val="22"/>
                <w:szCs w:val="22"/>
                <w:lang w:eastAsia="en-US"/>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w:t>
            </w:r>
            <w:r>
              <w:rPr>
                <w:b/>
                <w:bCs/>
                <w:color w:val="000000" w:themeColor="text1"/>
                <w:sz w:val="22"/>
                <w:szCs w:val="22"/>
                <w:lang w:eastAsia="en-US"/>
              </w:rPr>
              <w:t xml:space="preserve"> </w:t>
            </w:r>
            <w:r>
              <w:rPr>
                <w:bCs/>
                <w:color w:val="000000" w:themeColor="text1"/>
                <w:sz w:val="22"/>
                <w:szCs w:val="22"/>
                <w:lang w:eastAsia="en-US"/>
              </w:rPr>
              <w:t>Тейковском муниципальном районе</w:t>
            </w:r>
            <w:r>
              <w:rPr>
                <w:color w:val="000000" w:themeColor="text1"/>
                <w:sz w:val="22"/>
                <w:szCs w:val="22"/>
                <w:lang w:eastAsia="en-US"/>
              </w:rPr>
              <w:t>» всего,</w:t>
            </w:r>
          </w:p>
        </w:tc>
        <w:tc>
          <w:tcPr>
            <w:tcW w:w="850" w:type="dxa"/>
            <w:tcBorders>
              <w:top w:val="single" w:sz="4" w:space="0" w:color="auto"/>
              <w:left w:val="nil"/>
              <w:bottom w:val="nil"/>
              <w:right w:val="single" w:sz="8"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12 625,0</w:t>
            </w:r>
          </w:p>
        </w:tc>
        <w:tc>
          <w:tcPr>
            <w:tcW w:w="709" w:type="dxa"/>
            <w:tcBorders>
              <w:top w:val="single" w:sz="4" w:space="0" w:color="auto"/>
              <w:left w:val="nil"/>
              <w:bottom w:val="nil"/>
              <w:right w:val="single" w:sz="8"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nil"/>
              <w:right w:val="single" w:sz="8"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nil"/>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nil"/>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600,0</w:t>
            </w:r>
          </w:p>
        </w:tc>
        <w:tc>
          <w:tcPr>
            <w:tcW w:w="709" w:type="dxa"/>
            <w:tcBorders>
              <w:top w:val="single" w:sz="4" w:space="0" w:color="auto"/>
              <w:left w:val="single" w:sz="4" w:space="0" w:color="auto"/>
              <w:bottom w:val="nil"/>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nil"/>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nil"/>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41"/>
        </w:trPr>
        <w:tc>
          <w:tcPr>
            <w:tcW w:w="4820" w:type="dxa"/>
            <w:gridSpan w:val="4"/>
            <w:tcBorders>
              <w:top w:val="single" w:sz="4" w:space="0" w:color="auto"/>
              <w:left w:val="single" w:sz="8" w:space="0" w:color="auto"/>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142" w:right="142"/>
              <w:rPr>
                <w:color w:val="000000" w:themeColor="text1"/>
                <w:sz w:val="22"/>
                <w:szCs w:val="22"/>
                <w:lang w:val="en-US" w:eastAsia="en-US"/>
              </w:rPr>
            </w:pPr>
            <w:r>
              <w:rPr>
                <w:color w:val="000000" w:themeColor="text1"/>
                <w:sz w:val="22"/>
                <w:szCs w:val="22"/>
                <w:lang w:eastAsia="en-US"/>
              </w:rPr>
              <w:t>Б</w:t>
            </w:r>
            <w:r>
              <w:rPr>
                <w:color w:val="000000" w:themeColor="text1"/>
                <w:sz w:val="22"/>
                <w:szCs w:val="22"/>
                <w:lang w:val="en-US" w:eastAsia="en-US"/>
              </w:rPr>
              <w:t>юджетные ассигнования</w:t>
            </w:r>
          </w:p>
        </w:tc>
        <w:tc>
          <w:tcPr>
            <w:tcW w:w="850" w:type="dxa"/>
            <w:tcBorders>
              <w:top w:val="single" w:sz="4"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12 625,0</w:t>
            </w:r>
          </w:p>
        </w:tc>
        <w:tc>
          <w:tcPr>
            <w:tcW w:w="709" w:type="dxa"/>
            <w:tcBorders>
              <w:top w:val="single" w:sz="4"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321" w:lineRule="exact"/>
              <w:ind w:left="10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189"/>
        </w:trPr>
        <w:tc>
          <w:tcPr>
            <w:tcW w:w="4820" w:type="dxa"/>
            <w:gridSpan w:val="4"/>
            <w:tcBorders>
              <w:top w:val="single" w:sz="4" w:space="0" w:color="auto"/>
              <w:left w:val="single" w:sz="8" w:space="0" w:color="auto"/>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142" w:right="142"/>
              <w:rPr>
                <w:color w:val="000000" w:themeColor="text1"/>
                <w:sz w:val="22"/>
                <w:szCs w:val="22"/>
                <w:lang w:eastAsia="en-US"/>
              </w:rPr>
            </w:pPr>
            <w:r>
              <w:rPr>
                <w:color w:val="000000" w:themeColor="text1"/>
                <w:sz w:val="22"/>
                <w:szCs w:val="22"/>
                <w:lang w:eastAsia="en-US"/>
              </w:rPr>
              <w:t xml:space="preserve">- </w:t>
            </w:r>
            <w:r>
              <w:rPr>
                <w:bCs/>
                <w:color w:val="000000" w:themeColor="text1"/>
                <w:sz w:val="22"/>
                <w:szCs w:val="22"/>
                <w:lang w:eastAsia="en-US"/>
              </w:rPr>
              <w:t>федеральный бюджет</w:t>
            </w:r>
          </w:p>
        </w:tc>
        <w:tc>
          <w:tcPr>
            <w:tcW w:w="850" w:type="dxa"/>
            <w:tcBorders>
              <w:top w:val="single" w:sz="4"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189"/>
        </w:trPr>
        <w:tc>
          <w:tcPr>
            <w:tcW w:w="4820" w:type="dxa"/>
            <w:gridSpan w:val="4"/>
            <w:tcBorders>
              <w:top w:val="single" w:sz="4" w:space="0" w:color="auto"/>
              <w:left w:val="single" w:sz="8" w:space="0" w:color="auto"/>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142" w:right="142"/>
              <w:rPr>
                <w:color w:val="000000" w:themeColor="text1"/>
                <w:sz w:val="22"/>
                <w:szCs w:val="22"/>
                <w:lang w:eastAsia="en-US"/>
              </w:rPr>
            </w:pPr>
            <w:r>
              <w:rPr>
                <w:color w:val="000000" w:themeColor="text1"/>
                <w:sz w:val="22"/>
                <w:szCs w:val="22"/>
                <w:lang w:val="en-US" w:eastAsia="en-US"/>
              </w:rPr>
              <w:t>- бюджет</w:t>
            </w:r>
            <w:r>
              <w:rPr>
                <w:color w:val="000000" w:themeColor="text1"/>
                <w:sz w:val="22"/>
                <w:szCs w:val="22"/>
                <w:lang w:eastAsia="en-US"/>
              </w:rPr>
              <w:t xml:space="preserve"> Ивановской области</w:t>
            </w:r>
          </w:p>
        </w:tc>
        <w:tc>
          <w:tcPr>
            <w:tcW w:w="850" w:type="dxa"/>
            <w:tcBorders>
              <w:top w:val="single" w:sz="4"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12 500,0</w:t>
            </w:r>
          </w:p>
        </w:tc>
        <w:tc>
          <w:tcPr>
            <w:tcW w:w="709" w:type="dxa"/>
            <w:tcBorders>
              <w:top w:val="single" w:sz="4"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val="en-US"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178"/>
        </w:trPr>
        <w:tc>
          <w:tcPr>
            <w:tcW w:w="4820" w:type="dxa"/>
            <w:gridSpan w:val="4"/>
            <w:tcBorders>
              <w:top w:val="single" w:sz="4" w:space="0" w:color="auto"/>
              <w:left w:val="single" w:sz="8" w:space="0" w:color="auto"/>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142" w:right="142"/>
              <w:rPr>
                <w:color w:val="000000" w:themeColor="text1"/>
                <w:sz w:val="22"/>
                <w:szCs w:val="22"/>
                <w:lang w:val="en-US" w:eastAsia="en-US"/>
              </w:rPr>
            </w:pPr>
            <w:r>
              <w:rPr>
                <w:color w:val="000000" w:themeColor="text1"/>
                <w:sz w:val="22"/>
                <w:szCs w:val="22"/>
                <w:lang w:eastAsia="en-US"/>
              </w:rPr>
              <w:t xml:space="preserve">- бюджет Тейковского муниципального района </w:t>
            </w:r>
          </w:p>
        </w:tc>
        <w:tc>
          <w:tcPr>
            <w:tcW w:w="850" w:type="dxa"/>
            <w:tcBorders>
              <w:top w:val="single" w:sz="4"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125,0</w:t>
            </w:r>
          </w:p>
        </w:tc>
        <w:tc>
          <w:tcPr>
            <w:tcW w:w="709" w:type="dxa"/>
            <w:tcBorders>
              <w:top w:val="single" w:sz="4"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321" w:lineRule="exact"/>
              <w:ind w:left="10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1533"/>
        </w:trPr>
        <w:tc>
          <w:tcPr>
            <w:tcW w:w="425" w:type="dxa"/>
            <w:gridSpan w:val="2"/>
            <w:tcBorders>
              <w:top w:val="single" w:sz="4" w:space="0" w:color="auto"/>
              <w:left w:val="single" w:sz="8"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r>
              <w:rPr>
                <w:color w:val="000000" w:themeColor="text1"/>
                <w:sz w:val="22"/>
                <w:szCs w:val="22"/>
                <w:lang w:val="en-US" w:eastAsia="en-US"/>
              </w:rPr>
              <w:t>1</w:t>
            </w: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tabs>
                <w:tab w:val="left" w:pos="339"/>
              </w:tabs>
              <w:overflowPunct w:val="0"/>
              <w:autoSpaceDE w:val="0"/>
              <w:autoSpaceDN w:val="0"/>
              <w:adjustRightInd w:val="0"/>
              <w:spacing w:line="252" w:lineRule="auto"/>
              <w:rPr>
                <w:color w:val="000000" w:themeColor="text1"/>
                <w:sz w:val="22"/>
                <w:szCs w:val="22"/>
                <w:lang w:eastAsia="en-US"/>
              </w:rPr>
            </w:pPr>
            <w:r>
              <w:rPr>
                <w:bCs/>
                <w:color w:val="000000" w:themeColor="text1"/>
                <w:sz w:val="22"/>
                <w:szCs w:val="22"/>
                <w:lang w:eastAsia="en-US"/>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w:t>
            </w:r>
          </w:p>
        </w:tc>
        <w:tc>
          <w:tcPr>
            <w:tcW w:w="992" w:type="dxa"/>
            <w:vMerge w:val="restart"/>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1.Администрация Тейковского муниципального района</w:t>
            </w:r>
          </w:p>
        </w:tc>
        <w:tc>
          <w:tcPr>
            <w:tcW w:w="850" w:type="dxa"/>
            <w:tcBorders>
              <w:top w:val="single" w:sz="4"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125,0</w:t>
            </w:r>
          </w:p>
        </w:tc>
        <w:tc>
          <w:tcPr>
            <w:tcW w:w="709" w:type="dxa"/>
            <w:tcBorders>
              <w:top w:val="single" w:sz="4"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21"/>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tabs>
                <w:tab w:val="left" w:pos="339"/>
              </w:tabs>
              <w:overflowPunct w:val="0"/>
              <w:autoSpaceDE w:val="0"/>
              <w:autoSpaceDN w:val="0"/>
              <w:adjustRightInd w:val="0"/>
              <w:spacing w:line="252" w:lineRule="auto"/>
              <w:rPr>
                <w:bCs/>
                <w:color w:val="000000" w:themeColor="text1"/>
                <w:sz w:val="22"/>
                <w:szCs w:val="22"/>
                <w:lang w:eastAsia="en-US"/>
              </w:rPr>
            </w:pPr>
            <w:r>
              <w:rPr>
                <w:bCs/>
                <w:color w:val="000000" w:themeColor="text1"/>
                <w:sz w:val="22"/>
                <w:szCs w:val="22"/>
                <w:lang w:eastAsia="en-US"/>
              </w:rPr>
              <w:t>Бюджетные ассигнования</w:t>
            </w:r>
          </w:p>
        </w:tc>
        <w:tc>
          <w:tcPr>
            <w:tcW w:w="992" w:type="dxa"/>
            <w:vMerge/>
            <w:tcBorders>
              <w:top w:val="single" w:sz="4" w:space="0" w:color="auto"/>
              <w:left w:val="nil"/>
              <w:bottom w:val="single" w:sz="4" w:space="0" w:color="auto"/>
              <w:right w:val="single" w:sz="8" w:space="0" w:color="auto"/>
            </w:tcBorders>
            <w:vAlign w:val="center"/>
            <w:hideMark/>
          </w:tcPr>
          <w:p w:rsidR="001C1DB0" w:rsidRDefault="001C1DB0">
            <w:pPr>
              <w:spacing w:line="256"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125,0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85"/>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tabs>
                <w:tab w:val="left" w:pos="339"/>
              </w:tabs>
              <w:overflowPunct w:val="0"/>
              <w:autoSpaceDE w:val="0"/>
              <w:autoSpaceDN w:val="0"/>
              <w:adjustRightInd w:val="0"/>
              <w:spacing w:line="252" w:lineRule="auto"/>
              <w:rPr>
                <w:bCs/>
                <w:color w:val="000000" w:themeColor="text1"/>
                <w:sz w:val="22"/>
                <w:szCs w:val="22"/>
                <w:lang w:eastAsia="en-US"/>
              </w:rPr>
            </w:pPr>
            <w:r>
              <w:rPr>
                <w:bCs/>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vAlign w:val="center"/>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72"/>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b/>
                <w:bCs/>
                <w:color w:val="000000" w:themeColor="text1"/>
                <w:sz w:val="22"/>
                <w:szCs w:val="22"/>
                <w:lang w:eastAsia="en-US"/>
              </w:rPr>
            </w:pPr>
            <w:r>
              <w:rPr>
                <w:color w:val="000000" w:themeColor="text1"/>
                <w:sz w:val="22"/>
                <w:szCs w:val="22"/>
                <w:lang w:eastAsia="en-US"/>
              </w:rPr>
              <w:t>- бюджет Ивановской области</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510"/>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tabs>
                <w:tab w:val="left" w:pos="339"/>
              </w:tabs>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w:t>
            </w:r>
            <w:r>
              <w:rPr>
                <w:bCs/>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125,0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525"/>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1.1</w:t>
            </w:r>
          </w:p>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tabs>
                <w:tab w:val="left" w:pos="339"/>
              </w:tabs>
              <w:overflowPunct w:val="0"/>
              <w:autoSpaceDE w:val="0"/>
              <w:autoSpaceDN w:val="0"/>
              <w:adjustRightInd w:val="0"/>
              <w:spacing w:line="252" w:lineRule="auto"/>
              <w:rPr>
                <w:bCs/>
                <w:color w:val="000000" w:themeColor="text1"/>
                <w:sz w:val="22"/>
                <w:szCs w:val="22"/>
                <w:lang w:eastAsia="en-US"/>
              </w:rPr>
            </w:pPr>
            <w:r>
              <w:rPr>
                <w:b/>
                <w:bCs/>
                <w:color w:val="000000" w:themeColor="text1"/>
                <w:sz w:val="22"/>
                <w:szCs w:val="22"/>
                <w:lang w:eastAsia="en-US"/>
              </w:rPr>
              <w:t xml:space="preserve"> </w:t>
            </w:r>
            <w:r>
              <w:rPr>
                <w:color w:val="000000" w:themeColor="text1"/>
                <w:sz w:val="22"/>
                <w:szCs w:val="22"/>
                <w:lang w:eastAsia="en-US"/>
              </w:rPr>
              <w:t>Подготовка проектной документации и ее экспертиза</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4 500,0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78"/>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Бюджетные ассигнования</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4 500,0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70"/>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b/>
                <w:bCs/>
                <w:color w:val="000000" w:themeColor="text1"/>
                <w:sz w:val="22"/>
                <w:szCs w:val="22"/>
                <w:lang w:eastAsia="en-US"/>
              </w:rPr>
            </w:pPr>
            <w:r>
              <w:rPr>
                <w:bCs/>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72"/>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bCs/>
                <w:color w:val="000000" w:themeColor="text1"/>
                <w:sz w:val="22"/>
                <w:szCs w:val="22"/>
                <w:lang w:eastAsia="en-US"/>
              </w:rPr>
            </w:pPr>
            <w:r>
              <w:rPr>
                <w:color w:val="000000" w:themeColor="text1"/>
                <w:sz w:val="22"/>
                <w:szCs w:val="22"/>
                <w:lang w:eastAsia="en-US"/>
              </w:rPr>
              <w:t>- бюджет Ивановской области</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4 500,0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510"/>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w:t>
            </w:r>
            <w:r>
              <w:rPr>
                <w:bCs/>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05"/>
        </w:trPr>
        <w:tc>
          <w:tcPr>
            <w:tcW w:w="425" w:type="dxa"/>
            <w:gridSpan w:val="2"/>
            <w:tcBorders>
              <w:top w:val="single" w:sz="4" w:space="0" w:color="auto"/>
              <w:left w:val="single" w:sz="8"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1.2</w:t>
            </w: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b/>
                <w:bCs/>
                <w:color w:val="000000" w:themeColor="text1"/>
                <w:sz w:val="22"/>
                <w:szCs w:val="22"/>
                <w:lang w:eastAsia="en-US"/>
              </w:rPr>
            </w:pPr>
            <w:r>
              <w:rPr>
                <w:color w:val="000000" w:themeColor="text1"/>
                <w:sz w:val="22"/>
                <w:szCs w:val="22"/>
                <w:lang w:eastAsia="en-US"/>
              </w:rPr>
              <w:t xml:space="preserve"> Создание инженерной инфраструктуры </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7 500,0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w:t>
            </w:r>
          </w:p>
        </w:tc>
      </w:tr>
      <w:tr w:rsidR="001C1DB0" w:rsidTr="001C1DB0">
        <w:trPr>
          <w:trHeight w:val="320"/>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Бюджетные ассигнования</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7 500,0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180"/>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bCs/>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92"/>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bCs/>
                <w:color w:val="000000" w:themeColor="text1"/>
                <w:sz w:val="22"/>
                <w:szCs w:val="22"/>
                <w:lang w:eastAsia="en-US"/>
              </w:rPr>
            </w:pPr>
            <w:r>
              <w:rPr>
                <w:color w:val="000000" w:themeColor="text1"/>
                <w:sz w:val="22"/>
                <w:szCs w:val="22"/>
                <w:lang w:eastAsia="en-US"/>
              </w:rPr>
              <w:t>- бюджет Ивановской области</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7 500,0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62"/>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w:t>
            </w:r>
            <w:r>
              <w:rPr>
                <w:bCs/>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550"/>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lastRenderedPageBreak/>
              <w:t>1.3</w:t>
            </w:r>
          </w:p>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Государственная регистрация прав на объекты инженерной инфраструктуры</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500,0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900" w:type="dxa"/>
            <w:gridSpan w:val="2"/>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0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67"/>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Бюджетные ассигнования,</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500,0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342"/>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bCs/>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332"/>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bCs/>
                <w:color w:val="000000" w:themeColor="text1"/>
                <w:sz w:val="22"/>
                <w:szCs w:val="22"/>
                <w:lang w:eastAsia="en-US"/>
              </w:rPr>
            </w:pPr>
            <w:r>
              <w:rPr>
                <w:color w:val="000000" w:themeColor="text1"/>
                <w:sz w:val="22"/>
                <w:szCs w:val="22"/>
                <w:lang w:eastAsia="en-US"/>
              </w:rPr>
              <w:t>- бюджет Ивановской области</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500,0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450"/>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w:t>
            </w:r>
            <w:r>
              <w:rPr>
                <w:bCs/>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 xml:space="preserve"> 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786"/>
        </w:trPr>
        <w:tc>
          <w:tcPr>
            <w:tcW w:w="425" w:type="dxa"/>
            <w:gridSpan w:val="2"/>
            <w:tcBorders>
              <w:top w:val="single" w:sz="4" w:space="0" w:color="auto"/>
              <w:left w:val="single" w:sz="8"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2.</w:t>
            </w: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Мероприятия по проведению государственной регистрации прав на объекты инженерной инфраструктуры</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72"/>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 xml:space="preserve"> Бюджетные ассигнования,</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25"/>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-федеральный бюджет</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270"/>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-бюджет Ивановской области</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r>
      <w:tr w:rsidR="001C1DB0" w:rsidTr="001C1DB0">
        <w:trPr>
          <w:trHeight w:val="540"/>
        </w:trPr>
        <w:tc>
          <w:tcPr>
            <w:tcW w:w="425" w:type="dxa"/>
            <w:gridSpan w:val="2"/>
            <w:tcBorders>
              <w:top w:val="single" w:sz="4" w:space="0" w:color="auto"/>
              <w:left w:val="single" w:sz="8"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3403" w:type="dxa"/>
            <w:tcBorders>
              <w:top w:val="single" w:sz="4" w:space="0" w:color="auto"/>
              <w:left w:val="single" w:sz="4" w:space="0" w:color="auto"/>
              <w:bottom w:val="single" w:sz="4" w:space="0" w:color="auto"/>
              <w:right w:val="single" w:sz="8" w:space="0" w:color="auto"/>
            </w:tcBorders>
            <w:hideMark/>
          </w:tcPr>
          <w:p w:rsidR="001C1DB0" w:rsidRDefault="001C1DB0">
            <w:pPr>
              <w:widowControl w:val="0"/>
              <w:shd w:val="clear" w:color="auto" w:fill="FFFFFF" w:themeFill="background1"/>
              <w:overflowPunct w:val="0"/>
              <w:autoSpaceDE w:val="0"/>
              <w:autoSpaceDN w:val="0"/>
              <w:adjustRightInd w:val="0"/>
              <w:spacing w:line="252" w:lineRule="auto"/>
              <w:rPr>
                <w:color w:val="000000" w:themeColor="text1"/>
                <w:sz w:val="22"/>
                <w:szCs w:val="22"/>
                <w:lang w:eastAsia="en-US"/>
              </w:rPr>
            </w:pPr>
            <w:r>
              <w:rPr>
                <w:color w:val="000000" w:themeColor="text1"/>
                <w:sz w:val="22"/>
                <w:szCs w:val="22"/>
                <w:lang w:eastAsia="en-US"/>
              </w:rPr>
              <w:t>-бюджет Тейковского муниципального района</w:t>
            </w:r>
          </w:p>
        </w:tc>
        <w:tc>
          <w:tcPr>
            <w:tcW w:w="992" w:type="dxa"/>
            <w:tcBorders>
              <w:top w:val="single" w:sz="4" w:space="0" w:color="auto"/>
              <w:left w:val="nil"/>
              <w:bottom w:val="single" w:sz="4" w:space="0" w:color="auto"/>
              <w:right w:val="single" w:sz="8" w:space="0" w:color="auto"/>
            </w:tcBorders>
          </w:tcPr>
          <w:p w:rsidR="001C1DB0" w:rsidRDefault="001C1DB0">
            <w:pPr>
              <w:widowControl w:val="0"/>
              <w:shd w:val="clear" w:color="auto" w:fill="FFFFFF" w:themeFill="background1"/>
              <w:autoSpaceDE w:val="0"/>
              <w:autoSpaceDN w:val="0"/>
              <w:adjustRightInd w:val="0"/>
              <w:spacing w:line="252" w:lineRule="auto"/>
              <w:rPr>
                <w:color w:val="000000" w:themeColor="text1"/>
                <w:sz w:val="22"/>
                <w:szCs w:val="22"/>
                <w:lang w:eastAsia="en-US"/>
              </w:rPr>
            </w:pPr>
          </w:p>
        </w:tc>
        <w:tc>
          <w:tcPr>
            <w:tcW w:w="850"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nil"/>
              <w:bottom w:val="single" w:sz="4" w:space="0" w:color="auto"/>
              <w:right w:val="single" w:sz="4" w:space="0" w:color="auto"/>
            </w:tcBorders>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sz w:val="22"/>
                <w:szCs w:val="22"/>
                <w:lang w:eastAsia="en-US"/>
              </w:rPr>
            </w:pPr>
            <w:r>
              <w:rPr>
                <w:color w:val="000000" w:themeColor="text1"/>
                <w:sz w:val="22"/>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7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c>
          <w:tcPr>
            <w:tcW w:w="83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after="200" w:line="276" w:lineRule="auto"/>
              <w:jc w:val="center"/>
              <w:rPr>
                <w:color w:val="000000" w:themeColor="text1"/>
                <w:sz w:val="22"/>
                <w:szCs w:val="22"/>
                <w:lang w:eastAsia="en-US"/>
              </w:rPr>
            </w:pPr>
            <w:r>
              <w:rPr>
                <w:color w:val="000000" w:themeColor="text1"/>
                <w:sz w:val="22"/>
                <w:szCs w:val="22"/>
                <w:lang w:eastAsia="en-US"/>
              </w:rPr>
              <w:t>0,0</w:t>
            </w:r>
          </w:p>
        </w:tc>
      </w:tr>
    </w:tbl>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Приложение №4 к муниципальной программе   </w:t>
      </w:r>
    </w:p>
    <w:p w:rsidR="001C1DB0" w:rsidRDefault="001C1DB0" w:rsidP="001C1DB0">
      <w:pPr>
        <w:shd w:val="clear" w:color="auto" w:fill="FFFFFF" w:themeFill="background1"/>
        <w:jc w:val="right"/>
        <w:rPr>
          <w:color w:val="000000" w:themeColor="text1"/>
        </w:rPr>
      </w:pPr>
      <w:r>
        <w:rPr>
          <w:color w:val="000000" w:themeColor="text1"/>
        </w:rPr>
        <w:t>«Обеспечение доступным и комфортным жильем,</w:t>
      </w:r>
    </w:p>
    <w:p w:rsidR="001C1DB0" w:rsidRDefault="001C1DB0" w:rsidP="001C1DB0">
      <w:pPr>
        <w:shd w:val="clear" w:color="auto" w:fill="FFFFFF" w:themeFill="background1"/>
        <w:jc w:val="right"/>
        <w:rPr>
          <w:color w:val="000000" w:themeColor="text1"/>
        </w:rPr>
      </w:pPr>
      <w:r>
        <w:rPr>
          <w:color w:val="000000" w:themeColor="text1"/>
        </w:rPr>
        <w:lastRenderedPageBreak/>
        <w:t>объектами инженерной инфраструктуры</w:t>
      </w:r>
    </w:p>
    <w:p w:rsidR="001C1DB0" w:rsidRDefault="001C1DB0" w:rsidP="001C1DB0">
      <w:pPr>
        <w:shd w:val="clear" w:color="auto" w:fill="FFFFFF" w:themeFill="background1"/>
        <w:jc w:val="right"/>
        <w:rPr>
          <w:color w:val="000000" w:themeColor="text1"/>
        </w:rPr>
      </w:pPr>
      <w:r>
        <w:rPr>
          <w:color w:val="000000" w:themeColor="text1"/>
        </w:rPr>
        <w:t>и услугами жилищно-коммунального хозяйства</w:t>
      </w:r>
    </w:p>
    <w:p w:rsidR="001C1DB0" w:rsidRDefault="001C1DB0" w:rsidP="001C1DB0">
      <w:pPr>
        <w:shd w:val="clear" w:color="auto" w:fill="FFFFFF" w:themeFill="background1"/>
        <w:jc w:val="right"/>
        <w:rPr>
          <w:color w:val="000000" w:themeColor="text1"/>
        </w:rPr>
      </w:pPr>
      <w:r>
        <w:rPr>
          <w:color w:val="000000" w:themeColor="text1"/>
        </w:rPr>
        <w:t>населения Тейковского муниципального района»</w:t>
      </w: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center"/>
        <w:rPr>
          <w:b/>
          <w:color w:val="000000" w:themeColor="text1"/>
        </w:rPr>
      </w:pPr>
      <w:r>
        <w:rPr>
          <w:b/>
          <w:color w:val="000000" w:themeColor="text1"/>
        </w:rPr>
        <w:t>Подпрограмма</w:t>
      </w:r>
    </w:p>
    <w:p w:rsidR="001C1DB0" w:rsidRDefault="001C1DB0" w:rsidP="001C1DB0">
      <w:pPr>
        <w:shd w:val="clear" w:color="auto" w:fill="FFFFFF" w:themeFill="background1"/>
        <w:jc w:val="center"/>
        <w:rPr>
          <w:b/>
          <w:color w:val="000000" w:themeColor="text1"/>
        </w:rPr>
      </w:pPr>
      <w:r>
        <w:rPr>
          <w:b/>
          <w:color w:val="000000" w:themeColor="text1"/>
        </w:rPr>
        <w:t>«Развитие газификации Тейковского муниципального района»</w:t>
      </w:r>
    </w:p>
    <w:p w:rsidR="001C1DB0" w:rsidRDefault="001C1DB0" w:rsidP="001C1DB0">
      <w:pPr>
        <w:shd w:val="clear" w:color="auto" w:fill="FFFFFF" w:themeFill="background1"/>
        <w:jc w:val="center"/>
        <w:rPr>
          <w:b/>
          <w:color w:val="000000" w:themeColor="text1"/>
        </w:rPr>
      </w:pPr>
    </w:p>
    <w:p w:rsidR="001C1DB0" w:rsidRDefault="001C1DB0" w:rsidP="001C1DB0">
      <w:pPr>
        <w:shd w:val="clear" w:color="auto" w:fill="FFFFFF" w:themeFill="background1"/>
        <w:jc w:val="center"/>
        <w:rPr>
          <w:b/>
          <w:color w:val="000000" w:themeColor="text1"/>
        </w:rPr>
      </w:pPr>
      <w:r>
        <w:rPr>
          <w:b/>
          <w:color w:val="000000" w:themeColor="text1"/>
        </w:rPr>
        <w:t xml:space="preserve">1. Паспорт подпрограммы </w:t>
      </w:r>
    </w:p>
    <w:p w:rsidR="001C1DB0" w:rsidRDefault="001C1DB0" w:rsidP="001C1DB0">
      <w:pPr>
        <w:shd w:val="clear" w:color="auto" w:fill="FFFFFF" w:themeFill="background1"/>
        <w:jc w:val="center"/>
        <w:rPr>
          <w:b/>
          <w:color w:val="000000" w:themeColor="text1"/>
        </w:rPr>
      </w:pPr>
    </w:p>
    <w:tbl>
      <w:tblPr>
        <w:tblW w:w="0" w:type="dxa"/>
        <w:tblInd w:w="70" w:type="dxa"/>
        <w:tblLayout w:type="fixed"/>
        <w:tblCellMar>
          <w:left w:w="70" w:type="dxa"/>
          <w:right w:w="70" w:type="dxa"/>
        </w:tblCellMar>
        <w:tblLook w:val="00A0" w:firstRow="1" w:lastRow="0" w:firstColumn="1" w:lastColumn="0" w:noHBand="0" w:noVBand="0"/>
      </w:tblPr>
      <w:tblGrid>
        <w:gridCol w:w="3376"/>
        <w:gridCol w:w="5984"/>
      </w:tblGrid>
      <w:tr w:rsidR="001C1DB0" w:rsidTr="001C1DB0">
        <w:trPr>
          <w:cantSplit/>
          <w:trHeight w:val="630"/>
        </w:trPr>
        <w:tc>
          <w:tcPr>
            <w:tcW w:w="3376" w:type="dxa"/>
            <w:tcBorders>
              <w:top w:val="single" w:sz="6" w:space="0" w:color="auto"/>
              <w:left w:val="single" w:sz="6" w:space="0" w:color="auto"/>
              <w:bottom w:val="single" w:sz="4" w:space="0" w:color="auto"/>
              <w:right w:val="single" w:sz="6" w:space="0" w:color="auto"/>
            </w:tcBorders>
            <w:hideMark/>
          </w:tcPr>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Наименование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1C1DB0" w:rsidRDefault="001C1DB0">
            <w:pPr>
              <w:shd w:val="clear" w:color="auto" w:fill="FFFFFF" w:themeFill="background1"/>
              <w:spacing w:line="252" w:lineRule="auto"/>
              <w:jc w:val="both"/>
              <w:rPr>
                <w:color w:val="000000" w:themeColor="text1"/>
                <w:lang w:eastAsia="en-US"/>
              </w:rPr>
            </w:pPr>
            <w:r>
              <w:rPr>
                <w:color w:val="000000" w:themeColor="text1"/>
                <w:lang w:eastAsia="en-US"/>
              </w:rPr>
              <w:t xml:space="preserve"> Развитие газификации Тейковского муниципального района</w:t>
            </w:r>
          </w:p>
        </w:tc>
      </w:tr>
      <w:tr w:rsidR="001C1DB0" w:rsidTr="001C1DB0">
        <w:trPr>
          <w:cantSplit/>
          <w:trHeight w:val="240"/>
        </w:trPr>
        <w:tc>
          <w:tcPr>
            <w:tcW w:w="3376" w:type="dxa"/>
            <w:tcBorders>
              <w:top w:val="single" w:sz="6" w:space="0" w:color="auto"/>
              <w:left w:val="single" w:sz="6" w:space="0" w:color="auto"/>
              <w:bottom w:val="single" w:sz="6" w:space="0" w:color="auto"/>
              <w:right w:val="single" w:sz="6" w:space="0" w:color="auto"/>
            </w:tcBorders>
            <w:hideMark/>
          </w:tcPr>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Срок реализации подпрограммы</w:t>
            </w:r>
          </w:p>
        </w:tc>
        <w:tc>
          <w:tcPr>
            <w:tcW w:w="5984" w:type="dxa"/>
            <w:tcBorders>
              <w:top w:val="single" w:sz="6" w:space="0" w:color="auto"/>
              <w:left w:val="single" w:sz="6" w:space="0" w:color="auto"/>
              <w:bottom w:val="single" w:sz="6" w:space="0" w:color="auto"/>
              <w:right w:val="single" w:sz="6" w:space="0" w:color="auto"/>
            </w:tcBorders>
            <w:hideMark/>
          </w:tcPr>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w:t>
            </w:r>
            <w:r>
              <w:rPr>
                <w:color w:val="000000" w:themeColor="text1"/>
                <w:shd w:val="clear" w:color="auto" w:fill="FFFFFF" w:themeFill="background1"/>
                <w:lang w:eastAsia="en-US"/>
              </w:rPr>
              <w:t>2021</w:t>
            </w:r>
            <w:r>
              <w:rPr>
                <w:color w:val="000000" w:themeColor="text1"/>
                <w:lang w:eastAsia="en-US"/>
              </w:rPr>
              <w:t xml:space="preserve"> годы</w:t>
            </w:r>
          </w:p>
        </w:tc>
      </w:tr>
      <w:tr w:rsidR="001C1DB0" w:rsidTr="001C1DB0">
        <w:trPr>
          <w:cantSplit/>
          <w:trHeight w:val="360"/>
        </w:trPr>
        <w:tc>
          <w:tcPr>
            <w:tcW w:w="3376" w:type="dxa"/>
            <w:tcBorders>
              <w:top w:val="single" w:sz="6" w:space="0" w:color="auto"/>
              <w:left w:val="single" w:sz="6" w:space="0" w:color="auto"/>
              <w:bottom w:val="single" w:sz="6" w:space="0" w:color="auto"/>
              <w:right w:val="single" w:sz="6" w:space="0" w:color="auto"/>
            </w:tcBorders>
            <w:hideMark/>
          </w:tcPr>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 xml:space="preserve">Исполнители подпрограммы   </w:t>
            </w:r>
          </w:p>
        </w:tc>
        <w:tc>
          <w:tcPr>
            <w:tcW w:w="5984" w:type="dxa"/>
            <w:tcBorders>
              <w:top w:val="single" w:sz="6" w:space="0" w:color="auto"/>
              <w:left w:val="single" w:sz="6" w:space="0" w:color="auto"/>
              <w:bottom w:val="single" w:sz="6" w:space="0" w:color="auto"/>
              <w:right w:val="single" w:sz="6" w:space="0" w:color="auto"/>
            </w:tcBorders>
            <w:hideMark/>
          </w:tcPr>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 администрация Тейковского муниципального района,</w:t>
            </w:r>
          </w:p>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 администрации поселений Тейковского муниципального района</w:t>
            </w:r>
          </w:p>
        </w:tc>
      </w:tr>
      <w:tr w:rsidR="001C1DB0" w:rsidTr="001C1DB0">
        <w:trPr>
          <w:cantSplit/>
          <w:trHeight w:val="360"/>
        </w:trPr>
        <w:tc>
          <w:tcPr>
            <w:tcW w:w="3376" w:type="dxa"/>
            <w:tcBorders>
              <w:top w:val="single" w:sz="6" w:space="0" w:color="auto"/>
              <w:left w:val="single" w:sz="6" w:space="0" w:color="auto"/>
              <w:bottom w:val="single" w:sz="4" w:space="0" w:color="auto"/>
              <w:right w:val="single" w:sz="6" w:space="0" w:color="auto"/>
            </w:tcBorders>
            <w:hideMark/>
          </w:tcPr>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Цель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Повышение уровня газификации Тейковского муниципального района природным газом</w:t>
            </w:r>
          </w:p>
        </w:tc>
      </w:tr>
      <w:tr w:rsidR="001C1DB0" w:rsidTr="001C1DB0">
        <w:trPr>
          <w:cantSplit/>
          <w:trHeight w:val="9030"/>
        </w:trPr>
        <w:tc>
          <w:tcPr>
            <w:tcW w:w="3376" w:type="dxa"/>
            <w:tcBorders>
              <w:top w:val="single" w:sz="4" w:space="0" w:color="auto"/>
              <w:left w:val="single" w:sz="6" w:space="0" w:color="auto"/>
              <w:bottom w:val="single" w:sz="4" w:space="0" w:color="auto"/>
              <w:right w:val="single" w:sz="6" w:space="0" w:color="auto"/>
            </w:tcBorders>
            <w:hideMark/>
          </w:tcPr>
          <w:p w:rsidR="001C1DB0" w:rsidRDefault="001C1DB0">
            <w:pPr>
              <w:shd w:val="clear" w:color="auto" w:fill="FFFFFF" w:themeFill="background1"/>
              <w:autoSpaceDE w:val="0"/>
              <w:autoSpaceDN w:val="0"/>
              <w:adjustRightInd w:val="0"/>
              <w:spacing w:line="252" w:lineRule="auto"/>
              <w:rPr>
                <w:color w:val="000000" w:themeColor="text1"/>
                <w:lang w:eastAsia="en-US"/>
              </w:rPr>
            </w:pPr>
            <w:r>
              <w:rPr>
                <w:color w:val="000000" w:themeColor="text1"/>
                <w:lang w:eastAsia="en-US"/>
              </w:rPr>
              <w:t>Объемы ресурсного обеспечения подпрограммы</w:t>
            </w:r>
          </w:p>
        </w:tc>
        <w:tc>
          <w:tcPr>
            <w:tcW w:w="5984" w:type="dxa"/>
            <w:tcBorders>
              <w:top w:val="single" w:sz="4" w:space="0" w:color="auto"/>
              <w:left w:val="single" w:sz="6" w:space="0" w:color="auto"/>
              <w:bottom w:val="single" w:sz="4" w:space="0" w:color="auto"/>
              <w:right w:val="single" w:sz="6" w:space="0" w:color="auto"/>
            </w:tcBorders>
          </w:tcPr>
          <w:p w:rsidR="001C1DB0" w:rsidRDefault="001C1DB0">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Общий объем бюджетных ассигнований:</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94709,00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29,80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5,1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75,0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574,5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p>
          <w:p w:rsidR="001C1DB0" w:rsidRDefault="001C1DB0">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бюджет Ивановской области:</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93197,00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p>
          <w:p w:rsidR="001C1DB0" w:rsidRDefault="001C1DB0">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бюджет Тейковского муниципального района:</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1210,00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29,80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2017 год – 5,1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2018 год – 75,0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574,5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tc>
      </w:tr>
      <w:tr w:rsidR="001C1DB0" w:rsidTr="001C1DB0">
        <w:trPr>
          <w:cantSplit/>
          <w:trHeight w:val="590"/>
        </w:trPr>
        <w:tc>
          <w:tcPr>
            <w:tcW w:w="3376" w:type="dxa"/>
            <w:tcBorders>
              <w:top w:val="single" w:sz="4" w:space="0" w:color="auto"/>
              <w:left w:val="nil"/>
              <w:bottom w:val="nil"/>
              <w:right w:val="nil"/>
            </w:tcBorders>
          </w:tcPr>
          <w:p w:rsidR="001C1DB0" w:rsidRDefault="001C1DB0">
            <w:pPr>
              <w:shd w:val="clear" w:color="auto" w:fill="FFFFFF" w:themeFill="background1"/>
              <w:autoSpaceDE w:val="0"/>
              <w:autoSpaceDN w:val="0"/>
              <w:adjustRightInd w:val="0"/>
              <w:spacing w:line="252" w:lineRule="auto"/>
              <w:rPr>
                <w:color w:val="000000" w:themeColor="text1"/>
                <w:lang w:eastAsia="en-US"/>
              </w:rPr>
            </w:pPr>
          </w:p>
        </w:tc>
        <w:tc>
          <w:tcPr>
            <w:tcW w:w="5984" w:type="dxa"/>
            <w:tcBorders>
              <w:top w:val="single" w:sz="4" w:space="0" w:color="auto"/>
              <w:left w:val="nil"/>
              <w:bottom w:val="nil"/>
              <w:right w:val="nil"/>
            </w:tcBorders>
          </w:tcPr>
          <w:p w:rsidR="001C1DB0" w:rsidRDefault="001C1DB0">
            <w:pPr>
              <w:shd w:val="clear" w:color="auto" w:fill="FFFFFF" w:themeFill="background1"/>
              <w:autoSpaceDE w:val="0"/>
              <w:autoSpaceDN w:val="0"/>
              <w:adjustRightInd w:val="0"/>
              <w:spacing w:line="252" w:lineRule="auto"/>
              <w:jc w:val="both"/>
              <w:rPr>
                <w:color w:val="000000" w:themeColor="text1"/>
                <w:u w:val="single"/>
                <w:lang w:eastAsia="en-US"/>
              </w:rPr>
            </w:pPr>
          </w:p>
        </w:tc>
      </w:tr>
      <w:tr w:rsidR="001C1DB0" w:rsidTr="001C1DB0">
        <w:trPr>
          <w:cantSplit/>
          <w:trHeight w:val="2618"/>
        </w:trPr>
        <w:tc>
          <w:tcPr>
            <w:tcW w:w="3376" w:type="dxa"/>
            <w:tcBorders>
              <w:top w:val="single" w:sz="4" w:space="0" w:color="auto"/>
              <w:left w:val="single" w:sz="6" w:space="0" w:color="auto"/>
              <w:bottom w:val="nil"/>
              <w:right w:val="single" w:sz="6" w:space="0" w:color="auto"/>
            </w:tcBorders>
          </w:tcPr>
          <w:p w:rsidR="001C1DB0" w:rsidRDefault="001C1DB0">
            <w:pPr>
              <w:shd w:val="clear" w:color="auto" w:fill="FFFFFF" w:themeFill="background1"/>
              <w:autoSpaceDE w:val="0"/>
              <w:autoSpaceDN w:val="0"/>
              <w:adjustRightInd w:val="0"/>
              <w:spacing w:line="252" w:lineRule="auto"/>
              <w:rPr>
                <w:color w:val="000000" w:themeColor="text1"/>
                <w:lang w:eastAsia="en-US"/>
              </w:rPr>
            </w:pPr>
          </w:p>
        </w:tc>
        <w:tc>
          <w:tcPr>
            <w:tcW w:w="5984" w:type="dxa"/>
            <w:vMerge w:val="restart"/>
            <w:tcBorders>
              <w:top w:val="single" w:sz="4" w:space="0" w:color="auto"/>
              <w:left w:val="single" w:sz="6" w:space="0" w:color="auto"/>
              <w:bottom w:val="single" w:sz="4" w:space="0" w:color="auto"/>
              <w:right w:val="single" w:sz="6" w:space="0" w:color="auto"/>
            </w:tcBorders>
          </w:tcPr>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бюджеты поселений Тейковского муниципального района:</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302,00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lang w:eastAsia="en-US"/>
              </w:rPr>
              <w:t>2016 год – 0,00 тыс. руб.</w:t>
            </w:r>
          </w:p>
          <w:p w:rsidR="001C1DB0" w:rsidRDefault="001C1DB0">
            <w:pPr>
              <w:pStyle w:val="ConsPlusCell"/>
              <w:shd w:val="clear" w:color="auto" w:fill="FFFFFF" w:themeFill="background1"/>
              <w:spacing w:line="252" w:lineRule="auto"/>
              <w:jc w:val="both"/>
              <w:rPr>
                <w:color w:val="000000" w:themeColor="text1"/>
                <w:lang w:eastAsia="en-US"/>
              </w:rPr>
            </w:pPr>
            <w:r>
              <w:rPr>
                <w:rFonts w:ascii="Times New Roman" w:hAnsi="Times New Roman" w:cs="Times New Roman"/>
                <w:color w:val="000000" w:themeColor="text1"/>
                <w:sz w:val="24"/>
                <w:szCs w:val="24"/>
                <w:lang w:eastAsia="en-US"/>
              </w:rPr>
              <w:t>2017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p>
          <w:p w:rsidR="001C1DB0" w:rsidRDefault="001C1DB0">
            <w:pPr>
              <w:shd w:val="clear" w:color="auto" w:fill="FFFFFF" w:themeFill="background1"/>
              <w:autoSpaceDE w:val="0"/>
              <w:autoSpaceDN w:val="0"/>
              <w:adjustRightInd w:val="0"/>
              <w:spacing w:line="252" w:lineRule="auto"/>
              <w:jc w:val="both"/>
              <w:rPr>
                <w:color w:val="000000" w:themeColor="text1"/>
                <w:u w:val="single"/>
                <w:lang w:eastAsia="en-US"/>
              </w:rPr>
            </w:pPr>
          </w:p>
          <w:p w:rsidR="001C1DB0" w:rsidRDefault="001C1DB0">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внебюджетные источники:</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2014 год – 2150,00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2015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2016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2019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lang w:eastAsia="en-US"/>
              </w:rPr>
            </w:pPr>
            <w:r>
              <w:rPr>
                <w:color w:val="000000" w:themeColor="text1"/>
                <w:lang w:eastAsia="en-US"/>
              </w:rPr>
              <w:t>2020 год –  0,00 тыс. руб.</w:t>
            </w:r>
          </w:p>
          <w:p w:rsidR="001C1DB0" w:rsidRDefault="001C1DB0">
            <w:pPr>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shd w:val="clear" w:color="auto" w:fill="FFFFFF" w:themeFill="background1"/>
                <w:lang w:eastAsia="en-US"/>
              </w:rPr>
              <w:t>2021 год – 0,00 тыс. руб</w:t>
            </w:r>
            <w:r>
              <w:rPr>
                <w:color w:val="000000" w:themeColor="text1"/>
                <w:lang w:eastAsia="en-US"/>
              </w:rPr>
              <w:t>.</w:t>
            </w:r>
          </w:p>
        </w:tc>
      </w:tr>
      <w:tr w:rsidR="001C1DB0" w:rsidTr="001C1DB0">
        <w:trPr>
          <w:cantSplit/>
          <w:trHeight w:val="2110"/>
        </w:trPr>
        <w:tc>
          <w:tcPr>
            <w:tcW w:w="3376" w:type="dxa"/>
            <w:tcBorders>
              <w:top w:val="nil"/>
              <w:left w:val="single" w:sz="6" w:space="0" w:color="auto"/>
              <w:bottom w:val="single" w:sz="4" w:space="0" w:color="auto"/>
              <w:right w:val="single" w:sz="6" w:space="0" w:color="auto"/>
            </w:tcBorders>
          </w:tcPr>
          <w:p w:rsidR="001C1DB0" w:rsidRDefault="001C1DB0">
            <w:pPr>
              <w:shd w:val="clear" w:color="auto" w:fill="FFFFFF" w:themeFill="background1"/>
              <w:autoSpaceDE w:val="0"/>
              <w:autoSpaceDN w:val="0"/>
              <w:adjustRightInd w:val="0"/>
              <w:spacing w:line="252" w:lineRule="auto"/>
              <w:rPr>
                <w:color w:val="000000" w:themeColor="text1"/>
                <w:lang w:eastAsia="en-US"/>
              </w:rPr>
            </w:pPr>
          </w:p>
        </w:tc>
        <w:tc>
          <w:tcPr>
            <w:tcW w:w="5984" w:type="dxa"/>
            <w:vMerge/>
            <w:tcBorders>
              <w:top w:val="single" w:sz="4" w:space="0" w:color="auto"/>
              <w:left w:val="single" w:sz="6" w:space="0" w:color="auto"/>
              <w:bottom w:val="single" w:sz="4" w:space="0" w:color="auto"/>
              <w:right w:val="single" w:sz="6" w:space="0" w:color="auto"/>
            </w:tcBorders>
            <w:vAlign w:val="center"/>
            <w:hideMark/>
          </w:tcPr>
          <w:p w:rsidR="001C1DB0" w:rsidRDefault="001C1DB0">
            <w:pPr>
              <w:spacing w:line="256" w:lineRule="auto"/>
              <w:rPr>
                <w:color w:val="000000" w:themeColor="text1"/>
                <w:u w:val="single"/>
                <w:lang w:eastAsia="en-US"/>
              </w:rPr>
            </w:pPr>
          </w:p>
        </w:tc>
      </w:tr>
    </w:tbl>
    <w:p w:rsidR="001C1DB0" w:rsidRDefault="001C1DB0" w:rsidP="001C1DB0">
      <w:pPr>
        <w:shd w:val="clear" w:color="auto" w:fill="FFFFFF" w:themeFill="background1"/>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28" w:lineRule="auto"/>
        <w:ind w:firstLine="709"/>
        <w:jc w:val="center"/>
        <w:rPr>
          <w:b/>
          <w:color w:val="000000" w:themeColor="text1"/>
        </w:rPr>
      </w:pPr>
      <w:r>
        <w:rPr>
          <w:b/>
          <w:color w:val="000000" w:themeColor="text1"/>
        </w:rPr>
        <w:t>2. Ожидаемые результаты реализации Подпрограммы</w:t>
      </w:r>
    </w:p>
    <w:p w:rsidR="001C1DB0" w:rsidRDefault="001C1DB0" w:rsidP="001C1DB0">
      <w:pPr>
        <w:widowControl w:val="0"/>
        <w:shd w:val="clear" w:color="auto" w:fill="FFFFFF" w:themeFill="background1"/>
        <w:overflowPunct w:val="0"/>
        <w:autoSpaceDE w:val="0"/>
        <w:autoSpaceDN w:val="0"/>
        <w:adjustRightInd w:val="0"/>
        <w:spacing w:line="228" w:lineRule="auto"/>
        <w:ind w:firstLine="709"/>
        <w:jc w:val="center"/>
        <w:rPr>
          <w:b/>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04" w:lineRule="auto"/>
        <w:ind w:right="100" w:firstLine="708"/>
        <w:jc w:val="both"/>
        <w:rPr>
          <w:color w:val="000000" w:themeColor="text1"/>
        </w:rPr>
      </w:pPr>
      <w:r>
        <w:rPr>
          <w:color w:val="000000" w:themeColor="text1"/>
        </w:rPr>
        <w:t>В результате реализации настоящей Подпрограммы за период 2014 - 20</w:t>
      </w:r>
      <w:r>
        <w:rPr>
          <w:color w:val="000000" w:themeColor="text1"/>
          <w:shd w:val="clear" w:color="auto" w:fill="FFFFFF" w:themeFill="background1"/>
        </w:rPr>
        <w:t>21</w:t>
      </w:r>
      <w:r>
        <w:rPr>
          <w:color w:val="000000" w:themeColor="text1"/>
        </w:rPr>
        <w:t xml:space="preserve"> годов на территории Тейковского муниципального района будет построено и введено в эксплуатацию </w:t>
      </w:r>
      <w:r>
        <w:rPr>
          <w:color w:val="000000" w:themeColor="text1"/>
          <w:shd w:val="clear" w:color="auto" w:fill="FFFFFF" w:themeFill="background1"/>
        </w:rPr>
        <w:t>47,9</w:t>
      </w:r>
      <w:r>
        <w:rPr>
          <w:color w:val="000000" w:themeColor="text1"/>
        </w:rPr>
        <w:t xml:space="preserve"> километров газопроводов, переведено на газовое отопление 12 многоквартирных домов, построена 1 модульная газовая котельная, разработана проектно-сметная документация на 2 модульные газовые котельные. </w:t>
      </w:r>
    </w:p>
    <w:p w:rsidR="001C1DB0" w:rsidRDefault="001C1DB0" w:rsidP="001C1DB0">
      <w:pPr>
        <w:widowControl w:val="0"/>
        <w:shd w:val="clear" w:color="auto" w:fill="FFFFFF" w:themeFill="background1"/>
        <w:autoSpaceDE w:val="0"/>
        <w:autoSpaceDN w:val="0"/>
        <w:adjustRightInd w:val="0"/>
        <w:spacing w:line="66"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04" w:lineRule="auto"/>
        <w:ind w:left="120" w:right="100" w:firstLine="708"/>
        <w:jc w:val="both"/>
        <w:rPr>
          <w:color w:val="000000" w:themeColor="text1"/>
        </w:rPr>
      </w:pPr>
      <w:r>
        <w:rPr>
          <w:color w:val="000000" w:themeColor="text1"/>
        </w:rPr>
        <w:t xml:space="preserve">Уровень газификации Тейковского муниципального района природным газом увеличится с 35,0 процентов в 2013 году до </w:t>
      </w:r>
      <w:r>
        <w:rPr>
          <w:color w:val="000000" w:themeColor="text1"/>
          <w:shd w:val="clear" w:color="auto" w:fill="FFFFFF" w:themeFill="background1"/>
        </w:rPr>
        <w:t>46,7</w:t>
      </w:r>
      <w:r>
        <w:rPr>
          <w:color w:val="000000" w:themeColor="text1"/>
        </w:rPr>
        <w:t xml:space="preserve"> процентов в 2021 году. </w:t>
      </w:r>
    </w:p>
    <w:p w:rsidR="001C1DB0" w:rsidRDefault="001C1DB0" w:rsidP="001C1DB0">
      <w:pPr>
        <w:widowControl w:val="0"/>
        <w:shd w:val="clear" w:color="auto" w:fill="FFFFFF" w:themeFill="background1"/>
        <w:overflowPunct w:val="0"/>
        <w:autoSpaceDE w:val="0"/>
        <w:autoSpaceDN w:val="0"/>
        <w:adjustRightInd w:val="0"/>
        <w:spacing w:line="216" w:lineRule="auto"/>
        <w:ind w:left="120" w:firstLine="708"/>
        <w:jc w:val="both"/>
        <w:rPr>
          <w:color w:val="000000" w:themeColor="text1"/>
        </w:rPr>
      </w:pPr>
      <w:r>
        <w:rPr>
          <w:color w:val="000000" w:themeColor="text1"/>
        </w:rPr>
        <w:t>Повышение уровня газификации жилого фонда и коммунального хозяйства будет способствовать улучшению качества жизни населения Тейковского муниципального района, снижению затрат на отопление жилых домов и обеспечение других бытовых нужд.</w:t>
      </w:r>
    </w:p>
    <w:p w:rsidR="001C1DB0" w:rsidRDefault="001C1DB0" w:rsidP="001C1DB0">
      <w:pPr>
        <w:widowControl w:val="0"/>
        <w:shd w:val="clear" w:color="auto" w:fill="FFFFFF" w:themeFill="background1"/>
        <w:overflowPunct w:val="0"/>
        <w:autoSpaceDE w:val="0"/>
        <w:autoSpaceDN w:val="0"/>
        <w:adjustRightInd w:val="0"/>
        <w:spacing w:line="228" w:lineRule="auto"/>
        <w:ind w:left="120" w:firstLine="708"/>
        <w:jc w:val="both"/>
        <w:rPr>
          <w:color w:val="000000" w:themeColor="text1"/>
        </w:rPr>
      </w:pPr>
      <w:r>
        <w:rPr>
          <w:color w:val="000000" w:themeColor="text1"/>
        </w:rPr>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w:t>
      </w:r>
    </w:p>
    <w:p w:rsidR="001C1DB0" w:rsidRDefault="001C1DB0" w:rsidP="001C1DB0">
      <w:pPr>
        <w:widowControl w:val="0"/>
        <w:shd w:val="clear" w:color="auto" w:fill="FFFFFF" w:themeFill="background1"/>
        <w:overflowPunct w:val="0"/>
        <w:autoSpaceDE w:val="0"/>
        <w:autoSpaceDN w:val="0"/>
        <w:adjustRightInd w:val="0"/>
        <w:spacing w:line="216" w:lineRule="auto"/>
        <w:ind w:left="120" w:right="20" w:firstLine="708"/>
        <w:jc w:val="both"/>
        <w:rPr>
          <w:color w:val="000000" w:themeColor="text1"/>
        </w:rPr>
      </w:pPr>
      <w:r>
        <w:rPr>
          <w:color w:val="000000" w:themeColor="text1"/>
        </w:rPr>
        <w:t>Повышение уровня газификации Тейковского муниципального района будет также способствовать укреплению энергетической безопасности региона и улучшению экологической обстановки.</w:t>
      </w:r>
    </w:p>
    <w:p w:rsidR="001C1DB0" w:rsidRDefault="001C1DB0" w:rsidP="001C1DB0">
      <w:pPr>
        <w:widowControl w:val="0"/>
        <w:shd w:val="clear" w:color="auto" w:fill="FFFFFF" w:themeFill="background1"/>
        <w:autoSpaceDE w:val="0"/>
        <w:autoSpaceDN w:val="0"/>
        <w:adjustRightInd w:val="0"/>
        <w:spacing w:line="326" w:lineRule="exact"/>
        <w:rPr>
          <w:color w:val="000000" w:themeColor="text1"/>
        </w:rPr>
      </w:pPr>
      <w:bookmarkStart w:id="17" w:name="page435"/>
      <w:bookmarkEnd w:id="17"/>
    </w:p>
    <w:p w:rsidR="001C1DB0" w:rsidRDefault="001C1DB0" w:rsidP="001C1DB0">
      <w:pPr>
        <w:widowControl w:val="0"/>
        <w:shd w:val="clear" w:color="auto" w:fill="FFFFFF" w:themeFill="background1"/>
        <w:autoSpaceDE w:val="0"/>
        <w:autoSpaceDN w:val="0"/>
        <w:adjustRightInd w:val="0"/>
        <w:ind w:left="200"/>
        <w:rPr>
          <w:color w:val="000000" w:themeColor="text1"/>
        </w:rPr>
      </w:pPr>
      <w:r>
        <w:rPr>
          <w:color w:val="000000" w:themeColor="text1"/>
        </w:rPr>
        <w:t>Таблица 1. Сведения о целевых индикаторах (показателях) подпрограммы</w:t>
      </w:r>
    </w:p>
    <w:tbl>
      <w:tblPr>
        <w:tblW w:w="0" w:type="dxa"/>
        <w:tblInd w:w="-132" w:type="dxa"/>
        <w:tblLayout w:type="fixed"/>
        <w:tblCellMar>
          <w:left w:w="0" w:type="dxa"/>
          <w:right w:w="0" w:type="dxa"/>
        </w:tblCellMar>
        <w:tblLook w:val="00A0" w:firstRow="1" w:lastRow="0" w:firstColumn="1" w:lastColumn="0" w:noHBand="0" w:noVBand="0"/>
      </w:tblPr>
      <w:tblGrid>
        <w:gridCol w:w="398"/>
        <w:gridCol w:w="1723"/>
        <w:gridCol w:w="530"/>
        <w:gridCol w:w="794"/>
        <w:gridCol w:w="795"/>
        <w:gridCol w:w="794"/>
        <w:gridCol w:w="795"/>
        <w:gridCol w:w="662"/>
        <w:gridCol w:w="795"/>
        <w:gridCol w:w="663"/>
        <w:gridCol w:w="794"/>
        <w:gridCol w:w="798"/>
        <w:gridCol w:w="795"/>
      </w:tblGrid>
      <w:tr w:rsidR="001C1DB0" w:rsidTr="001C1DB0">
        <w:trPr>
          <w:trHeight w:val="375"/>
        </w:trPr>
        <w:tc>
          <w:tcPr>
            <w:tcW w:w="398" w:type="dxa"/>
            <w:vMerge w:val="restart"/>
            <w:tcBorders>
              <w:top w:val="single" w:sz="8" w:space="0" w:color="auto"/>
              <w:left w:val="single" w:sz="8" w:space="0" w:color="auto"/>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20"/>
              <w:jc w:val="center"/>
              <w:rPr>
                <w:color w:val="000000" w:themeColor="text1"/>
                <w:lang w:eastAsia="en-US"/>
              </w:rPr>
            </w:pPr>
            <w:r>
              <w:rPr>
                <w:b/>
                <w:bCs/>
                <w:color w:val="000000" w:themeColor="text1"/>
                <w:lang w:eastAsia="en-US"/>
              </w:rPr>
              <w:t>№п/ п</w:t>
            </w:r>
          </w:p>
        </w:tc>
        <w:tc>
          <w:tcPr>
            <w:tcW w:w="1723" w:type="dxa"/>
            <w:vMerge w:val="restart"/>
            <w:tcBorders>
              <w:top w:val="single" w:sz="8"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Наименование целевого индикатора (показателя) подпрограммы</w:t>
            </w:r>
          </w:p>
        </w:tc>
        <w:tc>
          <w:tcPr>
            <w:tcW w:w="530" w:type="dxa"/>
            <w:vMerge w:val="restart"/>
            <w:tcBorders>
              <w:top w:val="single" w:sz="8"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Ед. изм.</w:t>
            </w:r>
          </w:p>
        </w:tc>
        <w:tc>
          <w:tcPr>
            <w:tcW w:w="6890" w:type="dxa"/>
            <w:gridSpan w:val="9"/>
            <w:tcBorders>
              <w:top w:val="single" w:sz="8" w:space="0" w:color="auto"/>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Значения показателей</w:t>
            </w:r>
          </w:p>
        </w:tc>
        <w:tc>
          <w:tcPr>
            <w:tcW w:w="795" w:type="dxa"/>
            <w:tcBorders>
              <w:top w:val="single" w:sz="8" w:space="0" w:color="auto"/>
              <w:left w:val="nil"/>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jc w:val="center"/>
              <w:rPr>
                <w:b/>
                <w:bCs/>
                <w:color w:val="000000" w:themeColor="text1"/>
                <w:lang w:eastAsia="en-US"/>
              </w:rPr>
            </w:pPr>
          </w:p>
        </w:tc>
      </w:tr>
      <w:tr w:rsidR="001C1DB0" w:rsidTr="001C1DB0">
        <w:trPr>
          <w:trHeight w:val="323"/>
        </w:trPr>
        <w:tc>
          <w:tcPr>
            <w:tcW w:w="398" w:type="dxa"/>
            <w:vMerge/>
            <w:tcBorders>
              <w:top w:val="single" w:sz="8" w:space="0" w:color="auto"/>
              <w:left w:val="single" w:sz="8" w:space="0" w:color="auto"/>
              <w:bottom w:val="single" w:sz="4" w:space="0" w:color="auto"/>
              <w:right w:val="single" w:sz="8" w:space="0" w:color="auto"/>
            </w:tcBorders>
            <w:vAlign w:val="center"/>
            <w:hideMark/>
          </w:tcPr>
          <w:p w:rsidR="001C1DB0" w:rsidRDefault="001C1DB0">
            <w:pPr>
              <w:spacing w:line="256" w:lineRule="auto"/>
              <w:rPr>
                <w:color w:val="000000" w:themeColor="text1"/>
                <w:lang w:eastAsia="en-US"/>
              </w:rPr>
            </w:pPr>
          </w:p>
        </w:tc>
        <w:tc>
          <w:tcPr>
            <w:tcW w:w="1723" w:type="dxa"/>
            <w:vMerge/>
            <w:tcBorders>
              <w:top w:val="single" w:sz="8" w:space="0" w:color="auto"/>
              <w:left w:val="nil"/>
              <w:bottom w:val="single" w:sz="4" w:space="0" w:color="auto"/>
              <w:right w:val="single" w:sz="8" w:space="0" w:color="auto"/>
            </w:tcBorders>
            <w:vAlign w:val="center"/>
            <w:hideMark/>
          </w:tcPr>
          <w:p w:rsidR="001C1DB0" w:rsidRDefault="001C1DB0">
            <w:pPr>
              <w:spacing w:line="256" w:lineRule="auto"/>
              <w:rPr>
                <w:color w:val="000000" w:themeColor="text1"/>
                <w:lang w:eastAsia="en-US"/>
              </w:rPr>
            </w:pPr>
          </w:p>
        </w:tc>
        <w:tc>
          <w:tcPr>
            <w:tcW w:w="530" w:type="dxa"/>
            <w:vMerge/>
            <w:tcBorders>
              <w:top w:val="single" w:sz="8" w:space="0" w:color="auto"/>
              <w:left w:val="nil"/>
              <w:bottom w:val="single" w:sz="4" w:space="0" w:color="auto"/>
              <w:right w:val="single" w:sz="8" w:space="0" w:color="auto"/>
            </w:tcBorders>
            <w:vAlign w:val="center"/>
            <w:hideMark/>
          </w:tcPr>
          <w:p w:rsidR="001C1DB0" w:rsidRDefault="001C1DB0">
            <w:pPr>
              <w:spacing w:line="256" w:lineRule="auto"/>
              <w:rPr>
                <w:color w:val="000000" w:themeColor="text1"/>
                <w:lang w:eastAsia="en-US"/>
              </w:rPr>
            </w:pPr>
          </w:p>
        </w:tc>
        <w:tc>
          <w:tcPr>
            <w:tcW w:w="794" w:type="dxa"/>
            <w:tcBorders>
              <w:top w:val="single" w:sz="4" w:space="0" w:color="auto"/>
              <w:left w:val="nil"/>
              <w:bottom w:val="single" w:sz="4" w:space="0" w:color="auto"/>
              <w:right w:val="single" w:sz="8" w:space="0" w:color="auto"/>
            </w:tcBorders>
            <w:vAlign w:val="center"/>
            <w:hideMark/>
          </w:tcPr>
          <w:p w:rsidR="001C1DB0" w:rsidRDefault="001C1DB0">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2012г.</w:t>
            </w:r>
          </w:p>
        </w:tc>
        <w:tc>
          <w:tcPr>
            <w:tcW w:w="795" w:type="dxa"/>
            <w:tcBorders>
              <w:top w:val="single" w:sz="4" w:space="0" w:color="auto"/>
              <w:left w:val="nil"/>
              <w:bottom w:val="single" w:sz="4" w:space="0" w:color="auto"/>
              <w:right w:val="single" w:sz="8" w:space="0" w:color="auto"/>
            </w:tcBorders>
            <w:vAlign w:val="center"/>
            <w:hideMark/>
          </w:tcPr>
          <w:p w:rsidR="001C1DB0" w:rsidRDefault="001C1DB0">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2013г.</w:t>
            </w:r>
          </w:p>
        </w:tc>
        <w:tc>
          <w:tcPr>
            <w:tcW w:w="794" w:type="dxa"/>
            <w:tcBorders>
              <w:top w:val="single" w:sz="4" w:space="0" w:color="auto"/>
              <w:left w:val="nil"/>
              <w:bottom w:val="single" w:sz="4" w:space="0" w:color="auto"/>
              <w:right w:val="single" w:sz="8" w:space="0" w:color="auto"/>
            </w:tcBorders>
            <w:vAlign w:val="center"/>
            <w:hideMark/>
          </w:tcPr>
          <w:p w:rsidR="001C1DB0" w:rsidRDefault="001C1DB0">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2014г.</w:t>
            </w:r>
          </w:p>
        </w:tc>
        <w:tc>
          <w:tcPr>
            <w:tcW w:w="795" w:type="dxa"/>
            <w:tcBorders>
              <w:top w:val="single" w:sz="4" w:space="0" w:color="auto"/>
              <w:left w:val="nil"/>
              <w:bottom w:val="single" w:sz="4" w:space="0" w:color="auto"/>
              <w:right w:val="single" w:sz="4" w:space="0" w:color="auto"/>
            </w:tcBorders>
            <w:vAlign w:val="center"/>
            <w:hideMark/>
          </w:tcPr>
          <w:p w:rsidR="001C1DB0" w:rsidRDefault="001C1DB0">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2015г.</w:t>
            </w:r>
          </w:p>
        </w:tc>
        <w:tc>
          <w:tcPr>
            <w:tcW w:w="662" w:type="dxa"/>
            <w:tcBorders>
              <w:top w:val="single" w:sz="4" w:space="0" w:color="auto"/>
              <w:left w:val="nil"/>
              <w:bottom w:val="single" w:sz="4" w:space="0" w:color="auto"/>
              <w:right w:val="single" w:sz="8" w:space="0" w:color="auto"/>
            </w:tcBorders>
            <w:vAlign w:val="center"/>
            <w:hideMark/>
          </w:tcPr>
          <w:p w:rsidR="001C1DB0" w:rsidRDefault="001C1DB0">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2016г.</w:t>
            </w:r>
          </w:p>
        </w:tc>
        <w:tc>
          <w:tcPr>
            <w:tcW w:w="795" w:type="dxa"/>
            <w:tcBorders>
              <w:top w:val="single" w:sz="4" w:space="0" w:color="auto"/>
              <w:left w:val="nil"/>
              <w:bottom w:val="single" w:sz="4" w:space="0" w:color="auto"/>
              <w:right w:val="single" w:sz="4" w:space="0" w:color="auto"/>
            </w:tcBorders>
            <w:vAlign w:val="center"/>
            <w:hideMark/>
          </w:tcPr>
          <w:p w:rsidR="001C1DB0" w:rsidRDefault="001C1DB0">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2017г.</w:t>
            </w:r>
          </w:p>
        </w:tc>
        <w:tc>
          <w:tcPr>
            <w:tcW w:w="663" w:type="dxa"/>
            <w:tcBorders>
              <w:top w:val="single" w:sz="4" w:space="0" w:color="auto"/>
              <w:left w:val="nil"/>
              <w:bottom w:val="single" w:sz="4" w:space="0" w:color="auto"/>
              <w:right w:val="single" w:sz="4" w:space="0" w:color="auto"/>
            </w:tcBorders>
            <w:vAlign w:val="center"/>
            <w:hideMark/>
          </w:tcPr>
          <w:p w:rsidR="001C1DB0" w:rsidRDefault="001C1DB0">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2018г.</w:t>
            </w:r>
          </w:p>
        </w:tc>
        <w:tc>
          <w:tcPr>
            <w:tcW w:w="794"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2019г.</w:t>
            </w:r>
          </w:p>
        </w:tc>
        <w:tc>
          <w:tcPr>
            <w:tcW w:w="795"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lang w:eastAsia="en-US"/>
              </w:rPr>
              <w:t>2020г.</w:t>
            </w:r>
          </w:p>
        </w:tc>
        <w:tc>
          <w:tcPr>
            <w:tcW w:w="795"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jc w:val="center"/>
              <w:rPr>
                <w:b/>
                <w:color w:val="000000" w:themeColor="text1"/>
                <w:sz w:val="22"/>
                <w:szCs w:val="22"/>
                <w:lang w:eastAsia="en-US"/>
              </w:rPr>
            </w:pPr>
            <w:r>
              <w:rPr>
                <w:b/>
                <w:color w:val="000000" w:themeColor="text1"/>
                <w:sz w:val="22"/>
                <w:szCs w:val="22"/>
                <w:shd w:val="clear" w:color="auto" w:fill="FFFFFF" w:themeFill="background1"/>
                <w:lang w:eastAsia="en-US"/>
              </w:rPr>
              <w:t>2021г</w:t>
            </w:r>
            <w:r>
              <w:rPr>
                <w:b/>
                <w:color w:val="000000" w:themeColor="text1"/>
                <w:sz w:val="22"/>
                <w:szCs w:val="22"/>
                <w:lang w:eastAsia="en-US"/>
              </w:rPr>
              <w:t>.</w:t>
            </w:r>
          </w:p>
        </w:tc>
      </w:tr>
      <w:tr w:rsidR="001C1DB0" w:rsidTr="001C1DB0">
        <w:trPr>
          <w:trHeight w:val="368"/>
        </w:trPr>
        <w:tc>
          <w:tcPr>
            <w:tcW w:w="398" w:type="dxa"/>
            <w:tcBorders>
              <w:top w:val="nil"/>
              <w:left w:val="single" w:sz="8" w:space="0" w:color="auto"/>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20"/>
              <w:jc w:val="center"/>
              <w:rPr>
                <w:color w:val="000000" w:themeColor="text1"/>
                <w:lang w:eastAsia="en-US"/>
              </w:rPr>
            </w:pPr>
            <w:r>
              <w:rPr>
                <w:color w:val="000000" w:themeColor="text1"/>
                <w:lang w:eastAsia="en-US"/>
              </w:rPr>
              <w:t>1.</w:t>
            </w:r>
          </w:p>
        </w:tc>
        <w:tc>
          <w:tcPr>
            <w:tcW w:w="1723"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Строительство и ввод в эксплуатацию распределительных и разводящих газопроводов</w:t>
            </w:r>
          </w:p>
        </w:tc>
        <w:tc>
          <w:tcPr>
            <w:tcW w:w="530"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км</w:t>
            </w:r>
          </w:p>
        </w:tc>
        <w:tc>
          <w:tcPr>
            <w:tcW w:w="794"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6,4</w:t>
            </w:r>
          </w:p>
        </w:tc>
        <w:tc>
          <w:tcPr>
            <w:tcW w:w="795"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94"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28,1</w:t>
            </w:r>
          </w:p>
        </w:tc>
        <w:tc>
          <w:tcPr>
            <w:tcW w:w="795" w:type="dxa"/>
            <w:tcBorders>
              <w:top w:val="nil"/>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0,0</w:t>
            </w:r>
          </w:p>
        </w:tc>
        <w:tc>
          <w:tcPr>
            <w:tcW w:w="662"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0,0</w:t>
            </w:r>
          </w:p>
        </w:tc>
        <w:tc>
          <w:tcPr>
            <w:tcW w:w="795" w:type="dxa"/>
            <w:tcBorders>
              <w:top w:val="single" w:sz="4" w:space="0" w:color="auto"/>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663" w:type="dxa"/>
            <w:tcBorders>
              <w:top w:val="single" w:sz="4" w:space="0" w:color="auto"/>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0,0</w:t>
            </w:r>
          </w:p>
        </w:tc>
        <w:tc>
          <w:tcPr>
            <w:tcW w:w="794"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3,23</w:t>
            </w:r>
          </w:p>
        </w:tc>
        <w:tc>
          <w:tcPr>
            <w:tcW w:w="795"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16,61</w:t>
            </w:r>
          </w:p>
        </w:tc>
        <w:tc>
          <w:tcPr>
            <w:tcW w:w="795"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r>
      <w:tr w:rsidR="001C1DB0" w:rsidTr="001C1DB0">
        <w:trPr>
          <w:trHeight w:val="524"/>
        </w:trPr>
        <w:tc>
          <w:tcPr>
            <w:tcW w:w="398" w:type="dxa"/>
            <w:tcBorders>
              <w:top w:val="single" w:sz="4" w:space="0" w:color="auto"/>
              <w:left w:val="single" w:sz="8" w:space="0" w:color="auto"/>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20"/>
              <w:jc w:val="center"/>
              <w:rPr>
                <w:color w:val="000000" w:themeColor="text1"/>
                <w:lang w:eastAsia="en-US"/>
              </w:rPr>
            </w:pPr>
            <w:r>
              <w:rPr>
                <w:color w:val="000000" w:themeColor="text1"/>
                <w:lang w:eastAsia="en-US"/>
              </w:rPr>
              <w:lastRenderedPageBreak/>
              <w:t>2.</w:t>
            </w:r>
          </w:p>
        </w:tc>
        <w:tc>
          <w:tcPr>
            <w:tcW w:w="1723" w:type="dxa"/>
            <w:tcBorders>
              <w:top w:val="single" w:sz="4"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Количество газифицированных природным газом котельных</w:t>
            </w:r>
          </w:p>
        </w:tc>
        <w:tc>
          <w:tcPr>
            <w:tcW w:w="530" w:type="dxa"/>
            <w:tcBorders>
              <w:top w:val="single" w:sz="4"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ед.</w:t>
            </w:r>
          </w:p>
        </w:tc>
        <w:tc>
          <w:tcPr>
            <w:tcW w:w="794" w:type="dxa"/>
            <w:tcBorders>
              <w:top w:val="single" w:sz="4"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0</w:t>
            </w:r>
          </w:p>
        </w:tc>
        <w:tc>
          <w:tcPr>
            <w:tcW w:w="795" w:type="dxa"/>
            <w:tcBorders>
              <w:top w:val="single" w:sz="4"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2</w:t>
            </w:r>
          </w:p>
        </w:tc>
        <w:tc>
          <w:tcPr>
            <w:tcW w:w="794" w:type="dxa"/>
            <w:tcBorders>
              <w:top w:val="single" w:sz="4"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1</w:t>
            </w:r>
          </w:p>
        </w:tc>
        <w:tc>
          <w:tcPr>
            <w:tcW w:w="795" w:type="dxa"/>
            <w:tcBorders>
              <w:top w:val="single" w:sz="4" w:space="0" w:color="auto"/>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0</w:t>
            </w:r>
          </w:p>
        </w:tc>
        <w:tc>
          <w:tcPr>
            <w:tcW w:w="662" w:type="dxa"/>
            <w:tcBorders>
              <w:top w:val="single" w:sz="4"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c>
          <w:tcPr>
            <w:tcW w:w="795" w:type="dxa"/>
            <w:tcBorders>
              <w:top w:val="single" w:sz="4" w:space="0" w:color="auto"/>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c>
          <w:tcPr>
            <w:tcW w:w="663" w:type="dxa"/>
            <w:tcBorders>
              <w:top w:val="single" w:sz="4" w:space="0" w:color="auto"/>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c>
          <w:tcPr>
            <w:tcW w:w="795"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tc>
        <w:tc>
          <w:tcPr>
            <w:tcW w:w="795"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r>
    </w:tbl>
    <w:p w:rsidR="001C1DB0" w:rsidRDefault="001C1DB0" w:rsidP="001C1DB0">
      <w:pPr>
        <w:widowControl w:val="0"/>
        <w:shd w:val="clear" w:color="auto" w:fill="FFFFFF" w:themeFill="background1"/>
        <w:autoSpaceDE w:val="0"/>
        <w:autoSpaceDN w:val="0"/>
        <w:adjustRightInd w:val="0"/>
        <w:ind w:left="2640"/>
        <w:rPr>
          <w:b/>
          <w:bCs/>
          <w:color w:val="000000" w:themeColor="text1"/>
        </w:rPr>
      </w:pPr>
    </w:p>
    <w:p w:rsidR="001C1DB0" w:rsidRDefault="001C1DB0" w:rsidP="001C1DB0">
      <w:pPr>
        <w:widowControl w:val="0"/>
        <w:shd w:val="clear" w:color="auto" w:fill="FFFFFF" w:themeFill="background1"/>
        <w:autoSpaceDE w:val="0"/>
        <w:autoSpaceDN w:val="0"/>
        <w:adjustRightInd w:val="0"/>
        <w:ind w:left="2640"/>
        <w:rPr>
          <w:b/>
          <w:bCs/>
          <w:color w:val="000000" w:themeColor="text1"/>
        </w:rPr>
      </w:pPr>
    </w:p>
    <w:p w:rsidR="001C1DB0" w:rsidRDefault="001C1DB0" w:rsidP="001C1DB0">
      <w:pPr>
        <w:widowControl w:val="0"/>
        <w:shd w:val="clear" w:color="auto" w:fill="FFFFFF" w:themeFill="background1"/>
        <w:autoSpaceDE w:val="0"/>
        <w:autoSpaceDN w:val="0"/>
        <w:adjustRightInd w:val="0"/>
        <w:ind w:left="2640"/>
        <w:rPr>
          <w:b/>
          <w:bCs/>
          <w:color w:val="000000" w:themeColor="text1"/>
        </w:rPr>
      </w:pPr>
    </w:p>
    <w:p w:rsidR="001C1DB0" w:rsidRDefault="001C1DB0" w:rsidP="001C1DB0">
      <w:pPr>
        <w:widowControl w:val="0"/>
        <w:shd w:val="clear" w:color="auto" w:fill="FFFFFF" w:themeFill="background1"/>
        <w:autoSpaceDE w:val="0"/>
        <w:autoSpaceDN w:val="0"/>
        <w:adjustRightInd w:val="0"/>
        <w:ind w:left="2640"/>
        <w:rPr>
          <w:b/>
          <w:bCs/>
          <w:color w:val="000000" w:themeColor="text1"/>
        </w:rPr>
      </w:pPr>
    </w:p>
    <w:p w:rsidR="001C1DB0" w:rsidRDefault="001C1DB0" w:rsidP="001C1DB0">
      <w:pPr>
        <w:widowControl w:val="0"/>
        <w:shd w:val="clear" w:color="auto" w:fill="FFFFFF" w:themeFill="background1"/>
        <w:autoSpaceDE w:val="0"/>
        <w:autoSpaceDN w:val="0"/>
        <w:adjustRightInd w:val="0"/>
        <w:ind w:left="2640"/>
        <w:rPr>
          <w:b/>
          <w:bCs/>
          <w:color w:val="000000" w:themeColor="text1"/>
        </w:rPr>
      </w:pPr>
    </w:p>
    <w:p w:rsidR="001C1DB0" w:rsidRDefault="001C1DB0" w:rsidP="001C1DB0">
      <w:pPr>
        <w:widowControl w:val="0"/>
        <w:shd w:val="clear" w:color="auto" w:fill="FFFFFF" w:themeFill="background1"/>
        <w:autoSpaceDE w:val="0"/>
        <w:autoSpaceDN w:val="0"/>
        <w:adjustRightInd w:val="0"/>
        <w:ind w:left="2640"/>
        <w:rPr>
          <w:b/>
          <w:bCs/>
          <w:color w:val="000000" w:themeColor="text1"/>
        </w:rPr>
      </w:pPr>
    </w:p>
    <w:p w:rsidR="001C1DB0" w:rsidRDefault="001C1DB0" w:rsidP="001C1DB0">
      <w:pPr>
        <w:widowControl w:val="0"/>
        <w:shd w:val="clear" w:color="auto" w:fill="FFFFFF" w:themeFill="background1"/>
        <w:autoSpaceDE w:val="0"/>
        <w:autoSpaceDN w:val="0"/>
        <w:adjustRightInd w:val="0"/>
        <w:ind w:left="2640"/>
        <w:rPr>
          <w:color w:val="000000" w:themeColor="text1"/>
        </w:rPr>
      </w:pPr>
      <w:r>
        <w:rPr>
          <w:b/>
          <w:bCs/>
          <w:color w:val="000000" w:themeColor="text1"/>
        </w:rPr>
        <w:t>3. Мероприятия подпрограммы</w:t>
      </w:r>
    </w:p>
    <w:p w:rsidR="001C1DB0" w:rsidRDefault="001C1DB0" w:rsidP="001C1DB0">
      <w:pPr>
        <w:widowControl w:val="0"/>
        <w:shd w:val="clear" w:color="auto" w:fill="FFFFFF" w:themeFill="background1"/>
        <w:overflowPunct w:val="0"/>
        <w:autoSpaceDE w:val="0"/>
        <w:autoSpaceDN w:val="0"/>
        <w:adjustRightInd w:val="0"/>
        <w:ind w:left="120" w:right="40" w:firstLine="708"/>
        <w:jc w:val="both"/>
        <w:rPr>
          <w:color w:val="000000" w:themeColor="text1"/>
        </w:rPr>
      </w:pPr>
    </w:p>
    <w:p w:rsidR="001C1DB0" w:rsidRDefault="001C1DB0" w:rsidP="001C1DB0">
      <w:pPr>
        <w:shd w:val="clear" w:color="auto" w:fill="FFFFFF" w:themeFill="background1"/>
        <w:ind w:left="120" w:firstLine="588"/>
        <w:jc w:val="both"/>
        <w:rPr>
          <w:color w:val="000000" w:themeColor="text1"/>
        </w:rPr>
      </w:pPr>
      <w:r>
        <w:rPr>
          <w:color w:val="000000" w:themeColor="text1"/>
        </w:rPr>
        <w:t>Подпрограмма предусматривает реализацию следующих мероприятий на муниципальном уровне:</w:t>
      </w:r>
    </w:p>
    <w:p w:rsidR="001C1DB0" w:rsidRDefault="001C1DB0" w:rsidP="001C1DB0">
      <w:pPr>
        <w:shd w:val="clear" w:color="auto" w:fill="FFFFFF" w:themeFill="background1"/>
        <w:ind w:left="120" w:firstLine="588"/>
        <w:jc w:val="both"/>
        <w:rPr>
          <w:color w:val="000000" w:themeColor="text1"/>
        </w:rPr>
      </w:pPr>
      <w:r>
        <w:rPr>
          <w:color w:val="000000" w:themeColor="text1"/>
          <w:lang w:eastAsia="en-US"/>
        </w:rPr>
        <w:t>1. Разработка проектно-сметной документации для газификации Тейковского муниципального района (строительство магистральных газопроводов).</w:t>
      </w: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Данное мероприятие направлено на разработку проектно-сметной документации и строительство магистральных газопроводов и предусматривает выполнение следующих мероприятий:</w:t>
      </w:r>
    </w:p>
    <w:p w:rsidR="001C1DB0" w:rsidRDefault="001C1DB0" w:rsidP="001C1DB0">
      <w:pPr>
        <w:shd w:val="clear" w:color="auto" w:fill="FFFFFF" w:themeFill="background1"/>
        <w:ind w:left="120" w:firstLine="588"/>
        <w:jc w:val="both"/>
        <w:rPr>
          <w:color w:val="000000" w:themeColor="text1"/>
        </w:rPr>
      </w:pPr>
      <w:r>
        <w:rPr>
          <w:color w:val="000000" w:themeColor="text1"/>
        </w:rPr>
        <w:t>- формирование заявки на получение субсидий на разработку проектно-сметной документации и строительство магистральных газопроводов на территории Тейковского муниципального района;</w:t>
      </w:r>
    </w:p>
    <w:p w:rsidR="001C1DB0" w:rsidRDefault="001C1DB0" w:rsidP="001C1DB0">
      <w:pPr>
        <w:widowControl w:val="0"/>
        <w:shd w:val="clear" w:color="auto" w:fill="FFFFFF" w:themeFill="background1"/>
        <w:autoSpaceDE w:val="0"/>
        <w:autoSpaceDN w:val="0"/>
        <w:adjustRightInd w:val="0"/>
        <w:spacing w:line="5" w:lineRule="exact"/>
        <w:rPr>
          <w:color w:val="000000" w:themeColor="text1"/>
        </w:rPr>
      </w:pPr>
    </w:p>
    <w:p w:rsidR="001C1DB0" w:rsidRDefault="001C1DB0" w:rsidP="001C1DB0">
      <w:pPr>
        <w:widowControl w:val="0"/>
        <w:shd w:val="clear" w:color="auto" w:fill="FFFFFF" w:themeFill="background1"/>
        <w:autoSpaceDE w:val="0"/>
        <w:autoSpaceDN w:val="0"/>
        <w:adjustRightInd w:val="0"/>
        <w:ind w:firstLine="709"/>
        <w:jc w:val="both"/>
        <w:rPr>
          <w:color w:val="000000" w:themeColor="text1"/>
        </w:rPr>
      </w:pPr>
      <w:r>
        <w:rPr>
          <w:color w:val="000000" w:themeColor="text1"/>
        </w:rPr>
        <w:t>- предоставление ежеквартальных отчетов об использовании субсидий на разработку проектно-сметной документации и строительство магистральных газопроводов на территории Тейковского муниципального района.</w:t>
      </w:r>
    </w:p>
    <w:p w:rsidR="001C1DB0" w:rsidRDefault="001C1DB0" w:rsidP="001C1DB0">
      <w:pPr>
        <w:widowControl w:val="0"/>
        <w:shd w:val="clear" w:color="auto" w:fill="FFFFFF" w:themeFill="background1"/>
        <w:autoSpaceDE w:val="0"/>
        <w:autoSpaceDN w:val="0"/>
        <w:adjustRightInd w:val="0"/>
        <w:ind w:firstLine="709"/>
        <w:jc w:val="both"/>
        <w:rPr>
          <w:color w:val="000000" w:themeColor="text1"/>
        </w:rPr>
      </w:pPr>
      <w:r>
        <w:rPr>
          <w:color w:val="000000" w:themeColor="text1"/>
        </w:rPr>
        <w:t>Исполнитель мероприятия – администрация Тейковского муниципального района.</w:t>
      </w:r>
    </w:p>
    <w:p w:rsidR="001C1DB0" w:rsidRDefault="001C1DB0" w:rsidP="001C1DB0">
      <w:pPr>
        <w:widowControl w:val="0"/>
        <w:shd w:val="clear" w:color="auto" w:fill="FFFFFF" w:themeFill="background1"/>
        <w:autoSpaceDE w:val="0"/>
        <w:autoSpaceDN w:val="0"/>
        <w:adjustRightInd w:val="0"/>
        <w:jc w:val="both"/>
        <w:rPr>
          <w:color w:val="000000" w:themeColor="text1"/>
        </w:rPr>
      </w:pPr>
      <w:r>
        <w:rPr>
          <w:color w:val="000000" w:themeColor="text1"/>
        </w:rPr>
        <w:t xml:space="preserve">            Срок реализации мероприятия – с 2014 по 2021 годы.</w:t>
      </w:r>
    </w:p>
    <w:p w:rsidR="001C1DB0" w:rsidRDefault="001C1DB0" w:rsidP="001C1DB0">
      <w:pPr>
        <w:shd w:val="clear" w:color="auto" w:fill="FFFFFF" w:themeFill="background1"/>
        <w:ind w:left="120" w:firstLine="588"/>
        <w:jc w:val="both"/>
        <w:rPr>
          <w:color w:val="000000" w:themeColor="text1"/>
        </w:rPr>
      </w:pPr>
      <w:r>
        <w:rPr>
          <w:color w:val="000000" w:themeColor="text1"/>
          <w:lang w:eastAsia="en-US"/>
        </w:rPr>
        <w:t>2. Разработка проектно-сметной документации и газификации населенных пунктов Тейковского муниципального района.</w:t>
      </w: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Данное мероприятие направлено на разработку проектно-сметной документации и строительство газопроводов (не магистральных), необходимых для обеспечения населенных пунктов природным газом, и предусматривает выполнение следующих мероприятий:</w:t>
      </w:r>
    </w:p>
    <w:p w:rsidR="001C1DB0" w:rsidRDefault="001C1DB0" w:rsidP="001C1DB0">
      <w:pPr>
        <w:shd w:val="clear" w:color="auto" w:fill="FFFFFF" w:themeFill="background1"/>
        <w:ind w:left="120" w:firstLine="588"/>
        <w:jc w:val="both"/>
        <w:rPr>
          <w:color w:val="000000" w:themeColor="text1"/>
        </w:rPr>
      </w:pPr>
      <w:r>
        <w:rPr>
          <w:color w:val="000000" w:themeColor="text1"/>
        </w:rPr>
        <w:t>- формирование заявки на получение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1C1DB0" w:rsidRDefault="001C1DB0" w:rsidP="001C1DB0">
      <w:pPr>
        <w:widowControl w:val="0"/>
        <w:shd w:val="clear" w:color="auto" w:fill="FFFFFF" w:themeFill="background1"/>
        <w:autoSpaceDE w:val="0"/>
        <w:autoSpaceDN w:val="0"/>
        <w:adjustRightInd w:val="0"/>
        <w:spacing w:line="5" w:lineRule="exact"/>
        <w:rPr>
          <w:color w:val="000000" w:themeColor="text1"/>
        </w:rPr>
      </w:pPr>
    </w:p>
    <w:p w:rsidR="001C1DB0" w:rsidRDefault="001C1DB0" w:rsidP="001C1DB0">
      <w:pPr>
        <w:widowControl w:val="0"/>
        <w:shd w:val="clear" w:color="auto" w:fill="FFFFFF" w:themeFill="background1"/>
        <w:autoSpaceDE w:val="0"/>
        <w:autoSpaceDN w:val="0"/>
        <w:adjustRightInd w:val="0"/>
        <w:ind w:firstLine="709"/>
        <w:jc w:val="both"/>
        <w:rPr>
          <w:color w:val="000000" w:themeColor="text1"/>
        </w:rPr>
      </w:pPr>
      <w:r>
        <w:rPr>
          <w:color w:val="000000" w:themeColor="text1"/>
        </w:rPr>
        <w:t>- предоставление ежеквартальных отчетов об использовании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1C1DB0" w:rsidRDefault="001C1DB0" w:rsidP="001C1DB0">
      <w:pPr>
        <w:widowControl w:val="0"/>
        <w:shd w:val="clear" w:color="auto" w:fill="FFFFFF" w:themeFill="background1"/>
        <w:autoSpaceDE w:val="0"/>
        <w:autoSpaceDN w:val="0"/>
        <w:adjustRightInd w:val="0"/>
        <w:ind w:firstLine="709"/>
        <w:jc w:val="both"/>
        <w:rPr>
          <w:color w:val="000000" w:themeColor="text1"/>
        </w:rPr>
      </w:pPr>
      <w:r>
        <w:rPr>
          <w:color w:val="000000" w:themeColor="text1"/>
        </w:rPr>
        <w:t>Исполнитель мероприятия – администрация Тейковского муниципального района.</w:t>
      </w:r>
    </w:p>
    <w:p w:rsidR="001C1DB0" w:rsidRDefault="001C1DB0" w:rsidP="001C1DB0">
      <w:pPr>
        <w:widowControl w:val="0"/>
        <w:shd w:val="clear" w:color="auto" w:fill="FFFFFF" w:themeFill="background1"/>
        <w:autoSpaceDE w:val="0"/>
        <w:autoSpaceDN w:val="0"/>
        <w:adjustRightInd w:val="0"/>
        <w:jc w:val="both"/>
        <w:rPr>
          <w:color w:val="000000" w:themeColor="text1"/>
        </w:rPr>
      </w:pPr>
      <w:r>
        <w:rPr>
          <w:color w:val="000000" w:themeColor="text1"/>
        </w:rPr>
        <w:t xml:space="preserve">            Срок реализации мероприятия – с 2014 по 2021 годы.</w:t>
      </w:r>
    </w:p>
    <w:p w:rsidR="001C1DB0" w:rsidRDefault="001C1DB0" w:rsidP="001C1DB0">
      <w:pPr>
        <w:widowControl w:val="0"/>
        <w:shd w:val="clear" w:color="auto" w:fill="FFFFFF" w:themeFill="background1"/>
        <w:autoSpaceDE w:val="0"/>
        <w:autoSpaceDN w:val="0"/>
        <w:adjustRightInd w:val="0"/>
        <w:jc w:val="both"/>
        <w:rPr>
          <w:color w:val="000000" w:themeColor="text1"/>
          <w:sz w:val="12"/>
        </w:rPr>
      </w:pPr>
    </w:p>
    <w:p w:rsidR="001C1DB0" w:rsidRDefault="001C1DB0" w:rsidP="001C1DB0">
      <w:pPr>
        <w:widowControl w:val="0"/>
        <w:shd w:val="clear" w:color="auto" w:fill="FFFFFF" w:themeFill="background1"/>
        <w:overflowPunct w:val="0"/>
        <w:autoSpaceDE w:val="0"/>
        <w:autoSpaceDN w:val="0"/>
        <w:adjustRightInd w:val="0"/>
        <w:ind w:right="40" w:firstLine="708"/>
        <w:jc w:val="both"/>
        <w:rPr>
          <w:color w:val="000000" w:themeColor="text1"/>
        </w:rPr>
      </w:pPr>
      <w:r>
        <w:rPr>
          <w:color w:val="000000" w:themeColor="text1"/>
        </w:rPr>
        <w:t>Подпрограмма предусматривает проведение мероприятий направленных на разработку проектной документации на строительство объектов газификации; строительство распределительных и разводящих газопроводов; строительство новых газовых котельных и перевод на газ существующих котельных для отопления объектов социальной инфраструктуры; строительство новых газовых котельных и перевод на газ существующих котельных; разработку проектно-сметной документации и перевод многоквартирных жилых домов на газовое отопление на условиях софинансирования из бюджета Ивановской области.</w:t>
      </w:r>
    </w:p>
    <w:p w:rsidR="001C1DB0" w:rsidRDefault="001C1DB0" w:rsidP="001C1DB0">
      <w:pPr>
        <w:widowControl w:val="0"/>
        <w:shd w:val="clear" w:color="auto" w:fill="FFFFFF" w:themeFill="background1"/>
        <w:autoSpaceDE w:val="0"/>
        <w:autoSpaceDN w:val="0"/>
        <w:adjustRightInd w:val="0"/>
        <w:jc w:val="both"/>
        <w:rPr>
          <w:color w:val="000000" w:themeColor="text1"/>
        </w:rPr>
      </w:pPr>
    </w:p>
    <w:p w:rsidR="001C1DB0" w:rsidRDefault="001C1DB0" w:rsidP="001C1DB0">
      <w:pPr>
        <w:widowControl w:val="0"/>
        <w:shd w:val="clear" w:color="auto" w:fill="FFFFFF" w:themeFill="background1"/>
        <w:autoSpaceDE w:val="0"/>
        <w:autoSpaceDN w:val="0"/>
        <w:adjustRightInd w:val="0"/>
        <w:jc w:val="both"/>
        <w:rPr>
          <w:color w:val="000000" w:themeColor="text1"/>
        </w:rPr>
      </w:pPr>
    </w:p>
    <w:p w:rsidR="001C1DB0" w:rsidRDefault="001C1DB0" w:rsidP="001C1DB0">
      <w:pPr>
        <w:rPr>
          <w:color w:val="000000" w:themeColor="text1"/>
        </w:rPr>
        <w:sectPr w:rsidR="001C1DB0">
          <w:pgSz w:w="11906" w:h="16838"/>
          <w:pgMar w:top="567" w:right="697" w:bottom="567" w:left="1582" w:header="720" w:footer="720" w:gutter="0"/>
          <w:cols w:space="720"/>
        </w:sectPr>
      </w:pPr>
    </w:p>
    <w:p w:rsidR="001C1DB0" w:rsidRDefault="001C1DB0" w:rsidP="001C1DB0">
      <w:pPr>
        <w:shd w:val="clear" w:color="auto" w:fill="FFFFFF" w:themeFill="background1"/>
        <w:jc w:val="center"/>
        <w:rPr>
          <w:b/>
          <w:color w:val="000000" w:themeColor="text1"/>
        </w:rPr>
      </w:pPr>
      <w:r>
        <w:rPr>
          <w:b/>
          <w:color w:val="000000" w:themeColor="text1"/>
        </w:rPr>
        <w:lastRenderedPageBreak/>
        <w:t>4. Ресурсное обеспечение подпрограммы</w:t>
      </w:r>
    </w:p>
    <w:p w:rsidR="001C1DB0" w:rsidRDefault="001C1DB0" w:rsidP="001C1DB0">
      <w:pPr>
        <w:shd w:val="clear" w:color="auto" w:fill="FFFFFF" w:themeFill="background1"/>
        <w:jc w:val="center"/>
        <w:rPr>
          <w:b/>
          <w:color w:val="000000" w:themeColor="text1"/>
        </w:rPr>
      </w:pPr>
    </w:p>
    <w:p w:rsidR="001C1DB0" w:rsidRDefault="001C1DB0" w:rsidP="001C1DB0">
      <w:pPr>
        <w:shd w:val="clear" w:color="auto" w:fill="FFFFFF" w:themeFill="background1"/>
        <w:rPr>
          <w:color w:val="000000" w:themeColor="text1"/>
        </w:rPr>
      </w:pPr>
      <w:r>
        <w:rPr>
          <w:color w:val="000000" w:themeColor="text1"/>
        </w:rPr>
        <w:t xml:space="preserve">Таблица 2. Ресурсное обеспечение реализации мероприятий подпрограммы </w:t>
      </w:r>
    </w:p>
    <w:p w:rsidR="001C1DB0" w:rsidRDefault="001C1DB0" w:rsidP="001C1DB0">
      <w:pPr>
        <w:shd w:val="clear" w:color="auto" w:fill="FFFFFF" w:themeFill="background1"/>
        <w:jc w:val="right"/>
        <w:rPr>
          <w:color w:val="000000" w:themeColor="text1"/>
        </w:rPr>
      </w:pPr>
      <w:r>
        <w:rPr>
          <w:color w:val="000000" w:themeColor="text1"/>
        </w:rPr>
        <w:t>(тыс. руб.)</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3402"/>
        <w:gridCol w:w="851"/>
        <w:gridCol w:w="709"/>
        <w:gridCol w:w="708"/>
        <w:gridCol w:w="851"/>
        <w:gridCol w:w="992"/>
        <w:gridCol w:w="709"/>
        <w:gridCol w:w="850"/>
        <w:gridCol w:w="850"/>
      </w:tblGrid>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 п/п</w:t>
            </w: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b/>
                <w:color w:val="000000" w:themeColor="text1"/>
                <w:lang w:eastAsia="en-US"/>
              </w:rPr>
            </w:pPr>
            <w:r>
              <w:rPr>
                <w:b/>
                <w:color w:val="000000" w:themeColor="text1"/>
                <w:lang w:eastAsia="en-US"/>
              </w:rPr>
              <w:t>Наименование мероприятия/ Источник ресурсного обеспечения</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2014г.</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2015г.</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2016г.</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2017г.</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2018г.</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2019г.</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2020г.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b/>
                <w:color w:val="000000" w:themeColor="text1"/>
                <w:lang w:eastAsia="en-US"/>
              </w:rPr>
            </w:pPr>
            <w:r>
              <w:rPr>
                <w:b/>
                <w:color w:val="000000" w:themeColor="text1"/>
                <w:lang w:eastAsia="en-US"/>
              </w:rPr>
              <w:t>2021г.</w:t>
            </w:r>
          </w:p>
        </w:tc>
      </w:tr>
      <w:tr w:rsidR="001C1DB0" w:rsidTr="001C1DB0">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Подпрограмма, всего</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96859</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ind w:left="-108" w:right="-108"/>
              <w:jc w:val="center"/>
              <w:rPr>
                <w:color w:val="000000" w:themeColor="text1"/>
                <w:lang w:eastAsia="en-US"/>
              </w:rPr>
            </w:pPr>
            <w:r>
              <w:rPr>
                <w:color w:val="000000" w:themeColor="text1"/>
                <w:lang w:eastAsia="en-US"/>
              </w:rPr>
              <w:t>75,0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574,50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94709</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6" w:lineRule="auto"/>
              <w:ind w:left="-108" w:right="-108"/>
              <w:jc w:val="center"/>
              <w:rPr>
                <w:color w:val="000000" w:themeColor="text1"/>
                <w:lang w:eastAsia="en-US"/>
              </w:rPr>
            </w:pPr>
            <w:r>
              <w:rPr>
                <w:color w:val="000000" w:themeColor="text1"/>
                <w:lang w:eastAsia="en-US"/>
              </w:rPr>
              <w:t>75,0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574,50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93197</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1210,0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75,0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574,50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302,0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2150,0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1.</w:t>
            </w:r>
          </w:p>
          <w:p w:rsidR="001C1DB0" w:rsidRDefault="001C1DB0">
            <w:pPr>
              <w:shd w:val="clear" w:color="auto" w:fill="FFFFFF" w:themeFill="background1"/>
              <w:spacing w:line="252" w:lineRule="auto"/>
              <w:rPr>
                <w:color w:val="000000" w:themeColor="text1"/>
                <w:lang w:eastAsia="en-US"/>
              </w:rPr>
            </w:pPr>
          </w:p>
        </w:tc>
        <w:tc>
          <w:tcPr>
            <w:tcW w:w="9922" w:type="dxa"/>
            <w:gridSpan w:val="9"/>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both"/>
              <w:rPr>
                <w:color w:val="000000" w:themeColor="text1"/>
                <w:lang w:eastAsia="en-US"/>
              </w:rPr>
            </w:pPr>
            <w:r>
              <w:rPr>
                <w:color w:val="000000" w:themeColor="text1"/>
                <w:lang w:eastAsia="en-US"/>
              </w:rPr>
              <w:t xml:space="preserve">Разработка проектно-сметной документации для газификации Тейковского муниципального района (строительство магистральных газопроводов) </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94709</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93197</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1210,0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29,8</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302,0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2150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2.</w:t>
            </w:r>
          </w:p>
        </w:tc>
        <w:tc>
          <w:tcPr>
            <w:tcW w:w="9922" w:type="dxa"/>
            <w:gridSpan w:val="9"/>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xml:space="preserve">Разработка проектно-сметной документации и газификации населенных пунктов Тейковского муниципального района  </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574,50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574,50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3.</w:t>
            </w:r>
          </w:p>
        </w:tc>
        <w:tc>
          <w:tcPr>
            <w:tcW w:w="9922" w:type="dxa"/>
            <w:gridSpan w:val="9"/>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Межбюджетные трансферты на организацию в границах поселения газоснабжения населения</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75,00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75,00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jc w:val="center"/>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r w:rsidR="001C1DB0" w:rsidTr="001C1DB0">
        <w:trPr>
          <w:jc w:val="center"/>
        </w:trPr>
        <w:tc>
          <w:tcPr>
            <w:tcW w:w="551" w:type="dxa"/>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pacing w:line="252" w:lineRule="auto"/>
              <w:rPr>
                <w:color w:val="000000" w:themeColor="text1"/>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en-US"/>
              </w:rPr>
            </w:pPr>
            <w:r>
              <w:rPr>
                <w:color w:val="000000" w:themeColor="text1"/>
                <w:lang w:eastAsia="en-US"/>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0,00</w:t>
            </w:r>
          </w:p>
        </w:tc>
        <w:tc>
          <w:tcPr>
            <w:tcW w:w="7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jc w:val="center"/>
              <w:rPr>
                <w:color w:val="000000" w:themeColor="text1"/>
                <w:lang w:eastAsia="en-US"/>
              </w:rPr>
            </w:pPr>
            <w:r>
              <w:rPr>
                <w:color w:val="000000" w:themeColor="text1"/>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2" w:lineRule="auto"/>
              <w:ind w:left="-108" w:right="-108"/>
              <w:jc w:val="center"/>
              <w:rPr>
                <w:color w:val="000000" w:themeColor="text1"/>
                <w:lang w:eastAsia="en-US"/>
              </w:rPr>
            </w:pPr>
            <w:r>
              <w:rPr>
                <w:color w:val="000000" w:themeColor="text1"/>
                <w:lang w:eastAsia="en-US"/>
              </w:rPr>
              <w:t>0,00</w:t>
            </w:r>
          </w:p>
        </w:tc>
      </w:tr>
    </w:tbl>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№5 к муниципальной программе</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«Обеспечение доступным и комфортным жильем, </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объектами инженерной инфраструктуры</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и услугами жилищно-коммунального хозяйства </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населения Тейковского муниципального района»</w:t>
      </w:r>
    </w:p>
    <w:p w:rsidR="001C1DB0" w:rsidRDefault="001C1DB0" w:rsidP="001C1DB0">
      <w:pPr>
        <w:widowControl w:val="0"/>
        <w:shd w:val="clear" w:color="auto" w:fill="FFFFFF" w:themeFill="background1"/>
        <w:overflowPunct w:val="0"/>
        <w:autoSpaceDE w:val="0"/>
        <w:autoSpaceDN w:val="0"/>
        <w:adjustRightInd w:val="0"/>
        <w:spacing w:line="228" w:lineRule="auto"/>
        <w:ind w:left="4660" w:right="100"/>
        <w:jc w:val="both"/>
        <w:rPr>
          <w:color w:val="000000" w:themeColor="text1"/>
        </w:rPr>
      </w:pPr>
    </w:p>
    <w:p w:rsidR="001C1DB0" w:rsidRDefault="001C1DB0" w:rsidP="001C1DB0">
      <w:pPr>
        <w:widowControl w:val="0"/>
        <w:shd w:val="clear" w:color="auto" w:fill="FFFFFF" w:themeFill="background1"/>
        <w:autoSpaceDE w:val="0"/>
        <w:autoSpaceDN w:val="0"/>
        <w:adjustRightInd w:val="0"/>
        <w:spacing w:line="200" w:lineRule="exact"/>
        <w:rPr>
          <w:color w:val="000000" w:themeColor="text1"/>
        </w:rPr>
      </w:pPr>
    </w:p>
    <w:p w:rsidR="001C1DB0" w:rsidRDefault="001C1DB0" w:rsidP="001C1DB0">
      <w:pPr>
        <w:widowControl w:val="0"/>
        <w:shd w:val="clear" w:color="auto" w:fill="FFFFFF" w:themeFill="background1"/>
        <w:autoSpaceDE w:val="0"/>
        <w:autoSpaceDN w:val="0"/>
        <w:adjustRightInd w:val="0"/>
        <w:spacing w:line="201" w:lineRule="exact"/>
        <w:rPr>
          <w:color w:val="000000" w:themeColor="text1"/>
        </w:rPr>
      </w:pPr>
    </w:p>
    <w:p w:rsidR="001C1DB0" w:rsidRDefault="001C1DB0" w:rsidP="001C1DB0">
      <w:pPr>
        <w:widowControl w:val="0"/>
        <w:shd w:val="clear" w:color="auto" w:fill="FFFFFF" w:themeFill="background1"/>
        <w:overflowPunct w:val="0"/>
        <w:autoSpaceDE w:val="0"/>
        <w:autoSpaceDN w:val="0"/>
        <w:adjustRightInd w:val="0"/>
        <w:spacing w:line="276" w:lineRule="auto"/>
        <w:ind w:left="2080" w:right="780" w:hanging="1433"/>
        <w:jc w:val="center"/>
        <w:rPr>
          <w:b/>
          <w:bCs/>
          <w:color w:val="000000" w:themeColor="text1"/>
        </w:rPr>
      </w:pPr>
      <w:r>
        <w:rPr>
          <w:b/>
          <w:bCs/>
          <w:color w:val="000000" w:themeColor="text1"/>
        </w:rPr>
        <w:t>Подпрограмма</w:t>
      </w:r>
    </w:p>
    <w:p w:rsidR="001C1DB0" w:rsidRDefault="001C1DB0" w:rsidP="001C1DB0">
      <w:pPr>
        <w:widowControl w:val="0"/>
        <w:shd w:val="clear" w:color="auto" w:fill="FFFFFF" w:themeFill="background1"/>
        <w:overflowPunct w:val="0"/>
        <w:autoSpaceDE w:val="0"/>
        <w:autoSpaceDN w:val="0"/>
        <w:adjustRightInd w:val="0"/>
        <w:spacing w:line="276" w:lineRule="auto"/>
        <w:ind w:right="-50"/>
        <w:jc w:val="center"/>
        <w:rPr>
          <w:b/>
          <w:bCs/>
          <w:color w:val="000000" w:themeColor="text1"/>
        </w:rPr>
      </w:pPr>
      <w:r>
        <w:rPr>
          <w:b/>
          <w:bCs/>
          <w:color w:val="000000" w:themeColor="text1"/>
        </w:rPr>
        <w:t>«Государственная поддержка граждан в сфере ипотечного жилищного кредитования на территории Тейковского муниципального района»</w:t>
      </w:r>
    </w:p>
    <w:p w:rsidR="001C1DB0" w:rsidRDefault="001C1DB0" w:rsidP="001C1DB0">
      <w:pPr>
        <w:widowControl w:val="0"/>
        <w:shd w:val="clear" w:color="auto" w:fill="FFFFFF" w:themeFill="background1"/>
        <w:autoSpaceDE w:val="0"/>
        <w:autoSpaceDN w:val="0"/>
        <w:adjustRightInd w:val="0"/>
        <w:spacing w:line="201" w:lineRule="exact"/>
        <w:rPr>
          <w:color w:val="000000" w:themeColor="text1"/>
        </w:rPr>
      </w:pPr>
    </w:p>
    <w:p w:rsidR="001C1DB0" w:rsidRDefault="001C1DB0" w:rsidP="001C1DB0">
      <w:pPr>
        <w:widowControl w:val="0"/>
        <w:shd w:val="clear" w:color="auto" w:fill="FFFFFF" w:themeFill="background1"/>
        <w:autoSpaceDE w:val="0"/>
        <w:autoSpaceDN w:val="0"/>
        <w:adjustRightInd w:val="0"/>
        <w:ind w:left="2980"/>
        <w:rPr>
          <w:b/>
          <w:bCs/>
          <w:color w:val="000000" w:themeColor="text1"/>
        </w:rPr>
      </w:pPr>
      <w:r>
        <w:rPr>
          <w:b/>
          <w:bCs/>
          <w:color w:val="000000" w:themeColor="text1"/>
        </w:rPr>
        <w:t>1. Паспорт подпрограммы</w:t>
      </w:r>
    </w:p>
    <w:p w:rsidR="001C1DB0" w:rsidRDefault="001C1DB0" w:rsidP="001C1DB0">
      <w:pPr>
        <w:widowControl w:val="0"/>
        <w:shd w:val="clear" w:color="auto" w:fill="FFFFFF" w:themeFill="background1"/>
        <w:autoSpaceDE w:val="0"/>
        <w:autoSpaceDN w:val="0"/>
        <w:adjustRightInd w:val="0"/>
        <w:spacing w:line="247" w:lineRule="exact"/>
        <w:rPr>
          <w:color w:val="000000" w:themeColor="text1"/>
        </w:rPr>
      </w:pPr>
    </w:p>
    <w:tbl>
      <w:tblPr>
        <w:tblW w:w="0" w:type="dxa"/>
        <w:tblInd w:w="10" w:type="dxa"/>
        <w:tblLayout w:type="fixed"/>
        <w:tblCellMar>
          <w:left w:w="0" w:type="dxa"/>
          <w:right w:w="0" w:type="dxa"/>
        </w:tblCellMar>
        <w:tblLook w:val="00A0" w:firstRow="1" w:lastRow="0" w:firstColumn="1" w:lastColumn="0" w:noHBand="0" w:noVBand="0"/>
      </w:tblPr>
      <w:tblGrid>
        <w:gridCol w:w="2538"/>
        <w:gridCol w:w="6777"/>
        <w:gridCol w:w="30"/>
      </w:tblGrid>
      <w:tr w:rsidR="001C1DB0" w:rsidTr="001C1DB0">
        <w:trPr>
          <w:trHeight w:val="369"/>
        </w:trPr>
        <w:tc>
          <w:tcPr>
            <w:tcW w:w="2538" w:type="dxa"/>
            <w:vMerge w:val="restart"/>
            <w:tcBorders>
              <w:top w:val="single" w:sz="4" w:space="0" w:color="auto"/>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321" w:lineRule="exact"/>
              <w:ind w:left="120"/>
              <w:jc w:val="both"/>
              <w:rPr>
                <w:color w:val="000000" w:themeColor="text1"/>
                <w:lang w:eastAsia="en-US"/>
              </w:rPr>
            </w:pPr>
            <w:r>
              <w:rPr>
                <w:color w:val="000000" w:themeColor="text1"/>
                <w:lang w:eastAsia="en-US"/>
              </w:rPr>
              <w:t>Наименование</w:t>
            </w:r>
          </w:p>
          <w:p w:rsidR="001C1DB0" w:rsidRDefault="001C1DB0">
            <w:pPr>
              <w:widowControl w:val="0"/>
              <w:shd w:val="clear" w:color="auto" w:fill="FFFFFF" w:themeFill="background1"/>
              <w:autoSpaceDE w:val="0"/>
              <w:autoSpaceDN w:val="0"/>
              <w:adjustRightInd w:val="0"/>
              <w:spacing w:line="321" w:lineRule="exact"/>
              <w:ind w:left="120"/>
              <w:jc w:val="both"/>
              <w:rPr>
                <w:color w:val="000000" w:themeColor="text1"/>
                <w:lang w:eastAsia="en-US"/>
              </w:rPr>
            </w:pPr>
            <w:r>
              <w:rPr>
                <w:color w:val="000000" w:themeColor="text1"/>
                <w:lang w:eastAsia="en-US"/>
              </w:rPr>
              <w:t>подпрограммы</w:t>
            </w:r>
          </w:p>
        </w:tc>
        <w:tc>
          <w:tcPr>
            <w:tcW w:w="6777" w:type="dxa"/>
            <w:vMerge w:val="restart"/>
            <w:tcBorders>
              <w:top w:val="single" w:sz="4" w:space="0" w:color="auto"/>
              <w:left w:val="nil"/>
              <w:bottom w:val="single" w:sz="4" w:space="0" w:color="auto"/>
              <w:right w:val="single" w:sz="8" w:space="0" w:color="auto"/>
            </w:tcBorders>
            <w:vAlign w:val="bottom"/>
            <w:hideMark/>
          </w:tcPr>
          <w:p w:rsidR="001C1DB0" w:rsidRDefault="001C1DB0">
            <w:pPr>
              <w:shd w:val="clear" w:color="auto" w:fill="FFFFFF" w:themeFill="background1"/>
              <w:spacing w:line="256" w:lineRule="auto"/>
              <w:rPr>
                <w:color w:val="000000" w:themeColor="text1"/>
                <w:lang w:eastAsia="en-US"/>
              </w:rPr>
            </w:pPr>
            <w:r>
              <w:rPr>
                <w:color w:val="000000" w:themeColor="text1"/>
                <w:lang w:eastAsia="en-US"/>
              </w:rPr>
              <w:t>Государственная поддержка граждан в сфере ипотечного жилищного кредитования на территории Тейковского муниципального района</w:t>
            </w:r>
          </w:p>
        </w:tc>
        <w:tc>
          <w:tcPr>
            <w:tcW w:w="3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p>
        </w:tc>
      </w:tr>
      <w:tr w:rsidR="001C1DB0" w:rsidTr="001C1DB0">
        <w:trPr>
          <w:trHeight w:val="322"/>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1C1DB0" w:rsidRDefault="001C1DB0">
            <w:pPr>
              <w:spacing w:line="256" w:lineRule="auto"/>
              <w:rPr>
                <w:color w:val="000000" w:themeColor="text1"/>
                <w:lang w:eastAsia="en-US"/>
              </w:rPr>
            </w:pPr>
          </w:p>
        </w:tc>
        <w:tc>
          <w:tcPr>
            <w:tcW w:w="6777" w:type="dxa"/>
            <w:vMerge/>
            <w:tcBorders>
              <w:top w:val="single" w:sz="4" w:space="0" w:color="auto"/>
              <w:left w:val="nil"/>
              <w:bottom w:val="single" w:sz="4" w:space="0" w:color="auto"/>
              <w:right w:val="single" w:sz="8" w:space="0" w:color="auto"/>
            </w:tcBorders>
            <w:vAlign w:val="center"/>
            <w:hideMark/>
          </w:tcPr>
          <w:p w:rsidR="001C1DB0" w:rsidRDefault="001C1DB0">
            <w:pPr>
              <w:spacing w:line="256" w:lineRule="auto"/>
              <w:rPr>
                <w:color w:val="000000" w:themeColor="text1"/>
                <w:lang w:eastAsia="en-US"/>
              </w:rPr>
            </w:pPr>
          </w:p>
        </w:tc>
        <w:tc>
          <w:tcPr>
            <w:tcW w:w="3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p>
        </w:tc>
      </w:tr>
      <w:tr w:rsidR="001C1DB0" w:rsidTr="001C1DB0">
        <w:trPr>
          <w:trHeight w:val="250"/>
        </w:trPr>
        <w:tc>
          <w:tcPr>
            <w:tcW w:w="2538" w:type="dxa"/>
            <w:vMerge w:val="restart"/>
            <w:tcBorders>
              <w:top w:val="single" w:sz="4" w:space="0" w:color="auto"/>
              <w:left w:val="single" w:sz="8" w:space="0" w:color="auto"/>
              <w:bottom w:val="single" w:sz="4" w:space="0" w:color="auto"/>
              <w:right w:val="single" w:sz="8" w:space="0" w:color="auto"/>
            </w:tcBorders>
            <w:vAlign w:val="center"/>
            <w:hideMark/>
          </w:tcPr>
          <w:p w:rsidR="001C1DB0" w:rsidRDefault="001C1DB0">
            <w:pPr>
              <w:shd w:val="clear" w:color="auto" w:fill="FFFFFF" w:themeFill="background1"/>
              <w:spacing w:line="254" w:lineRule="auto"/>
              <w:ind w:left="142"/>
              <w:rPr>
                <w:color w:val="000000" w:themeColor="text1"/>
                <w:lang w:eastAsia="en-US"/>
              </w:rPr>
            </w:pPr>
            <w:r>
              <w:rPr>
                <w:color w:val="000000" w:themeColor="text1"/>
                <w:lang w:eastAsia="en-US"/>
              </w:rPr>
              <w:t>Срок реализации подпрограммы</w:t>
            </w:r>
          </w:p>
        </w:tc>
        <w:tc>
          <w:tcPr>
            <w:tcW w:w="6777" w:type="dxa"/>
            <w:tcBorders>
              <w:top w:val="single" w:sz="4" w:space="0" w:color="auto"/>
              <w:left w:val="nil"/>
              <w:bottom w:val="nil"/>
              <w:right w:val="single" w:sz="8" w:space="0" w:color="auto"/>
            </w:tcBorders>
            <w:shd w:val="clear" w:color="auto" w:fill="FFFFFF" w:themeFill="background1"/>
            <w:vAlign w:val="bottom"/>
            <w:hideMark/>
          </w:tcPr>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 xml:space="preserve">2014 – </w:t>
            </w:r>
            <w:r>
              <w:rPr>
                <w:color w:val="000000" w:themeColor="text1"/>
                <w:shd w:val="clear" w:color="auto" w:fill="FFFFFF" w:themeFill="background1"/>
                <w:lang w:eastAsia="en-US"/>
              </w:rPr>
              <w:t xml:space="preserve">2021 </w:t>
            </w:r>
            <w:r>
              <w:rPr>
                <w:color w:val="000000" w:themeColor="text1"/>
                <w:lang w:eastAsia="en-US"/>
              </w:rPr>
              <w:t>годы</w:t>
            </w:r>
          </w:p>
        </w:tc>
        <w:tc>
          <w:tcPr>
            <w:tcW w:w="30" w:type="dxa"/>
            <w:vMerge w:val="restart"/>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p>
        </w:tc>
      </w:tr>
      <w:tr w:rsidR="001C1DB0" w:rsidTr="001C1DB0">
        <w:trPr>
          <w:trHeight w:val="326"/>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1C1DB0" w:rsidRDefault="001C1DB0">
            <w:pPr>
              <w:spacing w:line="256" w:lineRule="auto"/>
              <w:rPr>
                <w:color w:val="000000" w:themeColor="text1"/>
                <w:lang w:eastAsia="en-US"/>
              </w:rPr>
            </w:pPr>
          </w:p>
        </w:tc>
        <w:tc>
          <w:tcPr>
            <w:tcW w:w="6777" w:type="dxa"/>
            <w:tcBorders>
              <w:top w:val="nil"/>
              <w:left w:val="nil"/>
              <w:bottom w:val="single" w:sz="4" w:space="0" w:color="auto"/>
              <w:right w:val="single" w:sz="8" w:space="0" w:color="auto"/>
            </w:tcBorders>
            <w:vAlign w:val="bottom"/>
          </w:tcPr>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p>
        </w:tc>
        <w:tc>
          <w:tcPr>
            <w:tcW w:w="144" w:type="dxa"/>
            <w:vMerge/>
            <w:vAlign w:val="center"/>
            <w:hideMark/>
          </w:tcPr>
          <w:p w:rsidR="001C1DB0" w:rsidRDefault="001C1DB0">
            <w:pPr>
              <w:spacing w:line="256" w:lineRule="auto"/>
              <w:rPr>
                <w:color w:val="000000" w:themeColor="text1"/>
                <w:lang w:eastAsia="en-US"/>
              </w:rPr>
            </w:pPr>
          </w:p>
        </w:tc>
      </w:tr>
      <w:tr w:rsidR="001C1DB0" w:rsidTr="001C1DB0">
        <w:trPr>
          <w:trHeight w:val="326"/>
        </w:trPr>
        <w:tc>
          <w:tcPr>
            <w:tcW w:w="2538" w:type="dxa"/>
            <w:tcBorders>
              <w:top w:val="nil"/>
              <w:left w:val="single" w:sz="8" w:space="0" w:color="auto"/>
              <w:bottom w:val="single" w:sz="4" w:space="0" w:color="auto"/>
              <w:right w:val="single" w:sz="8" w:space="0" w:color="auto"/>
            </w:tcBorders>
            <w:vAlign w:val="center"/>
            <w:hideMark/>
          </w:tcPr>
          <w:p w:rsidR="001C1DB0" w:rsidRDefault="001C1DB0">
            <w:pPr>
              <w:shd w:val="clear" w:color="auto" w:fill="FFFFFF" w:themeFill="background1"/>
              <w:spacing w:line="254" w:lineRule="auto"/>
              <w:ind w:left="142"/>
              <w:rPr>
                <w:color w:val="000000" w:themeColor="text1"/>
                <w:lang w:eastAsia="en-US"/>
              </w:rPr>
            </w:pPr>
            <w:r>
              <w:rPr>
                <w:color w:val="000000" w:themeColor="text1"/>
                <w:lang w:eastAsia="en-US"/>
              </w:rPr>
              <w:t>Перечень исполнителей подпрограммы</w:t>
            </w:r>
          </w:p>
        </w:tc>
        <w:tc>
          <w:tcPr>
            <w:tcW w:w="6777" w:type="dxa"/>
            <w:tcBorders>
              <w:top w:val="nil"/>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321" w:lineRule="exact"/>
              <w:jc w:val="both"/>
              <w:rPr>
                <w:color w:val="000000" w:themeColor="text1"/>
                <w:lang w:eastAsia="en-US"/>
              </w:rPr>
            </w:pPr>
            <w:r>
              <w:rPr>
                <w:color w:val="000000" w:themeColor="text1"/>
                <w:lang w:eastAsia="en-US"/>
              </w:rPr>
              <w:t xml:space="preserve"> - управление координации жилищно-коммунального, дорожного хозяйства и градостроительства администрации Тейковского муниципального района</w:t>
            </w:r>
          </w:p>
        </w:tc>
        <w:tc>
          <w:tcPr>
            <w:tcW w:w="3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p>
        </w:tc>
      </w:tr>
      <w:tr w:rsidR="001C1DB0" w:rsidTr="001C1DB0">
        <w:trPr>
          <w:trHeight w:val="369"/>
        </w:trPr>
        <w:tc>
          <w:tcPr>
            <w:tcW w:w="2538" w:type="dxa"/>
            <w:tcBorders>
              <w:top w:val="single" w:sz="4" w:space="0" w:color="auto"/>
              <w:left w:val="single" w:sz="8" w:space="0" w:color="auto"/>
              <w:bottom w:val="nil"/>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120"/>
              <w:jc w:val="both"/>
              <w:rPr>
                <w:color w:val="000000" w:themeColor="text1"/>
                <w:lang w:eastAsia="en-US"/>
              </w:rPr>
            </w:pPr>
            <w:r>
              <w:rPr>
                <w:color w:val="000000" w:themeColor="text1"/>
                <w:lang w:eastAsia="en-US"/>
              </w:rPr>
              <w:t>Цель (цели)</w:t>
            </w:r>
          </w:p>
        </w:tc>
        <w:tc>
          <w:tcPr>
            <w:tcW w:w="6777" w:type="dxa"/>
            <w:tcBorders>
              <w:top w:val="single" w:sz="4" w:space="0" w:color="auto"/>
              <w:left w:val="nil"/>
              <w:bottom w:val="nil"/>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100"/>
              <w:jc w:val="both"/>
              <w:rPr>
                <w:color w:val="000000" w:themeColor="text1"/>
                <w:lang w:eastAsia="en-US"/>
              </w:rPr>
            </w:pPr>
            <w:r>
              <w:rPr>
                <w:color w:val="000000" w:themeColor="text1"/>
                <w:lang w:eastAsia="en-US"/>
              </w:rPr>
              <w:t>Улучшение жилищных условий заявленных в</w:t>
            </w:r>
          </w:p>
        </w:tc>
        <w:tc>
          <w:tcPr>
            <w:tcW w:w="3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p>
        </w:tc>
      </w:tr>
      <w:tr w:rsidR="001C1DB0" w:rsidTr="001C1DB0">
        <w:trPr>
          <w:trHeight w:val="322"/>
        </w:trPr>
        <w:tc>
          <w:tcPr>
            <w:tcW w:w="2538" w:type="dxa"/>
            <w:tcBorders>
              <w:top w:val="nil"/>
              <w:left w:val="single" w:sz="8" w:space="0" w:color="auto"/>
              <w:bottom w:val="nil"/>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321" w:lineRule="exact"/>
              <w:ind w:left="120"/>
              <w:jc w:val="both"/>
              <w:rPr>
                <w:color w:val="000000" w:themeColor="text1"/>
                <w:lang w:eastAsia="en-US"/>
              </w:rPr>
            </w:pPr>
            <w:r>
              <w:rPr>
                <w:color w:val="000000" w:themeColor="text1"/>
                <w:lang w:eastAsia="en-US"/>
              </w:rPr>
              <w:t>подпрограммы</w:t>
            </w:r>
          </w:p>
        </w:tc>
        <w:tc>
          <w:tcPr>
            <w:tcW w:w="6777" w:type="dxa"/>
            <w:tcBorders>
              <w:top w:val="nil"/>
              <w:left w:val="nil"/>
              <w:bottom w:val="nil"/>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Подпрограмме категорий граждан (участников</w:t>
            </w:r>
          </w:p>
        </w:tc>
        <w:tc>
          <w:tcPr>
            <w:tcW w:w="3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p>
        </w:tc>
      </w:tr>
      <w:tr w:rsidR="001C1DB0" w:rsidTr="001C1DB0">
        <w:trPr>
          <w:trHeight w:val="324"/>
        </w:trPr>
        <w:tc>
          <w:tcPr>
            <w:tcW w:w="2538" w:type="dxa"/>
            <w:tcBorders>
              <w:top w:val="nil"/>
              <w:left w:val="single" w:sz="8" w:space="0" w:color="auto"/>
              <w:bottom w:val="nil"/>
              <w:right w:val="single" w:sz="8" w:space="0" w:color="auto"/>
            </w:tcBorders>
            <w:vAlign w:val="bottom"/>
          </w:tcPr>
          <w:p w:rsidR="001C1DB0" w:rsidRDefault="001C1DB0">
            <w:pPr>
              <w:widowControl w:val="0"/>
              <w:shd w:val="clear" w:color="auto" w:fill="FFFFFF" w:themeFill="background1"/>
              <w:autoSpaceDE w:val="0"/>
              <w:autoSpaceDN w:val="0"/>
              <w:adjustRightInd w:val="0"/>
              <w:spacing w:line="252" w:lineRule="auto"/>
              <w:jc w:val="both"/>
              <w:rPr>
                <w:color w:val="000000" w:themeColor="text1"/>
                <w:lang w:eastAsia="en-US"/>
              </w:rPr>
            </w:pPr>
          </w:p>
        </w:tc>
        <w:tc>
          <w:tcPr>
            <w:tcW w:w="6777" w:type="dxa"/>
            <w:tcBorders>
              <w:top w:val="nil"/>
              <w:left w:val="nil"/>
              <w:bottom w:val="nil"/>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100"/>
              <w:jc w:val="both"/>
              <w:rPr>
                <w:color w:val="000000" w:themeColor="text1"/>
                <w:lang w:eastAsia="en-US"/>
              </w:rPr>
            </w:pPr>
            <w:r>
              <w:rPr>
                <w:color w:val="000000" w:themeColor="text1"/>
                <w:lang w:eastAsia="en-US"/>
              </w:rPr>
              <w:t>Подпрограммы), признанных в установленном</w:t>
            </w:r>
          </w:p>
        </w:tc>
        <w:tc>
          <w:tcPr>
            <w:tcW w:w="3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p>
        </w:tc>
      </w:tr>
      <w:tr w:rsidR="001C1DB0" w:rsidTr="001C1DB0">
        <w:trPr>
          <w:trHeight w:val="322"/>
        </w:trPr>
        <w:tc>
          <w:tcPr>
            <w:tcW w:w="2538" w:type="dxa"/>
            <w:tcBorders>
              <w:top w:val="nil"/>
              <w:left w:val="single" w:sz="8" w:space="0" w:color="auto"/>
              <w:bottom w:val="nil"/>
              <w:right w:val="single" w:sz="8" w:space="0" w:color="auto"/>
            </w:tcBorders>
            <w:vAlign w:val="bottom"/>
          </w:tcPr>
          <w:p w:rsidR="001C1DB0" w:rsidRDefault="001C1DB0">
            <w:pPr>
              <w:widowControl w:val="0"/>
              <w:shd w:val="clear" w:color="auto" w:fill="FFFFFF" w:themeFill="background1"/>
              <w:autoSpaceDE w:val="0"/>
              <w:autoSpaceDN w:val="0"/>
              <w:adjustRightInd w:val="0"/>
              <w:spacing w:line="252" w:lineRule="auto"/>
              <w:jc w:val="both"/>
              <w:rPr>
                <w:color w:val="000000" w:themeColor="text1"/>
                <w:lang w:eastAsia="en-US"/>
              </w:rPr>
            </w:pPr>
          </w:p>
        </w:tc>
        <w:tc>
          <w:tcPr>
            <w:tcW w:w="6777" w:type="dxa"/>
            <w:tcBorders>
              <w:top w:val="nil"/>
              <w:left w:val="nil"/>
              <w:bottom w:val="nil"/>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порядке нуждающимися в улучшении жилищных</w:t>
            </w:r>
          </w:p>
        </w:tc>
        <w:tc>
          <w:tcPr>
            <w:tcW w:w="3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p>
        </w:tc>
      </w:tr>
      <w:tr w:rsidR="001C1DB0" w:rsidTr="001C1DB0">
        <w:trPr>
          <w:trHeight w:val="322"/>
        </w:trPr>
        <w:tc>
          <w:tcPr>
            <w:tcW w:w="2538" w:type="dxa"/>
            <w:tcBorders>
              <w:top w:val="nil"/>
              <w:left w:val="single" w:sz="8" w:space="0" w:color="auto"/>
              <w:bottom w:val="single" w:sz="4" w:space="0" w:color="auto"/>
              <w:right w:val="single" w:sz="8" w:space="0" w:color="auto"/>
            </w:tcBorders>
            <w:vAlign w:val="bottom"/>
          </w:tcPr>
          <w:p w:rsidR="001C1DB0" w:rsidRDefault="001C1DB0">
            <w:pPr>
              <w:widowControl w:val="0"/>
              <w:shd w:val="clear" w:color="auto" w:fill="FFFFFF" w:themeFill="background1"/>
              <w:autoSpaceDE w:val="0"/>
              <w:autoSpaceDN w:val="0"/>
              <w:adjustRightInd w:val="0"/>
              <w:spacing w:line="252" w:lineRule="auto"/>
              <w:jc w:val="both"/>
              <w:rPr>
                <w:color w:val="000000" w:themeColor="text1"/>
                <w:lang w:eastAsia="en-US"/>
              </w:rPr>
            </w:pPr>
          </w:p>
        </w:tc>
        <w:tc>
          <w:tcPr>
            <w:tcW w:w="6777" w:type="dxa"/>
            <w:tcBorders>
              <w:top w:val="nil"/>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условий</w:t>
            </w:r>
          </w:p>
        </w:tc>
        <w:tc>
          <w:tcPr>
            <w:tcW w:w="3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p>
        </w:tc>
      </w:tr>
      <w:tr w:rsidR="001C1DB0" w:rsidTr="001C1DB0">
        <w:trPr>
          <w:trHeight w:val="369"/>
        </w:trPr>
        <w:tc>
          <w:tcPr>
            <w:tcW w:w="2538" w:type="dxa"/>
            <w:tcBorders>
              <w:top w:val="single" w:sz="4" w:space="0" w:color="auto"/>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42"/>
              <w:rPr>
                <w:color w:val="000000" w:themeColor="text1"/>
                <w:lang w:eastAsia="en-US"/>
              </w:rPr>
            </w:pPr>
            <w:r>
              <w:rPr>
                <w:color w:val="000000" w:themeColor="text1"/>
                <w:lang w:eastAsia="en-US"/>
              </w:rPr>
              <w:t>Объемы ресурсного обеспечения подпрограммы по годам ее реализации в разрезе источников финансирования</w:t>
            </w:r>
          </w:p>
        </w:tc>
        <w:tc>
          <w:tcPr>
            <w:tcW w:w="6777" w:type="dxa"/>
            <w:tcBorders>
              <w:top w:val="single" w:sz="4" w:space="0" w:color="auto"/>
              <w:left w:val="nil"/>
              <w:bottom w:val="single" w:sz="4" w:space="0" w:color="auto"/>
              <w:right w:val="single" w:sz="8" w:space="0" w:color="auto"/>
            </w:tcBorders>
            <w:vAlign w:val="bottom"/>
          </w:tcPr>
          <w:p w:rsidR="001C1DB0" w:rsidRDefault="001C1DB0">
            <w:pPr>
              <w:widowControl w:val="0"/>
              <w:shd w:val="clear" w:color="auto" w:fill="FFFFFF" w:themeFill="background1"/>
              <w:autoSpaceDE w:val="0"/>
              <w:autoSpaceDN w:val="0"/>
              <w:adjustRightInd w:val="0"/>
              <w:spacing w:line="252" w:lineRule="auto"/>
              <w:jc w:val="both"/>
              <w:rPr>
                <w:color w:val="000000" w:themeColor="text1"/>
                <w:u w:val="single"/>
                <w:lang w:eastAsia="en-US"/>
              </w:rPr>
            </w:pPr>
            <w:r>
              <w:rPr>
                <w:color w:val="000000" w:themeColor="text1"/>
                <w:u w:val="single"/>
                <w:lang w:eastAsia="en-US"/>
              </w:rPr>
              <w:t>Общий объем бюджетных ассигнований:</w:t>
            </w:r>
          </w:p>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2014 год – 0,0  тыс. руб.</w:t>
            </w:r>
          </w:p>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2015 год – 541,4   тыс. руб.</w:t>
            </w:r>
          </w:p>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2016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2017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2018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2019 год – 10,0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2020 год – 20,0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1C1DB0" w:rsidRDefault="001C1DB0">
            <w:pPr>
              <w:widowControl w:val="0"/>
              <w:shd w:val="clear" w:color="auto" w:fill="FFFFFF" w:themeFill="background1"/>
              <w:autoSpaceDE w:val="0"/>
              <w:autoSpaceDN w:val="0"/>
              <w:adjustRightInd w:val="0"/>
              <w:spacing w:line="301" w:lineRule="exact"/>
              <w:ind w:left="100"/>
              <w:rPr>
                <w:color w:val="000000" w:themeColor="text1"/>
                <w:lang w:eastAsia="en-US"/>
              </w:rPr>
            </w:pPr>
          </w:p>
          <w:p w:rsidR="001C1DB0" w:rsidRDefault="001C1DB0">
            <w:pPr>
              <w:widowControl w:val="0"/>
              <w:shd w:val="clear" w:color="auto" w:fill="FFFFFF" w:themeFill="background1"/>
              <w:autoSpaceDE w:val="0"/>
              <w:autoSpaceDN w:val="0"/>
              <w:adjustRightInd w:val="0"/>
              <w:spacing w:line="301" w:lineRule="exact"/>
              <w:ind w:left="100"/>
              <w:rPr>
                <w:color w:val="000000" w:themeColor="text1"/>
                <w:u w:val="single"/>
                <w:lang w:eastAsia="en-US"/>
              </w:rPr>
            </w:pPr>
            <w:r>
              <w:rPr>
                <w:color w:val="000000" w:themeColor="text1"/>
                <w:u w:val="single"/>
                <w:lang w:eastAsia="en-US"/>
              </w:rPr>
              <w:t>Бюджет Ивановской области:</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2014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2015 год – 455,4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 xml:space="preserve">2016 год – 0,0  тыс. руб.   </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2017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2018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2019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2020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rPr>
                <w:color w:val="000000" w:themeColor="text1"/>
                <w:u w:val="single"/>
                <w:lang w:eastAsia="en-US"/>
              </w:rPr>
            </w:pPr>
            <w:r>
              <w:rPr>
                <w:color w:val="000000" w:themeColor="text1"/>
                <w:lang w:eastAsia="en-US"/>
              </w:rPr>
              <w:t xml:space="preserve">  </w:t>
            </w:r>
            <w:r>
              <w:rPr>
                <w:color w:val="000000" w:themeColor="text1"/>
                <w:u w:val="single"/>
                <w:lang w:eastAsia="en-US"/>
              </w:rPr>
              <w:t>Бюджет поселений Тейковского муниципального района</w:t>
            </w:r>
          </w:p>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2014 год – 0,0 тыс. руб.</w:t>
            </w:r>
          </w:p>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2015 год – 86,0 тыс. руб.</w:t>
            </w:r>
          </w:p>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lastRenderedPageBreak/>
              <w:t>2016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2017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2018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2019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2020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p>
          <w:p w:rsidR="001C1DB0" w:rsidRDefault="001C1DB0">
            <w:pPr>
              <w:widowControl w:val="0"/>
              <w:shd w:val="clear" w:color="auto" w:fill="FFFFFF" w:themeFill="background1"/>
              <w:autoSpaceDE w:val="0"/>
              <w:autoSpaceDN w:val="0"/>
              <w:adjustRightInd w:val="0"/>
              <w:spacing w:line="321" w:lineRule="exact"/>
              <w:jc w:val="both"/>
              <w:rPr>
                <w:color w:val="000000" w:themeColor="text1"/>
                <w:u w:val="single"/>
                <w:lang w:eastAsia="en-US"/>
              </w:rPr>
            </w:pPr>
            <w:r>
              <w:rPr>
                <w:color w:val="000000" w:themeColor="text1"/>
                <w:lang w:eastAsia="en-US"/>
              </w:rPr>
              <w:t xml:space="preserve"> </w:t>
            </w:r>
            <w:r>
              <w:rPr>
                <w:color w:val="000000" w:themeColor="text1"/>
                <w:u w:val="single"/>
                <w:lang w:eastAsia="en-US"/>
              </w:rPr>
              <w:t>Бюджет Тейковского муниципального района</w:t>
            </w:r>
          </w:p>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2014 год – 0,0 тыс. руб.</w:t>
            </w:r>
          </w:p>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2015 год – 0,0 тыс. руб.</w:t>
            </w:r>
          </w:p>
          <w:p w:rsidR="001C1DB0" w:rsidRDefault="001C1DB0">
            <w:pPr>
              <w:widowControl w:val="0"/>
              <w:shd w:val="clear" w:color="auto" w:fill="FFFFFF" w:themeFill="background1"/>
              <w:autoSpaceDE w:val="0"/>
              <w:autoSpaceDN w:val="0"/>
              <w:adjustRightInd w:val="0"/>
              <w:spacing w:line="321" w:lineRule="exact"/>
              <w:ind w:left="100"/>
              <w:jc w:val="both"/>
              <w:rPr>
                <w:color w:val="000000" w:themeColor="text1"/>
                <w:lang w:eastAsia="en-US"/>
              </w:rPr>
            </w:pPr>
            <w:r>
              <w:rPr>
                <w:color w:val="000000" w:themeColor="text1"/>
                <w:lang w:eastAsia="en-US"/>
              </w:rPr>
              <w:t>2016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2017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2018 год – 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2019 год – 10,0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lang w:eastAsia="en-US"/>
              </w:rPr>
              <w:t>2020 год – 20,0  тыс. руб.</w:t>
            </w:r>
          </w:p>
          <w:p w:rsidR="001C1DB0" w:rsidRDefault="001C1DB0">
            <w:pPr>
              <w:widowControl w:val="0"/>
              <w:shd w:val="clear" w:color="auto" w:fill="FFFFFF" w:themeFill="background1"/>
              <w:autoSpaceDE w:val="0"/>
              <w:autoSpaceDN w:val="0"/>
              <w:adjustRightInd w:val="0"/>
              <w:spacing w:line="321" w:lineRule="exact"/>
              <w:ind w:left="100"/>
              <w:rPr>
                <w:color w:val="000000" w:themeColor="text1"/>
                <w:lang w:eastAsia="en-US"/>
              </w:rPr>
            </w:pPr>
            <w:r>
              <w:rPr>
                <w:color w:val="000000" w:themeColor="text1"/>
                <w:shd w:val="clear" w:color="auto" w:fill="FFFFFF" w:themeFill="background1"/>
                <w:lang w:eastAsia="en-US"/>
              </w:rPr>
              <w:t>2021 год – 0,00 тыс. руб</w:t>
            </w:r>
            <w:r>
              <w:rPr>
                <w:color w:val="000000" w:themeColor="text1"/>
                <w:lang w:eastAsia="en-US"/>
              </w:rPr>
              <w:t>.</w:t>
            </w:r>
          </w:p>
        </w:tc>
        <w:tc>
          <w:tcPr>
            <w:tcW w:w="30" w:type="dxa"/>
            <w:vAlign w:val="bottom"/>
          </w:tcPr>
          <w:p w:rsidR="001C1DB0" w:rsidRDefault="001C1DB0">
            <w:pPr>
              <w:widowControl w:val="0"/>
              <w:shd w:val="clear" w:color="auto" w:fill="FFFFFF" w:themeFill="background1"/>
              <w:autoSpaceDE w:val="0"/>
              <w:autoSpaceDN w:val="0"/>
              <w:adjustRightInd w:val="0"/>
              <w:spacing w:line="252" w:lineRule="auto"/>
              <w:rPr>
                <w:color w:val="000000" w:themeColor="text1"/>
                <w:lang w:eastAsia="en-US"/>
              </w:rPr>
            </w:pPr>
          </w:p>
        </w:tc>
      </w:tr>
    </w:tbl>
    <w:p w:rsidR="001C1DB0" w:rsidRDefault="001C1DB0" w:rsidP="001C1DB0">
      <w:pPr>
        <w:widowControl w:val="0"/>
        <w:shd w:val="clear" w:color="auto" w:fill="FFFFFF" w:themeFill="background1"/>
        <w:overflowPunct w:val="0"/>
        <w:autoSpaceDE w:val="0"/>
        <w:autoSpaceDN w:val="0"/>
        <w:adjustRightInd w:val="0"/>
        <w:ind w:left="1080"/>
        <w:jc w:val="both"/>
        <w:rPr>
          <w:b/>
          <w:bCs/>
          <w:color w:val="000000" w:themeColor="text1"/>
        </w:rPr>
      </w:pPr>
    </w:p>
    <w:p w:rsidR="001C1DB0" w:rsidRDefault="001C1DB0" w:rsidP="001C1DB0">
      <w:pPr>
        <w:widowControl w:val="0"/>
        <w:shd w:val="clear" w:color="auto" w:fill="FFFFFF" w:themeFill="background1"/>
        <w:overflowPunct w:val="0"/>
        <w:autoSpaceDE w:val="0"/>
        <w:autoSpaceDN w:val="0"/>
        <w:adjustRightInd w:val="0"/>
        <w:ind w:left="1080"/>
        <w:jc w:val="both"/>
        <w:rPr>
          <w:b/>
          <w:bCs/>
          <w:color w:val="000000" w:themeColor="text1"/>
        </w:rPr>
      </w:pPr>
      <w:r>
        <w:rPr>
          <w:b/>
          <w:bCs/>
          <w:color w:val="000000" w:themeColor="text1"/>
        </w:rPr>
        <w:t xml:space="preserve">2. Ожидаемые результаты реализации подпрограммы </w:t>
      </w:r>
    </w:p>
    <w:p w:rsidR="001C1DB0" w:rsidRDefault="001C1DB0" w:rsidP="001C1DB0">
      <w:pPr>
        <w:widowControl w:val="0"/>
        <w:shd w:val="clear" w:color="auto" w:fill="FFFFFF" w:themeFill="background1"/>
        <w:autoSpaceDE w:val="0"/>
        <w:autoSpaceDN w:val="0"/>
        <w:adjustRightInd w:val="0"/>
        <w:ind w:left="200"/>
        <w:rPr>
          <w:color w:val="000000" w:themeColor="text1"/>
        </w:rPr>
      </w:pPr>
    </w:p>
    <w:p w:rsidR="001C1DB0" w:rsidRDefault="001C1DB0" w:rsidP="001C1DB0">
      <w:pPr>
        <w:widowControl w:val="0"/>
        <w:shd w:val="clear" w:color="auto" w:fill="FFFFFF" w:themeFill="background1"/>
        <w:autoSpaceDE w:val="0"/>
        <w:autoSpaceDN w:val="0"/>
        <w:adjustRightInd w:val="0"/>
        <w:ind w:left="200"/>
        <w:rPr>
          <w:color w:val="000000" w:themeColor="text1"/>
        </w:rPr>
      </w:pPr>
      <w:r>
        <w:rPr>
          <w:color w:val="000000" w:themeColor="text1"/>
        </w:rPr>
        <w:t>Таблица 1. Сведения о целевых индикаторах (показателях) подпрограммы</w:t>
      </w:r>
    </w:p>
    <w:tbl>
      <w:tblPr>
        <w:tblW w:w="0" w:type="dxa"/>
        <w:tblInd w:w="-274" w:type="dxa"/>
        <w:tblLayout w:type="fixed"/>
        <w:tblCellMar>
          <w:left w:w="0" w:type="dxa"/>
          <w:right w:w="0" w:type="dxa"/>
        </w:tblCellMar>
        <w:tblLook w:val="00A0" w:firstRow="1" w:lastRow="0" w:firstColumn="1" w:lastColumn="0" w:noHBand="0" w:noVBand="0"/>
      </w:tblPr>
      <w:tblGrid>
        <w:gridCol w:w="409"/>
        <w:gridCol w:w="2303"/>
        <w:gridCol w:w="678"/>
        <w:gridCol w:w="677"/>
        <w:gridCol w:w="678"/>
        <w:gridCol w:w="678"/>
        <w:gridCol w:w="678"/>
        <w:gridCol w:w="677"/>
        <w:gridCol w:w="678"/>
        <w:gridCol w:w="678"/>
        <w:gridCol w:w="678"/>
        <w:gridCol w:w="677"/>
        <w:gridCol w:w="677"/>
      </w:tblGrid>
      <w:tr w:rsidR="001C1DB0" w:rsidTr="001C1DB0">
        <w:trPr>
          <w:trHeight w:val="382"/>
        </w:trPr>
        <w:tc>
          <w:tcPr>
            <w:tcW w:w="409" w:type="dxa"/>
            <w:vMerge w:val="restart"/>
            <w:tcBorders>
              <w:top w:val="single" w:sz="8" w:space="0" w:color="auto"/>
              <w:left w:val="single" w:sz="8" w:space="0" w:color="auto"/>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b/>
                <w:bCs/>
                <w:color w:val="000000" w:themeColor="text1"/>
                <w:lang w:eastAsia="en-US"/>
              </w:rPr>
              <w:t>№ п/п</w:t>
            </w:r>
          </w:p>
        </w:tc>
        <w:tc>
          <w:tcPr>
            <w:tcW w:w="2303" w:type="dxa"/>
            <w:vMerge w:val="restart"/>
            <w:tcBorders>
              <w:top w:val="single" w:sz="8"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Наименование целевого индикатора (показателя) подпрограммы</w:t>
            </w:r>
          </w:p>
        </w:tc>
        <w:tc>
          <w:tcPr>
            <w:tcW w:w="678" w:type="dxa"/>
            <w:vMerge w:val="restart"/>
            <w:tcBorders>
              <w:top w:val="single" w:sz="8"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Ед. изм.</w:t>
            </w:r>
          </w:p>
        </w:tc>
        <w:tc>
          <w:tcPr>
            <w:tcW w:w="6099" w:type="dxa"/>
            <w:gridSpan w:val="9"/>
            <w:tcBorders>
              <w:top w:val="single" w:sz="8" w:space="0" w:color="auto"/>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20"/>
              <w:jc w:val="center"/>
              <w:rPr>
                <w:color w:val="000000" w:themeColor="text1"/>
                <w:lang w:eastAsia="en-US"/>
              </w:rPr>
            </w:pPr>
            <w:r>
              <w:rPr>
                <w:b/>
                <w:bCs/>
                <w:color w:val="000000" w:themeColor="text1"/>
                <w:lang w:eastAsia="en-US"/>
              </w:rPr>
              <w:t>Значения показателей</w:t>
            </w:r>
          </w:p>
        </w:tc>
        <w:tc>
          <w:tcPr>
            <w:tcW w:w="677" w:type="dxa"/>
            <w:tcBorders>
              <w:top w:val="single" w:sz="8" w:space="0" w:color="auto"/>
              <w:left w:val="nil"/>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2" w:lineRule="auto"/>
              <w:ind w:left="20"/>
              <w:jc w:val="center"/>
              <w:rPr>
                <w:b/>
                <w:bCs/>
                <w:color w:val="000000" w:themeColor="text1"/>
                <w:lang w:eastAsia="en-US"/>
              </w:rPr>
            </w:pPr>
          </w:p>
        </w:tc>
      </w:tr>
      <w:tr w:rsidR="001C1DB0" w:rsidTr="001C1DB0">
        <w:trPr>
          <w:trHeight w:val="243"/>
        </w:trPr>
        <w:tc>
          <w:tcPr>
            <w:tcW w:w="409" w:type="dxa"/>
            <w:vMerge/>
            <w:tcBorders>
              <w:top w:val="single" w:sz="8" w:space="0" w:color="auto"/>
              <w:left w:val="single" w:sz="8" w:space="0" w:color="auto"/>
              <w:bottom w:val="single" w:sz="4" w:space="0" w:color="auto"/>
              <w:right w:val="single" w:sz="8" w:space="0" w:color="auto"/>
            </w:tcBorders>
            <w:vAlign w:val="center"/>
            <w:hideMark/>
          </w:tcPr>
          <w:p w:rsidR="001C1DB0" w:rsidRDefault="001C1DB0">
            <w:pPr>
              <w:spacing w:line="256" w:lineRule="auto"/>
              <w:rPr>
                <w:color w:val="000000" w:themeColor="text1"/>
                <w:lang w:eastAsia="en-US"/>
              </w:rPr>
            </w:pPr>
          </w:p>
        </w:tc>
        <w:tc>
          <w:tcPr>
            <w:tcW w:w="2303" w:type="dxa"/>
            <w:vMerge/>
            <w:tcBorders>
              <w:top w:val="single" w:sz="8" w:space="0" w:color="auto"/>
              <w:left w:val="nil"/>
              <w:bottom w:val="single" w:sz="4" w:space="0" w:color="auto"/>
              <w:right w:val="single" w:sz="8" w:space="0" w:color="auto"/>
            </w:tcBorders>
            <w:vAlign w:val="center"/>
            <w:hideMark/>
          </w:tcPr>
          <w:p w:rsidR="001C1DB0" w:rsidRDefault="001C1DB0">
            <w:pPr>
              <w:spacing w:line="256" w:lineRule="auto"/>
              <w:rPr>
                <w:color w:val="000000" w:themeColor="text1"/>
                <w:lang w:eastAsia="en-US"/>
              </w:rPr>
            </w:pPr>
          </w:p>
        </w:tc>
        <w:tc>
          <w:tcPr>
            <w:tcW w:w="678" w:type="dxa"/>
            <w:vMerge/>
            <w:tcBorders>
              <w:top w:val="single" w:sz="8" w:space="0" w:color="auto"/>
              <w:left w:val="nil"/>
              <w:bottom w:val="single" w:sz="4" w:space="0" w:color="auto"/>
              <w:right w:val="single" w:sz="8" w:space="0" w:color="auto"/>
            </w:tcBorders>
            <w:vAlign w:val="center"/>
            <w:hideMark/>
          </w:tcPr>
          <w:p w:rsidR="001C1DB0" w:rsidRDefault="001C1DB0">
            <w:pPr>
              <w:spacing w:line="256" w:lineRule="auto"/>
              <w:rPr>
                <w:color w:val="000000" w:themeColor="text1"/>
                <w:lang w:eastAsia="en-US"/>
              </w:rPr>
            </w:pPr>
          </w:p>
        </w:tc>
        <w:tc>
          <w:tcPr>
            <w:tcW w:w="677" w:type="dxa"/>
            <w:tcBorders>
              <w:top w:val="single" w:sz="4" w:space="0" w:color="auto"/>
              <w:left w:val="nil"/>
              <w:bottom w:val="single" w:sz="4" w:space="0" w:color="auto"/>
              <w:right w:val="single" w:sz="4" w:space="0" w:color="auto"/>
            </w:tcBorders>
            <w:vAlign w:val="center"/>
            <w:hideMark/>
          </w:tcPr>
          <w:p w:rsidR="001C1DB0" w:rsidRDefault="001C1DB0">
            <w:pPr>
              <w:shd w:val="clear" w:color="auto" w:fill="FFFFFF" w:themeFill="background1"/>
              <w:spacing w:line="254" w:lineRule="auto"/>
              <w:jc w:val="center"/>
              <w:rPr>
                <w:b/>
                <w:color w:val="000000" w:themeColor="text1"/>
                <w:lang w:eastAsia="en-US"/>
              </w:rPr>
            </w:pPr>
            <w:r>
              <w:rPr>
                <w:b/>
                <w:color w:val="000000" w:themeColor="text1"/>
                <w:lang w:eastAsia="en-US"/>
              </w:rPr>
              <w:t>2012г.</w:t>
            </w:r>
          </w:p>
        </w:tc>
        <w:tc>
          <w:tcPr>
            <w:tcW w:w="678" w:type="dxa"/>
            <w:tcBorders>
              <w:top w:val="nil"/>
              <w:left w:val="single" w:sz="4" w:space="0" w:color="auto"/>
              <w:bottom w:val="single" w:sz="4" w:space="0" w:color="auto"/>
              <w:right w:val="single" w:sz="8" w:space="0" w:color="auto"/>
            </w:tcBorders>
            <w:vAlign w:val="center"/>
            <w:hideMark/>
          </w:tcPr>
          <w:p w:rsidR="001C1DB0" w:rsidRDefault="001C1DB0">
            <w:pPr>
              <w:shd w:val="clear" w:color="auto" w:fill="FFFFFF" w:themeFill="background1"/>
              <w:spacing w:line="254" w:lineRule="auto"/>
              <w:jc w:val="center"/>
              <w:rPr>
                <w:b/>
                <w:color w:val="000000" w:themeColor="text1"/>
                <w:lang w:eastAsia="en-US"/>
              </w:rPr>
            </w:pPr>
            <w:r>
              <w:rPr>
                <w:b/>
                <w:color w:val="000000" w:themeColor="text1"/>
                <w:lang w:eastAsia="en-US"/>
              </w:rPr>
              <w:t>2013г.</w:t>
            </w:r>
          </w:p>
        </w:tc>
        <w:tc>
          <w:tcPr>
            <w:tcW w:w="678" w:type="dxa"/>
            <w:tcBorders>
              <w:top w:val="nil"/>
              <w:left w:val="nil"/>
              <w:bottom w:val="single" w:sz="4" w:space="0" w:color="auto"/>
              <w:right w:val="single" w:sz="8" w:space="0" w:color="auto"/>
            </w:tcBorders>
            <w:vAlign w:val="center"/>
            <w:hideMark/>
          </w:tcPr>
          <w:p w:rsidR="001C1DB0" w:rsidRDefault="001C1DB0">
            <w:pPr>
              <w:shd w:val="clear" w:color="auto" w:fill="FFFFFF" w:themeFill="background1"/>
              <w:spacing w:line="254" w:lineRule="auto"/>
              <w:jc w:val="center"/>
              <w:rPr>
                <w:b/>
                <w:color w:val="000000" w:themeColor="text1"/>
                <w:lang w:eastAsia="en-US"/>
              </w:rPr>
            </w:pPr>
            <w:r>
              <w:rPr>
                <w:b/>
                <w:color w:val="000000" w:themeColor="text1"/>
                <w:lang w:eastAsia="en-US"/>
              </w:rPr>
              <w:t>2014г.</w:t>
            </w:r>
          </w:p>
        </w:tc>
        <w:tc>
          <w:tcPr>
            <w:tcW w:w="678" w:type="dxa"/>
            <w:tcBorders>
              <w:top w:val="nil"/>
              <w:left w:val="nil"/>
              <w:bottom w:val="single" w:sz="4" w:space="0" w:color="auto"/>
              <w:right w:val="single" w:sz="8" w:space="0" w:color="auto"/>
            </w:tcBorders>
            <w:vAlign w:val="center"/>
            <w:hideMark/>
          </w:tcPr>
          <w:p w:rsidR="001C1DB0" w:rsidRDefault="001C1DB0">
            <w:pPr>
              <w:shd w:val="clear" w:color="auto" w:fill="FFFFFF" w:themeFill="background1"/>
              <w:spacing w:line="254" w:lineRule="auto"/>
              <w:jc w:val="center"/>
              <w:rPr>
                <w:b/>
                <w:color w:val="000000" w:themeColor="text1"/>
                <w:lang w:eastAsia="en-US"/>
              </w:rPr>
            </w:pPr>
            <w:r>
              <w:rPr>
                <w:b/>
                <w:color w:val="000000" w:themeColor="text1"/>
                <w:lang w:eastAsia="en-US"/>
              </w:rPr>
              <w:t>2015г.</w:t>
            </w:r>
          </w:p>
        </w:tc>
        <w:tc>
          <w:tcPr>
            <w:tcW w:w="677" w:type="dxa"/>
            <w:tcBorders>
              <w:top w:val="nil"/>
              <w:left w:val="nil"/>
              <w:bottom w:val="single" w:sz="4" w:space="0" w:color="auto"/>
              <w:right w:val="single" w:sz="4" w:space="0" w:color="auto"/>
            </w:tcBorders>
            <w:vAlign w:val="center"/>
            <w:hideMark/>
          </w:tcPr>
          <w:p w:rsidR="001C1DB0" w:rsidRDefault="001C1DB0">
            <w:pPr>
              <w:shd w:val="clear" w:color="auto" w:fill="FFFFFF" w:themeFill="background1"/>
              <w:spacing w:line="254" w:lineRule="auto"/>
              <w:jc w:val="center"/>
              <w:rPr>
                <w:b/>
                <w:color w:val="000000" w:themeColor="text1"/>
                <w:lang w:eastAsia="en-US"/>
              </w:rPr>
            </w:pPr>
            <w:r>
              <w:rPr>
                <w:b/>
                <w:color w:val="000000" w:themeColor="text1"/>
                <w:lang w:eastAsia="en-US"/>
              </w:rPr>
              <w:t>2016г.</w:t>
            </w:r>
          </w:p>
        </w:tc>
        <w:tc>
          <w:tcPr>
            <w:tcW w:w="678" w:type="dxa"/>
            <w:tcBorders>
              <w:top w:val="nil"/>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jc w:val="center"/>
              <w:rPr>
                <w:b/>
                <w:color w:val="000000" w:themeColor="text1"/>
                <w:lang w:eastAsia="en-US"/>
              </w:rPr>
            </w:pPr>
            <w:r>
              <w:rPr>
                <w:b/>
                <w:color w:val="000000" w:themeColor="text1"/>
                <w:lang w:eastAsia="en-US"/>
              </w:rPr>
              <w:t>2017г.</w:t>
            </w:r>
          </w:p>
        </w:tc>
        <w:tc>
          <w:tcPr>
            <w:tcW w:w="678" w:type="dxa"/>
            <w:tcBorders>
              <w:top w:val="nil"/>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jc w:val="center"/>
              <w:rPr>
                <w:b/>
                <w:color w:val="000000" w:themeColor="text1"/>
                <w:lang w:eastAsia="en-US"/>
              </w:rPr>
            </w:pPr>
            <w:r>
              <w:rPr>
                <w:b/>
                <w:color w:val="000000" w:themeColor="text1"/>
                <w:lang w:eastAsia="en-US"/>
              </w:rPr>
              <w:t>2018г.</w:t>
            </w:r>
          </w:p>
        </w:tc>
        <w:tc>
          <w:tcPr>
            <w:tcW w:w="678" w:type="dxa"/>
            <w:tcBorders>
              <w:top w:val="nil"/>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jc w:val="center"/>
              <w:rPr>
                <w:b/>
                <w:color w:val="000000" w:themeColor="text1"/>
                <w:lang w:eastAsia="en-US"/>
              </w:rPr>
            </w:pPr>
            <w:r>
              <w:rPr>
                <w:b/>
                <w:color w:val="000000" w:themeColor="text1"/>
                <w:lang w:eastAsia="en-US"/>
              </w:rPr>
              <w:t>2019г.</w:t>
            </w:r>
          </w:p>
        </w:tc>
        <w:tc>
          <w:tcPr>
            <w:tcW w:w="677" w:type="dxa"/>
            <w:tcBorders>
              <w:top w:val="nil"/>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jc w:val="center"/>
              <w:rPr>
                <w:b/>
                <w:color w:val="000000" w:themeColor="text1"/>
                <w:lang w:eastAsia="en-US"/>
              </w:rPr>
            </w:pPr>
            <w:r>
              <w:rPr>
                <w:b/>
                <w:color w:val="000000" w:themeColor="text1"/>
                <w:lang w:eastAsia="en-US"/>
              </w:rPr>
              <w:t>2020г.</w:t>
            </w:r>
          </w:p>
        </w:tc>
        <w:tc>
          <w:tcPr>
            <w:tcW w:w="6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DB0" w:rsidRDefault="001C1DB0">
            <w:pPr>
              <w:shd w:val="clear" w:color="auto" w:fill="FFFFFF" w:themeFill="background1"/>
              <w:spacing w:line="254" w:lineRule="auto"/>
              <w:jc w:val="center"/>
              <w:rPr>
                <w:b/>
                <w:color w:val="000000" w:themeColor="text1"/>
                <w:lang w:eastAsia="en-US"/>
              </w:rPr>
            </w:pPr>
            <w:r>
              <w:rPr>
                <w:b/>
                <w:color w:val="000000" w:themeColor="text1"/>
                <w:shd w:val="clear" w:color="auto" w:fill="FFFFFF" w:themeFill="background1"/>
                <w:lang w:eastAsia="en-US"/>
              </w:rPr>
              <w:t>2021г</w:t>
            </w:r>
            <w:r>
              <w:rPr>
                <w:b/>
                <w:color w:val="000000" w:themeColor="text1"/>
                <w:lang w:eastAsia="en-US"/>
              </w:rPr>
              <w:t>.</w:t>
            </w:r>
          </w:p>
        </w:tc>
      </w:tr>
      <w:tr w:rsidR="001C1DB0" w:rsidTr="001C1DB0">
        <w:trPr>
          <w:trHeight w:val="375"/>
        </w:trPr>
        <w:tc>
          <w:tcPr>
            <w:tcW w:w="409" w:type="dxa"/>
            <w:tcBorders>
              <w:top w:val="nil"/>
              <w:left w:val="single" w:sz="8" w:space="0" w:color="auto"/>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20"/>
              <w:rPr>
                <w:color w:val="000000" w:themeColor="text1"/>
                <w:lang w:eastAsia="en-US"/>
              </w:rPr>
            </w:pPr>
            <w:r>
              <w:rPr>
                <w:color w:val="000000" w:themeColor="text1"/>
                <w:lang w:eastAsia="en-US"/>
              </w:rPr>
              <w:t>1.</w:t>
            </w:r>
          </w:p>
        </w:tc>
        <w:tc>
          <w:tcPr>
            <w:tcW w:w="2303"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rPr>
                <w:color w:val="000000" w:themeColor="text1"/>
                <w:lang w:eastAsia="en-US"/>
              </w:rPr>
            </w:pPr>
            <w:r>
              <w:rPr>
                <w:color w:val="000000" w:themeColor="text1"/>
                <w:lang w:eastAsia="en-US"/>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678"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семей</w:t>
            </w:r>
          </w:p>
        </w:tc>
        <w:tc>
          <w:tcPr>
            <w:tcW w:w="677" w:type="dxa"/>
            <w:tcBorders>
              <w:top w:val="nil"/>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0</w:t>
            </w:r>
          </w:p>
        </w:tc>
        <w:tc>
          <w:tcPr>
            <w:tcW w:w="678"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0</w:t>
            </w:r>
          </w:p>
        </w:tc>
        <w:tc>
          <w:tcPr>
            <w:tcW w:w="678"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0</w:t>
            </w:r>
          </w:p>
        </w:tc>
        <w:tc>
          <w:tcPr>
            <w:tcW w:w="678" w:type="dxa"/>
            <w:tcBorders>
              <w:top w:val="nil"/>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80"/>
              <w:jc w:val="center"/>
              <w:rPr>
                <w:color w:val="000000" w:themeColor="text1"/>
                <w:lang w:eastAsia="en-US"/>
              </w:rPr>
            </w:pPr>
            <w:r>
              <w:rPr>
                <w:color w:val="000000" w:themeColor="text1"/>
                <w:lang w:eastAsia="en-US"/>
              </w:rPr>
              <w:t>4</w:t>
            </w:r>
          </w:p>
        </w:tc>
        <w:tc>
          <w:tcPr>
            <w:tcW w:w="677" w:type="dxa"/>
            <w:tcBorders>
              <w:top w:val="nil"/>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color w:val="000000" w:themeColor="text1"/>
                <w:lang w:eastAsia="en-US"/>
              </w:rPr>
              <w:t>5</w:t>
            </w:r>
          </w:p>
        </w:tc>
        <w:tc>
          <w:tcPr>
            <w:tcW w:w="678" w:type="dxa"/>
            <w:tcBorders>
              <w:top w:val="nil"/>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c>
          <w:tcPr>
            <w:tcW w:w="678" w:type="dxa"/>
            <w:tcBorders>
              <w:top w:val="nil"/>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0</w:t>
            </w:r>
          </w:p>
        </w:tc>
        <w:tc>
          <w:tcPr>
            <w:tcW w:w="678" w:type="dxa"/>
            <w:tcBorders>
              <w:top w:val="nil"/>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1</w:t>
            </w:r>
          </w:p>
        </w:tc>
        <w:tc>
          <w:tcPr>
            <w:tcW w:w="677" w:type="dxa"/>
            <w:tcBorders>
              <w:top w:val="nil"/>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c>
          <w:tcPr>
            <w:tcW w:w="6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color w:val="000000" w:themeColor="text1"/>
                <w:lang w:eastAsia="en-US"/>
              </w:rPr>
              <w:t>2</w:t>
            </w:r>
          </w:p>
        </w:tc>
      </w:tr>
    </w:tbl>
    <w:p w:rsidR="001C1DB0" w:rsidRDefault="001C1DB0" w:rsidP="001C1DB0">
      <w:pPr>
        <w:widowControl w:val="0"/>
        <w:shd w:val="clear" w:color="auto" w:fill="FFFFFF" w:themeFill="background1"/>
        <w:autoSpaceDE w:val="0"/>
        <w:autoSpaceDN w:val="0"/>
        <w:adjustRightInd w:val="0"/>
        <w:spacing w:line="330" w:lineRule="exact"/>
        <w:rPr>
          <w:color w:val="000000" w:themeColor="text1"/>
        </w:rPr>
      </w:pPr>
    </w:p>
    <w:p w:rsidR="001C1DB0" w:rsidRDefault="001C1DB0" w:rsidP="001C1DB0">
      <w:pPr>
        <w:widowControl w:val="0"/>
        <w:shd w:val="clear" w:color="auto" w:fill="FFFFFF" w:themeFill="background1"/>
        <w:autoSpaceDE w:val="0"/>
        <w:autoSpaceDN w:val="0"/>
        <w:adjustRightInd w:val="0"/>
        <w:spacing w:line="330" w:lineRule="exact"/>
        <w:ind w:firstLine="709"/>
        <w:rPr>
          <w:color w:val="000000" w:themeColor="text1"/>
        </w:rPr>
      </w:pPr>
      <w:r>
        <w:rPr>
          <w:color w:val="000000" w:themeColor="text1"/>
        </w:rPr>
        <w:t>Плановые показатели целевого индикатора определены, исходя из индикатора поступлений заявлений граждан, желающих участвовать в Подпрограмме.</w:t>
      </w:r>
    </w:p>
    <w:p w:rsidR="001C1DB0" w:rsidRDefault="001C1DB0" w:rsidP="001C1DB0">
      <w:pPr>
        <w:widowControl w:val="0"/>
        <w:shd w:val="clear" w:color="auto" w:fill="FFFFFF" w:themeFill="background1"/>
        <w:autoSpaceDE w:val="0"/>
        <w:autoSpaceDN w:val="0"/>
        <w:adjustRightInd w:val="0"/>
        <w:spacing w:line="330" w:lineRule="exact"/>
        <w:ind w:firstLine="709"/>
        <w:rPr>
          <w:color w:val="000000" w:themeColor="text1"/>
        </w:rPr>
      </w:pPr>
    </w:p>
    <w:p w:rsidR="001C1DB0" w:rsidRDefault="001C1DB0" w:rsidP="001C1DB0">
      <w:pPr>
        <w:widowControl w:val="0"/>
        <w:shd w:val="clear" w:color="auto" w:fill="FFFFFF" w:themeFill="background1"/>
        <w:autoSpaceDE w:val="0"/>
        <w:autoSpaceDN w:val="0"/>
        <w:adjustRightInd w:val="0"/>
        <w:ind w:left="2640"/>
        <w:jc w:val="both"/>
        <w:rPr>
          <w:color w:val="000000" w:themeColor="text1"/>
        </w:rPr>
      </w:pPr>
      <w:r>
        <w:rPr>
          <w:b/>
          <w:bCs/>
          <w:color w:val="000000" w:themeColor="text1"/>
        </w:rPr>
        <w:t>3. Мероприятия подпрограммы</w:t>
      </w:r>
    </w:p>
    <w:p w:rsidR="001C1DB0" w:rsidRDefault="001C1DB0" w:rsidP="001C1DB0">
      <w:pPr>
        <w:widowControl w:val="0"/>
        <w:shd w:val="clear" w:color="auto" w:fill="FFFFFF" w:themeFill="background1"/>
        <w:autoSpaceDE w:val="0"/>
        <w:autoSpaceDN w:val="0"/>
        <w:adjustRightInd w:val="0"/>
        <w:jc w:val="both"/>
        <w:rPr>
          <w:color w:val="000000" w:themeColor="text1"/>
        </w:rPr>
      </w:pPr>
    </w:p>
    <w:p w:rsidR="001C1DB0" w:rsidRDefault="001C1DB0" w:rsidP="001C1DB0">
      <w:pPr>
        <w:widowControl w:val="0"/>
        <w:shd w:val="clear" w:color="auto" w:fill="FFFFFF" w:themeFill="background1"/>
        <w:autoSpaceDE w:val="0"/>
        <w:autoSpaceDN w:val="0"/>
        <w:adjustRightInd w:val="0"/>
        <w:ind w:left="142" w:right="-2" w:firstLine="709"/>
        <w:jc w:val="both"/>
        <w:rPr>
          <w:color w:val="000000" w:themeColor="text1"/>
        </w:rPr>
      </w:pPr>
      <w:r>
        <w:rPr>
          <w:color w:val="000000" w:themeColor="text1"/>
        </w:rPr>
        <w:t>Основные мероприятия подпрограммы «Государственная поддержка граждан в сфере ипотечного кредитования на территории Тейковского муниципального района» (далее – Подпрограмма)  является оказание государственной поддержки граждан в улучшении жилищных условий.</w:t>
      </w:r>
    </w:p>
    <w:p w:rsidR="001C1DB0" w:rsidRDefault="001C1DB0" w:rsidP="001C1DB0">
      <w:pPr>
        <w:widowControl w:val="0"/>
        <w:shd w:val="clear" w:color="auto" w:fill="FFFFFF" w:themeFill="background1"/>
        <w:overflowPunct w:val="0"/>
        <w:autoSpaceDE w:val="0"/>
        <w:autoSpaceDN w:val="0"/>
        <w:adjustRightInd w:val="0"/>
        <w:spacing w:line="228" w:lineRule="auto"/>
        <w:ind w:left="120" w:right="-2" w:firstLine="708"/>
        <w:jc w:val="both"/>
        <w:rPr>
          <w:color w:val="000000" w:themeColor="text1"/>
        </w:rPr>
      </w:pPr>
      <w:r>
        <w:rPr>
          <w:color w:val="000000" w:themeColor="text1"/>
        </w:rPr>
        <w:t xml:space="preserve">В рамках Подпрограммы предусмотрены субсидии из бюджета Ивановской области бюджету Тейковского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w:t>
      </w:r>
      <w:r>
        <w:rPr>
          <w:color w:val="000000" w:themeColor="text1"/>
        </w:rPr>
        <w:lastRenderedPageBreak/>
        <w:t>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w:t>
      </w:r>
    </w:p>
    <w:p w:rsidR="001C1DB0" w:rsidRDefault="001C1DB0" w:rsidP="001C1DB0">
      <w:pPr>
        <w:pStyle w:val="ad"/>
        <w:shd w:val="clear" w:color="auto" w:fill="FFFFFF" w:themeFill="background1"/>
        <w:ind w:left="142" w:right="-2" w:firstLine="709"/>
        <w:rPr>
          <w:rFonts w:ascii="Times New Roman" w:hAnsi="Times New Roman"/>
          <w:color w:val="000000" w:themeColor="text1"/>
          <w:sz w:val="24"/>
          <w:szCs w:val="24"/>
        </w:rPr>
      </w:pPr>
      <w:r>
        <w:rPr>
          <w:rFonts w:ascii="Times New Roman" w:hAnsi="Times New Roman"/>
          <w:color w:val="000000" w:themeColor="text1"/>
          <w:sz w:val="24"/>
          <w:szCs w:val="24"/>
        </w:rPr>
        <w:tab/>
        <w:t>Подпрограмма предусматривает реализацию следующих мероприятий:</w:t>
      </w:r>
    </w:p>
    <w:p w:rsidR="001C1DB0" w:rsidRDefault="001C1DB0" w:rsidP="001C1DB0">
      <w:pPr>
        <w:pStyle w:val="ae"/>
        <w:numPr>
          <w:ilvl w:val="0"/>
          <w:numId w:val="14"/>
        </w:numPr>
        <w:shd w:val="clear" w:color="auto" w:fill="FFFFFF" w:themeFill="background1"/>
        <w:autoSpaceDE w:val="0"/>
        <w:autoSpaceDN w:val="0"/>
        <w:adjustRightInd w:val="0"/>
        <w:ind w:left="142" w:right="-2" w:firstLine="709"/>
        <w:jc w:val="both"/>
        <w:rPr>
          <w:color w:val="000000" w:themeColor="text1"/>
        </w:rPr>
      </w:pPr>
      <w:r>
        <w:rPr>
          <w:color w:val="000000" w:themeColor="text1"/>
        </w:rPr>
        <w:t>Признание в установленном порядке гражданина, изъявившего желание участвовать в Подпрограмме, и членов (члена) его семьи участниками Подпрограммы;</w:t>
      </w:r>
    </w:p>
    <w:p w:rsidR="001C1DB0" w:rsidRDefault="001C1DB0" w:rsidP="001C1DB0">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Организация учета семей (граждан), изъявивших желание участвовать в подпрограмме (исполнитель – администрация Тейковского муниципального района.</w:t>
      </w:r>
    </w:p>
    <w:p w:rsidR="001C1DB0" w:rsidRDefault="001C1DB0" w:rsidP="001C1DB0">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1C1DB0" w:rsidRDefault="001C1DB0" w:rsidP="001C1DB0">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Формирование сводного списка семей (граждан) для участия в Подпрограмме (исполнитель – администрация Тейковского муниципального района.</w:t>
      </w:r>
    </w:p>
    <w:p w:rsidR="001C1DB0" w:rsidRDefault="001C1DB0" w:rsidP="001C1DB0">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1C1DB0" w:rsidRDefault="001C1DB0" w:rsidP="001C1DB0">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Выделение средств бюджета Тейковского муниципального района на софинансирование мероприятий Подпрограммы.</w:t>
      </w:r>
    </w:p>
    <w:p w:rsidR="001C1DB0" w:rsidRDefault="001C1DB0" w:rsidP="001C1DB0">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Заключение соглашений с банками для обслуживания средств Субсидий гражданами.</w:t>
      </w:r>
    </w:p>
    <w:p w:rsidR="001C1DB0" w:rsidRDefault="001C1DB0" w:rsidP="001C1DB0">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Определение норматива стоимости 1 квадратного метра общей площади жилья муниципальному образованию (исполнитель – администрация Тейковского муниципального района),</w:t>
      </w:r>
    </w:p>
    <w:p w:rsidR="001C1DB0" w:rsidRDefault="001C1DB0" w:rsidP="001C1DB0">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1C1DB0" w:rsidRDefault="001C1DB0" w:rsidP="001C1DB0">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Выдача семьям (гражданам) в установленном порядке свидетельств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(исполнитель – администрация Тейковского муниципального района),</w:t>
      </w:r>
    </w:p>
    <w:p w:rsidR="001C1DB0" w:rsidRDefault="001C1DB0" w:rsidP="001C1DB0">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1C1DB0" w:rsidRDefault="001C1DB0" w:rsidP="001C1DB0">
      <w:pPr>
        <w:shd w:val="clear" w:color="auto" w:fill="FFFFFF" w:themeFill="background1"/>
        <w:ind w:left="142" w:right="-2" w:firstLine="709"/>
        <w:jc w:val="both"/>
        <w:rPr>
          <w:color w:val="000000" w:themeColor="text1"/>
        </w:rPr>
      </w:pPr>
      <w:r>
        <w:rPr>
          <w:color w:val="000000" w:themeColor="text1"/>
        </w:rPr>
        <w:t>7.1.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1C1DB0" w:rsidRDefault="001C1DB0" w:rsidP="001C1DB0">
      <w:pPr>
        <w:shd w:val="clear" w:color="auto" w:fill="FFFFFF" w:themeFill="background1"/>
        <w:ind w:left="142" w:right="-2" w:firstLine="709"/>
        <w:jc w:val="both"/>
        <w:rPr>
          <w:color w:val="000000" w:themeColor="text1"/>
        </w:rPr>
      </w:pPr>
      <w:r>
        <w:rPr>
          <w:color w:val="000000" w:themeColor="text1"/>
        </w:rPr>
        <w:t>Срок реализации – 2014-2021 годы.</w:t>
      </w:r>
    </w:p>
    <w:p w:rsidR="001C1DB0" w:rsidRDefault="001C1DB0" w:rsidP="001C1DB0">
      <w:pPr>
        <w:shd w:val="clear" w:color="auto" w:fill="FFFFFF" w:themeFill="background1"/>
        <w:autoSpaceDE w:val="0"/>
        <w:autoSpaceDN w:val="0"/>
        <w:adjustRightInd w:val="0"/>
        <w:ind w:left="142" w:right="-2" w:firstLine="709"/>
        <w:jc w:val="both"/>
        <w:rPr>
          <w:color w:val="000000" w:themeColor="text1"/>
        </w:rPr>
      </w:pPr>
      <w:r>
        <w:rPr>
          <w:color w:val="000000" w:themeColor="text1"/>
        </w:rPr>
        <w:tab/>
        <w:t>7.2. Предоставление гражданам - участникам Подпрограммы, получившим Свидетельства, дополнительной субсидии за счет средств бюджета Тейковского муниципального района.</w:t>
      </w:r>
    </w:p>
    <w:p w:rsidR="001C1DB0" w:rsidRDefault="001C1DB0" w:rsidP="001C1DB0">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Предоставление отчетности, предусмотренной соглашением о предоставлении в соответствующем году субсидии из областного бюджета бюджету Тейковского муниципального района на софинансирование расходных обязательств в рамках Подпрограммы (исполнитель – администрация Тейковского муниципального района),</w:t>
      </w:r>
    </w:p>
    <w:p w:rsidR="001C1DB0" w:rsidRDefault="001C1DB0" w:rsidP="001C1DB0">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1C1DB0" w:rsidRDefault="001C1DB0" w:rsidP="001C1DB0">
      <w:pPr>
        <w:pStyle w:val="ad"/>
        <w:numPr>
          <w:ilvl w:val="0"/>
          <w:numId w:val="14"/>
        </w:numPr>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Проведение информационно-разъяснительной работы в средствах массовой информации по освещению целей и задач Подпрограммы (исполнитель – администрация Тейковского муниципального района).</w:t>
      </w:r>
    </w:p>
    <w:p w:rsidR="001C1DB0" w:rsidRDefault="001C1DB0" w:rsidP="001C1DB0">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1C1DB0" w:rsidRDefault="001C1DB0" w:rsidP="001C1DB0">
      <w:pPr>
        <w:pStyle w:val="ad"/>
        <w:shd w:val="clear" w:color="auto" w:fill="FFFFFF" w:themeFill="background1"/>
        <w:ind w:left="142" w:right="-2"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Срок реализации – 2014 – 2021 годы.</w:t>
      </w:r>
    </w:p>
    <w:p w:rsidR="001C1DB0" w:rsidRDefault="001C1DB0" w:rsidP="001C1DB0">
      <w:pPr>
        <w:shd w:val="clear" w:color="auto" w:fill="FFFFFF" w:themeFill="background1"/>
        <w:spacing w:after="160" w:line="256" w:lineRule="auto"/>
        <w:rPr>
          <w:color w:val="000000" w:themeColor="text1"/>
        </w:rPr>
      </w:pPr>
      <w:r>
        <w:rPr>
          <w:color w:val="000000" w:themeColor="text1"/>
        </w:rPr>
        <w:br w:type="page"/>
      </w:r>
      <w:bookmarkStart w:id="18" w:name="page235"/>
      <w:bookmarkStart w:id="19" w:name="page237"/>
      <w:bookmarkStart w:id="20" w:name="page241"/>
      <w:bookmarkEnd w:id="18"/>
      <w:bookmarkEnd w:id="19"/>
      <w:bookmarkEnd w:id="20"/>
    </w:p>
    <w:p w:rsidR="001C1DB0" w:rsidRDefault="001C1DB0" w:rsidP="001C1DB0">
      <w:pPr>
        <w:widowControl w:val="0"/>
        <w:shd w:val="clear" w:color="auto" w:fill="FFFFFF" w:themeFill="background1"/>
        <w:overflowPunct w:val="0"/>
        <w:autoSpaceDE w:val="0"/>
        <w:autoSpaceDN w:val="0"/>
        <w:adjustRightInd w:val="0"/>
        <w:spacing w:line="204" w:lineRule="auto"/>
        <w:ind w:left="-142" w:right="-1"/>
        <w:jc w:val="center"/>
        <w:rPr>
          <w:b/>
          <w:color w:val="000000" w:themeColor="text1"/>
        </w:rPr>
      </w:pPr>
      <w:r>
        <w:rPr>
          <w:b/>
          <w:color w:val="000000" w:themeColor="text1"/>
        </w:rPr>
        <w:lastRenderedPageBreak/>
        <w:t>4. Ресурсное обеспечение подпрограммы</w:t>
      </w:r>
    </w:p>
    <w:p w:rsidR="001C1DB0" w:rsidRDefault="001C1DB0" w:rsidP="001C1DB0">
      <w:pPr>
        <w:widowControl w:val="0"/>
        <w:shd w:val="clear" w:color="auto" w:fill="FFFFFF" w:themeFill="background1"/>
        <w:overflowPunct w:val="0"/>
        <w:autoSpaceDE w:val="0"/>
        <w:autoSpaceDN w:val="0"/>
        <w:adjustRightInd w:val="0"/>
        <w:spacing w:line="204" w:lineRule="auto"/>
        <w:ind w:left="-142" w:right="-1"/>
        <w:jc w:val="center"/>
        <w:rPr>
          <w:color w:val="000000" w:themeColor="text1"/>
        </w:rPr>
      </w:pPr>
      <w:r>
        <w:rPr>
          <w:color w:val="000000" w:themeColor="text1"/>
        </w:rPr>
        <w:t>Таблица 2. Ресурсное обеспечение реализации мероприятий подпрограммы (тыс. руб.)</w:t>
      </w:r>
    </w:p>
    <w:p w:rsidR="001C1DB0" w:rsidRDefault="001C1DB0" w:rsidP="001C1DB0">
      <w:pPr>
        <w:widowControl w:val="0"/>
        <w:shd w:val="clear" w:color="auto" w:fill="FFFFFF" w:themeFill="background1"/>
        <w:overflowPunct w:val="0"/>
        <w:autoSpaceDE w:val="0"/>
        <w:autoSpaceDN w:val="0"/>
        <w:adjustRightInd w:val="0"/>
        <w:spacing w:line="204" w:lineRule="auto"/>
        <w:ind w:left="-142" w:right="-1"/>
        <w:jc w:val="center"/>
        <w:rPr>
          <w:color w:val="000000" w:themeColor="text1"/>
        </w:rPr>
      </w:pPr>
    </w:p>
    <w:p w:rsidR="001C1DB0" w:rsidRDefault="001C1DB0" w:rsidP="001C1DB0">
      <w:pPr>
        <w:widowControl w:val="0"/>
        <w:shd w:val="clear" w:color="auto" w:fill="FFFFFF" w:themeFill="background1"/>
        <w:autoSpaceDE w:val="0"/>
        <w:autoSpaceDN w:val="0"/>
        <w:adjustRightInd w:val="0"/>
        <w:spacing w:line="2" w:lineRule="exact"/>
        <w:rPr>
          <w:color w:val="000000" w:themeColor="text1"/>
        </w:rPr>
      </w:pPr>
    </w:p>
    <w:tbl>
      <w:tblPr>
        <w:tblW w:w="0" w:type="dxa"/>
        <w:tblInd w:w="-699" w:type="dxa"/>
        <w:tblLayout w:type="fixed"/>
        <w:tblCellMar>
          <w:left w:w="0" w:type="dxa"/>
          <w:right w:w="0" w:type="dxa"/>
        </w:tblCellMar>
        <w:tblLook w:val="00A0" w:firstRow="1" w:lastRow="0" w:firstColumn="1" w:lastColumn="0" w:noHBand="0" w:noVBand="0"/>
      </w:tblPr>
      <w:tblGrid>
        <w:gridCol w:w="407"/>
        <w:gridCol w:w="2875"/>
        <w:gridCol w:w="46"/>
        <w:gridCol w:w="1457"/>
        <w:gridCol w:w="683"/>
        <w:gridCol w:w="819"/>
        <w:gridCol w:w="820"/>
        <w:gridCol w:w="682"/>
        <w:gridCol w:w="683"/>
        <w:gridCol w:w="683"/>
        <w:gridCol w:w="687"/>
        <w:gridCol w:w="683"/>
      </w:tblGrid>
      <w:tr w:rsidR="001C1DB0" w:rsidTr="001C1DB0">
        <w:trPr>
          <w:trHeight w:val="382"/>
        </w:trPr>
        <w:tc>
          <w:tcPr>
            <w:tcW w:w="407" w:type="dxa"/>
            <w:tcBorders>
              <w:top w:val="single" w:sz="8" w:space="0" w:color="auto"/>
              <w:left w:val="single" w:sz="8" w:space="0" w:color="auto"/>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w w:val="99"/>
                <w:lang w:eastAsia="en-US"/>
              </w:rPr>
              <w:t>№ п/п</w:t>
            </w:r>
          </w:p>
        </w:tc>
        <w:tc>
          <w:tcPr>
            <w:tcW w:w="2875" w:type="dxa"/>
            <w:tcBorders>
              <w:top w:val="single" w:sz="8" w:space="0" w:color="auto"/>
              <w:left w:val="nil"/>
              <w:bottom w:val="single" w:sz="4" w:space="0" w:color="auto"/>
              <w:right w:val="single" w:sz="8" w:space="0" w:color="auto"/>
            </w:tcBorders>
            <w:vAlign w:val="bottom"/>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Наименование мероприятия/ Источник ресурсного обеспечения</w:t>
            </w:r>
          </w:p>
        </w:tc>
        <w:tc>
          <w:tcPr>
            <w:tcW w:w="1503" w:type="dxa"/>
            <w:gridSpan w:val="2"/>
            <w:tcBorders>
              <w:top w:val="single" w:sz="8" w:space="0" w:color="auto"/>
              <w:left w:val="nil"/>
              <w:bottom w:val="single" w:sz="4" w:space="0" w:color="auto"/>
              <w:right w:val="single" w:sz="8" w:space="0" w:color="auto"/>
            </w:tcBorders>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sz w:val="22"/>
                <w:lang w:eastAsia="en-US"/>
              </w:rPr>
              <w:t>Исполнитель</w:t>
            </w:r>
          </w:p>
        </w:tc>
        <w:tc>
          <w:tcPr>
            <w:tcW w:w="683" w:type="dxa"/>
            <w:tcBorders>
              <w:top w:val="single" w:sz="8"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2014г.</w:t>
            </w:r>
          </w:p>
        </w:tc>
        <w:tc>
          <w:tcPr>
            <w:tcW w:w="819" w:type="dxa"/>
            <w:tcBorders>
              <w:top w:val="single" w:sz="8" w:space="0" w:color="auto"/>
              <w:left w:val="nil"/>
              <w:bottom w:val="single" w:sz="4" w:space="0" w:color="auto"/>
              <w:right w:val="single" w:sz="8"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2015г.</w:t>
            </w:r>
          </w:p>
        </w:tc>
        <w:tc>
          <w:tcPr>
            <w:tcW w:w="820" w:type="dxa"/>
            <w:tcBorders>
              <w:top w:val="single" w:sz="8" w:space="0" w:color="auto"/>
              <w:left w:val="nil"/>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ind w:left="100"/>
              <w:jc w:val="center"/>
              <w:rPr>
                <w:color w:val="000000" w:themeColor="text1"/>
                <w:lang w:eastAsia="en-US"/>
              </w:rPr>
            </w:pPr>
            <w:r>
              <w:rPr>
                <w:b/>
                <w:bCs/>
                <w:color w:val="000000" w:themeColor="text1"/>
                <w:lang w:eastAsia="en-US"/>
              </w:rPr>
              <w:t>2016г.</w:t>
            </w:r>
          </w:p>
        </w:tc>
        <w:tc>
          <w:tcPr>
            <w:tcW w:w="682" w:type="dxa"/>
            <w:tcBorders>
              <w:top w:val="single" w:sz="8"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2017г.</w:t>
            </w:r>
          </w:p>
        </w:tc>
        <w:tc>
          <w:tcPr>
            <w:tcW w:w="683" w:type="dxa"/>
            <w:tcBorders>
              <w:top w:val="single" w:sz="8"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2018г.</w:t>
            </w:r>
          </w:p>
        </w:tc>
        <w:tc>
          <w:tcPr>
            <w:tcW w:w="683" w:type="dxa"/>
            <w:tcBorders>
              <w:top w:val="single" w:sz="8"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2019г.</w:t>
            </w:r>
          </w:p>
        </w:tc>
        <w:tc>
          <w:tcPr>
            <w:tcW w:w="687" w:type="dxa"/>
            <w:tcBorders>
              <w:top w:val="single" w:sz="8"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2020г.</w:t>
            </w:r>
          </w:p>
        </w:tc>
        <w:tc>
          <w:tcPr>
            <w:tcW w:w="683"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1C1DB0" w:rsidRDefault="001C1DB0">
            <w:pPr>
              <w:widowControl w:val="0"/>
              <w:shd w:val="clear" w:color="auto" w:fill="FFFFFF" w:themeFill="background1"/>
              <w:autoSpaceDE w:val="0"/>
              <w:autoSpaceDN w:val="0"/>
              <w:adjustRightInd w:val="0"/>
              <w:spacing w:line="252" w:lineRule="auto"/>
              <w:jc w:val="center"/>
              <w:rPr>
                <w:b/>
                <w:color w:val="000000" w:themeColor="text1"/>
                <w:lang w:eastAsia="en-US"/>
              </w:rPr>
            </w:pPr>
            <w:r>
              <w:rPr>
                <w:b/>
                <w:color w:val="000000" w:themeColor="text1"/>
                <w:lang w:eastAsia="en-US"/>
              </w:rPr>
              <w:t>2021г.</w:t>
            </w:r>
          </w:p>
        </w:tc>
      </w:tr>
      <w:tr w:rsidR="001C1DB0" w:rsidTr="001C1DB0">
        <w:trPr>
          <w:trHeight w:val="262"/>
        </w:trPr>
        <w:tc>
          <w:tcPr>
            <w:tcW w:w="3282" w:type="dxa"/>
            <w:gridSpan w:val="2"/>
            <w:tcBorders>
              <w:top w:val="nil"/>
              <w:left w:val="single" w:sz="8"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 всего</w:t>
            </w:r>
          </w:p>
        </w:tc>
        <w:tc>
          <w:tcPr>
            <w:tcW w:w="1503" w:type="dxa"/>
            <w:gridSpan w:val="2"/>
            <w:tcBorders>
              <w:top w:val="nil"/>
              <w:left w:val="single" w:sz="4" w:space="0" w:color="auto"/>
              <w:bottom w:val="single" w:sz="4" w:space="0" w:color="auto"/>
              <w:right w:val="single" w:sz="8"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nil"/>
              <w:left w:val="nil"/>
              <w:bottom w:val="single" w:sz="4"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nil"/>
              <w:left w:val="nil"/>
              <w:bottom w:val="single" w:sz="4"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541,4</w:t>
            </w:r>
          </w:p>
        </w:tc>
        <w:tc>
          <w:tcPr>
            <w:tcW w:w="820" w:type="dxa"/>
            <w:tcBorders>
              <w:top w:val="nil"/>
              <w:left w:val="nil"/>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nil"/>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w:t>
            </w:r>
          </w:p>
        </w:tc>
        <w:tc>
          <w:tcPr>
            <w:tcW w:w="687" w:type="dxa"/>
            <w:tcBorders>
              <w:top w:val="nil"/>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20,0</w:t>
            </w:r>
          </w:p>
        </w:tc>
        <w:tc>
          <w:tcPr>
            <w:tcW w:w="683" w:type="dxa"/>
            <w:tcBorders>
              <w:top w:val="nil"/>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1C1DB0" w:rsidTr="001C1DB0">
        <w:trPr>
          <w:trHeight w:val="319"/>
        </w:trPr>
        <w:tc>
          <w:tcPr>
            <w:tcW w:w="3282" w:type="dxa"/>
            <w:gridSpan w:val="2"/>
            <w:tcBorders>
              <w:top w:val="nil"/>
              <w:left w:val="single" w:sz="8"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бюджетные ассигнования</w:t>
            </w:r>
          </w:p>
        </w:tc>
        <w:tc>
          <w:tcPr>
            <w:tcW w:w="1503" w:type="dxa"/>
            <w:gridSpan w:val="2"/>
            <w:tcBorders>
              <w:top w:val="nil"/>
              <w:left w:val="single" w:sz="4" w:space="0" w:color="auto"/>
              <w:bottom w:val="single" w:sz="4" w:space="0" w:color="auto"/>
              <w:right w:val="single" w:sz="8"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nil"/>
              <w:left w:val="nil"/>
              <w:bottom w:val="single" w:sz="4"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nil"/>
              <w:left w:val="nil"/>
              <w:bottom w:val="single" w:sz="4"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541,4</w:t>
            </w:r>
          </w:p>
        </w:tc>
        <w:tc>
          <w:tcPr>
            <w:tcW w:w="820" w:type="dxa"/>
            <w:tcBorders>
              <w:top w:val="nil"/>
              <w:left w:val="nil"/>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nil"/>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7" w:type="dxa"/>
            <w:tcBorders>
              <w:top w:val="nil"/>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1C1DB0" w:rsidTr="001C1DB0">
        <w:trPr>
          <w:trHeight w:val="200"/>
        </w:trPr>
        <w:tc>
          <w:tcPr>
            <w:tcW w:w="3282" w:type="dxa"/>
            <w:gridSpan w:val="2"/>
            <w:tcBorders>
              <w:top w:val="single" w:sz="4" w:space="0" w:color="auto"/>
              <w:left w:val="single" w:sz="8"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Ивановской области</w:t>
            </w:r>
          </w:p>
        </w:tc>
        <w:tc>
          <w:tcPr>
            <w:tcW w:w="1503" w:type="dxa"/>
            <w:gridSpan w:val="2"/>
            <w:tcBorders>
              <w:top w:val="single" w:sz="4" w:space="0" w:color="auto"/>
              <w:left w:val="single" w:sz="4" w:space="0" w:color="auto"/>
              <w:bottom w:val="single" w:sz="8" w:space="0" w:color="auto"/>
              <w:right w:val="single" w:sz="8"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4" w:space="0" w:color="auto"/>
              <w:left w:val="nil"/>
              <w:bottom w:val="single" w:sz="8"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single" w:sz="4" w:space="0" w:color="auto"/>
              <w:left w:val="nil"/>
              <w:bottom w:val="single" w:sz="8"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455,4</w:t>
            </w:r>
          </w:p>
        </w:tc>
        <w:tc>
          <w:tcPr>
            <w:tcW w:w="820" w:type="dxa"/>
            <w:tcBorders>
              <w:top w:val="single" w:sz="4" w:space="0" w:color="auto"/>
              <w:left w:val="nil"/>
              <w:bottom w:val="single" w:sz="8"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single" w:sz="4"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7" w:type="dxa"/>
            <w:tcBorders>
              <w:top w:val="single" w:sz="4"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1C1DB0" w:rsidTr="001C1DB0">
        <w:trPr>
          <w:trHeight w:val="279"/>
        </w:trPr>
        <w:tc>
          <w:tcPr>
            <w:tcW w:w="3282" w:type="dxa"/>
            <w:gridSpan w:val="2"/>
            <w:tcBorders>
              <w:top w:val="single" w:sz="8" w:space="0" w:color="auto"/>
              <w:left w:val="single" w:sz="8"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Тейковского муниципального района</w:t>
            </w:r>
          </w:p>
        </w:tc>
        <w:tc>
          <w:tcPr>
            <w:tcW w:w="1503" w:type="dxa"/>
            <w:gridSpan w:val="2"/>
            <w:tcBorders>
              <w:top w:val="single" w:sz="8" w:space="0" w:color="auto"/>
              <w:left w:val="single" w:sz="4" w:space="0" w:color="auto"/>
              <w:bottom w:val="single" w:sz="4" w:space="0" w:color="auto"/>
              <w:right w:val="single" w:sz="8"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8" w:space="0" w:color="auto"/>
              <w:left w:val="nil"/>
              <w:bottom w:val="single" w:sz="4"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single" w:sz="8" w:space="0" w:color="auto"/>
              <w:left w:val="nil"/>
              <w:bottom w:val="single" w:sz="4"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20" w:type="dxa"/>
            <w:tcBorders>
              <w:top w:val="single" w:sz="8" w:space="0" w:color="auto"/>
              <w:left w:val="nil"/>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single" w:sz="8"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8"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8"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w:t>
            </w:r>
          </w:p>
        </w:tc>
        <w:tc>
          <w:tcPr>
            <w:tcW w:w="687" w:type="dxa"/>
            <w:tcBorders>
              <w:top w:val="single" w:sz="8"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20,0</w:t>
            </w:r>
          </w:p>
        </w:tc>
        <w:tc>
          <w:tcPr>
            <w:tcW w:w="683" w:type="dxa"/>
            <w:tcBorders>
              <w:top w:val="single" w:sz="8"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1C1DB0" w:rsidTr="001C1DB0">
        <w:trPr>
          <w:trHeight w:val="531"/>
        </w:trPr>
        <w:tc>
          <w:tcPr>
            <w:tcW w:w="3282" w:type="dxa"/>
            <w:gridSpan w:val="2"/>
            <w:tcBorders>
              <w:top w:val="nil"/>
              <w:left w:val="single" w:sz="8" w:space="0" w:color="auto"/>
              <w:bottom w:val="single" w:sz="4" w:space="0" w:color="auto"/>
              <w:right w:val="single" w:sz="4" w:space="0" w:color="auto"/>
            </w:tcBorders>
            <w:hideMark/>
          </w:tcPr>
          <w:p w:rsidR="001C1DB0" w:rsidRDefault="001C1DB0">
            <w:pPr>
              <w:pStyle w:val="ad"/>
              <w:shd w:val="clear" w:color="auto" w:fill="FFFFFF" w:themeFill="background1"/>
              <w:tabs>
                <w:tab w:val="left" w:pos="270"/>
                <w:tab w:val="center" w:pos="344"/>
              </w:tabs>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поселений Тейковского муниципального района</w:t>
            </w:r>
          </w:p>
        </w:tc>
        <w:tc>
          <w:tcPr>
            <w:tcW w:w="1503" w:type="dxa"/>
            <w:gridSpan w:val="2"/>
            <w:tcBorders>
              <w:top w:val="nil"/>
              <w:left w:val="single" w:sz="4" w:space="0" w:color="auto"/>
              <w:bottom w:val="single" w:sz="4" w:space="0" w:color="auto"/>
              <w:right w:val="single" w:sz="8" w:space="0" w:color="auto"/>
            </w:tcBorders>
          </w:tcPr>
          <w:p w:rsidR="001C1DB0" w:rsidRDefault="001C1DB0">
            <w:pPr>
              <w:pStyle w:val="ad"/>
              <w:shd w:val="clear" w:color="auto" w:fill="FFFFFF" w:themeFill="background1"/>
              <w:tabs>
                <w:tab w:val="left" w:pos="270"/>
                <w:tab w:val="center" w:pos="344"/>
              </w:tabs>
              <w:spacing w:line="252" w:lineRule="auto"/>
              <w:rPr>
                <w:rFonts w:ascii="Times New Roman" w:hAnsi="Times New Roman"/>
                <w:color w:val="000000" w:themeColor="text1"/>
                <w:sz w:val="24"/>
                <w:szCs w:val="24"/>
                <w:lang w:eastAsia="en-US"/>
              </w:rPr>
            </w:pPr>
          </w:p>
        </w:tc>
        <w:tc>
          <w:tcPr>
            <w:tcW w:w="683" w:type="dxa"/>
            <w:tcBorders>
              <w:top w:val="nil"/>
              <w:left w:val="nil"/>
              <w:bottom w:val="single" w:sz="4"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nil"/>
              <w:left w:val="nil"/>
              <w:bottom w:val="single" w:sz="4"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86,0</w:t>
            </w:r>
          </w:p>
        </w:tc>
        <w:tc>
          <w:tcPr>
            <w:tcW w:w="820" w:type="dxa"/>
            <w:tcBorders>
              <w:top w:val="nil"/>
              <w:left w:val="nil"/>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nil"/>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7" w:type="dxa"/>
            <w:tcBorders>
              <w:top w:val="nil"/>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nil"/>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1C1DB0" w:rsidTr="001C1DB0">
        <w:trPr>
          <w:trHeight w:val="424"/>
        </w:trPr>
        <w:tc>
          <w:tcPr>
            <w:tcW w:w="407" w:type="dxa"/>
            <w:tcBorders>
              <w:top w:val="single" w:sz="4" w:space="0" w:color="auto"/>
              <w:left w:val="single" w:sz="8" w:space="0" w:color="auto"/>
              <w:bottom w:val="nil"/>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10118" w:type="dxa"/>
            <w:gridSpan w:val="11"/>
            <w:tcBorders>
              <w:top w:val="single" w:sz="4" w:space="0" w:color="auto"/>
              <w:left w:val="single" w:sz="4" w:space="0" w:color="auto"/>
              <w:bottom w:val="nil"/>
              <w:right w:val="single" w:sz="8"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r>
      <w:tr w:rsidR="001C1DB0" w:rsidTr="001C1DB0">
        <w:trPr>
          <w:trHeight w:val="262"/>
        </w:trPr>
        <w:tc>
          <w:tcPr>
            <w:tcW w:w="407" w:type="dxa"/>
            <w:vMerge w:val="restart"/>
            <w:tcBorders>
              <w:top w:val="single" w:sz="4" w:space="0" w:color="auto"/>
              <w:left w:val="single" w:sz="8" w:space="0" w:color="auto"/>
              <w:bottom w:val="single" w:sz="4" w:space="0" w:color="auto"/>
              <w:right w:val="single" w:sz="4"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2921"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бюджетные ассигнования</w:t>
            </w:r>
          </w:p>
        </w:tc>
        <w:tc>
          <w:tcPr>
            <w:tcW w:w="1457" w:type="dxa"/>
            <w:tcBorders>
              <w:top w:val="single" w:sz="4" w:space="0" w:color="auto"/>
              <w:left w:val="single" w:sz="4" w:space="0" w:color="auto"/>
              <w:bottom w:val="single" w:sz="4" w:space="0" w:color="auto"/>
              <w:right w:val="single" w:sz="8"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4" w:space="0" w:color="auto"/>
              <w:left w:val="nil"/>
              <w:bottom w:val="single" w:sz="4"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single" w:sz="4" w:space="0" w:color="auto"/>
              <w:left w:val="nil"/>
              <w:bottom w:val="single" w:sz="4"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541,4</w:t>
            </w:r>
          </w:p>
        </w:tc>
        <w:tc>
          <w:tcPr>
            <w:tcW w:w="820" w:type="dxa"/>
            <w:tcBorders>
              <w:top w:val="single" w:sz="4" w:space="0" w:color="auto"/>
              <w:left w:val="nil"/>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w:t>
            </w:r>
          </w:p>
        </w:tc>
        <w:tc>
          <w:tcPr>
            <w:tcW w:w="68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20,0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1C1DB0" w:rsidTr="001C1DB0">
        <w:trPr>
          <w:trHeight w:val="386"/>
        </w:trPr>
        <w:tc>
          <w:tcPr>
            <w:tcW w:w="3282" w:type="dxa"/>
            <w:vMerge/>
            <w:tcBorders>
              <w:top w:val="single" w:sz="4" w:space="0" w:color="auto"/>
              <w:left w:val="single" w:sz="8"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2921" w:type="dxa"/>
            <w:gridSpan w:val="2"/>
            <w:tcBorders>
              <w:top w:val="single" w:sz="4"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Ивановской области</w:t>
            </w:r>
          </w:p>
        </w:tc>
        <w:tc>
          <w:tcPr>
            <w:tcW w:w="1457" w:type="dxa"/>
            <w:tcBorders>
              <w:top w:val="single" w:sz="4" w:space="0" w:color="auto"/>
              <w:left w:val="single" w:sz="4" w:space="0" w:color="auto"/>
              <w:bottom w:val="single" w:sz="8" w:space="0" w:color="auto"/>
              <w:right w:val="single" w:sz="4"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4"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single" w:sz="4"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455,4</w:t>
            </w:r>
          </w:p>
        </w:tc>
        <w:tc>
          <w:tcPr>
            <w:tcW w:w="820" w:type="dxa"/>
            <w:tcBorders>
              <w:top w:val="single" w:sz="4"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single" w:sz="4"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7" w:type="dxa"/>
            <w:tcBorders>
              <w:top w:val="single" w:sz="4"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3" w:type="dxa"/>
            <w:tcBorders>
              <w:top w:val="single" w:sz="4" w:space="0" w:color="auto"/>
              <w:left w:val="single" w:sz="4" w:space="0" w:color="auto"/>
              <w:bottom w:val="single" w:sz="8"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1C1DB0" w:rsidTr="001C1DB0">
        <w:trPr>
          <w:trHeight w:val="532"/>
        </w:trPr>
        <w:tc>
          <w:tcPr>
            <w:tcW w:w="3282" w:type="dxa"/>
            <w:vMerge/>
            <w:tcBorders>
              <w:top w:val="single" w:sz="4" w:space="0" w:color="auto"/>
              <w:left w:val="single" w:sz="8"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2921" w:type="dxa"/>
            <w:gridSpan w:val="2"/>
            <w:tcBorders>
              <w:top w:val="single" w:sz="8"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Тейковского муниципального района</w:t>
            </w:r>
          </w:p>
        </w:tc>
        <w:tc>
          <w:tcPr>
            <w:tcW w:w="1457" w:type="dxa"/>
            <w:tcBorders>
              <w:top w:val="single" w:sz="8" w:space="0" w:color="auto"/>
              <w:left w:val="single" w:sz="4" w:space="0" w:color="auto"/>
              <w:bottom w:val="single" w:sz="8" w:space="0" w:color="auto"/>
              <w:right w:val="single" w:sz="8"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8" w:space="0" w:color="auto"/>
              <w:left w:val="single" w:sz="8" w:space="0" w:color="auto"/>
              <w:bottom w:val="single" w:sz="8"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single" w:sz="8" w:space="0" w:color="auto"/>
              <w:left w:val="single" w:sz="8" w:space="0" w:color="auto"/>
              <w:bottom w:val="single" w:sz="8"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20" w:type="dxa"/>
            <w:tcBorders>
              <w:top w:val="single" w:sz="8" w:space="0" w:color="auto"/>
              <w:left w:val="single" w:sz="8" w:space="0" w:color="auto"/>
              <w:bottom w:val="single" w:sz="8"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single" w:sz="8" w:space="0" w:color="auto"/>
              <w:left w:val="single" w:sz="8" w:space="0" w:color="auto"/>
              <w:bottom w:val="single" w:sz="8" w:space="0" w:color="auto"/>
              <w:right w:val="single" w:sz="8" w:space="0" w:color="auto"/>
            </w:tcBorders>
            <w:hideMark/>
          </w:tcPr>
          <w:p w:rsidR="001C1DB0" w:rsidRDefault="001C1DB0">
            <w:pPr>
              <w:shd w:val="clear" w:color="auto" w:fill="FFFFFF" w:themeFill="background1"/>
              <w:spacing w:after="160" w:line="256" w:lineRule="auto"/>
              <w:jc w:val="center"/>
              <w:rPr>
                <w:color w:val="000000" w:themeColor="text1"/>
                <w:lang w:eastAsia="en-US"/>
              </w:rPr>
            </w:pPr>
            <w:r>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hideMark/>
          </w:tcPr>
          <w:p w:rsidR="001C1DB0" w:rsidRDefault="001C1DB0">
            <w:pPr>
              <w:shd w:val="clear" w:color="auto" w:fill="FFFFFF" w:themeFill="background1"/>
              <w:spacing w:after="160" w:line="256" w:lineRule="auto"/>
              <w:jc w:val="center"/>
              <w:rPr>
                <w:color w:val="000000" w:themeColor="text1"/>
                <w:lang w:eastAsia="en-US"/>
              </w:rPr>
            </w:pPr>
            <w:r>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hideMark/>
          </w:tcPr>
          <w:p w:rsidR="001C1DB0" w:rsidRDefault="001C1DB0">
            <w:pPr>
              <w:pStyle w:val="ad"/>
              <w:shd w:val="clear" w:color="auto" w:fill="FFFFFF" w:themeFill="background1"/>
              <w:spacing w:line="256"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w:t>
            </w:r>
          </w:p>
        </w:tc>
        <w:tc>
          <w:tcPr>
            <w:tcW w:w="687" w:type="dxa"/>
            <w:tcBorders>
              <w:top w:val="single" w:sz="8" w:space="0" w:color="auto"/>
              <w:left w:val="single" w:sz="8" w:space="0" w:color="auto"/>
              <w:bottom w:val="single" w:sz="8" w:space="0" w:color="auto"/>
              <w:right w:val="single" w:sz="4" w:space="0" w:color="auto"/>
            </w:tcBorders>
            <w:hideMark/>
          </w:tcPr>
          <w:p w:rsidR="001C1DB0" w:rsidRDefault="001C1DB0">
            <w:pPr>
              <w:shd w:val="clear" w:color="auto" w:fill="FFFFFF" w:themeFill="background1"/>
              <w:spacing w:after="160" w:line="256" w:lineRule="auto"/>
              <w:jc w:val="center"/>
              <w:rPr>
                <w:color w:val="000000" w:themeColor="text1"/>
                <w:lang w:eastAsia="en-US"/>
              </w:rPr>
            </w:pPr>
            <w:r>
              <w:rPr>
                <w:color w:val="000000" w:themeColor="text1"/>
                <w:lang w:eastAsia="en-US"/>
              </w:rPr>
              <w:t>20,0</w:t>
            </w:r>
          </w:p>
        </w:tc>
        <w:tc>
          <w:tcPr>
            <w:tcW w:w="683" w:type="dxa"/>
            <w:tcBorders>
              <w:top w:val="single" w:sz="8" w:space="0" w:color="auto"/>
              <w:left w:val="single" w:sz="8" w:space="0" w:color="auto"/>
              <w:bottom w:val="single" w:sz="8"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w:t>
            </w:r>
          </w:p>
        </w:tc>
      </w:tr>
      <w:tr w:rsidR="001C1DB0" w:rsidTr="001C1DB0">
        <w:trPr>
          <w:trHeight w:val="532"/>
        </w:trPr>
        <w:tc>
          <w:tcPr>
            <w:tcW w:w="3282" w:type="dxa"/>
            <w:vMerge/>
            <w:tcBorders>
              <w:top w:val="single" w:sz="4" w:space="0" w:color="auto"/>
              <w:left w:val="single" w:sz="8"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2921" w:type="dxa"/>
            <w:gridSpan w:val="2"/>
            <w:tcBorders>
              <w:top w:val="single" w:sz="8" w:space="0" w:color="auto"/>
              <w:left w:val="single" w:sz="4" w:space="0" w:color="auto"/>
              <w:bottom w:val="single" w:sz="8"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поселений Тейковского муниципального района</w:t>
            </w:r>
          </w:p>
        </w:tc>
        <w:tc>
          <w:tcPr>
            <w:tcW w:w="1457" w:type="dxa"/>
            <w:tcBorders>
              <w:top w:val="single" w:sz="8" w:space="0" w:color="auto"/>
              <w:left w:val="single" w:sz="4" w:space="0" w:color="auto"/>
              <w:bottom w:val="single" w:sz="8" w:space="0" w:color="auto"/>
              <w:right w:val="single" w:sz="8"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683" w:type="dxa"/>
            <w:tcBorders>
              <w:top w:val="single" w:sz="8" w:space="0" w:color="auto"/>
              <w:left w:val="single" w:sz="8" w:space="0" w:color="auto"/>
              <w:bottom w:val="single" w:sz="8"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819" w:type="dxa"/>
            <w:tcBorders>
              <w:top w:val="single" w:sz="8" w:space="0" w:color="auto"/>
              <w:left w:val="single" w:sz="8" w:space="0" w:color="auto"/>
              <w:bottom w:val="single" w:sz="8"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86,0</w:t>
            </w:r>
          </w:p>
        </w:tc>
        <w:tc>
          <w:tcPr>
            <w:tcW w:w="820" w:type="dxa"/>
            <w:tcBorders>
              <w:top w:val="single" w:sz="8" w:space="0" w:color="auto"/>
              <w:left w:val="single" w:sz="8" w:space="0" w:color="auto"/>
              <w:bottom w:val="single" w:sz="8" w:space="0" w:color="auto"/>
              <w:right w:val="single" w:sz="8"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2" w:type="dxa"/>
            <w:tcBorders>
              <w:top w:val="single" w:sz="8" w:space="0" w:color="auto"/>
              <w:left w:val="single" w:sz="8" w:space="0" w:color="auto"/>
              <w:bottom w:val="single" w:sz="8" w:space="0" w:color="auto"/>
              <w:right w:val="single" w:sz="8" w:space="0" w:color="auto"/>
            </w:tcBorders>
            <w:hideMark/>
          </w:tcPr>
          <w:p w:rsidR="001C1DB0" w:rsidRDefault="001C1DB0">
            <w:pPr>
              <w:shd w:val="clear" w:color="auto" w:fill="FFFFFF" w:themeFill="background1"/>
              <w:spacing w:after="160" w:line="256" w:lineRule="auto"/>
              <w:jc w:val="center"/>
              <w:rPr>
                <w:color w:val="000000" w:themeColor="text1"/>
                <w:lang w:eastAsia="en-US"/>
              </w:rPr>
            </w:pPr>
            <w:r>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hideMark/>
          </w:tcPr>
          <w:p w:rsidR="001C1DB0" w:rsidRDefault="001C1DB0">
            <w:pPr>
              <w:shd w:val="clear" w:color="auto" w:fill="FFFFFF" w:themeFill="background1"/>
              <w:spacing w:after="160" w:line="256" w:lineRule="auto"/>
              <w:jc w:val="center"/>
              <w:rPr>
                <w:color w:val="000000" w:themeColor="text1"/>
                <w:lang w:eastAsia="en-US"/>
              </w:rPr>
            </w:pPr>
            <w:r>
              <w:rPr>
                <w:color w:val="000000" w:themeColor="text1"/>
                <w:lang w:eastAsia="en-US"/>
              </w:rPr>
              <w:t>0,0</w:t>
            </w:r>
          </w:p>
        </w:tc>
        <w:tc>
          <w:tcPr>
            <w:tcW w:w="683" w:type="dxa"/>
            <w:tcBorders>
              <w:top w:val="single" w:sz="8" w:space="0" w:color="auto"/>
              <w:left w:val="single" w:sz="8" w:space="0" w:color="auto"/>
              <w:bottom w:val="single" w:sz="8" w:space="0" w:color="auto"/>
              <w:right w:val="single" w:sz="8" w:space="0" w:color="auto"/>
            </w:tcBorders>
            <w:hideMark/>
          </w:tcPr>
          <w:p w:rsidR="001C1DB0" w:rsidRDefault="001C1DB0">
            <w:pPr>
              <w:pStyle w:val="ad"/>
              <w:shd w:val="clear" w:color="auto" w:fill="FFFFFF" w:themeFill="background1"/>
              <w:spacing w:line="256"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w:t>
            </w:r>
          </w:p>
        </w:tc>
        <w:tc>
          <w:tcPr>
            <w:tcW w:w="687" w:type="dxa"/>
            <w:tcBorders>
              <w:top w:val="single" w:sz="8" w:space="0" w:color="auto"/>
              <w:left w:val="single" w:sz="8" w:space="0" w:color="auto"/>
              <w:bottom w:val="single" w:sz="8" w:space="0" w:color="auto"/>
              <w:right w:val="single" w:sz="4" w:space="0" w:color="auto"/>
            </w:tcBorders>
            <w:hideMark/>
          </w:tcPr>
          <w:p w:rsidR="001C1DB0" w:rsidRDefault="001C1DB0">
            <w:pPr>
              <w:shd w:val="clear" w:color="auto" w:fill="FFFFFF" w:themeFill="background1"/>
              <w:spacing w:after="160" w:line="256" w:lineRule="auto"/>
              <w:jc w:val="center"/>
              <w:rPr>
                <w:color w:val="000000" w:themeColor="text1"/>
                <w:lang w:eastAsia="en-US"/>
              </w:rPr>
            </w:pPr>
            <w:r>
              <w:rPr>
                <w:color w:val="000000" w:themeColor="text1"/>
                <w:lang w:eastAsia="en-US"/>
              </w:rPr>
              <w:t>0,0</w:t>
            </w:r>
          </w:p>
        </w:tc>
        <w:tc>
          <w:tcPr>
            <w:tcW w:w="683" w:type="dxa"/>
            <w:tcBorders>
              <w:top w:val="single" w:sz="8" w:space="0" w:color="auto"/>
              <w:left w:val="single" w:sz="8" w:space="0" w:color="auto"/>
              <w:bottom w:val="single" w:sz="8"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w:t>
            </w:r>
          </w:p>
        </w:tc>
      </w:tr>
    </w:tbl>
    <w:p w:rsidR="001C1DB0" w:rsidRDefault="001C1DB0" w:rsidP="001C1DB0">
      <w:pPr>
        <w:shd w:val="clear" w:color="auto" w:fill="FFFFFF" w:themeFill="background1"/>
        <w:rPr>
          <w:color w:val="000000" w:themeColor="text1"/>
        </w:rPr>
      </w:pPr>
    </w:p>
    <w:p w:rsidR="001C1DB0" w:rsidRDefault="001C1DB0" w:rsidP="001C1DB0">
      <w:pPr>
        <w:widowControl w:val="0"/>
        <w:shd w:val="clear" w:color="auto" w:fill="FFFFFF" w:themeFill="background1"/>
        <w:autoSpaceDE w:val="0"/>
        <w:autoSpaceDN w:val="0"/>
        <w:ind w:firstLine="540"/>
        <w:jc w:val="center"/>
        <w:rPr>
          <w:color w:val="000000" w:themeColor="text1"/>
        </w:rPr>
      </w:pPr>
    </w:p>
    <w:p w:rsidR="001C1DB0" w:rsidRDefault="001C1DB0" w:rsidP="001C1DB0">
      <w:pPr>
        <w:shd w:val="clear" w:color="auto" w:fill="FFFFFF" w:themeFill="background1"/>
        <w:rPr>
          <w:color w:val="000000" w:themeColor="text1"/>
        </w:rPr>
      </w:pPr>
    </w:p>
    <w:p w:rsidR="001C1DB0" w:rsidRDefault="001C1DB0" w:rsidP="001C1DB0">
      <w:pPr>
        <w:rPr>
          <w:color w:val="000000" w:themeColor="text1"/>
        </w:rPr>
        <w:sectPr w:rsidR="001C1DB0">
          <w:pgSz w:w="11906" w:h="16838"/>
          <w:pgMar w:top="567" w:right="851" w:bottom="851" w:left="1701" w:header="709" w:footer="709" w:gutter="0"/>
          <w:cols w:space="720"/>
        </w:sectPr>
      </w:pP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lastRenderedPageBreak/>
        <w:t>Приложение № 6 к муниципальной программе</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«Обеспечение доступным и комфортным жильем, </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объектами инженерной инфраструктуры</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и услугами жилищно-коммунального хозяйства </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населения Тейковского муниципального района»</w:t>
      </w:r>
    </w:p>
    <w:p w:rsidR="001C1DB0" w:rsidRDefault="001C1DB0" w:rsidP="001C1DB0">
      <w:pPr>
        <w:shd w:val="clear" w:color="auto" w:fill="FFFFFF" w:themeFill="background1"/>
        <w:rPr>
          <w:color w:val="000000" w:themeColor="text1"/>
          <w:sz w:val="27"/>
          <w:szCs w:val="27"/>
        </w:rPr>
      </w:pPr>
    </w:p>
    <w:p w:rsidR="001C1DB0" w:rsidRDefault="001C1DB0" w:rsidP="001C1DB0">
      <w:pPr>
        <w:shd w:val="clear" w:color="auto" w:fill="FFFFFF" w:themeFill="background1"/>
        <w:jc w:val="center"/>
        <w:rPr>
          <w:b/>
          <w:color w:val="000000" w:themeColor="text1"/>
          <w:lang w:eastAsia="ar-SA"/>
        </w:rPr>
      </w:pPr>
      <w:r>
        <w:rPr>
          <w:b/>
          <w:color w:val="000000" w:themeColor="text1"/>
          <w:lang w:eastAsia="ar-SA"/>
        </w:rPr>
        <w:t>Подпрограмма</w:t>
      </w:r>
    </w:p>
    <w:p w:rsidR="001C1DB0" w:rsidRDefault="001C1DB0" w:rsidP="001C1DB0">
      <w:pPr>
        <w:shd w:val="clear" w:color="auto" w:fill="FFFFFF" w:themeFill="background1"/>
        <w:spacing w:before="64"/>
        <w:ind w:right="262"/>
        <w:jc w:val="center"/>
        <w:rPr>
          <w:b/>
          <w:color w:val="000000" w:themeColor="text1"/>
        </w:rPr>
      </w:pPr>
      <w:r>
        <w:rPr>
          <w:b/>
          <w:color w:val="000000" w:themeColor="text1"/>
        </w:rPr>
        <w:t>«Проведение капитального</w:t>
      </w:r>
      <w:r>
        <w:rPr>
          <w:b/>
          <w:color w:val="000000" w:themeColor="text1"/>
          <w:spacing w:val="-7"/>
        </w:rPr>
        <w:t xml:space="preserve"> </w:t>
      </w:r>
      <w:r>
        <w:rPr>
          <w:b/>
          <w:color w:val="000000" w:themeColor="text1"/>
        </w:rPr>
        <w:t>ремонта</w:t>
      </w:r>
      <w:r>
        <w:rPr>
          <w:b/>
          <w:color w:val="000000" w:themeColor="text1"/>
          <w:spacing w:val="-14"/>
        </w:rPr>
        <w:t xml:space="preserve"> </w:t>
      </w:r>
      <w:r>
        <w:rPr>
          <w:b/>
          <w:color w:val="000000" w:themeColor="text1"/>
        </w:rPr>
        <w:t>общего</w:t>
      </w:r>
      <w:r>
        <w:rPr>
          <w:b/>
          <w:color w:val="000000" w:themeColor="text1"/>
          <w:w w:val="98"/>
        </w:rPr>
        <w:t xml:space="preserve"> </w:t>
      </w:r>
      <w:r>
        <w:rPr>
          <w:b/>
          <w:color w:val="000000" w:themeColor="text1"/>
        </w:rPr>
        <w:t>имущества</w:t>
      </w:r>
      <w:r>
        <w:rPr>
          <w:b/>
          <w:color w:val="000000" w:themeColor="text1"/>
          <w:spacing w:val="-12"/>
        </w:rPr>
        <w:t xml:space="preserve"> </w:t>
      </w:r>
      <w:r>
        <w:rPr>
          <w:b/>
          <w:color w:val="000000" w:themeColor="text1"/>
        </w:rPr>
        <w:t>в</w:t>
      </w:r>
      <w:r>
        <w:rPr>
          <w:b/>
          <w:color w:val="000000" w:themeColor="text1"/>
          <w:spacing w:val="-28"/>
        </w:rPr>
        <w:t xml:space="preserve"> </w:t>
      </w:r>
      <w:r>
        <w:rPr>
          <w:b/>
          <w:color w:val="000000" w:themeColor="text1"/>
        </w:rPr>
        <w:t>многоквартирных</w:t>
      </w:r>
      <w:r>
        <w:rPr>
          <w:b/>
          <w:color w:val="000000" w:themeColor="text1"/>
          <w:spacing w:val="-2"/>
        </w:rPr>
        <w:t xml:space="preserve"> </w:t>
      </w:r>
      <w:r>
        <w:rPr>
          <w:b/>
          <w:color w:val="000000" w:themeColor="text1"/>
        </w:rPr>
        <w:t>домах,</w:t>
      </w:r>
      <w:r>
        <w:rPr>
          <w:b/>
          <w:color w:val="000000" w:themeColor="text1"/>
          <w:spacing w:val="-22"/>
        </w:rPr>
        <w:t xml:space="preserve"> </w:t>
      </w:r>
      <w:r>
        <w:rPr>
          <w:b/>
          <w:color w:val="000000" w:themeColor="text1"/>
        </w:rPr>
        <w:t>расположенных</w:t>
      </w:r>
      <w:r>
        <w:rPr>
          <w:b/>
          <w:color w:val="000000" w:themeColor="text1"/>
          <w:spacing w:val="-24"/>
        </w:rPr>
        <w:t xml:space="preserve"> </w:t>
      </w:r>
      <w:r>
        <w:rPr>
          <w:b/>
          <w:color w:val="000000" w:themeColor="text1"/>
        </w:rPr>
        <w:t>на</w:t>
      </w:r>
      <w:r>
        <w:rPr>
          <w:b/>
          <w:color w:val="000000" w:themeColor="text1"/>
          <w:spacing w:val="-30"/>
        </w:rPr>
        <w:t xml:space="preserve"> </w:t>
      </w:r>
      <w:r>
        <w:rPr>
          <w:b/>
          <w:color w:val="000000" w:themeColor="text1"/>
        </w:rPr>
        <w:t>территории</w:t>
      </w:r>
      <w:r>
        <w:rPr>
          <w:b/>
          <w:color w:val="000000" w:themeColor="text1"/>
          <w:w w:val="98"/>
        </w:rPr>
        <w:t xml:space="preserve"> </w:t>
      </w:r>
      <w:r>
        <w:rPr>
          <w:b/>
          <w:color w:val="000000" w:themeColor="text1"/>
        </w:rPr>
        <w:t>Тейковского муниципального района»</w:t>
      </w:r>
    </w:p>
    <w:p w:rsidR="001C1DB0" w:rsidRDefault="001C1DB0" w:rsidP="001C1DB0">
      <w:pPr>
        <w:shd w:val="clear" w:color="auto" w:fill="FFFFFF" w:themeFill="background1"/>
        <w:snapToGrid w:val="0"/>
        <w:jc w:val="both"/>
        <w:rPr>
          <w:color w:val="000000" w:themeColor="text1"/>
        </w:rPr>
      </w:pPr>
    </w:p>
    <w:p w:rsidR="001C1DB0" w:rsidRDefault="001C1DB0" w:rsidP="001C1DB0">
      <w:pPr>
        <w:shd w:val="clear" w:color="auto" w:fill="FFFFFF" w:themeFill="background1"/>
        <w:snapToGrid w:val="0"/>
        <w:jc w:val="center"/>
        <w:rPr>
          <w:b/>
          <w:color w:val="000000" w:themeColor="text1"/>
        </w:rPr>
      </w:pPr>
      <w:r>
        <w:rPr>
          <w:b/>
          <w:color w:val="000000" w:themeColor="text1"/>
        </w:rPr>
        <w:t>1. Паспорт программы</w:t>
      </w:r>
    </w:p>
    <w:p w:rsidR="001C1DB0" w:rsidRDefault="001C1DB0" w:rsidP="001C1DB0">
      <w:pPr>
        <w:shd w:val="clear" w:color="auto" w:fill="FFFFFF" w:themeFill="background1"/>
        <w:snapToGrid w:val="0"/>
        <w:jc w:val="center"/>
        <w:rPr>
          <w:b/>
          <w:color w:val="000000" w:themeColor="text1"/>
        </w:rPr>
      </w:pPr>
    </w:p>
    <w:tbl>
      <w:tblPr>
        <w:tblW w:w="0" w:type="dxa"/>
        <w:tblInd w:w="-459" w:type="dxa"/>
        <w:tblLayout w:type="fixed"/>
        <w:tblLook w:val="00A0" w:firstRow="1" w:lastRow="0" w:firstColumn="1" w:lastColumn="0" w:noHBand="0" w:noVBand="0"/>
      </w:tblPr>
      <w:tblGrid>
        <w:gridCol w:w="1985"/>
        <w:gridCol w:w="8080"/>
      </w:tblGrid>
      <w:tr w:rsidR="001C1DB0" w:rsidTr="001C1DB0">
        <w:tc>
          <w:tcPr>
            <w:tcW w:w="1985"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Наименование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w:t>
            </w:r>
          </w:p>
        </w:tc>
      </w:tr>
      <w:tr w:rsidR="001C1DB0" w:rsidTr="001C1DB0">
        <w:tc>
          <w:tcPr>
            <w:tcW w:w="1985"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xml:space="preserve">Срок реализации подпрограммы </w:t>
            </w:r>
          </w:p>
        </w:tc>
        <w:tc>
          <w:tcPr>
            <w:tcW w:w="8080"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pacing w:line="252" w:lineRule="auto"/>
              <w:rPr>
                <w:color w:val="000000" w:themeColor="text1"/>
                <w:lang w:eastAsia="ar-SA"/>
              </w:rPr>
            </w:pPr>
            <w:r>
              <w:rPr>
                <w:color w:val="000000" w:themeColor="text1"/>
                <w:lang w:eastAsia="ar-SA"/>
              </w:rPr>
              <w:t>2017 - 2021 годы</w:t>
            </w:r>
          </w:p>
        </w:tc>
      </w:tr>
      <w:tr w:rsidR="001C1DB0" w:rsidTr="001C1DB0">
        <w:tc>
          <w:tcPr>
            <w:tcW w:w="1985"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Исполнитель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napToGrid w:val="0"/>
              <w:spacing w:line="252" w:lineRule="auto"/>
              <w:jc w:val="both"/>
              <w:rPr>
                <w:color w:val="000000" w:themeColor="text1"/>
                <w:lang w:eastAsia="en-US"/>
              </w:rPr>
            </w:pP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1C1DB0" w:rsidTr="001C1DB0">
        <w:tc>
          <w:tcPr>
            <w:tcW w:w="1985"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Цель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pacing w:line="252" w:lineRule="auto"/>
              <w:jc w:val="both"/>
              <w:rPr>
                <w:color w:val="000000" w:themeColor="text1"/>
                <w:lang w:eastAsia="ar-SA"/>
              </w:rPr>
            </w:pPr>
            <w:r>
              <w:rPr>
                <w:color w:val="000000" w:themeColor="text1"/>
                <w:lang w:eastAsia="ar-SA"/>
              </w:rPr>
              <w:t>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r>
      <w:tr w:rsidR="001C1DB0" w:rsidTr="001C1DB0">
        <w:tc>
          <w:tcPr>
            <w:tcW w:w="1985"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Объемы ресурсного обеспечения подпрограммы</w:t>
            </w:r>
          </w:p>
        </w:tc>
        <w:tc>
          <w:tcPr>
            <w:tcW w:w="8080" w:type="dxa"/>
            <w:tcBorders>
              <w:top w:val="single" w:sz="4" w:space="0" w:color="000000"/>
              <w:left w:val="single" w:sz="4" w:space="0" w:color="000000"/>
              <w:bottom w:val="single" w:sz="4" w:space="0" w:color="000000"/>
              <w:right w:val="single" w:sz="4" w:space="0" w:color="000000"/>
            </w:tcBorders>
          </w:tcPr>
          <w:p w:rsidR="001C1DB0" w:rsidRDefault="001C1DB0">
            <w:pPr>
              <w:shd w:val="clear" w:color="auto" w:fill="FFFFFF" w:themeFill="background1"/>
              <w:snapToGrid w:val="0"/>
              <w:spacing w:line="252" w:lineRule="auto"/>
              <w:rPr>
                <w:color w:val="000000" w:themeColor="text1"/>
                <w:u w:val="single"/>
                <w:lang w:eastAsia="ar-SA"/>
              </w:rPr>
            </w:pPr>
            <w:r>
              <w:rPr>
                <w:color w:val="000000" w:themeColor="text1"/>
                <w:u w:val="single"/>
                <w:lang w:eastAsia="ar-SA"/>
              </w:rPr>
              <w:t xml:space="preserve">Общий объем бюджетных ассигнований: </w:t>
            </w:r>
          </w:p>
          <w:p w:rsidR="001C1DB0" w:rsidRDefault="001C1DB0">
            <w:pPr>
              <w:shd w:val="clear" w:color="auto" w:fill="FFFFFF" w:themeFill="background1"/>
              <w:spacing w:line="252" w:lineRule="auto"/>
              <w:rPr>
                <w:color w:val="000000" w:themeColor="text1"/>
                <w:lang w:eastAsia="ar-SA"/>
              </w:rPr>
            </w:pPr>
            <w:r>
              <w:rPr>
                <w:color w:val="000000" w:themeColor="text1"/>
                <w:lang w:eastAsia="ar-SA"/>
              </w:rPr>
              <w:t xml:space="preserve">2017 год – 1034,1 тыс. руб. </w:t>
            </w:r>
          </w:p>
          <w:p w:rsidR="001C1DB0" w:rsidRDefault="001C1DB0">
            <w:pPr>
              <w:shd w:val="clear" w:color="auto" w:fill="FFFFFF" w:themeFill="background1"/>
              <w:spacing w:line="252" w:lineRule="auto"/>
              <w:rPr>
                <w:color w:val="000000" w:themeColor="text1"/>
                <w:lang w:eastAsia="ar-SA"/>
              </w:rPr>
            </w:pPr>
            <w:r>
              <w:rPr>
                <w:color w:val="000000" w:themeColor="text1"/>
                <w:lang w:eastAsia="ar-SA"/>
              </w:rPr>
              <w:t>2018 год – 1023,1 тыс. руб.</w:t>
            </w:r>
          </w:p>
          <w:p w:rsidR="001C1DB0" w:rsidRDefault="001C1DB0">
            <w:pPr>
              <w:shd w:val="clear" w:color="auto" w:fill="FFFFFF" w:themeFill="background1"/>
              <w:spacing w:line="252" w:lineRule="auto"/>
              <w:rPr>
                <w:color w:val="000000" w:themeColor="text1"/>
                <w:lang w:eastAsia="ar-SA"/>
              </w:rPr>
            </w:pPr>
            <w:r>
              <w:rPr>
                <w:color w:val="000000" w:themeColor="text1"/>
                <w:lang w:eastAsia="ar-SA"/>
              </w:rPr>
              <w:t>2019 год – 1023,1 тыс. руб.</w:t>
            </w:r>
          </w:p>
          <w:p w:rsidR="001C1DB0" w:rsidRDefault="001C1DB0">
            <w:pPr>
              <w:shd w:val="clear" w:color="auto" w:fill="FFFFFF" w:themeFill="background1"/>
              <w:spacing w:line="252" w:lineRule="auto"/>
              <w:rPr>
                <w:color w:val="000000" w:themeColor="text1"/>
                <w:lang w:eastAsia="ar-SA"/>
              </w:rPr>
            </w:pPr>
            <w:r>
              <w:rPr>
                <w:color w:val="000000" w:themeColor="text1"/>
                <w:lang w:eastAsia="ar-SA"/>
              </w:rPr>
              <w:t>2020 год – 1023,1 тыс. руб.</w:t>
            </w:r>
          </w:p>
          <w:p w:rsidR="001C1DB0" w:rsidRDefault="001C1DB0">
            <w:pPr>
              <w:shd w:val="clear" w:color="auto" w:fill="FFFFFF" w:themeFill="background1"/>
              <w:spacing w:line="252" w:lineRule="auto"/>
              <w:rPr>
                <w:color w:val="000000" w:themeColor="text1"/>
                <w:lang w:eastAsia="ar-SA"/>
              </w:rPr>
            </w:pPr>
            <w:r>
              <w:rPr>
                <w:color w:val="000000" w:themeColor="text1"/>
                <w:lang w:eastAsia="ar-SA"/>
              </w:rPr>
              <w:t>2021 год – 1023,1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Федеральный бюджет:</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Ивановской области:</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1C1DB0" w:rsidRDefault="001C1DB0">
            <w:pPr>
              <w:shd w:val="clear" w:color="auto" w:fill="FFFFFF" w:themeFill="background1"/>
              <w:spacing w:line="252" w:lineRule="auto"/>
              <w:rPr>
                <w:color w:val="000000" w:themeColor="text1"/>
                <w:lang w:eastAsia="ar-SA"/>
              </w:rPr>
            </w:pPr>
          </w:p>
          <w:p w:rsidR="001C1DB0" w:rsidRDefault="001C1DB0">
            <w:pPr>
              <w:shd w:val="clear" w:color="auto" w:fill="FFFFFF" w:themeFill="background1"/>
              <w:spacing w:line="252" w:lineRule="auto"/>
              <w:rPr>
                <w:color w:val="000000" w:themeColor="text1"/>
                <w:u w:val="single"/>
                <w:lang w:eastAsia="ar-SA"/>
              </w:rPr>
            </w:pPr>
            <w:r>
              <w:rPr>
                <w:color w:val="000000" w:themeColor="text1"/>
                <w:u w:val="single"/>
                <w:lang w:eastAsia="ar-SA"/>
              </w:rPr>
              <w:t>Бюджет Тейковского муниципального района:</w:t>
            </w:r>
          </w:p>
          <w:p w:rsidR="001C1DB0" w:rsidRDefault="001C1DB0">
            <w:pPr>
              <w:shd w:val="clear" w:color="auto" w:fill="FFFFFF" w:themeFill="background1"/>
              <w:spacing w:line="252" w:lineRule="auto"/>
              <w:rPr>
                <w:color w:val="000000" w:themeColor="text1"/>
                <w:lang w:eastAsia="ar-SA"/>
              </w:rPr>
            </w:pPr>
            <w:r>
              <w:rPr>
                <w:color w:val="000000" w:themeColor="text1"/>
                <w:lang w:eastAsia="ar-SA"/>
              </w:rPr>
              <w:t xml:space="preserve">2017 год – 1034,1 тыс. руб.   </w:t>
            </w:r>
          </w:p>
          <w:p w:rsidR="001C1DB0" w:rsidRDefault="001C1DB0">
            <w:pPr>
              <w:shd w:val="clear" w:color="auto" w:fill="FFFFFF" w:themeFill="background1"/>
              <w:spacing w:line="252" w:lineRule="auto"/>
              <w:rPr>
                <w:color w:val="000000" w:themeColor="text1"/>
                <w:lang w:eastAsia="ar-SA"/>
              </w:rPr>
            </w:pPr>
            <w:r>
              <w:rPr>
                <w:color w:val="000000" w:themeColor="text1"/>
                <w:lang w:eastAsia="ar-SA"/>
              </w:rPr>
              <w:t>2018 год – 1023,1 тыс. руб.</w:t>
            </w:r>
          </w:p>
          <w:p w:rsidR="001C1DB0" w:rsidRDefault="001C1DB0">
            <w:pPr>
              <w:shd w:val="clear" w:color="auto" w:fill="FFFFFF" w:themeFill="background1"/>
              <w:spacing w:line="252" w:lineRule="auto"/>
              <w:rPr>
                <w:color w:val="000000" w:themeColor="text1"/>
                <w:lang w:eastAsia="ar-SA"/>
              </w:rPr>
            </w:pPr>
            <w:r>
              <w:rPr>
                <w:color w:val="000000" w:themeColor="text1"/>
                <w:lang w:eastAsia="ar-SA"/>
              </w:rPr>
              <w:t>2019 год – 1023,1 тыс. руб.</w:t>
            </w:r>
          </w:p>
          <w:p w:rsidR="001C1DB0" w:rsidRDefault="001C1DB0">
            <w:pPr>
              <w:shd w:val="clear" w:color="auto" w:fill="FFFFFF" w:themeFill="background1"/>
              <w:spacing w:line="252" w:lineRule="auto"/>
              <w:rPr>
                <w:color w:val="000000" w:themeColor="text1"/>
                <w:lang w:eastAsia="ar-SA"/>
              </w:rPr>
            </w:pPr>
            <w:r>
              <w:rPr>
                <w:color w:val="000000" w:themeColor="text1"/>
                <w:lang w:eastAsia="ar-SA"/>
              </w:rPr>
              <w:t>2020 год – 1023,1 тыс. руб.</w:t>
            </w:r>
          </w:p>
          <w:p w:rsidR="001C1DB0" w:rsidRDefault="001C1DB0">
            <w:pPr>
              <w:shd w:val="clear" w:color="auto" w:fill="FFFFFF" w:themeFill="background1"/>
              <w:spacing w:line="252" w:lineRule="auto"/>
              <w:rPr>
                <w:color w:val="000000" w:themeColor="text1"/>
                <w:lang w:eastAsia="ar-SA"/>
              </w:rPr>
            </w:pPr>
            <w:r>
              <w:rPr>
                <w:color w:val="000000" w:themeColor="text1"/>
                <w:lang w:eastAsia="ar-SA"/>
              </w:rPr>
              <w:t>2021 год – 1023,1 тыс. руб.</w:t>
            </w:r>
          </w:p>
        </w:tc>
      </w:tr>
    </w:tbl>
    <w:p w:rsidR="001C1DB0" w:rsidRDefault="001C1DB0" w:rsidP="001C1DB0">
      <w:pPr>
        <w:rPr>
          <w:b/>
          <w:color w:val="000000" w:themeColor="text1"/>
        </w:rPr>
        <w:sectPr w:rsidR="001C1DB0">
          <w:pgSz w:w="11906" w:h="16838"/>
          <w:pgMar w:top="567" w:right="851" w:bottom="567" w:left="1701" w:header="720" w:footer="720" w:gutter="0"/>
          <w:cols w:space="720"/>
        </w:sectPr>
      </w:pPr>
    </w:p>
    <w:p w:rsidR="001C1DB0" w:rsidRDefault="001C1DB0" w:rsidP="001C1DB0">
      <w:pPr>
        <w:shd w:val="clear" w:color="auto" w:fill="FFFFFF" w:themeFill="background1"/>
        <w:snapToGrid w:val="0"/>
        <w:jc w:val="center"/>
        <w:rPr>
          <w:b/>
          <w:bCs/>
          <w:color w:val="000000" w:themeColor="text1"/>
        </w:rPr>
      </w:pPr>
      <w:r>
        <w:rPr>
          <w:b/>
          <w:bCs/>
          <w:color w:val="000000" w:themeColor="text1"/>
        </w:rPr>
        <w:lastRenderedPageBreak/>
        <w:t>2. Ожидаемые результаты реализации подпрограммы</w:t>
      </w:r>
    </w:p>
    <w:p w:rsidR="001C1DB0" w:rsidRDefault="001C1DB0" w:rsidP="001C1DB0">
      <w:pPr>
        <w:shd w:val="clear" w:color="auto" w:fill="FFFFFF" w:themeFill="background1"/>
        <w:snapToGrid w:val="0"/>
        <w:jc w:val="center"/>
        <w:rPr>
          <w:b/>
          <w:bCs/>
          <w:color w:val="000000" w:themeColor="text1"/>
        </w:rPr>
      </w:pPr>
    </w:p>
    <w:p w:rsidR="001C1DB0" w:rsidRDefault="001C1DB0" w:rsidP="001C1DB0">
      <w:pPr>
        <w:shd w:val="clear" w:color="auto" w:fill="FFFFFF" w:themeFill="background1"/>
        <w:ind w:firstLine="567"/>
        <w:jc w:val="both"/>
        <w:rPr>
          <w:color w:val="000000" w:themeColor="text1"/>
        </w:rPr>
      </w:pPr>
      <w:r>
        <w:rPr>
          <w:color w:val="000000" w:themeColor="text1"/>
        </w:rPr>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«недоремонт» домов.</w:t>
      </w:r>
    </w:p>
    <w:p w:rsidR="001C1DB0" w:rsidRDefault="001C1DB0" w:rsidP="001C1DB0">
      <w:pPr>
        <w:shd w:val="clear" w:color="auto" w:fill="FFFFFF" w:themeFill="background1"/>
        <w:ind w:firstLine="567"/>
        <w:jc w:val="both"/>
        <w:rPr>
          <w:color w:val="000000" w:themeColor="text1"/>
        </w:rPr>
      </w:pPr>
      <w:r>
        <w:rPr>
          <w:color w:val="000000" w:themeColor="text1"/>
        </w:rPr>
        <w:t>Актуальность принятия настоящей подпрограммы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rsidR="001C1DB0" w:rsidRDefault="001C1DB0" w:rsidP="001C1DB0">
      <w:pPr>
        <w:shd w:val="clear" w:color="auto" w:fill="FFFFFF" w:themeFill="background1"/>
        <w:ind w:firstLine="567"/>
        <w:jc w:val="both"/>
        <w:rPr>
          <w:color w:val="000000" w:themeColor="text1"/>
        </w:rPr>
      </w:pPr>
      <w:r>
        <w:rPr>
          <w:color w:val="000000" w:themeColor="text1"/>
        </w:rPr>
        <w:t>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w:t>
      </w:r>
    </w:p>
    <w:p w:rsidR="001C1DB0" w:rsidRDefault="001C1DB0" w:rsidP="001C1DB0">
      <w:pPr>
        <w:shd w:val="clear" w:color="auto" w:fill="FFFFFF" w:themeFill="background1"/>
        <w:ind w:firstLine="567"/>
        <w:jc w:val="both"/>
        <w:rPr>
          <w:color w:val="000000" w:themeColor="text1"/>
        </w:rPr>
      </w:pPr>
      <w:r>
        <w:rPr>
          <w:color w:val="000000" w:themeColor="text1"/>
        </w:rPr>
        <w:t>Реализация указанных принципов должно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w:t>
      </w:r>
    </w:p>
    <w:p w:rsidR="001C1DB0" w:rsidRDefault="001C1DB0" w:rsidP="001C1DB0">
      <w:pPr>
        <w:shd w:val="clear" w:color="auto" w:fill="FFFFFF" w:themeFill="background1"/>
        <w:ind w:firstLine="567"/>
        <w:jc w:val="both"/>
        <w:rPr>
          <w:color w:val="000000" w:themeColor="text1"/>
        </w:rPr>
      </w:pPr>
      <w:r>
        <w:rPr>
          <w:color w:val="000000" w:themeColor="text1"/>
        </w:rP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1C1DB0" w:rsidRDefault="001C1DB0" w:rsidP="001C1DB0">
      <w:pPr>
        <w:shd w:val="clear" w:color="auto" w:fill="FFFFFF" w:themeFill="background1"/>
        <w:snapToGrid w:val="0"/>
        <w:jc w:val="both"/>
        <w:rPr>
          <w:b/>
          <w:bCs/>
          <w:color w:val="000000" w:themeColor="text1"/>
        </w:rPr>
      </w:pPr>
    </w:p>
    <w:p w:rsidR="001C1DB0" w:rsidRDefault="001C1DB0" w:rsidP="001C1DB0">
      <w:pPr>
        <w:shd w:val="clear" w:color="auto" w:fill="FFFFFF" w:themeFill="background1"/>
        <w:tabs>
          <w:tab w:val="left" w:pos="532"/>
          <w:tab w:val="left" w:pos="2950"/>
          <w:tab w:val="left" w:pos="4567"/>
        </w:tabs>
        <w:ind w:right="112" w:firstLine="567"/>
        <w:jc w:val="both"/>
        <w:rPr>
          <w:b/>
          <w:color w:val="000000" w:themeColor="text1"/>
          <w:lang w:eastAsia="ar-SA"/>
        </w:rPr>
      </w:pPr>
      <w:r>
        <w:rPr>
          <w:color w:val="000000" w:themeColor="text1"/>
        </w:rPr>
        <w:t>Проведение своевременного капитального ремонта общего имущества во всех многоквартирных домах,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 Создание безопасных и благоприятных условий проживания граждан на территории Тейковского муниципального района.</w:t>
      </w:r>
    </w:p>
    <w:p w:rsidR="001C1DB0" w:rsidRDefault="001C1DB0" w:rsidP="001C1DB0">
      <w:pPr>
        <w:shd w:val="clear" w:color="auto" w:fill="FFFFFF" w:themeFill="background1"/>
        <w:rPr>
          <w:b/>
          <w:color w:val="000000" w:themeColor="text1"/>
          <w:lang w:eastAsia="ar-SA"/>
        </w:rPr>
      </w:pPr>
    </w:p>
    <w:p w:rsidR="001C1DB0" w:rsidRDefault="001C1DB0" w:rsidP="001C1DB0">
      <w:pPr>
        <w:shd w:val="clear" w:color="auto" w:fill="FFFFFF" w:themeFill="background1"/>
        <w:jc w:val="both"/>
        <w:rPr>
          <w:color w:val="000000" w:themeColor="text1"/>
        </w:rPr>
      </w:pPr>
      <w:r>
        <w:rPr>
          <w:color w:val="000000" w:themeColor="text1"/>
        </w:rPr>
        <w:t xml:space="preserve">Таблица 1.Сведения о целевых индикаторах (показателях) реализации подпрограммы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113"/>
        <w:gridCol w:w="567"/>
        <w:gridCol w:w="850"/>
        <w:gridCol w:w="709"/>
        <w:gridCol w:w="752"/>
        <w:gridCol w:w="807"/>
        <w:gridCol w:w="709"/>
        <w:gridCol w:w="709"/>
        <w:gridCol w:w="823"/>
      </w:tblGrid>
      <w:tr w:rsidR="001C1DB0" w:rsidTr="001C1DB0">
        <w:trPr>
          <w:trHeight w:val="360"/>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jc w:val="center"/>
              <w:rPr>
                <w:color w:val="000000" w:themeColor="text1"/>
                <w:lang w:eastAsia="en-US"/>
              </w:rPr>
            </w:pPr>
            <w:r>
              <w:rPr>
                <w:b/>
                <w:color w:val="000000" w:themeColor="text1"/>
                <w:lang w:eastAsia="ar-SA"/>
              </w:rPr>
              <w:t>№</w:t>
            </w:r>
            <w:r>
              <w:rPr>
                <w:b/>
                <w:color w:val="000000" w:themeColor="text1"/>
                <w:lang w:val="en-US" w:eastAsia="ar-SA"/>
              </w:rPr>
              <w:t xml:space="preserve"> п/п</w:t>
            </w:r>
          </w:p>
        </w:tc>
        <w:tc>
          <w:tcPr>
            <w:tcW w:w="3113"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jc w:val="center"/>
              <w:rPr>
                <w:color w:val="000000" w:themeColor="text1"/>
                <w:lang w:eastAsia="en-US"/>
              </w:rPr>
            </w:pPr>
            <w:r>
              <w:rPr>
                <w:b/>
                <w:color w:val="000000" w:themeColor="text1"/>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ind w:left="-108" w:right="-108"/>
              <w:jc w:val="center"/>
              <w:rPr>
                <w:color w:val="000000" w:themeColor="text1"/>
                <w:lang w:eastAsia="en-US"/>
              </w:rPr>
            </w:pPr>
            <w:r>
              <w:rPr>
                <w:b/>
                <w:color w:val="000000" w:themeColor="text1"/>
                <w:lang w:eastAsia="ar-SA"/>
              </w:rPr>
              <w:t>Ед. изм.</w:t>
            </w:r>
          </w:p>
        </w:tc>
        <w:tc>
          <w:tcPr>
            <w:tcW w:w="5359" w:type="dxa"/>
            <w:gridSpan w:val="7"/>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jc w:val="center"/>
              <w:rPr>
                <w:b/>
                <w:color w:val="000000" w:themeColor="text1"/>
                <w:lang w:eastAsia="en-US"/>
              </w:rPr>
            </w:pPr>
            <w:r>
              <w:rPr>
                <w:b/>
                <w:color w:val="000000" w:themeColor="text1"/>
                <w:lang w:eastAsia="en-US"/>
              </w:rPr>
              <w:t>Значения показателей</w:t>
            </w:r>
          </w:p>
        </w:tc>
      </w:tr>
      <w:tr w:rsidR="001C1DB0" w:rsidTr="001C1DB0">
        <w:trPr>
          <w:trHeight w:val="451"/>
        </w:trPr>
        <w:tc>
          <w:tcPr>
            <w:tcW w:w="573"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ind w:left="-108" w:right="-94"/>
              <w:jc w:val="center"/>
              <w:rPr>
                <w:b/>
                <w:color w:val="000000" w:themeColor="text1"/>
                <w:lang w:eastAsia="ar-SA"/>
              </w:rPr>
            </w:pPr>
            <w:r>
              <w:rPr>
                <w:b/>
                <w:color w:val="000000" w:themeColor="text1"/>
                <w:lang w:eastAsia="ar-SA"/>
              </w:rPr>
              <w:t>2015г.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ind w:left="-122" w:right="-79"/>
              <w:jc w:val="center"/>
              <w:rPr>
                <w:b/>
                <w:color w:val="000000" w:themeColor="text1"/>
                <w:lang w:eastAsia="ar-SA"/>
              </w:rPr>
            </w:pPr>
            <w:r>
              <w:rPr>
                <w:b/>
                <w:color w:val="000000" w:themeColor="text1"/>
                <w:lang w:eastAsia="ar-SA"/>
              </w:rPr>
              <w:t>2016г.</w:t>
            </w:r>
          </w:p>
        </w:tc>
        <w:tc>
          <w:tcPr>
            <w:tcW w:w="75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ind w:left="-137" w:right="-65"/>
              <w:jc w:val="center"/>
              <w:rPr>
                <w:b/>
                <w:color w:val="000000" w:themeColor="text1"/>
                <w:lang w:eastAsia="ar-SA"/>
              </w:rPr>
            </w:pPr>
            <w:r>
              <w:rPr>
                <w:b/>
                <w:color w:val="000000" w:themeColor="text1"/>
                <w:lang w:eastAsia="ar-SA"/>
              </w:rPr>
              <w:t>2017г.</w:t>
            </w:r>
          </w:p>
        </w:tc>
        <w:tc>
          <w:tcPr>
            <w:tcW w:w="807"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ind w:left="-151" w:right="-50"/>
              <w:jc w:val="center"/>
              <w:rPr>
                <w:b/>
                <w:color w:val="000000" w:themeColor="text1"/>
                <w:lang w:eastAsia="ar-SA"/>
              </w:rPr>
            </w:pPr>
            <w:r>
              <w:rPr>
                <w:b/>
                <w:color w:val="000000" w:themeColor="text1"/>
                <w:lang w:eastAsia="ar-SA"/>
              </w:rPr>
              <w:t>2018г.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ind w:left="-166" w:right="-108"/>
              <w:jc w:val="center"/>
              <w:rPr>
                <w:b/>
                <w:color w:val="000000" w:themeColor="text1"/>
                <w:lang w:eastAsia="ar-SA"/>
              </w:rPr>
            </w:pPr>
            <w:r>
              <w:rPr>
                <w:b/>
                <w:color w:val="000000" w:themeColor="text1"/>
                <w:lang w:eastAsia="ar-SA"/>
              </w:rPr>
              <w:t>2019г.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2020г.</w:t>
            </w:r>
          </w:p>
        </w:tc>
        <w:tc>
          <w:tcPr>
            <w:tcW w:w="823"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ind w:left="-108" w:right="-135"/>
              <w:jc w:val="center"/>
              <w:rPr>
                <w:b/>
                <w:color w:val="000000" w:themeColor="text1"/>
                <w:lang w:eastAsia="ar-SA"/>
              </w:rPr>
            </w:pPr>
            <w:r>
              <w:rPr>
                <w:b/>
                <w:color w:val="000000" w:themeColor="text1"/>
                <w:lang w:eastAsia="ar-SA"/>
              </w:rPr>
              <w:t>2021г.</w:t>
            </w:r>
          </w:p>
        </w:tc>
      </w:tr>
      <w:tr w:rsidR="001C1DB0" w:rsidTr="001C1DB0">
        <w:tc>
          <w:tcPr>
            <w:tcW w:w="57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1.</w:t>
            </w:r>
          </w:p>
        </w:tc>
        <w:tc>
          <w:tcPr>
            <w:tcW w:w="311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Количество многоквартирных домов, в отношении которых запланировано проведение первоочередные виды работ по капитальному ремонту общего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шт.</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15</w:t>
            </w:r>
          </w:p>
        </w:tc>
        <w:tc>
          <w:tcPr>
            <w:tcW w:w="752"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10</w:t>
            </w:r>
          </w:p>
        </w:tc>
        <w:tc>
          <w:tcPr>
            <w:tcW w:w="807"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823"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r>
      <w:tr w:rsidR="001C1DB0" w:rsidTr="001C1DB0">
        <w:tc>
          <w:tcPr>
            <w:tcW w:w="57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2.</w:t>
            </w:r>
          </w:p>
        </w:tc>
        <w:tc>
          <w:tcPr>
            <w:tcW w:w="311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Количество многоквартирных домов, в которых проведены первоочередные виды работ по капитальному ремонту общего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шт.</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752"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807"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w:t>
            </w:r>
          </w:p>
        </w:tc>
        <w:tc>
          <w:tcPr>
            <w:tcW w:w="823"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napToGrid w:val="0"/>
              <w:spacing w:line="252" w:lineRule="auto"/>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w:t>
            </w:r>
          </w:p>
        </w:tc>
      </w:tr>
    </w:tbl>
    <w:p w:rsidR="001C1DB0" w:rsidRDefault="001C1DB0" w:rsidP="001C1DB0">
      <w:pPr>
        <w:shd w:val="clear" w:color="auto" w:fill="FFFFFF" w:themeFill="background1"/>
        <w:spacing w:after="160" w:line="254" w:lineRule="auto"/>
        <w:rPr>
          <w:b/>
          <w:bCs/>
          <w:color w:val="000000" w:themeColor="text1"/>
        </w:rPr>
      </w:pPr>
    </w:p>
    <w:p w:rsidR="001C1DB0" w:rsidRDefault="001C1DB0" w:rsidP="001C1DB0">
      <w:pPr>
        <w:shd w:val="clear" w:color="auto" w:fill="FFFFFF" w:themeFill="background1"/>
        <w:spacing w:after="160" w:line="254" w:lineRule="auto"/>
        <w:rPr>
          <w:b/>
          <w:bCs/>
          <w:color w:val="000000" w:themeColor="text1"/>
        </w:rPr>
      </w:pPr>
    </w:p>
    <w:p w:rsidR="001C1DB0" w:rsidRDefault="001C1DB0" w:rsidP="001C1DB0">
      <w:pPr>
        <w:shd w:val="clear" w:color="auto" w:fill="FFFFFF" w:themeFill="background1"/>
        <w:jc w:val="center"/>
        <w:rPr>
          <w:b/>
          <w:color w:val="000000" w:themeColor="text1"/>
        </w:rPr>
      </w:pPr>
      <w:r>
        <w:rPr>
          <w:b/>
          <w:color w:val="000000" w:themeColor="text1"/>
        </w:rPr>
        <w:t>3. Мероприятия подпрограммы</w:t>
      </w:r>
    </w:p>
    <w:p w:rsidR="001C1DB0" w:rsidRDefault="001C1DB0" w:rsidP="001C1DB0">
      <w:pPr>
        <w:shd w:val="clear" w:color="auto" w:fill="FFFFFF" w:themeFill="background1"/>
        <w:rPr>
          <w:color w:val="000000" w:themeColor="text1"/>
        </w:rPr>
      </w:pPr>
    </w:p>
    <w:p w:rsidR="001C1DB0" w:rsidRDefault="001C1DB0" w:rsidP="001C1DB0">
      <w:pPr>
        <w:shd w:val="clear" w:color="auto" w:fill="FFFFFF" w:themeFill="background1"/>
        <w:ind w:firstLine="567"/>
        <w:rPr>
          <w:color w:val="000000" w:themeColor="text1"/>
        </w:rPr>
      </w:pPr>
      <w:r>
        <w:rPr>
          <w:color w:val="000000" w:themeColor="text1"/>
        </w:rPr>
        <w:t>В рамках подпрограммы планируется осуществление следующих мероприятий:</w:t>
      </w:r>
    </w:p>
    <w:p w:rsidR="001C1DB0" w:rsidRDefault="001C1DB0" w:rsidP="001C1DB0">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1. 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p w:rsidR="001C1DB0" w:rsidRDefault="001C1DB0" w:rsidP="001C1DB0">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Данное мероприятие предусматривает выполнение следующих мероприятий:</w:t>
      </w:r>
    </w:p>
    <w:p w:rsidR="001C1DB0" w:rsidRDefault="001C1DB0" w:rsidP="001C1DB0">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 согласование смет на выполнение первоочередных работ по капитальному ремонту общего имущества многоквартирных домов администрациями городского и сельских поселений Тейковского муниципального района;</w:t>
      </w:r>
    </w:p>
    <w:p w:rsidR="001C1DB0" w:rsidRDefault="001C1DB0" w:rsidP="001C1DB0">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 осуществление с участием представителей общественности контроля за ходом выполнения работ по капитальному ремонту общего имущества многоквартирных домов;</w:t>
      </w:r>
    </w:p>
    <w:p w:rsidR="001C1DB0" w:rsidRDefault="001C1DB0" w:rsidP="001C1DB0">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 подписание актов выполнения работ по капитальному ремонту общего имущества многоквартирных домов.</w:t>
      </w:r>
    </w:p>
    <w:p w:rsidR="001C1DB0" w:rsidRDefault="001C1DB0" w:rsidP="001C1DB0">
      <w:pPr>
        <w:shd w:val="clear" w:color="auto" w:fill="FFFFFF" w:themeFill="background1"/>
        <w:snapToGrid w:val="0"/>
        <w:ind w:firstLine="567"/>
        <w:jc w:val="both"/>
        <w:rPr>
          <w:bCs/>
          <w:color w:val="000000" w:themeColor="text1"/>
        </w:rPr>
      </w:pPr>
      <w:r>
        <w:rPr>
          <w:bCs/>
          <w:color w:val="000000" w:themeColor="text1"/>
        </w:rPr>
        <w:t>Срок реализации –2017 год.</w:t>
      </w:r>
    </w:p>
    <w:p w:rsidR="001C1DB0" w:rsidRDefault="001C1DB0" w:rsidP="001C1DB0">
      <w:pPr>
        <w:widowControl w:val="0"/>
        <w:shd w:val="clear" w:color="auto" w:fill="FFFFFF" w:themeFill="background1"/>
        <w:suppressAutoHyphens/>
        <w:autoSpaceDE w:val="0"/>
        <w:snapToGrid w:val="0"/>
        <w:ind w:firstLine="567"/>
        <w:jc w:val="both"/>
        <w:rPr>
          <w:bCs/>
          <w:color w:val="000000" w:themeColor="text1"/>
        </w:rPr>
      </w:pPr>
      <w:r>
        <w:rPr>
          <w:color w:val="000000" w:themeColor="text1"/>
          <w:lang w:eastAsia="ar-SA"/>
        </w:rPr>
        <w:t>Исполнитель мероприятия - у</w:t>
      </w:r>
      <w:r>
        <w:rPr>
          <w:color w:val="000000" w:themeColor="text1"/>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1C1DB0" w:rsidRDefault="001C1DB0" w:rsidP="001C1DB0">
      <w:pPr>
        <w:widowControl w:val="0"/>
        <w:shd w:val="clear" w:color="auto" w:fill="FFFFFF" w:themeFill="background1"/>
        <w:suppressAutoHyphens/>
        <w:autoSpaceDE w:val="0"/>
        <w:snapToGrid w:val="0"/>
        <w:ind w:firstLine="567"/>
        <w:jc w:val="both"/>
        <w:rPr>
          <w:color w:val="000000" w:themeColor="text1"/>
          <w:lang w:eastAsia="ar-SA"/>
        </w:rPr>
      </w:pPr>
      <w:r>
        <w:rPr>
          <w:color w:val="000000" w:themeColor="text1"/>
          <w:lang w:eastAsia="ar-SA"/>
        </w:rPr>
        <w:t>2. Взносы региональному оператору  на проведение капитального ремонта общего имущества многоквартирных жилых домов.</w:t>
      </w:r>
    </w:p>
    <w:p w:rsidR="001C1DB0" w:rsidRDefault="001C1DB0" w:rsidP="001C1DB0">
      <w:pPr>
        <w:shd w:val="clear" w:color="auto" w:fill="FFFFFF" w:themeFill="background1"/>
        <w:autoSpaceDE w:val="0"/>
        <w:autoSpaceDN w:val="0"/>
        <w:adjustRightInd w:val="0"/>
        <w:ind w:firstLine="540"/>
        <w:jc w:val="both"/>
        <w:rPr>
          <w:rFonts w:eastAsiaTheme="minorHAnsi"/>
          <w:bCs/>
          <w:color w:val="000000" w:themeColor="text1"/>
          <w:lang w:eastAsia="en-US"/>
        </w:rPr>
      </w:pPr>
      <w:r>
        <w:rPr>
          <w:color w:val="000000" w:themeColor="text1"/>
          <w:lang w:eastAsia="ar-SA"/>
        </w:rPr>
        <w:t xml:space="preserve">Данное мероприятие </w:t>
      </w:r>
      <w:r>
        <w:rPr>
          <w:rFonts w:eastAsiaTheme="minorHAnsi"/>
          <w:bCs/>
          <w:color w:val="000000" w:themeColor="text1"/>
          <w:lang w:eastAsia="en-US"/>
        </w:rPr>
        <w:t>предусматривает уплату взносов на капитальный ремонт общего имущества многоквартирных жилых домов в отношении жилых помещений, находящихся в муниципальной собственности.</w:t>
      </w:r>
    </w:p>
    <w:p w:rsidR="001C1DB0" w:rsidRDefault="001C1DB0" w:rsidP="001C1DB0">
      <w:pPr>
        <w:shd w:val="clear" w:color="auto" w:fill="FFFFFF" w:themeFill="background1"/>
        <w:autoSpaceDE w:val="0"/>
        <w:autoSpaceDN w:val="0"/>
        <w:adjustRightInd w:val="0"/>
        <w:ind w:firstLine="540"/>
        <w:jc w:val="both"/>
        <w:rPr>
          <w:rFonts w:eastAsiaTheme="minorHAnsi"/>
          <w:bCs/>
          <w:color w:val="000000" w:themeColor="text1"/>
          <w:lang w:eastAsia="en-US"/>
        </w:rPr>
      </w:pPr>
      <w:r>
        <w:rPr>
          <w:rFonts w:eastAsiaTheme="minorHAnsi"/>
          <w:bCs/>
          <w:color w:val="000000" w:themeColor="text1"/>
          <w:lang w:eastAsia="en-US"/>
        </w:rPr>
        <w:t xml:space="preserve">Уплата взносов на капитальный ремонт осуществляется в соответствии со </w:t>
      </w:r>
      <w:hyperlink r:id="rId5" w:history="1">
        <w:r>
          <w:rPr>
            <w:rStyle w:val="a3"/>
            <w:rFonts w:eastAsiaTheme="minorHAnsi"/>
            <w:bCs/>
            <w:color w:val="000000" w:themeColor="text1"/>
            <w:lang w:eastAsia="en-US"/>
          </w:rPr>
          <w:t>статьей 169</w:t>
        </w:r>
      </w:hyperlink>
      <w:r>
        <w:rPr>
          <w:rFonts w:eastAsiaTheme="minorHAnsi"/>
          <w:bCs/>
          <w:color w:val="000000" w:themeColor="text1"/>
          <w:lang w:eastAsia="en-US"/>
        </w:rPr>
        <w:t xml:space="preserve"> Жилищного кодекса Российской Федерации</w:t>
      </w:r>
    </w:p>
    <w:p w:rsidR="001C1DB0" w:rsidRDefault="001C1DB0" w:rsidP="001C1DB0">
      <w:pPr>
        <w:widowControl w:val="0"/>
        <w:shd w:val="clear" w:color="auto" w:fill="FFFFFF" w:themeFill="background1"/>
        <w:suppressAutoHyphens/>
        <w:autoSpaceDE w:val="0"/>
        <w:snapToGrid w:val="0"/>
        <w:ind w:firstLine="567"/>
        <w:jc w:val="both"/>
        <w:rPr>
          <w:color w:val="000000" w:themeColor="text1"/>
          <w:lang w:eastAsia="ar-SA"/>
        </w:rPr>
      </w:pPr>
      <w:r>
        <w:rPr>
          <w:bCs/>
          <w:color w:val="000000" w:themeColor="text1"/>
        </w:rPr>
        <w:t>Срок реализации – ежегодно с 2017 по 2021 годы.</w:t>
      </w:r>
    </w:p>
    <w:p w:rsidR="001C1DB0" w:rsidRDefault="001C1DB0" w:rsidP="001C1DB0">
      <w:pPr>
        <w:widowControl w:val="0"/>
        <w:shd w:val="clear" w:color="auto" w:fill="FFFFFF" w:themeFill="background1"/>
        <w:suppressAutoHyphens/>
        <w:autoSpaceDE w:val="0"/>
        <w:snapToGrid w:val="0"/>
        <w:ind w:firstLine="567"/>
        <w:jc w:val="both"/>
        <w:rPr>
          <w:color w:val="000000" w:themeColor="text1"/>
          <w:lang w:eastAsia="ar-SA"/>
        </w:rPr>
      </w:pPr>
      <w:r>
        <w:rPr>
          <w:color w:val="000000" w:themeColor="text1"/>
          <w:lang w:eastAsia="ar-SA"/>
        </w:rPr>
        <w:t>Исполнитель мероприятия - администрация Тейковского муниципального района.</w:t>
      </w:r>
    </w:p>
    <w:p w:rsidR="001C1DB0" w:rsidRDefault="001C1DB0" w:rsidP="001C1DB0">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3. Проведение капитального ремонта муниципального жилого фонда.</w:t>
      </w:r>
    </w:p>
    <w:p w:rsidR="001C1DB0" w:rsidRDefault="001C1DB0" w:rsidP="001C1DB0">
      <w:pPr>
        <w:widowControl w:val="0"/>
        <w:shd w:val="clear" w:color="auto" w:fill="FFFFFF" w:themeFill="background1"/>
        <w:suppressAutoHyphens/>
        <w:autoSpaceDE w:val="0"/>
        <w:snapToGrid w:val="0"/>
        <w:ind w:firstLine="567"/>
        <w:jc w:val="both"/>
        <w:rPr>
          <w:bCs/>
          <w:color w:val="000000" w:themeColor="text1"/>
        </w:rPr>
      </w:pPr>
      <w:r>
        <w:rPr>
          <w:bCs/>
          <w:color w:val="000000" w:themeColor="text1"/>
        </w:rPr>
        <w:t>Данное мероприятие предусматривает проведение необходимых работ по капитальному ремонту муниципального жилого фонда.</w:t>
      </w:r>
    </w:p>
    <w:p w:rsidR="001C1DB0" w:rsidRDefault="001C1DB0" w:rsidP="001C1DB0">
      <w:pPr>
        <w:shd w:val="clear" w:color="auto" w:fill="FFFFFF" w:themeFill="background1"/>
        <w:snapToGrid w:val="0"/>
        <w:ind w:firstLine="567"/>
        <w:jc w:val="both"/>
        <w:rPr>
          <w:bCs/>
          <w:color w:val="000000" w:themeColor="text1"/>
        </w:rPr>
      </w:pPr>
      <w:r>
        <w:rPr>
          <w:bCs/>
          <w:color w:val="000000" w:themeColor="text1"/>
        </w:rPr>
        <w:t>Срок реализации –2017 - 2021 годы</w:t>
      </w:r>
    </w:p>
    <w:p w:rsidR="001C1DB0" w:rsidRDefault="001C1DB0" w:rsidP="001C1DB0">
      <w:pPr>
        <w:shd w:val="clear" w:color="auto" w:fill="FFFFFF" w:themeFill="background1"/>
        <w:snapToGrid w:val="0"/>
        <w:ind w:firstLine="567"/>
        <w:jc w:val="both"/>
        <w:rPr>
          <w:b/>
          <w:bCs/>
          <w:color w:val="000000" w:themeColor="text1"/>
        </w:rPr>
      </w:pPr>
      <w:r>
        <w:rPr>
          <w:color w:val="000000" w:themeColor="text1"/>
          <w:lang w:eastAsia="ar-SA"/>
        </w:rPr>
        <w:t>Исполнитель мероприятия - у</w:t>
      </w:r>
      <w:r>
        <w:rPr>
          <w:color w:val="000000" w:themeColor="text1"/>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1C1DB0" w:rsidRDefault="001C1DB0" w:rsidP="001C1DB0">
      <w:pPr>
        <w:shd w:val="clear" w:color="auto" w:fill="FFFFFF" w:themeFill="background1"/>
        <w:spacing w:after="160" w:line="256" w:lineRule="auto"/>
        <w:rPr>
          <w:b/>
          <w:color w:val="000000" w:themeColor="text1"/>
          <w:lang w:eastAsia="ar-SA"/>
        </w:rPr>
      </w:pPr>
      <w:r>
        <w:rPr>
          <w:b/>
          <w:color w:val="000000" w:themeColor="text1"/>
          <w:lang w:eastAsia="ar-SA"/>
        </w:rPr>
        <w:br w:type="page"/>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1C1DB0" w:rsidRDefault="001C1DB0" w:rsidP="001C1DB0">
      <w:pPr>
        <w:pStyle w:val="ad"/>
        <w:shd w:val="clear" w:color="auto" w:fill="FFFFFF" w:themeFill="background1"/>
        <w:rPr>
          <w:rFonts w:ascii="Times New Roman" w:hAnsi="Times New Roman"/>
          <w:color w:val="000000" w:themeColor="text1"/>
          <w:sz w:val="24"/>
          <w:szCs w:val="24"/>
        </w:rPr>
      </w:pP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1C1DB0" w:rsidRDefault="001C1DB0" w:rsidP="001C1DB0">
      <w:pPr>
        <w:shd w:val="clear" w:color="auto" w:fill="FFFFFF" w:themeFill="background1"/>
        <w:jc w:val="right"/>
        <w:rPr>
          <w:color w:val="000000" w:themeColor="text1"/>
          <w:lang w:eastAsia="ar-SA"/>
        </w:rPr>
      </w:pPr>
      <w:r>
        <w:rPr>
          <w:color w:val="000000" w:themeColor="text1"/>
          <w:lang w:eastAsia="ar-SA"/>
        </w:rPr>
        <w:t xml:space="preserve"> (тыс. руб.)</w:t>
      </w:r>
    </w:p>
    <w:tbl>
      <w:tblPr>
        <w:tblW w:w="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765"/>
        <w:gridCol w:w="48"/>
        <w:gridCol w:w="850"/>
        <w:gridCol w:w="94"/>
        <w:gridCol w:w="757"/>
        <w:gridCol w:w="94"/>
        <w:gridCol w:w="756"/>
        <w:gridCol w:w="94"/>
        <w:gridCol w:w="757"/>
        <w:gridCol w:w="94"/>
        <w:gridCol w:w="898"/>
        <w:gridCol w:w="94"/>
      </w:tblGrid>
      <w:tr w:rsidR="001C1DB0" w:rsidTr="001C1DB0">
        <w:trPr>
          <w:gridAfter w:val="1"/>
          <w:wAfter w:w="94" w:type="dxa"/>
        </w:trPr>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jc w:val="center"/>
              <w:rPr>
                <w:b/>
                <w:color w:val="000000" w:themeColor="text1"/>
                <w:lang w:eastAsia="ar-SA"/>
              </w:rPr>
            </w:pPr>
            <w:r>
              <w:rPr>
                <w:b/>
                <w:color w:val="000000" w:themeColor="text1"/>
                <w:lang w:eastAsia="ar-SA"/>
              </w:rPr>
              <w:t>№ п/п</w:t>
            </w:r>
          </w:p>
        </w:tc>
        <w:tc>
          <w:tcPr>
            <w:tcW w:w="5813" w:type="dxa"/>
            <w:gridSpan w:val="2"/>
            <w:tcBorders>
              <w:top w:val="single" w:sz="4" w:space="0" w:color="auto"/>
              <w:left w:val="single" w:sz="4" w:space="0" w:color="auto"/>
              <w:bottom w:val="single" w:sz="4" w:space="0" w:color="auto"/>
              <w:right w:val="single" w:sz="4" w:space="0" w:color="auto"/>
            </w:tcBorders>
            <w:hideMark/>
          </w:tcPr>
          <w:p w:rsidR="001C1DB0" w:rsidRDefault="001C1DB0">
            <w:pPr>
              <w:keepNext/>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Наименование мероприятия/ Источник ресурсного обеспечения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2017г.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2018г.</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2019г.</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2020г.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napToGrid w:val="0"/>
              <w:spacing w:line="252" w:lineRule="auto"/>
              <w:ind w:left="-108" w:right="-108"/>
              <w:jc w:val="center"/>
              <w:rPr>
                <w:b/>
                <w:color w:val="000000" w:themeColor="text1"/>
                <w:lang w:eastAsia="ar-SA"/>
              </w:rPr>
            </w:pPr>
            <w:r>
              <w:rPr>
                <w:b/>
                <w:color w:val="000000" w:themeColor="text1"/>
                <w:lang w:eastAsia="ar-SA"/>
              </w:rPr>
              <w:t>2021г.</w:t>
            </w:r>
          </w:p>
        </w:tc>
      </w:tr>
      <w:tr w:rsidR="001C1DB0" w:rsidTr="001C1DB0">
        <w:trPr>
          <w:gridAfter w:val="1"/>
          <w:wAfter w:w="94" w:type="dxa"/>
        </w:trPr>
        <w:tc>
          <w:tcPr>
            <w:tcW w:w="6380"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xml:space="preserve">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 всего </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1034,1</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r>
      <w:tr w:rsidR="001C1DB0" w:rsidTr="001C1DB0">
        <w:trPr>
          <w:gridAfter w:val="1"/>
          <w:wAfter w:w="94" w:type="dxa"/>
        </w:trPr>
        <w:tc>
          <w:tcPr>
            <w:tcW w:w="6380"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xml:space="preserve"> 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 xml:space="preserve">1034,1  </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r>
      <w:tr w:rsidR="001C1DB0" w:rsidTr="001C1DB0">
        <w:trPr>
          <w:gridAfter w:val="1"/>
          <w:wAfter w:w="94" w:type="dxa"/>
        </w:trPr>
        <w:tc>
          <w:tcPr>
            <w:tcW w:w="6380"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 xml:space="preserve">1034,1  </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1023,1</w:t>
            </w:r>
          </w:p>
        </w:tc>
      </w:tr>
      <w:tr w:rsidR="001C1DB0" w:rsidTr="001C1DB0">
        <w:trPr>
          <w:gridAfter w:val="1"/>
          <w:wAfter w:w="94" w:type="dxa"/>
        </w:trPr>
        <w:tc>
          <w:tcPr>
            <w:tcW w:w="6380"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1C1DB0" w:rsidTr="001C1DB0">
        <w:trPr>
          <w:gridAfter w:val="1"/>
          <w:wAfter w:w="94" w:type="dxa"/>
        </w:trPr>
        <w:tc>
          <w:tcPr>
            <w:tcW w:w="6380"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1C1DB0" w:rsidTr="001C1DB0">
        <w:trPr>
          <w:trHeight w:val="2879"/>
        </w:trPr>
        <w:tc>
          <w:tcPr>
            <w:tcW w:w="567" w:type="dxa"/>
            <w:tcBorders>
              <w:top w:val="single" w:sz="4" w:space="0" w:color="auto"/>
              <w:left w:val="single" w:sz="4" w:space="0" w:color="auto"/>
              <w:bottom w:val="nil"/>
              <w:right w:val="single" w:sz="4" w:space="0" w:color="auto"/>
            </w:tcBorders>
            <w:hideMark/>
          </w:tcPr>
          <w:p w:rsidR="001C1DB0" w:rsidRDefault="001C1DB0">
            <w:pPr>
              <w:shd w:val="clear" w:color="auto" w:fill="FFFFFF" w:themeFill="background1"/>
              <w:snapToGrid w:val="0"/>
              <w:spacing w:line="252" w:lineRule="auto"/>
              <w:jc w:val="center"/>
              <w:rPr>
                <w:color w:val="000000" w:themeColor="text1"/>
                <w:lang w:eastAsia="ar-SA"/>
              </w:rPr>
            </w:pPr>
            <w:r>
              <w:rPr>
                <w:color w:val="000000" w:themeColor="text1"/>
                <w:lang w:eastAsia="ar-SA"/>
              </w:rPr>
              <w:t>1.</w:t>
            </w: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bCs/>
                <w:color w:val="000000" w:themeColor="text1"/>
                <w:lang w:eastAsia="en-US"/>
              </w:rPr>
            </w:pPr>
            <w:r>
              <w:rPr>
                <w:bCs/>
                <w:color w:val="000000" w:themeColor="text1"/>
                <w:lang w:eastAsia="en-US"/>
              </w:rPr>
              <w:t>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1C1DB0" w:rsidTr="001C1DB0">
        <w:trPr>
          <w:trHeight w:val="289"/>
        </w:trPr>
        <w:tc>
          <w:tcPr>
            <w:tcW w:w="567" w:type="dxa"/>
            <w:vMerge w:val="restart"/>
            <w:tcBorders>
              <w:top w:val="nil"/>
              <w:left w:val="single" w:sz="4" w:space="0" w:color="auto"/>
              <w:bottom w:val="single" w:sz="4" w:space="0" w:color="auto"/>
              <w:right w:val="single" w:sz="4" w:space="0" w:color="auto"/>
            </w:tcBorders>
          </w:tcPr>
          <w:p w:rsidR="001C1DB0" w:rsidRDefault="001C1DB0">
            <w:pPr>
              <w:shd w:val="clear" w:color="auto" w:fill="FFFFFF" w:themeFill="background1"/>
              <w:snapToGrid w:val="0"/>
              <w:spacing w:line="252" w:lineRule="auto"/>
              <w:jc w:val="both"/>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jc w:val="both"/>
              <w:rPr>
                <w:color w:val="000000" w:themeColor="text1"/>
                <w:lang w:eastAsia="ar-SA"/>
              </w:rPr>
            </w:pPr>
            <w:r>
              <w:rPr>
                <w:color w:val="000000" w:themeColor="text1"/>
                <w:lang w:eastAsia="ar-SA"/>
              </w:rPr>
              <w:t>Бюджетные ассигнования: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1C1DB0" w:rsidTr="001C1DB0">
        <w:trPr>
          <w:trHeight w:val="235"/>
        </w:trPr>
        <w:tc>
          <w:tcPr>
            <w:tcW w:w="6380" w:type="dxa"/>
            <w:vMerge/>
            <w:tcBorders>
              <w:top w:val="nil"/>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бюджет Тейковского муниципального района</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1C1DB0" w:rsidTr="001C1DB0">
        <w:trPr>
          <w:trHeight w:val="181"/>
        </w:trPr>
        <w:tc>
          <w:tcPr>
            <w:tcW w:w="6380" w:type="dxa"/>
            <w:vMerge/>
            <w:tcBorders>
              <w:top w:val="nil"/>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jc w:val="both"/>
              <w:rPr>
                <w:color w:val="000000" w:themeColor="text1"/>
                <w:lang w:eastAsia="ar-SA"/>
              </w:rPr>
            </w:pPr>
            <w:r>
              <w:rPr>
                <w:color w:val="000000" w:themeColor="text1"/>
                <w:lang w:eastAsia="ar-SA"/>
              </w:rPr>
              <w:t>- областной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1C1DB0" w:rsidTr="001C1DB0">
        <w:trPr>
          <w:trHeight w:val="201"/>
        </w:trPr>
        <w:tc>
          <w:tcPr>
            <w:tcW w:w="6380" w:type="dxa"/>
            <w:vMerge/>
            <w:tcBorders>
              <w:top w:val="nil"/>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jc w:val="both"/>
              <w:rPr>
                <w:color w:val="000000" w:themeColor="text1"/>
                <w:lang w:eastAsia="ar-SA"/>
              </w:rPr>
            </w:pPr>
            <w:r>
              <w:rPr>
                <w:color w:val="000000" w:themeColor="text1"/>
                <w:lang w:eastAsia="ar-SA"/>
              </w:rPr>
              <w:t>- 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1C1DB0" w:rsidTr="001C1DB0">
        <w:trPr>
          <w:trHeight w:val="847"/>
        </w:trPr>
        <w:tc>
          <w:tcPr>
            <w:tcW w:w="567"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jc w:val="center"/>
              <w:rPr>
                <w:color w:val="000000" w:themeColor="text1"/>
                <w:lang w:eastAsia="ar-SA"/>
              </w:rPr>
            </w:pPr>
            <w:r>
              <w:rPr>
                <w:color w:val="000000" w:themeColor="text1"/>
                <w:lang w:eastAsia="ar-SA"/>
              </w:rPr>
              <w:t>2.</w:t>
            </w: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xml:space="preserve">Взносы региональному оператору  на проведение капитального ремонта общего имущества многоквартирных жилых домов </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r>
      <w:tr w:rsidR="001C1DB0" w:rsidTr="001C1DB0">
        <w:trPr>
          <w:trHeight w:val="246"/>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Бюджетные ассигнования: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r>
      <w:tr w:rsidR="001C1DB0" w:rsidTr="001C1DB0">
        <w:trPr>
          <w:trHeight w:val="270"/>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бюджет Тейковского муниципального района</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879,9</w:t>
            </w:r>
          </w:p>
        </w:tc>
      </w:tr>
      <w:tr w:rsidR="001C1DB0" w:rsidTr="001C1DB0">
        <w:trPr>
          <w:trHeight w:val="216"/>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областной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1C1DB0" w:rsidTr="001C1DB0">
        <w:trPr>
          <w:trHeight w:val="191"/>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1C1DB0" w:rsidTr="001C1DB0">
        <w:trPr>
          <w:trHeight w:val="555"/>
        </w:trPr>
        <w:tc>
          <w:tcPr>
            <w:tcW w:w="567"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jc w:val="center"/>
              <w:rPr>
                <w:color w:val="000000" w:themeColor="text1"/>
                <w:lang w:eastAsia="ar-SA"/>
              </w:rPr>
            </w:pPr>
            <w:r>
              <w:rPr>
                <w:color w:val="000000" w:themeColor="text1"/>
                <w:lang w:eastAsia="ar-SA"/>
              </w:rPr>
              <w:t>3.</w:t>
            </w: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Проведение капитального ремонта муниципального жилого фонда</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 xml:space="preserve">0,0 </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54,0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r>
      <w:tr w:rsidR="001C1DB0" w:rsidTr="001C1DB0">
        <w:tc>
          <w:tcPr>
            <w:tcW w:w="638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Бюджетные ассигнования: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 xml:space="preserve">0,0 </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54,0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r>
      <w:tr w:rsidR="001C1DB0" w:rsidTr="001C1DB0">
        <w:tc>
          <w:tcPr>
            <w:tcW w:w="638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бюджет Тейковского муниципального района</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 xml:space="preserve">0,0 </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54,0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143,2</w:t>
            </w:r>
          </w:p>
        </w:tc>
      </w:tr>
      <w:tr w:rsidR="001C1DB0" w:rsidTr="001C1DB0">
        <w:tc>
          <w:tcPr>
            <w:tcW w:w="638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областной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1C1DB0" w:rsidTr="001C1DB0">
        <w:tc>
          <w:tcPr>
            <w:tcW w:w="638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rPr>
                <w:color w:val="000000" w:themeColor="text1"/>
                <w:lang w:eastAsia="ar-SA"/>
              </w:rPr>
            </w:pPr>
            <w:r>
              <w:rPr>
                <w:color w:val="000000" w:themeColor="text1"/>
                <w:lang w:eastAsia="ar-SA"/>
              </w:rPr>
              <w:t>- 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napToGrid w:val="0"/>
              <w:spacing w:line="252" w:lineRule="auto"/>
              <w:ind w:left="-108" w:right="-108"/>
              <w:jc w:val="center"/>
              <w:rPr>
                <w:color w:val="000000" w:themeColor="text1"/>
                <w:lang w:eastAsia="ar-SA"/>
              </w:rPr>
            </w:pPr>
            <w:r>
              <w:rPr>
                <w:color w:val="000000" w:themeColor="text1"/>
                <w:lang w:eastAsia="ar-SA"/>
              </w:rPr>
              <w:t>0,0</w:t>
            </w:r>
          </w:p>
        </w:tc>
      </w:tr>
      <w:tr w:rsidR="001C1DB0" w:rsidTr="001C1DB0">
        <w:trPr>
          <w:trHeight w:val="829"/>
        </w:trPr>
        <w:tc>
          <w:tcPr>
            <w:tcW w:w="567"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53"/>
              <w:rPr>
                <w:color w:val="000000" w:themeColor="text1"/>
                <w:lang w:eastAsia="en-US"/>
              </w:rPr>
            </w:pPr>
            <w:r>
              <w:rPr>
                <w:color w:val="000000" w:themeColor="text1"/>
                <w:lang w:eastAsia="en-US"/>
              </w:rPr>
              <w:t>4.</w:t>
            </w: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rPr>
                <w:color w:val="000000" w:themeColor="text1"/>
                <w:lang w:eastAsia="en-US"/>
              </w:rPr>
            </w:pPr>
            <w:r>
              <w:rPr>
                <w:color w:val="000000" w:themeColor="text1"/>
                <w:lang w:eastAsia="en-US"/>
              </w:rPr>
              <w:t>Межбюджетные трансферты на осуществление переданных полномочий сельским поселениям в части содержания муниципального жилищного фонда</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108" w:right="-108"/>
              <w:jc w:val="center"/>
              <w:rPr>
                <w:color w:val="000000" w:themeColor="text1"/>
                <w:lang w:eastAsia="en-US"/>
              </w:rPr>
            </w:pPr>
            <w:r>
              <w:rPr>
                <w:color w:val="000000" w:themeColor="text1"/>
                <w:lang w:eastAsia="en-US"/>
              </w:rPr>
              <w:t>154,2</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108" w:right="-108"/>
              <w:jc w:val="center"/>
              <w:rPr>
                <w:color w:val="000000" w:themeColor="text1"/>
                <w:lang w:eastAsia="en-US"/>
              </w:rPr>
            </w:pPr>
            <w:r>
              <w:rPr>
                <w:color w:val="000000" w:themeColor="text1"/>
                <w:lang w:eastAsia="ar-SA"/>
              </w:rPr>
              <w:t>89,2</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108" w:right="-108"/>
              <w:jc w:val="center"/>
              <w:rPr>
                <w:color w:val="000000" w:themeColor="text1"/>
                <w:lang w:eastAsia="en-US"/>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108" w:right="-108"/>
              <w:jc w:val="center"/>
              <w:rPr>
                <w:color w:val="000000" w:themeColor="text1"/>
                <w:lang w:eastAsia="en-US"/>
              </w:rPr>
            </w:pPr>
            <w:r>
              <w:rPr>
                <w:color w:val="000000" w:themeColor="text1"/>
                <w:lang w:eastAsia="ar-SA"/>
              </w:rPr>
              <w:t>0,0</w:t>
            </w:r>
          </w:p>
        </w:tc>
      </w:tr>
      <w:tr w:rsidR="001C1DB0" w:rsidTr="001C1DB0">
        <w:trPr>
          <w:trHeight w:val="366"/>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rPr>
                <w:color w:val="000000" w:themeColor="text1"/>
                <w:lang w:eastAsia="en-US"/>
              </w:rPr>
            </w:pPr>
            <w:r>
              <w:rPr>
                <w:color w:val="000000" w:themeColor="text1"/>
                <w:lang w:eastAsia="ar-SA"/>
              </w:rPr>
              <w:t>Бюджетные ассигнования: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108" w:right="-108"/>
              <w:jc w:val="center"/>
              <w:rPr>
                <w:color w:val="000000" w:themeColor="text1"/>
                <w:lang w:eastAsia="en-US"/>
              </w:rPr>
            </w:pPr>
            <w:r>
              <w:rPr>
                <w:color w:val="000000" w:themeColor="text1"/>
                <w:lang w:eastAsia="en-US"/>
              </w:rPr>
              <w:t>154,2</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108" w:right="-108"/>
              <w:jc w:val="center"/>
              <w:rPr>
                <w:color w:val="000000" w:themeColor="text1"/>
                <w:lang w:eastAsia="en-US"/>
              </w:rPr>
            </w:pPr>
            <w:r>
              <w:rPr>
                <w:color w:val="000000" w:themeColor="text1"/>
                <w:lang w:eastAsia="ar-SA"/>
              </w:rPr>
              <w:t>89,2</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108" w:right="-108"/>
              <w:jc w:val="center"/>
              <w:rPr>
                <w:color w:val="000000" w:themeColor="text1"/>
                <w:lang w:eastAsia="en-US"/>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108" w:right="-108"/>
              <w:jc w:val="center"/>
              <w:rPr>
                <w:color w:val="000000" w:themeColor="text1"/>
                <w:lang w:eastAsia="en-US"/>
              </w:rPr>
            </w:pPr>
            <w:r>
              <w:rPr>
                <w:color w:val="000000" w:themeColor="text1"/>
                <w:lang w:eastAsia="ar-SA"/>
              </w:rPr>
              <w:t>0,0</w:t>
            </w:r>
          </w:p>
        </w:tc>
      </w:tr>
      <w:tr w:rsidR="001C1DB0" w:rsidTr="001C1DB0">
        <w:trPr>
          <w:trHeight w:val="353"/>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rPr>
                <w:color w:val="000000" w:themeColor="text1"/>
                <w:lang w:eastAsia="en-US"/>
              </w:rPr>
            </w:pPr>
            <w:r>
              <w:rPr>
                <w:color w:val="000000" w:themeColor="text1"/>
                <w:lang w:eastAsia="ar-SA"/>
              </w:rPr>
              <w:t>- бюджет Тейковского муниципального района</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108" w:right="-108"/>
              <w:jc w:val="center"/>
              <w:rPr>
                <w:color w:val="000000" w:themeColor="text1"/>
                <w:lang w:eastAsia="en-US"/>
              </w:rPr>
            </w:pPr>
            <w:r>
              <w:rPr>
                <w:color w:val="000000" w:themeColor="text1"/>
                <w:lang w:eastAsia="en-US"/>
              </w:rPr>
              <w:t>154,2</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89,2</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r>
      <w:tr w:rsidR="001C1DB0" w:rsidTr="001C1DB0">
        <w:trPr>
          <w:trHeight w:val="341"/>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rPr>
                <w:color w:val="000000" w:themeColor="text1"/>
                <w:lang w:eastAsia="en-US"/>
              </w:rPr>
            </w:pPr>
            <w:r>
              <w:rPr>
                <w:color w:val="000000" w:themeColor="text1"/>
                <w:lang w:eastAsia="ar-SA"/>
              </w:rPr>
              <w:t>- областной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r>
      <w:tr w:rsidR="001C1DB0" w:rsidTr="001C1DB0">
        <w:trPr>
          <w:trHeight w:val="267"/>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576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rPr>
                <w:color w:val="000000" w:themeColor="text1"/>
                <w:lang w:eastAsia="en-US"/>
              </w:rPr>
            </w:pPr>
            <w:r>
              <w:rPr>
                <w:color w:val="000000" w:themeColor="text1"/>
                <w:lang w:eastAsia="ar-SA"/>
              </w:rPr>
              <w:t>- 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tabs>
                <w:tab w:val="left" w:pos="7875"/>
              </w:tabs>
              <w:snapToGrid w:val="0"/>
              <w:spacing w:line="254" w:lineRule="auto"/>
              <w:ind w:left="-108" w:right="-108"/>
              <w:jc w:val="center"/>
              <w:rPr>
                <w:color w:val="000000" w:themeColor="text1"/>
                <w:lang w:eastAsia="en-US"/>
              </w:rPr>
            </w:pPr>
            <w:r>
              <w:rPr>
                <w:color w:val="000000" w:themeColor="text1"/>
                <w:lang w:eastAsia="ar-SA"/>
              </w:rPr>
              <w:t>0,0</w:t>
            </w:r>
          </w:p>
        </w:tc>
      </w:tr>
    </w:tbl>
    <w:p w:rsidR="001C1DB0" w:rsidRDefault="001C1DB0" w:rsidP="001C1DB0">
      <w:pPr>
        <w:shd w:val="clear" w:color="auto" w:fill="FFFFFF" w:themeFill="background1"/>
        <w:spacing w:line="254" w:lineRule="auto"/>
        <w:jc w:val="right"/>
        <w:rPr>
          <w:color w:val="000000" w:themeColor="text1"/>
        </w:rPr>
      </w:pPr>
    </w:p>
    <w:p w:rsidR="001C1DB0" w:rsidRDefault="001C1DB0" w:rsidP="001C1DB0">
      <w:pPr>
        <w:shd w:val="clear" w:color="auto" w:fill="FFFFFF" w:themeFill="background1"/>
        <w:spacing w:line="254" w:lineRule="auto"/>
        <w:jc w:val="right"/>
        <w:rPr>
          <w:color w:val="000000" w:themeColor="text1"/>
        </w:rPr>
      </w:pPr>
      <w:r>
        <w:rPr>
          <w:color w:val="000000" w:themeColor="text1"/>
        </w:rPr>
        <w:t>Приложение № 7 к муниципальной программе</w:t>
      </w:r>
    </w:p>
    <w:p w:rsidR="001C1DB0" w:rsidRDefault="001C1DB0" w:rsidP="001C1DB0">
      <w:pPr>
        <w:shd w:val="clear" w:color="auto" w:fill="FFFFFF" w:themeFill="background1"/>
        <w:jc w:val="right"/>
        <w:rPr>
          <w:color w:val="000000" w:themeColor="text1"/>
        </w:rPr>
      </w:pPr>
      <w:r>
        <w:rPr>
          <w:color w:val="000000" w:themeColor="text1"/>
        </w:rPr>
        <w:t xml:space="preserve">«Обеспечение доступным и комфортным жильем, </w:t>
      </w:r>
    </w:p>
    <w:p w:rsidR="001C1DB0" w:rsidRDefault="001C1DB0" w:rsidP="001C1DB0">
      <w:pPr>
        <w:shd w:val="clear" w:color="auto" w:fill="FFFFFF" w:themeFill="background1"/>
        <w:jc w:val="right"/>
        <w:rPr>
          <w:color w:val="000000" w:themeColor="text1"/>
        </w:rPr>
      </w:pPr>
      <w:r>
        <w:rPr>
          <w:color w:val="000000" w:themeColor="text1"/>
        </w:rPr>
        <w:t>объектами инженерной инфраструктуры</w:t>
      </w:r>
    </w:p>
    <w:p w:rsidR="001C1DB0" w:rsidRDefault="001C1DB0" w:rsidP="001C1DB0">
      <w:pPr>
        <w:shd w:val="clear" w:color="auto" w:fill="FFFFFF" w:themeFill="background1"/>
        <w:jc w:val="right"/>
        <w:rPr>
          <w:color w:val="000000" w:themeColor="text1"/>
        </w:rPr>
      </w:pPr>
      <w:r>
        <w:rPr>
          <w:color w:val="000000" w:themeColor="text1"/>
        </w:rPr>
        <w:t xml:space="preserve">и услугами жилищно-коммунального хозяйства </w:t>
      </w:r>
    </w:p>
    <w:p w:rsidR="001C1DB0" w:rsidRDefault="001C1DB0" w:rsidP="001C1DB0">
      <w:pPr>
        <w:shd w:val="clear" w:color="auto" w:fill="FFFFFF" w:themeFill="background1"/>
        <w:jc w:val="right"/>
        <w:rPr>
          <w:color w:val="000000" w:themeColor="text1"/>
        </w:rPr>
      </w:pPr>
      <w:r>
        <w:rPr>
          <w:color w:val="000000" w:themeColor="text1"/>
        </w:rPr>
        <w:t>населения Тейковского муниципального района»</w:t>
      </w:r>
    </w:p>
    <w:p w:rsidR="001C1DB0" w:rsidRDefault="001C1DB0" w:rsidP="001C1DB0">
      <w:pPr>
        <w:shd w:val="clear" w:color="auto" w:fill="FFFFFF" w:themeFill="background1"/>
        <w:tabs>
          <w:tab w:val="left" w:pos="7875"/>
        </w:tabs>
        <w:snapToGrid w:val="0"/>
        <w:rPr>
          <w:color w:val="000000" w:themeColor="text1"/>
        </w:rPr>
      </w:pPr>
    </w:p>
    <w:p w:rsidR="001C1DB0" w:rsidRDefault="001C1DB0" w:rsidP="001C1DB0">
      <w:pPr>
        <w:widowControl w:val="0"/>
        <w:shd w:val="clear" w:color="auto" w:fill="FFFFFF" w:themeFill="background1"/>
        <w:autoSpaceDE w:val="0"/>
        <w:autoSpaceDN w:val="0"/>
        <w:jc w:val="center"/>
        <w:rPr>
          <w:b/>
          <w:color w:val="000000" w:themeColor="text1"/>
        </w:rPr>
      </w:pPr>
      <w:r>
        <w:rPr>
          <w:b/>
          <w:color w:val="000000" w:themeColor="text1"/>
        </w:rPr>
        <w:t>Подпрограмма</w:t>
      </w:r>
    </w:p>
    <w:p w:rsidR="001C1DB0" w:rsidRDefault="001C1DB0" w:rsidP="001C1DB0">
      <w:pPr>
        <w:widowControl w:val="0"/>
        <w:shd w:val="clear" w:color="auto" w:fill="FFFFFF" w:themeFill="background1"/>
        <w:autoSpaceDE w:val="0"/>
        <w:autoSpaceDN w:val="0"/>
        <w:jc w:val="center"/>
        <w:rPr>
          <w:b/>
          <w:color w:val="000000" w:themeColor="text1"/>
        </w:rPr>
      </w:pPr>
      <w:r>
        <w:rPr>
          <w:b/>
          <w:color w:val="000000" w:themeColor="text1"/>
        </w:rPr>
        <w:t>«Обеспечение водоснабжением жителей Тейковского муниципального района»</w:t>
      </w:r>
    </w:p>
    <w:p w:rsidR="001C1DB0" w:rsidRDefault="001C1DB0" w:rsidP="001C1DB0">
      <w:pPr>
        <w:widowControl w:val="0"/>
        <w:shd w:val="clear" w:color="auto" w:fill="FFFFFF" w:themeFill="background1"/>
        <w:autoSpaceDE w:val="0"/>
        <w:autoSpaceDN w:val="0"/>
        <w:ind w:firstLine="540"/>
        <w:jc w:val="both"/>
        <w:rPr>
          <w:color w:val="000000" w:themeColor="text1"/>
        </w:rPr>
      </w:pPr>
    </w:p>
    <w:p w:rsidR="001C1DB0" w:rsidRDefault="001C1DB0" w:rsidP="001C1DB0">
      <w:pPr>
        <w:widowControl w:val="0"/>
        <w:shd w:val="clear" w:color="auto" w:fill="FFFFFF" w:themeFill="background1"/>
        <w:autoSpaceDE w:val="0"/>
        <w:autoSpaceDN w:val="0"/>
        <w:ind w:firstLine="540"/>
        <w:jc w:val="center"/>
        <w:rPr>
          <w:b/>
          <w:color w:val="000000" w:themeColor="text1"/>
        </w:rPr>
      </w:pPr>
      <w:r>
        <w:rPr>
          <w:b/>
          <w:color w:val="000000" w:themeColor="text1"/>
        </w:rPr>
        <w:t>1. Паспорт подпрограммы</w:t>
      </w:r>
    </w:p>
    <w:p w:rsidR="001C1DB0" w:rsidRDefault="001C1DB0" w:rsidP="001C1DB0">
      <w:pPr>
        <w:widowControl w:val="0"/>
        <w:shd w:val="clear" w:color="auto" w:fill="FFFFFF" w:themeFill="background1"/>
        <w:autoSpaceDE w:val="0"/>
        <w:autoSpaceDN w:val="0"/>
        <w:ind w:firstLine="540"/>
        <w:jc w:val="center"/>
        <w:rPr>
          <w:b/>
          <w:color w:val="000000" w:themeColor="text1"/>
        </w:rPr>
      </w:pPr>
    </w:p>
    <w:tbl>
      <w:tblPr>
        <w:tblW w:w="0" w:type="dxa"/>
        <w:tblInd w:w="-34" w:type="dxa"/>
        <w:tblLayout w:type="fixed"/>
        <w:tblLook w:val="00A0" w:firstRow="1" w:lastRow="0" w:firstColumn="1" w:lastColumn="0" w:noHBand="0" w:noVBand="0"/>
      </w:tblPr>
      <w:tblGrid>
        <w:gridCol w:w="1984"/>
        <w:gridCol w:w="7226"/>
      </w:tblGrid>
      <w:tr w:rsidR="001C1DB0" w:rsidTr="001C1DB0">
        <w:tc>
          <w:tcPr>
            <w:tcW w:w="198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pacing w:line="252" w:lineRule="auto"/>
              <w:rPr>
                <w:color w:val="000000" w:themeColor="text1"/>
                <w:lang w:eastAsia="ar-SA"/>
              </w:rPr>
            </w:pPr>
            <w:r>
              <w:rPr>
                <w:color w:val="000000" w:themeColor="text1"/>
                <w:lang w:eastAsia="ar-SA"/>
              </w:rPr>
              <w:t>Обеспечение водоснабжением  жителей Тейковского муниципального района</w:t>
            </w:r>
          </w:p>
        </w:tc>
      </w:tr>
      <w:tr w:rsidR="001C1DB0" w:rsidTr="001C1DB0">
        <w:tc>
          <w:tcPr>
            <w:tcW w:w="198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2017 - 2021 годы</w:t>
            </w:r>
          </w:p>
        </w:tc>
      </w:tr>
      <w:tr w:rsidR="001C1DB0" w:rsidTr="001C1DB0">
        <w:tc>
          <w:tcPr>
            <w:tcW w:w="198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1C1DB0" w:rsidRDefault="001C1DB0">
            <w:pPr>
              <w:widowControl w:val="0"/>
              <w:shd w:val="clear" w:color="auto" w:fill="FFFFFF" w:themeFill="background1"/>
              <w:suppressAutoHyphens/>
              <w:autoSpaceDE w:val="0"/>
              <w:snapToGrid w:val="0"/>
              <w:spacing w:line="252" w:lineRule="auto"/>
              <w:jc w:val="both"/>
              <w:rPr>
                <w:rFonts w:ascii="Times New Roman CYR" w:hAnsi="Times New Roman CYR" w:cs="Times New Roman CYR"/>
                <w:color w:val="000000" w:themeColor="text1"/>
                <w:lang w:eastAsia="en-US"/>
              </w:rPr>
            </w:pPr>
            <w:r>
              <w:rPr>
                <w:rFonts w:ascii="Times New Roman CYR" w:hAnsi="Times New Roman CYR" w:cs="Times New Roman CY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1C1DB0" w:rsidTr="001C1DB0">
        <w:tc>
          <w:tcPr>
            <w:tcW w:w="198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uppressAutoHyphens/>
              <w:spacing w:line="252" w:lineRule="auto"/>
              <w:jc w:val="both"/>
              <w:rPr>
                <w:color w:val="000000" w:themeColor="text1"/>
                <w:lang w:eastAsia="ar-SA"/>
              </w:rPr>
            </w:pPr>
            <w:r>
              <w:rPr>
                <w:color w:val="000000" w:themeColor="text1"/>
                <w:lang w:eastAsia="ar-SA"/>
              </w:rPr>
              <w:t>Повышение уровня обеспеченности сельского населения питьевой водой по системам центрального водоснабжения.</w:t>
            </w:r>
          </w:p>
          <w:p w:rsidR="001C1DB0" w:rsidRDefault="001C1DB0">
            <w:pPr>
              <w:shd w:val="clear" w:color="auto" w:fill="FFFFFF" w:themeFill="background1"/>
              <w:suppressAutoHyphens/>
              <w:spacing w:line="252" w:lineRule="auto"/>
              <w:jc w:val="both"/>
              <w:rPr>
                <w:color w:val="000000" w:themeColor="text1"/>
                <w:lang w:eastAsia="ar-SA"/>
              </w:rPr>
            </w:pPr>
            <w:r>
              <w:rPr>
                <w:color w:val="000000" w:themeColor="text1"/>
                <w:lang w:eastAsia="ar-SA"/>
              </w:rPr>
              <w:t xml:space="preserve">Строительство и содержание шахтных колодцев в надлежащем состоянии. </w:t>
            </w:r>
          </w:p>
        </w:tc>
      </w:tr>
      <w:tr w:rsidR="001C1DB0" w:rsidTr="001C1DB0">
        <w:tc>
          <w:tcPr>
            <w:tcW w:w="198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1C1DB0" w:rsidRDefault="001C1DB0">
            <w:pPr>
              <w:shd w:val="clear" w:color="auto" w:fill="FFFFFF" w:themeFill="background1"/>
              <w:suppressAutoHyphens/>
              <w:snapToGrid w:val="0"/>
              <w:spacing w:line="252" w:lineRule="auto"/>
              <w:rPr>
                <w:color w:val="000000" w:themeColor="text1"/>
                <w:u w:val="single"/>
                <w:lang w:eastAsia="ar-SA"/>
              </w:rPr>
            </w:pPr>
            <w:r>
              <w:rPr>
                <w:color w:val="000000" w:themeColor="text1"/>
                <w:u w:val="single"/>
                <w:lang w:eastAsia="ar-SA"/>
              </w:rPr>
              <w:t xml:space="preserve">Общий объем бюджетных ассигнований: </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887,9 тыс. руб. </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2018 год – 807,1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2019 год – 887,9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2020 год – 887,9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2021 год – 887,9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Федеральный бюджет:</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Ивановской области:</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1C1DB0" w:rsidRDefault="001C1DB0">
            <w:pPr>
              <w:shd w:val="clear" w:color="auto" w:fill="FFFFFF" w:themeFill="background1"/>
              <w:suppressAutoHyphens/>
              <w:spacing w:line="252" w:lineRule="auto"/>
              <w:rPr>
                <w:color w:val="000000" w:themeColor="text1"/>
                <w:lang w:eastAsia="ar-SA"/>
              </w:rPr>
            </w:pPr>
          </w:p>
          <w:p w:rsidR="001C1DB0" w:rsidRDefault="001C1DB0">
            <w:pPr>
              <w:shd w:val="clear" w:color="auto" w:fill="FFFFFF" w:themeFill="background1"/>
              <w:suppressAutoHyphens/>
              <w:spacing w:line="252" w:lineRule="auto"/>
              <w:rPr>
                <w:color w:val="000000" w:themeColor="text1"/>
                <w:u w:val="single"/>
                <w:lang w:eastAsia="ar-SA"/>
              </w:rPr>
            </w:pPr>
            <w:r>
              <w:rPr>
                <w:color w:val="000000" w:themeColor="text1"/>
                <w:u w:val="single"/>
                <w:lang w:eastAsia="ar-SA"/>
              </w:rPr>
              <w:t>Бюджет Тейковского муниципального района:</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887,9 тыс. руб.   </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2018 год – 807,1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2019 год – 887,9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lastRenderedPageBreak/>
              <w:t>2020 год – 887,9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2021 год – 887,9 тыс. руб.</w:t>
            </w:r>
          </w:p>
        </w:tc>
      </w:tr>
    </w:tbl>
    <w:p w:rsidR="001C1DB0" w:rsidRDefault="001C1DB0" w:rsidP="001C1DB0">
      <w:pPr>
        <w:widowControl w:val="0"/>
        <w:shd w:val="clear" w:color="auto" w:fill="FFFFFF" w:themeFill="background1"/>
        <w:autoSpaceDE w:val="0"/>
        <w:autoSpaceDN w:val="0"/>
        <w:jc w:val="center"/>
        <w:rPr>
          <w:color w:val="000000" w:themeColor="text1"/>
        </w:rPr>
      </w:pPr>
    </w:p>
    <w:p w:rsidR="001C1DB0" w:rsidRDefault="001C1DB0" w:rsidP="001C1DB0">
      <w:pPr>
        <w:widowControl w:val="0"/>
        <w:shd w:val="clear" w:color="auto" w:fill="FFFFFF" w:themeFill="background1"/>
        <w:autoSpaceDE w:val="0"/>
        <w:autoSpaceDN w:val="0"/>
        <w:rPr>
          <w:color w:val="000000" w:themeColor="text1"/>
        </w:rPr>
      </w:pPr>
    </w:p>
    <w:p w:rsidR="001C1DB0" w:rsidRDefault="001C1DB0" w:rsidP="001C1DB0">
      <w:pPr>
        <w:widowControl w:val="0"/>
        <w:shd w:val="clear" w:color="auto" w:fill="FFFFFF" w:themeFill="background1"/>
        <w:autoSpaceDE w:val="0"/>
        <w:autoSpaceDN w:val="0"/>
        <w:rPr>
          <w:color w:val="000000" w:themeColor="text1"/>
        </w:rPr>
      </w:pPr>
    </w:p>
    <w:p w:rsidR="001C1DB0" w:rsidRDefault="001C1DB0" w:rsidP="001C1DB0">
      <w:pPr>
        <w:widowControl w:val="0"/>
        <w:shd w:val="clear" w:color="auto" w:fill="FFFFFF" w:themeFill="background1"/>
        <w:autoSpaceDE w:val="0"/>
        <w:autoSpaceDN w:val="0"/>
        <w:rPr>
          <w:color w:val="000000" w:themeColor="text1"/>
        </w:rPr>
      </w:pPr>
    </w:p>
    <w:p w:rsidR="001C1DB0" w:rsidRDefault="001C1DB0" w:rsidP="001C1DB0">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r>
        <w:rPr>
          <w:rFonts w:ascii="Times New Roman CYR" w:hAnsi="Times New Roman CYR" w:cs="Times New Roman CYR"/>
          <w:b/>
          <w:bCs/>
          <w:color w:val="000000" w:themeColor="text1"/>
        </w:rPr>
        <w:t>2. Ожидаемые результаты реализации подпрограммы</w:t>
      </w:r>
    </w:p>
    <w:p w:rsidR="001C1DB0" w:rsidRDefault="001C1DB0" w:rsidP="001C1DB0">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p>
    <w:p w:rsidR="001C1DB0" w:rsidRDefault="001C1DB0" w:rsidP="001C1DB0">
      <w:pPr>
        <w:widowControl w:val="0"/>
        <w:shd w:val="clear" w:color="auto" w:fill="FFFFFF" w:themeFill="background1"/>
        <w:suppressAutoHyphens/>
        <w:ind w:firstLine="709"/>
        <w:jc w:val="both"/>
        <w:rPr>
          <w:rFonts w:cs="Lucidasans"/>
          <w:bCs/>
          <w:color w:val="000000" w:themeColor="text1"/>
        </w:rPr>
      </w:pPr>
      <w:r>
        <w:rPr>
          <w:rFonts w:cs="Lucidasans"/>
          <w:bCs/>
          <w:color w:val="000000" w:themeColor="text1"/>
        </w:rPr>
        <w:t>Реализация подпрограммы окажет положительное влияние на изменения в социально-трудовой сфере села в части повышения уровня и качества жизни сельского населения, позитивных сдвигов в демографической ситуации. Однако разрыв в уровне и качестве жизни в сельской местности в сравнении с городом по-прежнему остается ощутимым.</w:t>
      </w:r>
    </w:p>
    <w:p w:rsidR="001C1DB0" w:rsidRDefault="001C1DB0" w:rsidP="001C1DB0">
      <w:pPr>
        <w:widowControl w:val="0"/>
        <w:shd w:val="clear" w:color="auto" w:fill="FFFFFF" w:themeFill="background1"/>
        <w:suppressAutoHyphens/>
        <w:ind w:firstLine="709"/>
        <w:jc w:val="both"/>
        <w:rPr>
          <w:rFonts w:cs="Lucidasans"/>
          <w:bCs/>
          <w:color w:val="000000" w:themeColor="text1"/>
        </w:rPr>
      </w:pPr>
      <w:r>
        <w:rPr>
          <w:rFonts w:cs="Lucidasans"/>
          <w:bCs/>
          <w:color w:val="000000" w:themeColor="text1"/>
        </w:rPr>
        <w:t xml:space="preserve">Основная часть сельского жилого фонда не имеет коммунальных удобств: водопроводом оборудовано 74 процентов сельского жилого фонда. </w:t>
      </w:r>
    </w:p>
    <w:p w:rsidR="001C1DB0" w:rsidRDefault="001C1DB0" w:rsidP="001C1DB0">
      <w:pPr>
        <w:shd w:val="clear" w:color="auto" w:fill="FFFFFF" w:themeFill="background1"/>
        <w:ind w:firstLine="709"/>
        <w:jc w:val="both"/>
        <w:rPr>
          <w:color w:val="000000" w:themeColor="text1"/>
        </w:rPr>
      </w:pPr>
      <w:r>
        <w:rPr>
          <w:rFonts w:cs="Lucidasans"/>
          <w:bCs/>
          <w:color w:val="000000" w:themeColor="text1"/>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большая часть сельского населения вынуждена пользоваться водой из шахтных колодцев, не соответствующей санитарным нормам и стандартам. В связи с чем необходимо принимать меры по развитию сети центрального водоснабжения населенных пунктов Тейковского муниципального района и принимать достаточные меры по строительству и надлежащему содержанию шахтных колодцев</w:t>
      </w:r>
    </w:p>
    <w:p w:rsidR="001C1DB0" w:rsidRDefault="001C1DB0" w:rsidP="001C1DB0">
      <w:pPr>
        <w:shd w:val="clear" w:color="auto" w:fill="FFFFFF" w:themeFill="background1"/>
        <w:ind w:firstLine="709"/>
        <w:jc w:val="both"/>
        <w:rPr>
          <w:color w:val="000000" w:themeColor="text1"/>
        </w:rPr>
      </w:pPr>
      <w:r>
        <w:rPr>
          <w:color w:val="000000" w:themeColor="text1"/>
        </w:rPr>
        <w:t>Реализация подпрограммы обеспечит создание безопасных и благоприятных условий проживания граждан на территории Тейковского муниципального района, повысит уровень комфорта, а также обеспеченности качественной питьевой водой сельского населения.</w:t>
      </w:r>
    </w:p>
    <w:p w:rsidR="001C1DB0" w:rsidRDefault="001C1DB0" w:rsidP="001C1DB0">
      <w:pPr>
        <w:shd w:val="clear" w:color="auto" w:fill="FFFFFF" w:themeFill="background1"/>
        <w:ind w:firstLine="709"/>
        <w:jc w:val="both"/>
        <w:rPr>
          <w:color w:val="000000" w:themeColor="text1"/>
        </w:rPr>
      </w:pPr>
    </w:p>
    <w:p w:rsidR="001C1DB0" w:rsidRDefault="001C1DB0" w:rsidP="001C1DB0">
      <w:pPr>
        <w:shd w:val="clear" w:color="auto" w:fill="FFFFFF" w:themeFill="background1"/>
        <w:suppressAutoHyphens/>
        <w:rPr>
          <w:color w:val="000000" w:themeColor="text1"/>
          <w:lang w:eastAsia="ar-SA"/>
        </w:rPr>
      </w:pPr>
      <w:r>
        <w:rPr>
          <w:color w:val="000000" w:themeColor="text1"/>
          <w:lang w:eastAsia="ar-SA"/>
        </w:rPr>
        <w:t xml:space="preserve">Таблица 1. Сведения о целевых индикаторах (показателях) реализации подпрограммы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409"/>
        <w:gridCol w:w="567"/>
        <w:gridCol w:w="851"/>
        <w:gridCol w:w="850"/>
        <w:gridCol w:w="851"/>
        <w:gridCol w:w="850"/>
        <w:gridCol w:w="851"/>
        <w:gridCol w:w="850"/>
        <w:gridCol w:w="930"/>
      </w:tblGrid>
      <w:tr w:rsidR="001C1DB0" w:rsidTr="001C1DB0">
        <w:trPr>
          <w:trHeight w:val="60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 xml:space="preserve">№ </w:t>
            </w:r>
            <w:r>
              <w:rPr>
                <w:b/>
                <w:color w:val="000000" w:themeColor="text1"/>
                <w:lang w:val="en-US" w:eastAsia="ar-SA"/>
              </w:rPr>
              <w:t>п/п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suppressAutoHyphens/>
              <w:autoSpaceDE w:val="0"/>
              <w:snapToGrid w:val="0"/>
              <w:spacing w:line="252" w:lineRule="auto"/>
              <w:ind w:left="-108" w:right="-90"/>
              <w:jc w:val="center"/>
              <w:rPr>
                <w:b/>
                <w:color w:val="000000" w:themeColor="text1"/>
                <w:lang w:eastAsia="ar-SA"/>
              </w:rPr>
            </w:pPr>
            <w:r>
              <w:rPr>
                <w:b/>
                <w:color w:val="000000" w:themeColor="text1"/>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Ед. изм.</w:t>
            </w:r>
          </w:p>
        </w:tc>
        <w:tc>
          <w:tcPr>
            <w:tcW w:w="6033" w:type="dxa"/>
            <w:gridSpan w:val="7"/>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Значения показателей</w:t>
            </w:r>
          </w:p>
        </w:tc>
      </w:tr>
      <w:tr w:rsidR="001C1DB0" w:rsidTr="001C1DB0">
        <w:trPr>
          <w:trHeight w:val="4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ar-S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90"/>
              <w:jc w:val="center"/>
              <w:rPr>
                <w:b/>
                <w:color w:val="000000" w:themeColor="text1"/>
                <w:lang w:eastAsia="ar-SA"/>
              </w:rPr>
            </w:pPr>
            <w:r>
              <w:rPr>
                <w:b/>
                <w:color w:val="000000" w:themeColor="text1"/>
                <w:lang w:eastAsia="ar-SA"/>
              </w:rPr>
              <w:t>2020г.</w:t>
            </w:r>
          </w:p>
        </w:tc>
        <w:tc>
          <w:tcPr>
            <w:tcW w:w="93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right="-90"/>
              <w:jc w:val="center"/>
              <w:rPr>
                <w:b/>
                <w:color w:val="000000" w:themeColor="text1"/>
                <w:lang w:eastAsia="ar-SA"/>
              </w:rPr>
            </w:pPr>
            <w:r>
              <w:rPr>
                <w:b/>
                <w:color w:val="000000" w:themeColor="text1"/>
                <w:lang w:eastAsia="ar-SA"/>
              </w:rPr>
              <w:t>2021г.</w:t>
            </w:r>
          </w:p>
        </w:tc>
      </w:tr>
      <w:tr w:rsidR="001C1DB0" w:rsidTr="001C1DB0">
        <w:tc>
          <w:tcPr>
            <w:tcW w:w="42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1.</w:t>
            </w:r>
          </w:p>
        </w:tc>
        <w:tc>
          <w:tcPr>
            <w:tcW w:w="24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33" w:right="33"/>
              <w:rPr>
                <w:color w:val="000000" w:themeColor="text1"/>
                <w:lang w:eastAsia="ar-SA"/>
              </w:rPr>
            </w:pPr>
            <w:r>
              <w:rPr>
                <w:color w:val="000000" w:themeColor="text1"/>
                <w:lang w:eastAsia="en-US"/>
              </w:rPr>
              <w:t>Уровень обеспеченности сельского населения питьевой водой центрального водоснабжения</w:t>
            </w:r>
          </w:p>
        </w:tc>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90"/>
              <w:jc w:val="center"/>
              <w:rPr>
                <w:color w:val="000000" w:themeColor="text1"/>
                <w:lang w:eastAsia="ar-SA"/>
              </w:rPr>
            </w:pPr>
            <w:r>
              <w:rPr>
                <w:color w:val="000000" w:themeColor="text1"/>
                <w:lang w:eastAsia="ar-SA"/>
              </w:rPr>
              <w:t>%</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36,0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38,0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40,0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42,0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43,5</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45,0</w:t>
            </w:r>
          </w:p>
        </w:tc>
        <w:tc>
          <w:tcPr>
            <w:tcW w:w="93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47,0</w:t>
            </w:r>
          </w:p>
        </w:tc>
      </w:tr>
      <w:tr w:rsidR="001C1DB0" w:rsidTr="001C1DB0">
        <w:tc>
          <w:tcPr>
            <w:tcW w:w="42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2.</w:t>
            </w:r>
          </w:p>
        </w:tc>
        <w:tc>
          <w:tcPr>
            <w:tcW w:w="24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33" w:right="33"/>
              <w:rPr>
                <w:color w:val="000000" w:themeColor="text1"/>
                <w:lang w:eastAsia="ar-SA"/>
              </w:rPr>
            </w:pPr>
            <w:r>
              <w:rPr>
                <w:color w:val="000000" w:themeColor="text1"/>
                <w:lang w:eastAsia="en-US"/>
              </w:rPr>
              <w:t xml:space="preserve">Ввод в эксплуатацию сетей водоснабжения </w:t>
            </w:r>
          </w:p>
        </w:tc>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90"/>
              <w:jc w:val="center"/>
              <w:rPr>
                <w:color w:val="000000" w:themeColor="text1"/>
                <w:lang w:eastAsia="ar-SA"/>
              </w:rPr>
            </w:pPr>
            <w:r>
              <w:rPr>
                <w:color w:val="000000" w:themeColor="text1"/>
                <w:lang w:eastAsia="ar-SA"/>
              </w:rPr>
              <w:t>км.</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0,8</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1,2</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1,4</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1,5</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1,5</w:t>
            </w:r>
          </w:p>
        </w:tc>
        <w:tc>
          <w:tcPr>
            <w:tcW w:w="93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1,5</w:t>
            </w:r>
          </w:p>
        </w:tc>
      </w:tr>
    </w:tbl>
    <w:p w:rsidR="001C1DB0" w:rsidRDefault="001C1DB0" w:rsidP="001C1DB0">
      <w:pPr>
        <w:widowControl w:val="0"/>
        <w:shd w:val="clear" w:color="auto" w:fill="FFFFFF" w:themeFill="background1"/>
        <w:suppressAutoHyphens/>
        <w:autoSpaceDE w:val="0"/>
        <w:snapToGrid w:val="0"/>
        <w:jc w:val="both"/>
        <w:rPr>
          <w:rFonts w:ascii="Times New Roman CYR" w:hAnsi="Times New Roman CYR" w:cs="Times New Roman CYR"/>
          <w:b/>
          <w:bCs/>
          <w:color w:val="000000" w:themeColor="text1"/>
        </w:rPr>
      </w:pPr>
    </w:p>
    <w:p w:rsidR="001C1DB0" w:rsidRDefault="001C1DB0" w:rsidP="001C1DB0">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r>
        <w:rPr>
          <w:rFonts w:ascii="Times New Roman CYR" w:hAnsi="Times New Roman CYR" w:cs="Times New Roman CYR"/>
          <w:b/>
          <w:bCs/>
          <w:color w:val="000000" w:themeColor="text1"/>
        </w:rPr>
        <w:t>3. Мероприятия подпрограммы</w:t>
      </w:r>
    </w:p>
    <w:p w:rsidR="001C1DB0" w:rsidRDefault="001C1DB0" w:rsidP="001C1DB0">
      <w:pPr>
        <w:widowControl w:val="0"/>
        <w:shd w:val="clear" w:color="auto" w:fill="FFFFFF" w:themeFill="background1"/>
        <w:suppressAutoHyphens/>
        <w:autoSpaceDE w:val="0"/>
        <w:snapToGrid w:val="0"/>
        <w:jc w:val="center"/>
        <w:rPr>
          <w:rFonts w:ascii="Times New Roman CYR" w:hAnsi="Times New Roman CYR" w:cs="Times New Roman CYR"/>
          <w:b/>
          <w:bCs/>
          <w:color w:val="000000" w:themeColor="text1"/>
        </w:rPr>
      </w:pPr>
    </w:p>
    <w:p w:rsidR="001C1DB0" w:rsidRDefault="001C1DB0" w:rsidP="001C1DB0">
      <w:pPr>
        <w:widowControl w:val="0"/>
        <w:shd w:val="clear" w:color="auto" w:fill="FFFFFF" w:themeFill="background1"/>
        <w:autoSpaceDE w:val="0"/>
        <w:autoSpaceDN w:val="0"/>
        <w:ind w:firstLine="540"/>
        <w:jc w:val="both"/>
        <w:rPr>
          <w:bCs/>
          <w:color w:val="000000" w:themeColor="text1"/>
        </w:rPr>
      </w:pPr>
      <w:r>
        <w:rPr>
          <w:bCs/>
          <w:color w:val="000000" w:themeColor="text1"/>
        </w:rPr>
        <w:t>В рамках подпрограммы планируется осуществление следующих мероприятий:</w:t>
      </w:r>
    </w:p>
    <w:p w:rsidR="001C1DB0" w:rsidRDefault="001C1DB0" w:rsidP="001C1DB0">
      <w:pPr>
        <w:widowControl w:val="0"/>
        <w:shd w:val="clear" w:color="auto" w:fill="FFFFFF" w:themeFill="background1"/>
        <w:autoSpaceDE w:val="0"/>
        <w:autoSpaceDN w:val="0"/>
        <w:ind w:firstLine="540"/>
        <w:jc w:val="both"/>
        <w:rPr>
          <w:color w:val="000000" w:themeColor="text1"/>
        </w:rPr>
      </w:pPr>
      <w:r>
        <w:rPr>
          <w:bCs/>
          <w:color w:val="000000" w:themeColor="text1"/>
        </w:rPr>
        <w:t>1.</w:t>
      </w:r>
      <w:r>
        <w:rPr>
          <w:color w:val="000000" w:themeColor="text1"/>
        </w:rPr>
        <w:t xml:space="preserve"> Ремонт и содержание уличного водоснабжения населенных пунктов. </w:t>
      </w:r>
    </w:p>
    <w:p w:rsidR="001C1DB0" w:rsidRDefault="001C1DB0" w:rsidP="001C1DB0">
      <w:pPr>
        <w:widowControl w:val="0"/>
        <w:shd w:val="clear" w:color="auto" w:fill="FFFFFF" w:themeFill="background1"/>
        <w:autoSpaceDE w:val="0"/>
        <w:autoSpaceDN w:val="0"/>
        <w:ind w:firstLine="540"/>
        <w:jc w:val="both"/>
        <w:rPr>
          <w:color w:val="000000" w:themeColor="text1"/>
        </w:rPr>
      </w:pPr>
      <w:r>
        <w:rPr>
          <w:color w:val="000000" w:themeColor="text1"/>
        </w:rPr>
        <w:t>Данное мероприятие предусматривает выполнение следующих мероприятий:</w:t>
      </w:r>
    </w:p>
    <w:p w:rsidR="001C1DB0" w:rsidRDefault="001C1DB0" w:rsidP="001C1DB0">
      <w:pPr>
        <w:widowControl w:val="0"/>
        <w:shd w:val="clear" w:color="auto" w:fill="FFFFFF" w:themeFill="background1"/>
        <w:autoSpaceDE w:val="0"/>
        <w:autoSpaceDN w:val="0"/>
        <w:ind w:firstLine="540"/>
        <w:jc w:val="both"/>
        <w:rPr>
          <w:color w:val="000000" w:themeColor="text1"/>
        </w:rPr>
      </w:pPr>
      <w:r>
        <w:rPr>
          <w:color w:val="000000" w:themeColor="text1"/>
        </w:rPr>
        <w:t xml:space="preserve">- </w:t>
      </w:r>
      <w:r>
        <w:rPr>
          <w:rFonts w:cs="Arial"/>
          <w:color w:val="000000" w:themeColor="text1"/>
        </w:rPr>
        <w:t xml:space="preserve">выполнение работ по чистке </w:t>
      </w:r>
      <w:r>
        <w:rPr>
          <w:color w:val="000000" w:themeColor="text1"/>
        </w:rPr>
        <w:t>уличного водоснабжения населенных пунктов;</w:t>
      </w:r>
    </w:p>
    <w:p w:rsidR="001C1DB0" w:rsidRDefault="001C1DB0" w:rsidP="001C1DB0">
      <w:pPr>
        <w:widowControl w:val="0"/>
        <w:shd w:val="clear" w:color="auto" w:fill="FFFFFF" w:themeFill="background1"/>
        <w:autoSpaceDE w:val="0"/>
        <w:autoSpaceDN w:val="0"/>
        <w:ind w:firstLine="540"/>
        <w:jc w:val="both"/>
        <w:rPr>
          <w:color w:val="000000" w:themeColor="text1"/>
        </w:rPr>
      </w:pPr>
      <w:r>
        <w:rPr>
          <w:color w:val="000000" w:themeColor="text1"/>
        </w:rPr>
        <w:t xml:space="preserve">- </w:t>
      </w:r>
      <w:r>
        <w:rPr>
          <w:rFonts w:cs="Arial"/>
          <w:color w:val="000000" w:themeColor="text1"/>
        </w:rPr>
        <w:t xml:space="preserve">выполнение работ по дезинфекции </w:t>
      </w:r>
      <w:r>
        <w:rPr>
          <w:color w:val="000000" w:themeColor="text1"/>
        </w:rPr>
        <w:t>уличного водоснабжения населенных пунктов;</w:t>
      </w:r>
    </w:p>
    <w:p w:rsidR="001C1DB0" w:rsidRDefault="001C1DB0" w:rsidP="001C1DB0">
      <w:pPr>
        <w:widowControl w:val="0"/>
        <w:shd w:val="clear" w:color="auto" w:fill="FFFFFF" w:themeFill="background1"/>
        <w:autoSpaceDE w:val="0"/>
        <w:autoSpaceDN w:val="0"/>
        <w:ind w:firstLine="540"/>
        <w:jc w:val="both"/>
        <w:rPr>
          <w:color w:val="000000" w:themeColor="text1"/>
        </w:rPr>
      </w:pPr>
      <w:r>
        <w:rPr>
          <w:color w:val="000000" w:themeColor="text1"/>
        </w:rPr>
        <w:t>- выполнение других работ, необходимых для поддержания соответствующего требованиям санитарных правил качества воды.</w:t>
      </w:r>
    </w:p>
    <w:p w:rsidR="001C1DB0" w:rsidRDefault="001C1DB0" w:rsidP="001C1DB0">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Срок реализации- 2017-2021 годы.</w:t>
      </w:r>
    </w:p>
    <w:p w:rsidR="001C1DB0" w:rsidRDefault="001C1DB0" w:rsidP="001C1DB0">
      <w:pPr>
        <w:widowControl w:val="0"/>
        <w:shd w:val="clear" w:color="auto" w:fill="FFFFFF" w:themeFill="background1"/>
        <w:autoSpaceDE w:val="0"/>
        <w:autoSpaceDN w:val="0"/>
        <w:ind w:firstLine="540"/>
        <w:jc w:val="both"/>
        <w:rPr>
          <w:color w:val="000000" w:themeColor="text1"/>
        </w:rPr>
      </w:pPr>
      <w:r>
        <w:rPr>
          <w:rFonts w:cs="Arial"/>
          <w:color w:val="000000" w:themeColor="text1"/>
        </w:rPr>
        <w:lastRenderedPageBreak/>
        <w:t xml:space="preserve">Исполнитель мероприятия - </w:t>
      </w:r>
      <w:r>
        <w:rPr>
          <w:rFonts w:ascii="Times New Roman CYR" w:hAnsi="Times New Roman CYR" w:cs="Times New Roman CY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1C1DB0" w:rsidRDefault="001C1DB0" w:rsidP="001C1DB0">
      <w:pPr>
        <w:widowControl w:val="0"/>
        <w:shd w:val="clear" w:color="auto" w:fill="FFFFFF" w:themeFill="background1"/>
        <w:autoSpaceDE w:val="0"/>
        <w:autoSpaceDN w:val="0"/>
        <w:ind w:firstLine="540"/>
        <w:jc w:val="both"/>
        <w:rPr>
          <w:color w:val="000000" w:themeColor="text1"/>
        </w:rPr>
      </w:pPr>
      <w:r>
        <w:rPr>
          <w:color w:val="000000" w:themeColor="text1"/>
        </w:rPr>
        <w:t>2. Ремонт, строительство и содержание колодцев.</w:t>
      </w:r>
    </w:p>
    <w:p w:rsidR="001C1DB0" w:rsidRDefault="001C1DB0" w:rsidP="001C1DB0">
      <w:pPr>
        <w:widowControl w:val="0"/>
        <w:shd w:val="clear" w:color="auto" w:fill="FFFFFF" w:themeFill="background1"/>
        <w:autoSpaceDE w:val="0"/>
        <w:autoSpaceDN w:val="0"/>
        <w:jc w:val="both"/>
        <w:rPr>
          <w:color w:val="000000" w:themeColor="text1"/>
        </w:rPr>
      </w:pPr>
      <w:r>
        <w:rPr>
          <w:color w:val="000000" w:themeColor="text1"/>
        </w:rPr>
        <w:t>Данное мероприятие предусматривает выполнение следующих мероприятий:</w:t>
      </w:r>
    </w:p>
    <w:p w:rsidR="001C1DB0" w:rsidRDefault="001C1DB0" w:rsidP="001C1DB0">
      <w:pPr>
        <w:widowControl w:val="0"/>
        <w:shd w:val="clear" w:color="auto" w:fill="FFFFFF" w:themeFill="background1"/>
        <w:autoSpaceDE w:val="0"/>
        <w:autoSpaceDN w:val="0"/>
        <w:ind w:firstLine="540"/>
        <w:jc w:val="both"/>
        <w:rPr>
          <w:rFonts w:cs="Arial"/>
          <w:color w:val="000000" w:themeColor="text1"/>
        </w:rPr>
      </w:pPr>
      <w:r>
        <w:rPr>
          <w:color w:val="000000" w:themeColor="text1"/>
        </w:rPr>
        <w:t>-</w:t>
      </w:r>
      <w:r>
        <w:rPr>
          <w:rFonts w:cs="Arial"/>
          <w:color w:val="000000" w:themeColor="text1"/>
        </w:rPr>
        <w:t xml:space="preserve"> выполнение работ по чистке шахтных колодцев, дезинфекции;</w:t>
      </w:r>
    </w:p>
    <w:p w:rsidR="001C1DB0" w:rsidRDefault="001C1DB0" w:rsidP="001C1DB0">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 xml:space="preserve">- выполнение работ по замене  и покраске шатров; </w:t>
      </w:r>
    </w:p>
    <w:p w:rsidR="001C1DB0" w:rsidRDefault="001C1DB0" w:rsidP="001C1DB0">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 выполнение работ по забору анализа воды;</w:t>
      </w:r>
    </w:p>
    <w:p w:rsidR="001C1DB0" w:rsidRDefault="001C1DB0" w:rsidP="001C1DB0">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 выполнение работ по строительству шахтного колодца;</w:t>
      </w:r>
    </w:p>
    <w:p w:rsidR="001C1DB0" w:rsidRDefault="001C1DB0" w:rsidP="001C1DB0">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 установка домиков для колодцев;</w:t>
      </w:r>
    </w:p>
    <w:p w:rsidR="001C1DB0" w:rsidRDefault="001C1DB0" w:rsidP="001C1DB0">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 xml:space="preserve">-и другие мероприятия </w:t>
      </w:r>
      <w:r>
        <w:rPr>
          <w:rFonts w:cs="Lucidasans"/>
          <w:bCs/>
          <w:color w:val="000000" w:themeColor="text1"/>
        </w:rPr>
        <w:t>по строительству и надлежащему содержанию шахтных колодцев.</w:t>
      </w:r>
    </w:p>
    <w:p w:rsidR="001C1DB0" w:rsidRDefault="001C1DB0" w:rsidP="001C1DB0">
      <w:pPr>
        <w:widowControl w:val="0"/>
        <w:shd w:val="clear" w:color="auto" w:fill="FFFFFF" w:themeFill="background1"/>
        <w:autoSpaceDE w:val="0"/>
        <w:autoSpaceDN w:val="0"/>
        <w:ind w:firstLine="540"/>
        <w:jc w:val="both"/>
        <w:rPr>
          <w:rFonts w:cs="Arial"/>
          <w:color w:val="000000" w:themeColor="text1"/>
        </w:rPr>
      </w:pPr>
      <w:r>
        <w:rPr>
          <w:rFonts w:cs="Arial"/>
          <w:color w:val="000000" w:themeColor="text1"/>
        </w:rPr>
        <w:t>Срок реализации- 2017-2021 годы.</w:t>
      </w:r>
    </w:p>
    <w:p w:rsidR="001C1DB0" w:rsidRDefault="001C1DB0" w:rsidP="001C1DB0">
      <w:pPr>
        <w:widowControl w:val="0"/>
        <w:shd w:val="clear" w:color="auto" w:fill="FFFFFF" w:themeFill="background1"/>
        <w:autoSpaceDE w:val="0"/>
        <w:autoSpaceDN w:val="0"/>
        <w:ind w:firstLine="540"/>
        <w:jc w:val="both"/>
        <w:rPr>
          <w:color w:val="000000" w:themeColor="text1"/>
        </w:rPr>
      </w:pPr>
      <w:r>
        <w:rPr>
          <w:rFonts w:cs="Arial"/>
          <w:color w:val="000000" w:themeColor="text1"/>
        </w:rPr>
        <w:t xml:space="preserve">Исполнитель мероприятия - </w:t>
      </w:r>
      <w:r>
        <w:rPr>
          <w:rFonts w:ascii="Times New Roman CYR" w:hAnsi="Times New Roman CYR" w:cs="Times New Roman CY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1C1DB0" w:rsidRDefault="001C1DB0" w:rsidP="001C1DB0">
      <w:pPr>
        <w:widowControl w:val="0"/>
        <w:shd w:val="clear" w:color="auto" w:fill="FFFFFF" w:themeFill="background1"/>
        <w:autoSpaceDE w:val="0"/>
        <w:autoSpaceDN w:val="0"/>
        <w:ind w:firstLine="540"/>
        <w:jc w:val="both"/>
        <w:rPr>
          <w:color w:val="000000" w:themeColor="text1"/>
        </w:rPr>
      </w:pPr>
    </w:p>
    <w:p w:rsidR="001C1DB0" w:rsidRDefault="001C1DB0" w:rsidP="001C1DB0">
      <w:pPr>
        <w:shd w:val="clear" w:color="auto" w:fill="FFFFFF" w:themeFill="background1"/>
        <w:spacing w:after="160" w:line="254" w:lineRule="auto"/>
        <w:rPr>
          <w:color w:val="000000" w:themeColor="text1"/>
        </w:rPr>
      </w:pPr>
      <w:r>
        <w:rPr>
          <w:color w:val="000000" w:themeColor="text1"/>
        </w:rPr>
        <w:br w:type="page"/>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1C1DB0" w:rsidRDefault="001C1DB0" w:rsidP="001C1DB0">
      <w:pPr>
        <w:pStyle w:val="ad"/>
        <w:shd w:val="clear" w:color="auto" w:fill="FFFFFF" w:themeFill="background1"/>
        <w:rPr>
          <w:rFonts w:ascii="Times New Roman" w:hAnsi="Times New Roman"/>
          <w:color w:val="000000" w:themeColor="text1"/>
          <w:sz w:val="24"/>
          <w:szCs w:val="24"/>
        </w:rPr>
      </w:pP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1C1DB0" w:rsidRDefault="001C1DB0" w:rsidP="001C1DB0">
      <w:pPr>
        <w:shd w:val="clear" w:color="auto" w:fill="FFFFFF" w:themeFill="background1"/>
        <w:suppressAutoHyphens/>
        <w:jc w:val="right"/>
        <w:rPr>
          <w:rFonts w:asciiTheme="minorHAnsi" w:hAnsiTheme="minorHAnsi"/>
          <w:color w:val="000000" w:themeColor="text1"/>
          <w:lang w:eastAsia="ar-SA"/>
        </w:rPr>
      </w:pPr>
      <w:r>
        <w:rPr>
          <w:rFonts w:asciiTheme="minorHAnsi" w:hAnsiTheme="minorHAnsi"/>
          <w:color w:val="000000" w:themeColor="text1"/>
          <w:lang w:eastAsia="ar-SA"/>
        </w:rPr>
        <w:t xml:space="preserve"> (</w:t>
      </w:r>
      <w:r>
        <w:rPr>
          <w:rFonts w:ascii="13,5" w:hAnsi="13,5"/>
          <w:color w:val="000000" w:themeColor="text1"/>
          <w:lang w:eastAsia="ar-SA"/>
        </w:rPr>
        <w:t>тыс. руб.</w:t>
      </w:r>
      <w:r>
        <w:rPr>
          <w:rFonts w:asciiTheme="minorHAnsi" w:hAnsiTheme="minorHAnsi"/>
          <w:color w:val="000000" w:themeColor="text1"/>
          <w:lang w:eastAsia="ar-SA"/>
        </w:rPr>
        <w:t>)</w:t>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104"/>
        <w:gridCol w:w="992"/>
        <w:gridCol w:w="992"/>
        <w:gridCol w:w="993"/>
        <w:gridCol w:w="908"/>
        <w:gridCol w:w="934"/>
      </w:tblGrid>
      <w:tr w:rsidR="001C1DB0" w:rsidTr="001C1DB0">
        <w:tc>
          <w:tcPr>
            <w:tcW w:w="42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№п/п</w:t>
            </w: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keepNext/>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2017г.</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2018г.</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2019г.</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2020г.</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2021г.</w:t>
            </w:r>
          </w:p>
        </w:tc>
      </w:tr>
      <w:tr w:rsidR="001C1DB0" w:rsidTr="001C1DB0">
        <w:tc>
          <w:tcPr>
            <w:tcW w:w="5529"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both"/>
              <w:rPr>
                <w:color w:val="000000" w:themeColor="text1"/>
                <w:lang w:eastAsia="ar-SA"/>
              </w:rPr>
            </w:pPr>
            <w:r>
              <w:rPr>
                <w:color w:val="000000" w:themeColor="text1"/>
                <w:lang w:eastAsia="ar-SA"/>
              </w:rPr>
              <w:t>Подпрограмма «Обеспечение водоснабжением жителей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r>
      <w:tr w:rsidR="001C1DB0" w:rsidTr="001C1DB0">
        <w:tc>
          <w:tcPr>
            <w:tcW w:w="5529"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r>
      <w:tr w:rsidR="001C1DB0" w:rsidTr="001C1DB0">
        <w:tc>
          <w:tcPr>
            <w:tcW w:w="5529"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887,9</w:t>
            </w:r>
          </w:p>
        </w:tc>
      </w:tr>
      <w:tr w:rsidR="001C1DB0" w:rsidTr="001C1DB0">
        <w:tc>
          <w:tcPr>
            <w:tcW w:w="5529"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r>
      <w:tr w:rsidR="001C1DB0" w:rsidTr="001C1DB0">
        <w:tc>
          <w:tcPr>
            <w:tcW w:w="5529"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591"/>
        </w:trPr>
        <w:tc>
          <w:tcPr>
            <w:tcW w:w="425"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1.</w:t>
            </w: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bCs/>
                <w:color w:val="000000" w:themeColor="text1"/>
                <w:lang w:eastAsia="en-US"/>
              </w:rPr>
            </w:pPr>
            <w:r>
              <w:rPr>
                <w:bCs/>
                <w:color w:val="000000" w:themeColor="text1"/>
                <w:lang w:eastAsia="en-US"/>
              </w:rPr>
              <w:t>Ремонт и содержание уличного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r>
      <w:tr w:rsidR="001C1DB0" w:rsidTr="001C1DB0">
        <w:trPr>
          <w:trHeight w:val="288"/>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r>
      <w:tr w:rsidR="001C1DB0" w:rsidTr="001C1DB0">
        <w:trPr>
          <w:trHeight w:val="322"/>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529,1</w:t>
            </w:r>
          </w:p>
        </w:tc>
      </w:tr>
      <w:tr w:rsidR="001C1DB0" w:rsidTr="001C1DB0">
        <w:trPr>
          <w:trHeight w:val="211"/>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15"/>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252"/>
        </w:trPr>
        <w:tc>
          <w:tcPr>
            <w:tcW w:w="425"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2.</w:t>
            </w: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4" w:lineRule="auto"/>
              <w:rPr>
                <w:color w:val="000000" w:themeColor="text1"/>
                <w:lang w:eastAsia="en-US"/>
              </w:rPr>
            </w:pPr>
            <w:r>
              <w:rPr>
                <w:color w:val="000000" w:themeColor="text1"/>
                <w:lang w:eastAsia="en-US"/>
              </w:rPr>
              <w:t>Ремонт, строительство и содержание колодцев</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r>
      <w:tr w:rsidR="001C1DB0" w:rsidTr="001C1DB0">
        <w:trPr>
          <w:trHeight w:val="338"/>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r>
      <w:tr w:rsidR="001C1DB0" w:rsidTr="001C1DB0">
        <w:trPr>
          <w:trHeight w:val="27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358,8</w:t>
            </w:r>
          </w:p>
        </w:tc>
      </w:tr>
      <w:tr w:rsidR="001C1DB0" w:rsidTr="001C1DB0">
        <w:trPr>
          <w:trHeight w:val="263"/>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256"/>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81"/>
        </w:trPr>
        <w:tc>
          <w:tcPr>
            <w:tcW w:w="425"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3.</w:t>
            </w: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Межбюджетные трансферты на осуществление переданных полномочий сельским поселениям на организацию в границах поселений водоснабжения населения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275"/>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28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807,1</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238"/>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69"/>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69"/>
        </w:trPr>
        <w:tc>
          <w:tcPr>
            <w:tcW w:w="425"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rPr>
                <w:color w:val="000000" w:themeColor="text1"/>
                <w:lang w:eastAsia="ar-SA"/>
              </w:rPr>
            </w:pPr>
            <w:r>
              <w:rPr>
                <w:color w:val="000000" w:themeColor="text1"/>
                <w:lang w:eastAsia="ar-SA"/>
              </w:rPr>
              <w:t xml:space="preserve">4. </w:t>
            </w: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Субсидии организациям коммунального комплекса Тейковского муниципального района на ремонт и содержание уличного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69"/>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69"/>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69"/>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69"/>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0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bl>
    <w:p w:rsidR="001C1DB0" w:rsidRDefault="001C1DB0" w:rsidP="001C1DB0">
      <w:pPr>
        <w:shd w:val="clear" w:color="auto" w:fill="FFFFFF" w:themeFill="background1"/>
        <w:spacing w:after="160" w:line="252" w:lineRule="auto"/>
        <w:rPr>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Приложение № 8 к муниципальной программе</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«Обеспечение доступным и комфортным жильем, </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объектами инженерной инфраструктуры</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и услугами жилищно-коммунального хозяйства </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населения Тейковского муниципального района»</w:t>
      </w:r>
    </w:p>
    <w:p w:rsidR="001C1DB0" w:rsidRDefault="001C1DB0" w:rsidP="001C1DB0">
      <w:pPr>
        <w:widowControl w:val="0"/>
        <w:shd w:val="clear" w:color="auto" w:fill="FFFFFF" w:themeFill="background1"/>
        <w:tabs>
          <w:tab w:val="left" w:pos="7875"/>
        </w:tabs>
        <w:suppressAutoHyphens/>
        <w:autoSpaceDE w:val="0"/>
        <w:snapToGrid w:val="0"/>
        <w:rPr>
          <w:color w:val="000000" w:themeColor="text1"/>
        </w:rPr>
      </w:pPr>
    </w:p>
    <w:p w:rsidR="001C1DB0" w:rsidRDefault="001C1DB0" w:rsidP="001C1DB0">
      <w:pPr>
        <w:widowControl w:val="0"/>
        <w:shd w:val="clear" w:color="auto" w:fill="FFFFFF" w:themeFill="background1"/>
        <w:tabs>
          <w:tab w:val="left" w:pos="7875"/>
        </w:tabs>
        <w:suppressAutoHyphens/>
        <w:autoSpaceDE w:val="0"/>
        <w:snapToGrid w:val="0"/>
        <w:rPr>
          <w:color w:val="000000" w:themeColor="text1"/>
        </w:rPr>
      </w:pPr>
    </w:p>
    <w:p w:rsidR="001C1DB0" w:rsidRDefault="001C1DB0" w:rsidP="001C1DB0">
      <w:pPr>
        <w:widowControl w:val="0"/>
        <w:shd w:val="clear" w:color="auto" w:fill="FFFFFF" w:themeFill="background1"/>
        <w:autoSpaceDE w:val="0"/>
        <w:autoSpaceDN w:val="0"/>
        <w:jc w:val="center"/>
        <w:rPr>
          <w:b/>
          <w:color w:val="000000" w:themeColor="text1"/>
        </w:rPr>
      </w:pPr>
      <w:r>
        <w:rPr>
          <w:b/>
          <w:color w:val="000000" w:themeColor="text1"/>
        </w:rPr>
        <w:t>Подпрограмма</w:t>
      </w:r>
    </w:p>
    <w:p w:rsidR="001C1DB0" w:rsidRDefault="001C1DB0" w:rsidP="001C1DB0">
      <w:pPr>
        <w:widowControl w:val="0"/>
        <w:shd w:val="clear" w:color="auto" w:fill="FFFFFF" w:themeFill="background1"/>
        <w:autoSpaceDE w:val="0"/>
        <w:autoSpaceDN w:val="0"/>
        <w:jc w:val="center"/>
        <w:rPr>
          <w:b/>
          <w:color w:val="000000" w:themeColor="text1"/>
        </w:rPr>
      </w:pPr>
      <w:r>
        <w:rPr>
          <w:b/>
          <w:color w:val="000000" w:themeColor="text1"/>
        </w:rPr>
        <w:t>«Обеспечение населения Тейковского муниципального района теплоснабжением»</w:t>
      </w:r>
    </w:p>
    <w:p w:rsidR="001C1DB0" w:rsidRDefault="001C1DB0" w:rsidP="001C1DB0">
      <w:pPr>
        <w:widowControl w:val="0"/>
        <w:shd w:val="clear" w:color="auto" w:fill="FFFFFF" w:themeFill="background1"/>
        <w:autoSpaceDE w:val="0"/>
        <w:autoSpaceDN w:val="0"/>
        <w:ind w:firstLine="540"/>
        <w:jc w:val="both"/>
        <w:rPr>
          <w:color w:val="000000" w:themeColor="text1"/>
        </w:rPr>
      </w:pPr>
    </w:p>
    <w:p w:rsidR="001C1DB0" w:rsidRDefault="001C1DB0" w:rsidP="001C1DB0">
      <w:pPr>
        <w:widowControl w:val="0"/>
        <w:shd w:val="clear" w:color="auto" w:fill="FFFFFF" w:themeFill="background1"/>
        <w:autoSpaceDE w:val="0"/>
        <w:autoSpaceDN w:val="0"/>
        <w:ind w:firstLine="540"/>
        <w:jc w:val="center"/>
        <w:rPr>
          <w:b/>
          <w:color w:val="000000" w:themeColor="text1"/>
        </w:rPr>
      </w:pPr>
      <w:r>
        <w:rPr>
          <w:b/>
          <w:color w:val="000000" w:themeColor="text1"/>
        </w:rPr>
        <w:t>1. Паспорт подпрограммы</w:t>
      </w:r>
    </w:p>
    <w:p w:rsidR="001C1DB0" w:rsidRDefault="001C1DB0" w:rsidP="001C1DB0">
      <w:pPr>
        <w:widowControl w:val="0"/>
        <w:shd w:val="clear" w:color="auto" w:fill="FFFFFF" w:themeFill="background1"/>
        <w:autoSpaceDE w:val="0"/>
        <w:autoSpaceDN w:val="0"/>
        <w:ind w:firstLine="540"/>
        <w:jc w:val="center"/>
        <w:rPr>
          <w:b/>
          <w:color w:val="000000" w:themeColor="text1"/>
        </w:rPr>
      </w:pPr>
    </w:p>
    <w:tbl>
      <w:tblPr>
        <w:tblW w:w="0" w:type="dxa"/>
        <w:tblInd w:w="-34" w:type="dxa"/>
        <w:tblLayout w:type="fixed"/>
        <w:tblLook w:val="00A0" w:firstRow="1" w:lastRow="0" w:firstColumn="1" w:lastColumn="0" w:noHBand="0" w:noVBand="0"/>
      </w:tblPr>
      <w:tblGrid>
        <w:gridCol w:w="1984"/>
        <w:gridCol w:w="7226"/>
      </w:tblGrid>
      <w:tr w:rsidR="001C1DB0" w:rsidTr="001C1DB0">
        <w:tc>
          <w:tcPr>
            <w:tcW w:w="198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Обеспечение населения Тейковского муниципального района теплоснабжением</w:t>
            </w:r>
          </w:p>
        </w:tc>
      </w:tr>
      <w:tr w:rsidR="001C1DB0" w:rsidTr="001C1DB0">
        <w:tc>
          <w:tcPr>
            <w:tcW w:w="198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2017 - 2021 годы</w:t>
            </w:r>
          </w:p>
        </w:tc>
      </w:tr>
      <w:tr w:rsidR="001C1DB0" w:rsidTr="001C1DB0">
        <w:tc>
          <w:tcPr>
            <w:tcW w:w="198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1C1DB0" w:rsidRDefault="001C1DB0">
            <w:pPr>
              <w:widowControl w:val="0"/>
              <w:shd w:val="clear" w:color="auto" w:fill="FFFFFF" w:themeFill="background1"/>
              <w:suppressAutoHyphens/>
              <w:autoSpaceDE w:val="0"/>
              <w:snapToGrid w:val="0"/>
              <w:spacing w:line="252" w:lineRule="auto"/>
              <w:jc w:val="both"/>
              <w:rPr>
                <w:color w:val="000000" w:themeColor="text1"/>
                <w:lang w:eastAsia="en-US"/>
              </w:rPr>
            </w:pP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1C1DB0" w:rsidTr="001C1DB0">
        <w:tc>
          <w:tcPr>
            <w:tcW w:w="198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uppressAutoHyphens/>
              <w:spacing w:line="252" w:lineRule="auto"/>
              <w:jc w:val="both"/>
              <w:rPr>
                <w:color w:val="000000" w:themeColor="text1"/>
                <w:lang w:eastAsia="ar-SA"/>
              </w:rPr>
            </w:pPr>
            <w:r>
              <w:rPr>
                <w:color w:val="000000" w:themeColor="text1"/>
                <w:lang w:eastAsia="ar-SA"/>
              </w:rPr>
              <w:t>Ликвидация дотационности в сфере жилищно-коммунального хозяйства и обеспечение 100% возмещения стоимости предоставления жилищно-коммунальных услуг.</w:t>
            </w:r>
          </w:p>
          <w:p w:rsidR="001C1DB0" w:rsidRDefault="001C1DB0">
            <w:pPr>
              <w:shd w:val="clear" w:color="auto" w:fill="FFFFFF" w:themeFill="background1"/>
              <w:suppressAutoHyphens/>
              <w:spacing w:line="252" w:lineRule="auto"/>
              <w:jc w:val="both"/>
              <w:rPr>
                <w:color w:val="000000" w:themeColor="text1"/>
                <w:lang w:eastAsia="ar-SA"/>
              </w:rPr>
            </w:pPr>
            <w:r>
              <w:rPr>
                <w:color w:val="000000" w:themeColor="text1"/>
                <w:lang w:eastAsia="ar-SA"/>
              </w:rPr>
              <w:t>Предупреждение и ликвидация последствий аварийных ситуаций на муниципальных объектах ЖКХ</w:t>
            </w:r>
          </w:p>
        </w:tc>
      </w:tr>
      <w:tr w:rsidR="001C1DB0" w:rsidTr="001C1DB0">
        <w:tc>
          <w:tcPr>
            <w:tcW w:w="198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1C1DB0" w:rsidRDefault="001C1DB0">
            <w:pPr>
              <w:shd w:val="clear" w:color="auto" w:fill="FFFFFF" w:themeFill="background1"/>
              <w:suppressAutoHyphens/>
              <w:snapToGrid w:val="0"/>
              <w:spacing w:line="252" w:lineRule="auto"/>
              <w:rPr>
                <w:color w:val="000000" w:themeColor="text1"/>
                <w:u w:val="single"/>
                <w:lang w:eastAsia="ar-SA"/>
              </w:rPr>
            </w:pPr>
            <w:r>
              <w:rPr>
                <w:color w:val="000000" w:themeColor="text1"/>
                <w:u w:val="single"/>
                <w:lang w:eastAsia="ar-SA"/>
              </w:rPr>
              <w:t xml:space="preserve">Общий объем бюджетных ассигнований: </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12865,0 тыс. руб. </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2018 год – 7970,0тыс.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2019 год – 5500,0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2020 год – 5500,0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2021 год – 5500,0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Федеральный бюджет:</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Ивановской области:</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1C1DB0" w:rsidRDefault="001C1DB0">
            <w:pPr>
              <w:shd w:val="clear" w:color="auto" w:fill="FFFFFF" w:themeFill="background1"/>
              <w:suppressAutoHyphens/>
              <w:spacing w:line="252" w:lineRule="auto"/>
              <w:rPr>
                <w:color w:val="000000" w:themeColor="text1"/>
                <w:lang w:eastAsia="ar-SA"/>
              </w:rPr>
            </w:pPr>
          </w:p>
          <w:p w:rsidR="001C1DB0" w:rsidRDefault="001C1DB0">
            <w:pPr>
              <w:shd w:val="clear" w:color="auto" w:fill="FFFFFF" w:themeFill="background1"/>
              <w:suppressAutoHyphens/>
              <w:spacing w:line="252" w:lineRule="auto"/>
              <w:rPr>
                <w:color w:val="000000" w:themeColor="text1"/>
                <w:u w:val="single"/>
                <w:lang w:eastAsia="ar-SA"/>
              </w:rPr>
            </w:pPr>
            <w:r>
              <w:rPr>
                <w:color w:val="000000" w:themeColor="text1"/>
                <w:u w:val="single"/>
                <w:lang w:eastAsia="ar-SA"/>
              </w:rPr>
              <w:t>Бюджет Тейковского муниципального района:</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12865,0 тыс. руб.   </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2018 год – 7970,0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lastRenderedPageBreak/>
              <w:t>2019 год – 5500,0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2020 год – 5500,0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2021 год – 5500,0 тыс. руб.</w:t>
            </w:r>
          </w:p>
        </w:tc>
      </w:tr>
    </w:tbl>
    <w:p w:rsidR="001C1DB0" w:rsidRDefault="001C1DB0" w:rsidP="001C1DB0">
      <w:pPr>
        <w:widowControl w:val="0"/>
        <w:shd w:val="clear" w:color="auto" w:fill="FFFFFF" w:themeFill="background1"/>
        <w:suppressAutoHyphens/>
        <w:autoSpaceDE w:val="0"/>
        <w:snapToGrid w:val="0"/>
        <w:jc w:val="center"/>
        <w:rPr>
          <w:b/>
          <w:bCs/>
          <w:color w:val="000000" w:themeColor="text1"/>
        </w:rPr>
      </w:pPr>
      <w:r>
        <w:rPr>
          <w:b/>
          <w:color w:val="000000" w:themeColor="text1"/>
        </w:rPr>
        <w:lastRenderedPageBreak/>
        <w:br w:type="page"/>
      </w:r>
    </w:p>
    <w:p w:rsidR="001C1DB0" w:rsidRDefault="001C1DB0" w:rsidP="001C1DB0">
      <w:pPr>
        <w:widowControl w:val="0"/>
        <w:shd w:val="clear" w:color="auto" w:fill="FFFFFF" w:themeFill="background1"/>
        <w:suppressAutoHyphens/>
        <w:autoSpaceDE w:val="0"/>
        <w:snapToGrid w:val="0"/>
        <w:jc w:val="center"/>
        <w:rPr>
          <w:b/>
          <w:bCs/>
          <w:color w:val="000000" w:themeColor="text1"/>
        </w:rPr>
      </w:pPr>
      <w:r>
        <w:rPr>
          <w:b/>
          <w:bCs/>
          <w:color w:val="000000" w:themeColor="text1"/>
        </w:rPr>
        <w:lastRenderedPageBreak/>
        <w:t>2. Ожидаемые результаты реализации подпрограммы</w:t>
      </w:r>
    </w:p>
    <w:p w:rsidR="001C1DB0" w:rsidRDefault="001C1DB0" w:rsidP="001C1DB0">
      <w:pPr>
        <w:widowControl w:val="0"/>
        <w:shd w:val="clear" w:color="auto" w:fill="FFFFFF" w:themeFill="background1"/>
        <w:suppressAutoHyphens/>
        <w:autoSpaceDE w:val="0"/>
        <w:snapToGrid w:val="0"/>
        <w:jc w:val="center"/>
        <w:rPr>
          <w:b/>
          <w:bCs/>
          <w:color w:val="000000" w:themeColor="text1"/>
        </w:rPr>
      </w:pPr>
    </w:p>
    <w:p w:rsidR="001C1DB0" w:rsidRDefault="001C1DB0" w:rsidP="001C1DB0">
      <w:pPr>
        <w:widowControl w:val="0"/>
        <w:shd w:val="clear" w:color="auto" w:fill="FFFFFF" w:themeFill="background1"/>
        <w:autoSpaceDE w:val="0"/>
        <w:autoSpaceDN w:val="0"/>
        <w:ind w:firstLine="540"/>
        <w:jc w:val="both"/>
        <w:rPr>
          <w:color w:val="000000" w:themeColor="text1"/>
        </w:rPr>
      </w:pPr>
      <w:r>
        <w:rPr>
          <w:color w:val="000000" w:themeColor="text1"/>
        </w:rPr>
        <w:t>Подпрограмма предусматривает предоставление субсидий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а также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ЖКХ.</w:t>
      </w:r>
    </w:p>
    <w:p w:rsidR="001C1DB0" w:rsidRDefault="001C1DB0" w:rsidP="001C1DB0">
      <w:pPr>
        <w:widowControl w:val="0"/>
        <w:shd w:val="clear" w:color="auto" w:fill="FFFFFF" w:themeFill="background1"/>
        <w:tabs>
          <w:tab w:val="left" w:pos="532"/>
          <w:tab w:val="left" w:pos="2950"/>
          <w:tab w:val="left" w:pos="4567"/>
        </w:tabs>
        <w:ind w:right="112" w:firstLine="567"/>
        <w:jc w:val="both"/>
        <w:rPr>
          <w:color w:val="000000" w:themeColor="text1"/>
        </w:rPr>
      </w:pPr>
      <w:r>
        <w:rPr>
          <w:color w:val="000000" w:themeColor="text1"/>
        </w:rPr>
        <w:t>Реализация подпрограммы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 Обеспечит создание безопасных и благоприятных условий проживания граждан на территории Тейковского муниципального района.</w:t>
      </w:r>
    </w:p>
    <w:p w:rsidR="001C1DB0" w:rsidRDefault="001C1DB0" w:rsidP="001C1DB0">
      <w:pPr>
        <w:shd w:val="clear" w:color="auto" w:fill="FFFFFF" w:themeFill="background1"/>
        <w:suppressAutoHyphens/>
        <w:rPr>
          <w:b/>
          <w:color w:val="000000" w:themeColor="text1"/>
          <w:lang w:eastAsia="ar-SA"/>
        </w:rPr>
      </w:pPr>
    </w:p>
    <w:p w:rsidR="001C1DB0" w:rsidRDefault="001C1DB0" w:rsidP="001C1DB0">
      <w:pPr>
        <w:shd w:val="clear" w:color="auto" w:fill="FFFFFF" w:themeFill="background1"/>
        <w:suppressAutoHyphens/>
        <w:rPr>
          <w:color w:val="000000" w:themeColor="text1"/>
          <w:lang w:eastAsia="ar-SA"/>
        </w:rPr>
      </w:pPr>
      <w:r>
        <w:rPr>
          <w:color w:val="000000" w:themeColor="text1"/>
          <w:lang w:eastAsia="ar-SA"/>
        </w:rPr>
        <w:t xml:space="preserve">Таблица 1. Сведения о целевых индикаторах (показателях) реализации подпрограммы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6"/>
        <w:gridCol w:w="2409"/>
        <w:gridCol w:w="567"/>
        <w:gridCol w:w="851"/>
        <w:gridCol w:w="850"/>
        <w:gridCol w:w="851"/>
        <w:gridCol w:w="850"/>
        <w:gridCol w:w="851"/>
        <w:gridCol w:w="885"/>
        <w:gridCol w:w="816"/>
      </w:tblGrid>
      <w:tr w:rsidR="001C1DB0" w:rsidTr="001C1DB0">
        <w:trPr>
          <w:trHeight w:val="14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ind w:left="-62" w:right="-62"/>
              <w:jc w:val="center"/>
              <w:rPr>
                <w:b/>
                <w:color w:val="000000" w:themeColor="text1"/>
                <w:lang w:eastAsia="en-US"/>
              </w:rPr>
            </w:pPr>
            <w:r>
              <w:rPr>
                <w:b/>
                <w:color w:val="000000" w:themeColor="text1"/>
                <w:lang w:eastAsia="en-US"/>
              </w:rPr>
              <w:t>№ п/п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ind w:left="-62" w:right="-62"/>
              <w:jc w:val="center"/>
              <w:rPr>
                <w:b/>
                <w:color w:val="000000" w:themeColor="text1"/>
                <w:lang w:eastAsia="en-US"/>
              </w:rPr>
            </w:pPr>
            <w:r>
              <w:rPr>
                <w:b/>
                <w:color w:val="000000" w:themeColor="text1"/>
                <w:lang w:eastAsia="en-US"/>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ind w:left="-62" w:right="-60"/>
              <w:jc w:val="center"/>
              <w:rPr>
                <w:b/>
                <w:color w:val="000000" w:themeColor="text1"/>
                <w:lang w:eastAsia="en-US"/>
              </w:rPr>
            </w:pPr>
            <w:r>
              <w:rPr>
                <w:b/>
                <w:color w:val="000000" w:themeColor="text1"/>
                <w:lang w:eastAsia="en-US"/>
              </w:rPr>
              <w:t>Ед. изм.</w:t>
            </w:r>
          </w:p>
        </w:tc>
        <w:tc>
          <w:tcPr>
            <w:tcW w:w="5954" w:type="dxa"/>
            <w:gridSpan w:val="7"/>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Значения показателей</w:t>
            </w:r>
          </w:p>
        </w:tc>
      </w:tr>
      <w:tr w:rsidR="001C1DB0" w:rsidTr="001C1DB0">
        <w:trPr>
          <w:trHeight w:val="5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2019г.</w:t>
            </w:r>
          </w:p>
        </w:tc>
        <w:tc>
          <w:tcPr>
            <w:tcW w:w="885"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ind w:left="-64" w:right="-62"/>
              <w:jc w:val="center"/>
              <w:rPr>
                <w:b/>
                <w:color w:val="000000" w:themeColor="text1"/>
                <w:lang w:eastAsia="en-US"/>
              </w:rPr>
            </w:pPr>
            <w:r>
              <w:rPr>
                <w:b/>
                <w:color w:val="000000" w:themeColor="text1"/>
                <w:lang w:eastAsia="en-US"/>
              </w:rPr>
              <w:t>2020г.</w:t>
            </w:r>
          </w:p>
        </w:tc>
        <w:tc>
          <w:tcPr>
            <w:tcW w:w="816"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4" w:lineRule="auto"/>
              <w:ind w:right="-62"/>
              <w:rPr>
                <w:b/>
                <w:color w:val="000000" w:themeColor="text1"/>
                <w:lang w:eastAsia="en-US"/>
              </w:rPr>
            </w:pPr>
            <w:r>
              <w:rPr>
                <w:b/>
                <w:color w:val="000000" w:themeColor="text1"/>
                <w:lang w:eastAsia="en-US"/>
              </w:rPr>
              <w:t>2021г.</w:t>
            </w:r>
          </w:p>
        </w:tc>
      </w:tr>
      <w:tr w:rsidR="001C1DB0" w:rsidTr="001C1DB0">
        <w:trPr>
          <w:trHeight w:val="1064"/>
        </w:trPr>
        <w:tc>
          <w:tcPr>
            <w:tcW w:w="42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2" w:right="-62"/>
              <w:jc w:val="center"/>
              <w:rPr>
                <w:color w:val="000000" w:themeColor="text1"/>
                <w:lang w:eastAsia="en-US"/>
              </w:rPr>
            </w:pPr>
            <w:r>
              <w:rPr>
                <w:color w:val="000000" w:themeColor="text1"/>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2" w:right="-62"/>
              <w:rPr>
                <w:color w:val="000000" w:themeColor="text1"/>
                <w:lang w:eastAsia="en-US"/>
              </w:rPr>
            </w:pPr>
            <w:r>
              <w:rPr>
                <w:color w:val="000000" w:themeColor="text1"/>
                <w:lang w:eastAsia="en-US"/>
              </w:rPr>
              <w:t>Уровень надежности топливоснабжения источников тепловой энергии</w:t>
            </w:r>
          </w:p>
        </w:tc>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2" w:right="-60"/>
              <w:jc w:val="center"/>
              <w:rPr>
                <w:color w:val="000000" w:themeColor="text1"/>
                <w:lang w:eastAsia="en-US"/>
              </w:rPr>
            </w:pPr>
            <w:r>
              <w:rPr>
                <w:color w:val="000000" w:themeColor="text1"/>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1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r>
      <w:tr w:rsidR="001C1DB0" w:rsidTr="001C1DB0">
        <w:trPr>
          <w:trHeight w:val="2076"/>
        </w:trPr>
        <w:tc>
          <w:tcPr>
            <w:tcW w:w="42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2" w:right="-62"/>
              <w:jc w:val="center"/>
              <w:rPr>
                <w:color w:val="000000" w:themeColor="text1"/>
                <w:lang w:eastAsia="en-US"/>
              </w:rPr>
            </w:pPr>
            <w:r>
              <w:rPr>
                <w:color w:val="000000" w:themeColor="text1"/>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2" w:right="-62"/>
              <w:rPr>
                <w:color w:val="000000" w:themeColor="text1"/>
                <w:lang w:eastAsia="en-US"/>
              </w:rPr>
            </w:pPr>
            <w:r>
              <w:rPr>
                <w:color w:val="000000" w:themeColor="text1"/>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2" w:right="-60"/>
              <w:jc w:val="center"/>
              <w:rPr>
                <w:color w:val="000000" w:themeColor="text1"/>
                <w:lang w:eastAsia="en-US"/>
              </w:rPr>
            </w:pPr>
            <w:r>
              <w:rPr>
                <w:color w:val="000000" w:themeColor="text1"/>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1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r>
      <w:tr w:rsidR="001C1DB0" w:rsidTr="001C1DB0">
        <w:trPr>
          <w:trHeight w:val="899"/>
        </w:trPr>
        <w:tc>
          <w:tcPr>
            <w:tcW w:w="42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2" w:right="-62"/>
              <w:jc w:val="center"/>
              <w:rPr>
                <w:color w:val="000000" w:themeColor="text1"/>
                <w:lang w:eastAsia="en-US"/>
              </w:rPr>
            </w:pPr>
            <w:r>
              <w:rPr>
                <w:color w:val="000000" w:themeColor="text1"/>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2" w:right="-62"/>
              <w:rPr>
                <w:color w:val="000000" w:themeColor="text1"/>
                <w:lang w:eastAsia="en-US"/>
              </w:rPr>
            </w:pPr>
            <w:r>
              <w:rPr>
                <w:color w:val="000000" w:themeColor="text1"/>
                <w:lang w:eastAsia="en-US"/>
              </w:rPr>
              <w:t>Создание нормативного запаса материальных средств</w:t>
            </w:r>
          </w:p>
        </w:tc>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2" w:right="-60"/>
              <w:jc w:val="center"/>
              <w:rPr>
                <w:color w:val="000000" w:themeColor="text1"/>
                <w:lang w:eastAsia="en-US"/>
              </w:rPr>
            </w:pPr>
            <w:r>
              <w:rPr>
                <w:color w:val="000000" w:themeColor="text1"/>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98,0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99,0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8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c>
          <w:tcPr>
            <w:tcW w:w="81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ind w:left="-64" w:right="-62"/>
              <w:jc w:val="center"/>
              <w:rPr>
                <w:color w:val="000000" w:themeColor="text1"/>
                <w:lang w:eastAsia="en-US"/>
              </w:rPr>
            </w:pPr>
            <w:r>
              <w:rPr>
                <w:color w:val="000000" w:themeColor="text1"/>
                <w:lang w:eastAsia="en-US"/>
              </w:rPr>
              <w:t>100,0</w:t>
            </w:r>
          </w:p>
        </w:tc>
      </w:tr>
    </w:tbl>
    <w:p w:rsidR="001C1DB0" w:rsidRDefault="001C1DB0" w:rsidP="001C1DB0">
      <w:pPr>
        <w:widowControl w:val="0"/>
        <w:shd w:val="clear" w:color="auto" w:fill="FFFFFF" w:themeFill="background1"/>
        <w:autoSpaceDE w:val="0"/>
        <w:autoSpaceDN w:val="0"/>
        <w:jc w:val="center"/>
        <w:rPr>
          <w:color w:val="000000" w:themeColor="text1"/>
        </w:rPr>
      </w:pPr>
    </w:p>
    <w:p w:rsidR="001C1DB0" w:rsidRDefault="001C1DB0" w:rsidP="001C1DB0">
      <w:pPr>
        <w:widowControl w:val="0"/>
        <w:shd w:val="clear" w:color="auto" w:fill="FFFFFF" w:themeFill="background1"/>
        <w:suppressAutoHyphens/>
        <w:autoSpaceDE w:val="0"/>
        <w:snapToGrid w:val="0"/>
        <w:jc w:val="center"/>
        <w:rPr>
          <w:b/>
          <w:bCs/>
          <w:color w:val="000000" w:themeColor="text1"/>
        </w:rPr>
      </w:pPr>
      <w:r>
        <w:rPr>
          <w:b/>
          <w:bCs/>
          <w:color w:val="000000" w:themeColor="text1"/>
        </w:rPr>
        <w:t>3. Мероприятия подпрограммы</w:t>
      </w:r>
    </w:p>
    <w:p w:rsidR="001C1DB0" w:rsidRDefault="001C1DB0" w:rsidP="001C1DB0">
      <w:pPr>
        <w:widowControl w:val="0"/>
        <w:shd w:val="clear" w:color="auto" w:fill="FFFFFF" w:themeFill="background1"/>
        <w:autoSpaceDE w:val="0"/>
        <w:autoSpaceDN w:val="0"/>
        <w:ind w:firstLine="540"/>
        <w:jc w:val="both"/>
        <w:rPr>
          <w:bCs/>
          <w:color w:val="000000" w:themeColor="text1"/>
        </w:rPr>
      </w:pPr>
    </w:p>
    <w:p w:rsidR="001C1DB0" w:rsidRDefault="001C1DB0" w:rsidP="001C1DB0">
      <w:pPr>
        <w:widowControl w:val="0"/>
        <w:shd w:val="clear" w:color="auto" w:fill="FFFFFF" w:themeFill="background1"/>
        <w:autoSpaceDE w:val="0"/>
        <w:autoSpaceDN w:val="0"/>
        <w:ind w:firstLine="540"/>
        <w:jc w:val="both"/>
        <w:rPr>
          <w:bCs/>
          <w:color w:val="000000" w:themeColor="text1"/>
        </w:rPr>
      </w:pPr>
      <w:r>
        <w:rPr>
          <w:bCs/>
          <w:color w:val="000000" w:themeColor="text1"/>
        </w:rPr>
        <w:t>В рамках подпрограммы планируется осуществление следующих мероприятий:</w:t>
      </w:r>
    </w:p>
    <w:p w:rsidR="001C1DB0" w:rsidRDefault="001C1DB0" w:rsidP="001C1DB0">
      <w:pPr>
        <w:widowControl w:val="0"/>
        <w:shd w:val="clear" w:color="auto" w:fill="FFFFFF" w:themeFill="background1"/>
        <w:autoSpaceDE w:val="0"/>
        <w:autoSpaceDN w:val="0"/>
        <w:ind w:firstLine="540"/>
        <w:jc w:val="both"/>
        <w:rPr>
          <w:bCs/>
          <w:color w:val="000000" w:themeColor="text1"/>
        </w:rPr>
      </w:pPr>
      <w:r>
        <w:rPr>
          <w:bCs/>
          <w:color w:val="000000" w:themeColor="text1"/>
        </w:rPr>
        <w:t xml:space="preserve">1. Субсидии </w:t>
      </w:r>
      <w:r>
        <w:rPr>
          <w:color w:val="000000" w:themeColor="text1"/>
        </w:rPr>
        <w:t xml:space="preserve">организациям коммунального комплекса Тейковского муниципального района </w:t>
      </w:r>
      <w:r>
        <w:rPr>
          <w:bCs/>
          <w:color w:val="000000" w:themeColor="text1"/>
        </w:rPr>
        <w:t xml:space="preserve">на организацию обеспечения теплоснабжения потребителей в условиях подготовки и прохождения отопительного периода. </w:t>
      </w:r>
    </w:p>
    <w:p w:rsidR="001C1DB0" w:rsidRDefault="001C1DB0" w:rsidP="001C1DB0">
      <w:pPr>
        <w:widowControl w:val="0"/>
        <w:shd w:val="clear" w:color="auto" w:fill="FFFFFF" w:themeFill="background1"/>
        <w:autoSpaceDE w:val="0"/>
        <w:autoSpaceDN w:val="0"/>
        <w:ind w:firstLine="540"/>
        <w:jc w:val="both"/>
        <w:rPr>
          <w:bCs/>
          <w:color w:val="000000" w:themeColor="text1"/>
        </w:rPr>
      </w:pPr>
      <w:r>
        <w:rPr>
          <w:bCs/>
          <w:color w:val="000000" w:themeColor="text1"/>
        </w:rPr>
        <w:t xml:space="preserve">Данное мероприятие осуществляется посредством предоставления субсидий </w:t>
      </w:r>
      <w:r>
        <w:rPr>
          <w:color w:val="000000" w:themeColor="text1"/>
        </w:rPr>
        <w:t xml:space="preserve">организациям коммунального комплекса Тейковского муниципального района </w:t>
      </w:r>
      <w:r>
        <w:rPr>
          <w:bCs/>
          <w:color w:val="000000" w:themeColor="text1"/>
        </w:rPr>
        <w:t>на организацию обеспечения теплоснабжения потребителей в условиях подготовки и прохождения отопительного периода</w:t>
      </w:r>
      <w:r>
        <w:rPr>
          <w:color w:val="000000" w:themeColor="text1"/>
        </w:rPr>
        <w:t xml:space="preserve"> </w:t>
      </w:r>
      <w:r>
        <w:rPr>
          <w:bCs/>
          <w:color w:val="000000" w:themeColor="text1"/>
        </w:rPr>
        <w:t xml:space="preserve">в соответствии с ежегодно издаваемым постановлением администрации Тейковского муниципального района «О предоставлении субсидий </w:t>
      </w:r>
      <w:r>
        <w:rPr>
          <w:color w:val="000000" w:themeColor="text1"/>
        </w:rPr>
        <w:t xml:space="preserve">организациям коммунального комплекса Тейковского муниципального района </w:t>
      </w:r>
      <w:r>
        <w:rPr>
          <w:bCs/>
          <w:color w:val="000000" w:themeColor="text1"/>
        </w:rPr>
        <w:t xml:space="preserve">на </w:t>
      </w:r>
      <w:r>
        <w:rPr>
          <w:bCs/>
          <w:color w:val="000000" w:themeColor="text1"/>
        </w:rPr>
        <w:lastRenderedPageBreak/>
        <w:t>организацию обеспечения теплоснабжения потребителей в условиях подготовки и прохождения отопительного периода».</w:t>
      </w:r>
    </w:p>
    <w:p w:rsidR="001C1DB0" w:rsidRDefault="001C1DB0" w:rsidP="001C1DB0">
      <w:pPr>
        <w:widowControl w:val="0"/>
        <w:shd w:val="clear" w:color="auto" w:fill="FFFFFF" w:themeFill="background1"/>
        <w:autoSpaceDE w:val="0"/>
        <w:autoSpaceDN w:val="0"/>
        <w:ind w:firstLine="567"/>
        <w:jc w:val="both"/>
        <w:rPr>
          <w:bCs/>
          <w:color w:val="000000" w:themeColor="text1"/>
        </w:rPr>
      </w:pPr>
      <w:r>
        <w:rPr>
          <w:bCs/>
          <w:color w:val="000000" w:themeColor="text1"/>
        </w:rPr>
        <w:t>Срок реализации - ежегодно с 2017 по 2021 годы.</w:t>
      </w:r>
    </w:p>
    <w:p w:rsidR="001C1DB0" w:rsidRDefault="001C1DB0" w:rsidP="001C1DB0">
      <w:pPr>
        <w:widowControl w:val="0"/>
        <w:shd w:val="clear" w:color="auto" w:fill="FFFFFF" w:themeFill="background1"/>
        <w:autoSpaceDE w:val="0"/>
        <w:autoSpaceDN w:val="0"/>
        <w:ind w:firstLine="567"/>
        <w:jc w:val="both"/>
        <w:rPr>
          <w:bCs/>
          <w:color w:val="000000" w:themeColor="text1"/>
        </w:rPr>
      </w:pPr>
      <w:r>
        <w:rPr>
          <w:bCs/>
          <w:color w:val="000000" w:themeColor="text1"/>
        </w:rPr>
        <w:t>Исполнитель мероприятия - администрация Тейковского муниципального района.</w:t>
      </w:r>
    </w:p>
    <w:p w:rsidR="001C1DB0" w:rsidRDefault="001C1DB0" w:rsidP="001C1DB0">
      <w:pPr>
        <w:widowControl w:val="0"/>
        <w:shd w:val="clear" w:color="auto" w:fill="FFFFFF" w:themeFill="background1"/>
        <w:autoSpaceDE w:val="0"/>
        <w:autoSpaceDN w:val="0"/>
        <w:ind w:firstLine="567"/>
        <w:jc w:val="both"/>
        <w:rPr>
          <w:bCs/>
          <w:color w:val="000000" w:themeColor="text1"/>
          <w:lang w:eastAsia="en-US"/>
        </w:rPr>
      </w:pPr>
      <w:r>
        <w:rPr>
          <w:color w:val="000000" w:themeColor="text1"/>
        </w:rPr>
        <w:t>2.</w:t>
      </w:r>
      <w:r>
        <w:rPr>
          <w:bCs/>
          <w:color w:val="000000" w:themeColor="text1"/>
          <w:lang w:eastAsia="en-US"/>
        </w:rPr>
        <w:t xml:space="preserve"> Формирование районного фонда материально-технических ресурсов. </w:t>
      </w:r>
    </w:p>
    <w:p w:rsidR="001C1DB0" w:rsidRDefault="001C1DB0" w:rsidP="001C1DB0">
      <w:pPr>
        <w:widowControl w:val="0"/>
        <w:shd w:val="clear" w:color="auto" w:fill="FFFFFF" w:themeFill="background1"/>
        <w:autoSpaceDE w:val="0"/>
        <w:autoSpaceDN w:val="0"/>
        <w:ind w:firstLine="567"/>
        <w:jc w:val="both"/>
        <w:rPr>
          <w:color w:val="000000" w:themeColor="text1"/>
        </w:rPr>
      </w:pPr>
      <w:r>
        <w:rPr>
          <w:color w:val="000000" w:themeColor="text1"/>
        </w:rPr>
        <w:t>Данное мероприятие предусматривает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жилищно-коммунального хозяйства.</w:t>
      </w:r>
    </w:p>
    <w:p w:rsidR="001C1DB0" w:rsidRDefault="001C1DB0" w:rsidP="001C1DB0">
      <w:pPr>
        <w:widowControl w:val="0"/>
        <w:shd w:val="clear" w:color="auto" w:fill="FFFFFF" w:themeFill="background1"/>
        <w:autoSpaceDE w:val="0"/>
        <w:autoSpaceDN w:val="0"/>
        <w:ind w:firstLine="567"/>
        <w:jc w:val="both"/>
        <w:rPr>
          <w:bCs/>
          <w:color w:val="000000" w:themeColor="text1"/>
        </w:rPr>
      </w:pPr>
      <w:r>
        <w:rPr>
          <w:bCs/>
          <w:color w:val="000000" w:themeColor="text1"/>
        </w:rPr>
        <w:t>Срок реализации - ежегодно с 2017 по 2021 годы.</w:t>
      </w:r>
    </w:p>
    <w:p w:rsidR="001C1DB0" w:rsidRDefault="001C1DB0" w:rsidP="001C1DB0">
      <w:pPr>
        <w:shd w:val="clear" w:color="auto" w:fill="FFFFFF" w:themeFill="background1"/>
        <w:suppressAutoHyphens/>
        <w:ind w:firstLine="567"/>
        <w:jc w:val="both"/>
        <w:rPr>
          <w:b/>
          <w:color w:val="000000" w:themeColor="text1"/>
          <w:lang w:eastAsia="ar-SA"/>
        </w:rPr>
      </w:pPr>
      <w:r>
        <w:rPr>
          <w:bCs/>
          <w:color w:val="000000" w:themeColor="text1"/>
        </w:rPr>
        <w:t xml:space="preserve">Исполнитель мероприятия - </w:t>
      </w: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1C1DB0" w:rsidRDefault="001C1DB0" w:rsidP="001C1DB0">
      <w:pPr>
        <w:shd w:val="clear" w:color="auto" w:fill="FFFFFF" w:themeFill="background1"/>
        <w:spacing w:after="160" w:line="254" w:lineRule="auto"/>
        <w:rPr>
          <w:b/>
          <w:color w:val="000000" w:themeColor="text1"/>
          <w:lang w:eastAsia="ar-SA"/>
        </w:rPr>
      </w:pPr>
      <w:r>
        <w:rPr>
          <w:b/>
          <w:color w:val="000000" w:themeColor="text1"/>
          <w:lang w:eastAsia="ar-SA"/>
        </w:rPr>
        <w:br w:type="page"/>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1C1DB0" w:rsidRDefault="001C1DB0" w:rsidP="001C1DB0">
      <w:pPr>
        <w:pStyle w:val="ad"/>
        <w:shd w:val="clear" w:color="auto" w:fill="FFFFFF" w:themeFill="background1"/>
        <w:rPr>
          <w:rFonts w:ascii="Times New Roman" w:hAnsi="Times New Roman"/>
          <w:color w:val="000000" w:themeColor="text1"/>
          <w:sz w:val="24"/>
          <w:szCs w:val="24"/>
        </w:rPr>
      </w:pP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1C1DB0" w:rsidRDefault="001C1DB0" w:rsidP="001C1DB0">
      <w:pPr>
        <w:shd w:val="clear" w:color="auto" w:fill="FFFFFF" w:themeFill="background1"/>
        <w:suppressAutoHyphens/>
        <w:ind w:firstLine="709"/>
        <w:jc w:val="right"/>
        <w:rPr>
          <w:color w:val="000000" w:themeColor="text1"/>
          <w:lang w:eastAsia="ar-SA"/>
        </w:rPr>
      </w:pPr>
      <w:r>
        <w:rPr>
          <w:color w:val="000000" w:themeColor="text1"/>
          <w:lang w:eastAsia="ar-SA"/>
        </w:rPr>
        <w:t xml:space="preserve"> (тыс. руб.)</w:t>
      </w:r>
    </w:p>
    <w:tbl>
      <w:tblPr>
        <w:tblW w:w="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04"/>
        <w:gridCol w:w="992"/>
        <w:gridCol w:w="993"/>
        <w:gridCol w:w="992"/>
        <w:gridCol w:w="992"/>
        <w:gridCol w:w="992"/>
      </w:tblGrid>
      <w:tr w:rsidR="001C1DB0" w:rsidTr="001C1DB0">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 п/п</w:t>
            </w: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keepNext/>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2017г.</w:t>
            </w:r>
          </w:p>
        </w:tc>
        <w:tc>
          <w:tcPr>
            <w:tcW w:w="993"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6"/>
              <w:jc w:val="center"/>
              <w:rPr>
                <w:b/>
                <w:color w:val="000000" w:themeColor="text1"/>
                <w:lang w:eastAsia="ar-SA"/>
              </w:rPr>
            </w:pPr>
            <w:r>
              <w:rPr>
                <w:b/>
                <w:color w:val="000000" w:themeColor="text1"/>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4" w:right="-108"/>
              <w:jc w:val="center"/>
              <w:rPr>
                <w:b/>
                <w:color w:val="000000" w:themeColor="text1"/>
                <w:lang w:eastAsia="ar-SA"/>
              </w:rPr>
            </w:pPr>
            <w:r>
              <w:rPr>
                <w:b/>
                <w:color w:val="000000" w:themeColor="text1"/>
                <w:lang w:eastAsia="ar-SA"/>
              </w:rPr>
              <w:t>2021г.</w:t>
            </w:r>
          </w:p>
        </w:tc>
      </w:tr>
      <w:tr w:rsidR="001C1DB0" w:rsidTr="001C1DB0">
        <w:tc>
          <w:tcPr>
            <w:tcW w:w="567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Подпрограмма «Обеспечение населения Тейковского муниципального района теплоснабжением», всего</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12865,0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7970,0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5500,0</w:t>
            </w:r>
          </w:p>
        </w:tc>
      </w:tr>
      <w:tr w:rsidR="001C1DB0" w:rsidTr="001C1DB0">
        <w:tc>
          <w:tcPr>
            <w:tcW w:w="567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12865,0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7970,0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5500,0</w:t>
            </w:r>
          </w:p>
        </w:tc>
      </w:tr>
      <w:tr w:rsidR="001C1DB0" w:rsidTr="001C1DB0">
        <w:tc>
          <w:tcPr>
            <w:tcW w:w="567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12865,0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7970,0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5500,0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5500,0</w:t>
            </w:r>
          </w:p>
        </w:tc>
      </w:tr>
      <w:tr w:rsidR="001C1DB0" w:rsidTr="001C1DB0">
        <w:tc>
          <w:tcPr>
            <w:tcW w:w="567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4"/>
              <w:jc w:val="center"/>
              <w:rPr>
                <w:color w:val="000000" w:themeColor="text1"/>
                <w:lang w:eastAsia="ar-SA"/>
              </w:rPr>
            </w:pPr>
            <w:r>
              <w:rPr>
                <w:color w:val="000000" w:themeColor="text1"/>
                <w:lang w:eastAsia="ar-SA"/>
              </w:rPr>
              <w:t>0,0</w:t>
            </w:r>
          </w:p>
        </w:tc>
      </w:tr>
      <w:tr w:rsidR="001C1DB0" w:rsidTr="001C1DB0">
        <w:tc>
          <w:tcPr>
            <w:tcW w:w="5671"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1330"/>
        </w:trPr>
        <w:tc>
          <w:tcPr>
            <w:tcW w:w="567"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1.</w:t>
            </w: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bCs/>
                <w:color w:val="000000" w:themeColor="text1"/>
                <w:lang w:eastAsia="en-US"/>
              </w:rPr>
            </w:pPr>
            <w:r>
              <w:rPr>
                <w:bCs/>
                <w:color w:val="000000" w:themeColor="text1"/>
                <w:lang w:eastAsia="en-US"/>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9393,0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5622,0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5000,0</w:t>
            </w:r>
          </w:p>
        </w:tc>
      </w:tr>
      <w:tr w:rsidR="001C1DB0" w:rsidTr="001C1DB0">
        <w:trPr>
          <w:trHeight w:val="293"/>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9393,0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5622,0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5000,0</w:t>
            </w:r>
          </w:p>
        </w:tc>
      </w:tr>
      <w:tr w:rsidR="001C1DB0" w:rsidTr="001C1DB0">
        <w:trPr>
          <w:trHeight w:val="30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9393,0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5622,0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5000,0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5000,0</w:t>
            </w:r>
          </w:p>
        </w:tc>
      </w:tr>
      <w:tr w:rsidR="001C1DB0" w:rsidTr="001C1DB0">
        <w:trPr>
          <w:trHeight w:val="303"/>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2.</w:t>
            </w: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bCs/>
                <w:color w:val="000000" w:themeColor="text1"/>
                <w:lang w:eastAsia="en-US"/>
              </w:rPr>
            </w:pPr>
            <w:r>
              <w:rPr>
                <w:bCs/>
                <w:color w:val="000000" w:themeColor="text1"/>
                <w:lang w:eastAsia="en-US"/>
              </w:rPr>
              <w:t xml:space="preserve">Формирование районного фонда материально-технических ресурсов </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jc w:val="center"/>
              <w:rPr>
                <w:color w:val="000000" w:themeColor="text1"/>
                <w:lang w:eastAsia="ar-SA"/>
              </w:rPr>
            </w:pPr>
            <w:r>
              <w:rPr>
                <w:color w:val="000000" w:themeColor="text1"/>
                <w:lang w:eastAsia="ar-SA"/>
              </w:rPr>
              <w:t>107,0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500,0</w:t>
            </w:r>
          </w:p>
        </w:tc>
      </w:tr>
      <w:tr w:rsidR="001C1DB0" w:rsidTr="001C1DB0">
        <w:trPr>
          <w:trHeight w:val="208"/>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107,0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500,0</w:t>
            </w:r>
          </w:p>
        </w:tc>
      </w:tr>
      <w:tr w:rsidR="001C1DB0" w:rsidTr="001C1DB0">
        <w:trPr>
          <w:trHeight w:val="279"/>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107,0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500,0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500,0</w:t>
            </w:r>
          </w:p>
        </w:tc>
      </w:tr>
      <w:tr w:rsidR="001C1DB0" w:rsidTr="001C1DB0">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2" w:lineRule="auto"/>
              <w:rPr>
                <w:color w:val="000000" w:themeColor="text1"/>
                <w:lang w:eastAsia="ar-SA"/>
              </w:rPr>
            </w:pPr>
            <w:r>
              <w:rPr>
                <w:color w:val="000000" w:themeColor="text1"/>
                <w:lang w:eastAsia="ar-SA"/>
              </w:rPr>
              <w:t>3.</w:t>
            </w: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bCs/>
                <w:color w:val="000000" w:themeColor="text1"/>
                <w:lang w:eastAsia="en-US"/>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3365,0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217,0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3365,0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217,0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3365,0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217,0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315"/>
        </w:trPr>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rPr>
                <w:color w:val="000000" w:themeColor="text1"/>
                <w:lang w:eastAsia="ar-SA"/>
              </w:rPr>
            </w:pPr>
            <w:r>
              <w:rPr>
                <w:color w:val="000000" w:themeColor="text1"/>
                <w:lang w:eastAsia="ar-SA"/>
              </w:rPr>
              <w:t>4.</w:t>
            </w: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bCs/>
                <w:color w:val="000000" w:themeColor="text1"/>
                <w:lang w:eastAsia="en-US"/>
              </w:rPr>
              <w:t>Субсидии организациям коммунального комплекса Тейковского муниципального района на создание резервного запаса каменного угля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2131,0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1C1DB0" w:rsidRDefault="001C1DB0">
            <w:pPr>
              <w:shd w:val="clear" w:color="auto" w:fill="FFFFFF" w:themeFill="background1"/>
              <w:spacing w:line="254"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2131,0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1C1DB0" w:rsidRDefault="001C1DB0">
            <w:pPr>
              <w:shd w:val="clear" w:color="auto" w:fill="FFFFFF" w:themeFill="background1"/>
              <w:spacing w:line="254"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2131,0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1C1DB0" w:rsidRDefault="001C1DB0">
            <w:pPr>
              <w:shd w:val="clear" w:color="auto" w:fill="FFFFFF" w:themeFill="background1"/>
              <w:spacing w:line="254"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r w:rsidR="001C1DB0" w:rsidTr="001C1DB0">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1C1DB0" w:rsidRDefault="001C1DB0">
            <w:pPr>
              <w:shd w:val="clear" w:color="auto" w:fill="FFFFFF" w:themeFill="background1"/>
              <w:spacing w:line="254" w:lineRule="auto"/>
              <w:rPr>
                <w:color w:val="000000" w:themeColor="text1"/>
                <w:lang w:eastAsia="ar-SA"/>
              </w:rPr>
            </w:pPr>
          </w:p>
        </w:tc>
        <w:tc>
          <w:tcPr>
            <w:tcW w:w="510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108" w:right="-108"/>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6"/>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2" w:lineRule="auto"/>
              <w:ind w:left="-4"/>
              <w:jc w:val="center"/>
              <w:rPr>
                <w:color w:val="000000" w:themeColor="text1"/>
                <w:lang w:eastAsia="ar-SA"/>
              </w:rPr>
            </w:pPr>
            <w:r>
              <w:rPr>
                <w:color w:val="000000" w:themeColor="text1"/>
                <w:lang w:eastAsia="ar-SA"/>
              </w:rPr>
              <w:t>0,0</w:t>
            </w:r>
          </w:p>
        </w:tc>
      </w:tr>
    </w:tbl>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jc w:val="right"/>
        <w:rPr>
          <w:color w:val="000000" w:themeColor="text1"/>
        </w:rPr>
      </w:pPr>
    </w:p>
    <w:p w:rsidR="001C1DB0" w:rsidRDefault="001C1DB0" w:rsidP="001C1DB0">
      <w:pPr>
        <w:shd w:val="clear" w:color="auto" w:fill="FFFFFF" w:themeFill="background1"/>
        <w:rPr>
          <w:color w:val="000000" w:themeColor="text1"/>
        </w:rPr>
      </w:pPr>
    </w:p>
    <w:p w:rsidR="001C1DB0" w:rsidRDefault="001C1DB0" w:rsidP="001C1DB0">
      <w:pPr>
        <w:shd w:val="clear" w:color="auto" w:fill="FFFFFF" w:themeFill="background1"/>
        <w:spacing w:after="160" w:line="252" w:lineRule="auto"/>
        <w:rPr>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rPr>
      </w:pP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Приложение № 9 к муниципальной программе</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«Обеспечение доступным и комфортным жильем, </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объектами инженерной инфраструктуры</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и услугами жилищно-коммунального хозяйства </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населения Тейковского муниципального района»</w:t>
      </w:r>
    </w:p>
    <w:p w:rsidR="001C1DB0" w:rsidRDefault="001C1DB0" w:rsidP="001C1DB0">
      <w:pPr>
        <w:widowControl w:val="0"/>
        <w:shd w:val="clear" w:color="auto" w:fill="FFFFFF" w:themeFill="background1"/>
        <w:autoSpaceDE w:val="0"/>
        <w:autoSpaceDN w:val="0"/>
        <w:jc w:val="center"/>
        <w:rPr>
          <w:color w:val="000000" w:themeColor="text1"/>
        </w:rPr>
      </w:pPr>
    </w:p>
    <w:p w:rsidR="001C1DB0" w:rsidRDefault="001C1DB0" w:rsidP="001C1DB0">
      <w:pPr>
        <w:widowControl w:val="0"/>
        <w:shd w:val="clear" w:color="auto" w:fill="FFFFFF" w:themeFill="background1"/>
        <w:autoSpaceDE w:val="0"/>
        <w:autoSpaceDN w:val="0"/>
        <w:jc w:val="center"/>
        <w:rPr>
          <w:b/>
          <w:color w:val="000000" w:themeColor="text1"/>
        </w:rPr>
      </w:pPr>
      <w:r>
        <w:rPr>
          <w:b/>
          <w:color w:val="000000" w:themeColor="text1"/>
        </w:rPr>
        <w:t>Подпрограмма</w:t>
      </w:r>
    </w:p>
    <w:p w:rsidR="001C1DB0" w:rsidRDefault="001C1DB0" w:rsidP="001C1DB0">
      <w:pPr>
        <w:widowControl w:val="0"/>
        <w:shd w:val="clear" w:color="auto" w:fill="FFFFFF" w:themeFill="background1"/>
        <w:autoSpaceDE w:val="0"/>
        <w:autoSpaceDN w:val="0"/>
        <w:ind w:firstLine="540"/>
        <w:jc w:val="center"/>
        <w:rPr>
          <w:b/>
          <w:color w:val="000000" w:themeColor="text1"/>
          <w:lang w:eastAsia="ar-SA"/>
        </w:rPr>
      </w:pPr>
      <w:r>
        <w:rPr>
          <w:b/>
          <w:color w:val="000000" w:themeColor="text1"/>
          <w:lang w:eastAsia="ar-SA"/>
        </w:rPr>
        <w:t xml:space="preserve">«Реализация мероприятий по участию в организации деятельности по сбору </w:t>
      </w:r>
    </w:p>
    <w:p w:rsidR="001C1DB0" w:rsidRDefault="001C1DB0" w:rsidP="001C1DB0">
      <w:pPr>
        <w:widowControl w:val="0"/>
        <w:shd w:val="clear" w:color="auto" w:fill="FFFFFF" w:themeFill="background1"/>
        <w:autoSpaceDE w:val="0"/>
        <w:autoSpaceDN w:val="0"/>
        <w:ind w:firstLine="540"/>
        <w:jc w:val="center"/>
        <w:rPr>
          <w:b/>
          <w:color w:val="000000" w:themeColor="text1"/>
          <w:lang w:eastAsia="ar-SA"/>
        </w:rPr>
      </w:pPr>
      <w:r>
        <w:rPr>
          <w:b/>
          <w:color w:val="000000" w:themeColor="text1"/>
          <w:lang w:eastAsia="ar-SA"/>
        </w:rPr>
        <w:t>(в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1C1DB0" w:rsidRDefault="001C1DB0" w:rsidP="001C1DB0">
      <w:pPr>
        <w:widowControl w:val="0"/>
        <w:shd w:val="clear" w:color="auto" w:fill="FFFFFF" w:themeFill="background1"/>
        <w:autoSpaceDE w:val="0"/>
        <w:autoSpaceDN w:val="0"/>
        <w:ind w:firstLine="540"/>
        <w:jc w:val="both"/>
        <w:rPr>
          <w:color w:val="000000" w:themeColor="text1"/>
        </w:rPr>
      </w:pPr>
    </w:p>
    <w:p w:rsidR="001C1DB0" w:rsidRDefault="001C1DB0" w:rsidP="001C1DB0">
      <w:pPr>
        <w:widowControl w:val="0"/>
        <w:shd w:val="clear" w:color="auto" w:fill="FFFFFF" w:themeFill="background1"/>
        <w:autoSpaceDE w:val="0"/>
        <w:autoSpaceDN w:val="0"/>
        <w:ind w:firstLine="540"/>
        <w:jc w:val="center"/>
        <w:rPr>
          <w:b/>
          <w:color w:val="000000" w:themeColor="text1"/>
        </w:rPr>
      </w:pPr>
      <w:r>
        <w:rPr>
          <w:b/>
          <w:color w:val="000000" w:themeColor="text1"/>
        </w:rPr>
        <w:t>1. Паспорт подпрограммы</w:t>
      </w:r>
    </w:p>
    <w:p w:rsidR="001C1DB0" w:rsidRDefault="001C1DB0" w:rsidP="001C1DB0">
      <w:pPr>
        <w:widowControl w:val="0"/>
        <w:shd w:val="clear" w:color="auto" w:fill="FFFFFF" w:themeFill="background1"/>
        <w:autoSpaceDE w:val="0"/>
        <w:autoSpaceDN w:val="0"/>
        <w:ind w:firstLine="540"/>
        <w:jc w:val="center"/>
        <w:rPr>
          <w:b/>
          <w:color w:val="000000" w:themeColor="text1"/>
        </w:rPr>
      </w:pPr>
    </w:p>
    <w:tbl>
      <w:tblPr>
        <w:tblW w:w="0" w:type="dxa"/>
        <w:tblInd w:w="-601" w:type="dxa"/>
        <w:tblLayout w:type="fixed"/>
        <w:tblLook w:val="00A0" w:firstRow="1" w:lastRow="0" w:firstColumn="1" w:lastColumn="0" w:noHBand="0" w:noVBand="0"/>
      </w:tblPr>
      <w:tblGrid>
        <w:gridCol w:w="2127"/>
        <w:gridCol w:w="8073"/>
      </w:tblGrid>
      <w:tr w:rsidR="001C1DB0" w:rsidTr="001C1DB0">
        <w:tc>
          <w:tcPr>
            <w:tcW w:w="2127"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Наименование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uppressAutoHyphens/>
              <w:snapToGrid w:val="0"/>
              <w:spacing w:line="252" w:lineRule="auto"/>
              <w:jc w:val="both"/>
              <w:rPr>
                <w:color w:val="000000" w:themeColor="text1"/>
                <w:lang w:eastAsia="ar-SA"/>
              </w:rPr>
            </w:pPr>
            <w:r>
              <w:rPr>
                <w:color w:val="000000" w:themeColor="text1"/>
                <w:lang w:eastAsia="ar-SA"/>
              </w:rPr>
              <w:t>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1C1DB0" w:rsidTr="001C1DB0">
        <w:tc>
          <w:tcPr>
            <w:tcW w:w="2127"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 xml:space="preserve">Срок реализации подпрограммы </w:t>
            </w:r>
          </w:p>
        </w:tc>
        <w:tc>
          <w:tcPr>
            <w:tcW w:w="8073"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2017 - 2021 годы</w:t>
            </w:r>
          </w:p>
        </w:tc>
      </w:tr>
      <w:tr w:rsidR="001C1DB0" w:rsidTr="001C1DB0">
        <w:tc>
          <w:tcPr>
            <w:tcW w:w="2127"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Исполнитель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1C1DB0" w:rsidRDefault="001C1DB0">
            <w:pPr>
              <w:widowControl w:val="0"/>
              <w:shd w:val="clear" w:color="auto" w:fill="FFFFFF" w:themeFill="background1"/>
              <w:suppressAutoHyphens/>
              <w:autoSpaceDE w:val="0"/>
              <w:snapToGrid w:val="0"/>
              <w:spacing w:line="252" w:lineRule="auto"/>
              <w:jc w:val="both"/>
              <w:rPr>
                <w:color w:val="000000" w:themeColor="text1"/>
                <w:lang w:eastAsia="en-US"/>
              </w:rPr>
            </w:pP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1C1DB0" w:rsidTr="001C1DB0">
        <w:tc>
          <w:tcPr>
            <w:tcW w:w="2127"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Цель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uppressAutoHyphens/>
              <w:spacing w:line="252" w:lineRule="auto"/>
              <w:jc w:val="both"/>
              <w:rPr>
                <w:color w:val="000000" w:themeColor="text1"/>
                <w:lang w:eastAsia="ar-SA"/>
              </w:rPr>
            </w:pPr>
            <w:r>
              <w:rPr>
                <w:color w:val="000000" w:themeColor="text1"/>
                <w:lang w:eastAsia="ar-SA"/>
              </w:rPr>
              <w:t>Обеспечение максимально доступного, бесперебойного и качественного выполнения мероприятий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1C1DB0" w:rsidTr="001C1DB0">
        <w:tc>
          <w:tcPr>
            <w:tcW w:w="2127"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Объемы ресурсного обеспечения подпрограммы</w:t>
            </w:r>
          </w:p>
        </w:tc>
        <w:tc>
          <w:tcPr>
            <w:tcW w:w="8073" w:type="dxa"/>
            <w:tcBorders>
              <w:top w:val="single" w:sz="4" w:space="0" w:color="000000"/>
              <w:left w:val="single" w:sz="4" w:space="0" w:color="000000"/>
              <w:bottom w:val="single" w:sz="4" w:space="0" w:color="000000"/>
              <w:right w:val="single" w:sz="4" w:space="0" w:color="000000"/>
            </w:tcBorders>
          </w:tcPr>
          <w:p w:rsidR="001C1DB0" w:rsidRDefault="001C1DB0">
            <w:pPr>
              <w:shd w:val="clear" w:color="auto" w:fill="FFFFFF" w:themeFill="background1"/>
              <w:suppressAutoHyphens/>
              <w:snapToGrid w:val="0"/>
              <w:spacing w:line="252" w:lineRule="auto"/>
              <w:rPr>
                <w:color w:val="000000" w:themeColor="text1"/>
                <w:u w:val="single"/>
                <w:lang w:eastAsia="ar-SA"/>
              </w:rPr>
            </w:pPr>
            <w:r>
              <w:rPr>
                <w:color w:val="000000" w:themeColor="text1"/>
                <w:u w:val="single"/>
                <w:lang w:eastAsia="ar-SA"/>
              </w:rPr>
              <w:t xml:space="preserve">Общий объем бюджетных ассигнований: </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0,0 тыс. руб. </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2018 год – 333,2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2019 год – 360,6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2020 год – 360,6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2021 год – 360,6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Федеральный бюджет:</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Ивановской области:</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1C1DB0" w:rsidRDefault="001C1DB0">
            <w:pPr>
              <w:shd w:val="clear" w:color="auto" w:fill="FFFFFF" w:themeFill="background1"/>
              <w:suppressAutoHyphens/>
              <w:spacing w:line="252" w:lineRule="auto"/>
              <w:rPr>
                <w:color w:val="000000" w:themeColor="text1"/>
                <w:lang w:eastAsia="ar-SA"/>
              </w:rPr>
            </w:pPr>
          </w:p>
          <w:p w:rsidR="001C1DB0" w:rsidRDefault="001C1DB0">
            <w:pPr>
              <w:shd w:val="clear" w:color="auto" w:fill="FFFFFF" w:themeFill="background1"/>
              <w:suppressAutoHyphens/>
              <w:spacing w:line="252" w:lineRule="auto"/>
              <w:rPr>
                <w:color w:val="000000" w:themeColor="text1"/>
                <w:u w:val="single"/>
                <w:lang w:eastAsia="ar-SA"/>
              </w:rPr>
            </w:pPr>
            <w:r>
              <w:rPr>
                <w:color w:val="000000" w:themeColor="text1"/>
                <w:u w:val="single"/>
                <w:lang w:eastAsia="ar-SA"/>
              </w:rPr>
              <w:lastRenderedPageBreak/>
              <w:t>Бюджет Тейковского муниципального района:</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0,0 тыс. руб.   </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2018 год – 333,2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2019 год – 360,6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2020 год – 360,6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2021 год – 360,6 тыс. руб.</w:t>
            </w:r>
          </w:p>
        </w:tc>
      </w:tr>
    </w:tbl>
    <w:p w:rsidR="001C1DB0" w:rsidRDefault="001C1DB0" w:rsidP="001C1DB0">
      <w:pPr>
        <w:widowControl w:val="0"/>
        <w:shd w:val="clear" w:color="auto" w:fill="FFFFFF" w:themeFill="background1"/>
        <w:suppressAutoHyphens/>
        <w:autoSpaceDE w:val="0"/>
        <w:snapToGrid w:val="0"/>
        <w:jc w:val="center"/>
        <w:rPr>
          <w:b/>
          <w:bCs/>
          <w:color w:val="000000" w:themeColor="text1"/>
        </w:rPr>
      </w:pPr>
      <w:r>
        <w:rPr>
          <w:b/>
          <w:bCs/>
          <w:color w:val="000000" w:themeColor="text1"/>
        </w:rPr>
        <w:lastRenderedPageBreak/>
        <w:t>2. Ожидаемые результаты реализации подпрограммы</w:t>
      </w:r>
    </w:p>
    <w:p w:rsidR="001C1DB0" w:rsidRDefault="001C1DB0" w:rsidP="001C1DB0">
      <w:pPr>
        <w:widowControl w:val="0"/>
        <w:shd w:val="clear" w:color="auto" w:fill="FFFFFF" w:themeFill="background1"/>
        <w:suppressAutoHyphens/>
        <w:autoSpaceDE w:val="0"/>
        <w:snapToGrid w:val="0"/>
        <w:jc w:val="both"/>
        <w:rPr>
          <w:b/>
          <w:bCs/>
          <w:color w:val="000000" w:themeColor="text1"/>
        </w:rPr>
      </w:pPr>
    </w:p>
    <w:p w:rsidR="001C1DB0" w:rsidRDefault="001C1DB0" w:rsidP="001C1DB0">
      <w:pPr>
        <w:widowControl w:val="0"/>
        <w:shd w:val="clear" w:color="auto" w:fill="FFFFFF" w:themeFill="background1"/>
        <w:tabs>
          <w:tab w:val="left" w:pos="532"/>
          <w:tab w:val="left" w:pos="2950"/>
          <w:tab w:val="left" w:pos="4567"/>
        </w:tabs>
        <w:ind w:right="112" w:firstLine="567"/>
        <w:jc w:val="both"/>
        <w:rPr>
          <w:color w:val="000000" w:themeColor="text1"/>
        </w:rPr>
      </w:pPr>
      <w:r>
        <w:rPr>
          <w:color w:val="000000" w:themeColor="text1"/>
        </w:rPr>
        <w:t xml:space="preserve">Реализация подпрограммы обеспечит 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на территории Тейковского муниципального района. Улучшится санитарная и экологическая ситуация на территориях сельских поселений. </w:t>
      </w:r>
    </w:p>
    <w:p w:rsidR="001C1DB0" w:rsidRDefault="001C1DB0" w:rsidP="001C1DB0">
      <w:pPr>
        <w:shd w:val="clear" w:color="auto" w:fill="FFFFFF" w:themeFill="background1"/>
        <w:suppressAutoHyphens/>
        <w:rPr>
          <w:b/>
          <w:color w:val="000000" w:themeColor="text1"/>
          <w:lang w:eastAsia="ar-SA"/>
        </w:rPr>
      </w:pPr>
    </w:p>
    <w:p w:rsidR="001C1DB0" w:rsidRDefault="001C1DB0" w:rsidP="001C1DB0">
      <w:pPr>
        <w:shd w:val="clear" w:color="auto" w:fill="FFFFFF" w:themeFill="background1"/>
        <w:suppressAutoHyphens/>
        <w:rPr>
          <w:color w:val="000000" w:themeColor="text1"/>
          <w:lang w:eastAsia="ar-SA"/>
        </w:rPr>
      </w:pPr>
      <w:r>
        <w:rPr>
          <w:color w:val="000000" w:themeColor="text1"/>
          <w:lang w:eastAsia="ar-SA"/>
        </w:rPr>
        <w:t xml:space="preserve">Таблица 1. Сведения о целевых индикаторах (показателях) реализации подпрограммы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1"/>
        <w:gridCol w:w="2410"/>
        <w:gridCol w:w="567"/>
        <w:gridCol w:w="850"/>
        <w:gridCol w:w="851"/>
        <w:gridCol w:w="850"/>
        <w:gridCol w:w="851"/>
        <w:gridCol w:w="850"/>
        <w:gridCol w:w="851"/>
        <w:gridCol w:w="850"/>
      </w:tblGrid>
      <w:tr w:rsidR="001C1DB0" w:rsidTr="001C1DB0">
        <w:trPr>
          <w:trHeight w:val="483"/>
        </w:trPr>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spacing w:line="252" w:lineRule="auto"/>
              <w:ind w:right="-62"/>
              <w:jc w:val="center"/>
              <w:rPr>
                <w:b/>
                <w:color w:val="000000" w:themeColor="text1"/>
                <w:lang w:eastAsia="en-US"/>
              </w:rPr>
            </w:pPr>
            <w:r>
              <w:rPr>
                <w:b/>
                <w:color w:val="000000" w:themeColor="text1"/>
                <w:lang w:eastAsia="en-US"/>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Ед. изм.</w:t>
            </w:r>
          </w:p>
        </w:tc>
        <w:tc>
          <w:tcPr>
            <w:tcW w:w="5953" w:type="dxa"/>
            <w:gridSpan w:val="7"/>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Значения показателей</w:t>
            </w:r>
          </w:p>
        </w:tc>
      </w:tr>
      <w:tr w:rsidR="001C1DB0" w:rsidTr="001C1DB0">
        <w:tc>
          <w:tcPr>
            <w:tcW w:w="351"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2015г.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2016г.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2018г.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2019г.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spacing w:line="252" w:lineRule="auto"/>
              <w:ind w:left="-62" w:right="-62"/>
              <w:jc w:val="center"/>
              <w:rPr>
                <w:b/>
                <w:color w:val="000000" w:themeColor="text1"/>
                <w:lang w:eastAsia="en-US"/>
              </w:rPr>
            </w:pPr>
            <w:r>
              <w:rPr>
                <w:b/>
                <w:color w:val="000000" w:themeColor="text1"/>
                <w:lang w:eastAsia="en-US"/>
              </w:rPr>
              <w:t>2020г.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spacing w:line="252" w:lineRule="auto"/>
              <w:ind w:right="-62"/>
              <w:jc w:val="center"/>
              <w:rPr>
                <w:b/>
                <w:color w:val="000000" w:themeColor="text1"/>
                <w:lang w:eastAsia="en-US"/>
              </w:rPr>
            </w:pPr>
            <w:r>
              <w:rPr>
                <w:b/>
                <w:color w:val="000000" w:themeColor="text1"/>
                <w:lang w:eastAsia="en-US"/>
              </w:rPr>
              <w:t>2021г.</w:t>
            </w:r>
          </w:p>
        </w:tc>
      </w:tr>
      <w:tr w:rsidR="001C1DB0" w:rsidTr="001C1DB0">
        <w:trPr>
          <w:trHeight w:val="1166"/>
        </w:trPr>
        <w:tc>
          <w:tcPr>
            <w:tcW w:w="3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rPr>
                <w:color w:val="000000" w:themeColor="text1"/>
                <w:lang w:eastAsia="en-US"/>
              </w:rPr>
            </w:pPr>
            <w:r>
              <w:rPr>
                <w:color w:val="000000" w:themeColor="text1"/>
                <w:lang w:eastAsia="en-US"/>
              </w:rPr>
              <w:t>Уровень обеспеченности МКД контейнерными площадками</w:t>
            </w:r>
          </w:p>
        </w:tc>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85,0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85,0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90,0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95,0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100,0</w:t>
            </w:r>
          </w:p>
        </w:tc>
      </w:tr>
      <w:tr w:rsidR="001C1DB0" w:rsidTr="001C1DB0">
        <w:trPr>
          <w:trHeight w:val="1355"/>
        </w:trPr>
        <w:tc>
          <w:tcPr>
            <w:tcW w:w="3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rPr>
                <w:color w:val="000000" w:themeColor="text1"/>
                <w:lang w:eastAsia="en-US"/>
              </w:rPr>
            </w:pPr>
            <w:r>
              <w:rPr>
                <w:color w:val="000000" w:themeColor="text1"/>
                <w:lang w:eastAsia="en-US"/>
              </w:rPr>
              <w:t>Уровень обеспеченности частного сектора контейнерными площадками</w:t>
            </w:r>
          </w:p>
        </w:tc>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30,0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40,0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40,0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45,0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55,0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2" w:lineRule="auto"/>
              <w:jc w:val="center"/>
              <w:rPr>
                <w:color w:val="000000" w:themeColor="text1"/>
                <w:lang w:eastAsia="en-US"/>
              </w:rPr>
            </w:pPr>
            <w:r>
              <w:rPr>
                <w:color w:val="000000" w:themeColor="text1"/>
                <w:lang w:eastAsia="en-US"/>
              </w:rPr>
              <w:t>60,0</w:t>
            </w:r>
          </w:p>
        </w:tc>
      </w:tr>
    </w:tbl>
    <w:p w:rsidR="001C1DB0" w:rsidRDefault="001C1DB0" w:rsidP="001C1DB0">
      <w:pPr>
        <w:widowControl w:val="0"/>
        <w:shd w:val="clear" w:color="auto" w:fill="FFFFFF" w:themeFill="background1"/>
        <w:suppressAutoHyphens/>
        <w:autoSpaceDE w:val="0"/>
        <w:snapToGrid w:val="0"/>
        <w:jc w:val="center"/>
        <w:rPr>
          <w:b/>
          <w:bCs/>
          <w:color w:val="000000" w:themeColor="text1"/>
        </w:rPr>
      </w:pPr>
    </w:p>
    <w:p w:rsidR="001C1DB0" w:rsidRDefault="001C1DB0" w:rsidP="001C1DB0">
      <w:pPr>
        <w:widowControl w:val="0"/>
        <w:shd w:val="clear" w:color="auto" w:fill="FFFFFF" w:themeFill="background1"/>
        <w:suppressAutoHyphens/>
        <w:autoSpaceDE w:val="0"/>
        <w:snapToGrid w:val="0"/>
        <w:jc w:val="center"/>
        <w:rPr>
          <w:b/>
          <w:bCs/>
          <w:color w:val="000000" w:themeColor="text1"/>
        </w:rPr>
      </w:pPr>
      <w:r>
        <w:rPr>
          <w:b/>
          <w:bCs/>
          <w:color w:val="000000" w:themeColor="text1"/>
        </w:rPr>
        <w:t>3. Мероприятия подпрограммы</w:t>
      </w:r>
    </w:p>
    <w:p w:rsidR="001C1DB0" w:rsidRDefault="001C1DB0" w:rsidP="001C1DB0">
      <w:pPr>
        <w:widowControl w:val="0"/>
        <w:shd w:val="clear" w:color="auto" w:fill="FFFFFF" w:themeFill="background1"/>
        <w:autoSpaceDE w:val="0"/>
        <w:autoSpaceDN w:val="0"/>
        <w:ind w:firstLine="540"/>
        <w:jc w:val="both"/>
        <w:rPr>
          <w:bCs/>
          <w:color w:val="000000" w:themeColor="text1"/>
        </w:rPr>
      </w:pPr>
    </w:p>
    <w:p w:rsidR="001C1DB0" w:rsidRDefault="001C1DB0" w:rsidP="001C1DB0">
      <w:pPr>
        <w:widowControl w:val="0"/>
        <w:shd w:val="clear" w:color="auto" w:fill="FFFFFF" w:themeFill="background1"/>
        <w:autoSpaceDE w:val="0"/>
        <w:autoSpaceDN w:val="0"/>
        <w:ind w:firstLine="567"/>
        <w:jc w:val="both"/>
        <w:rPr>
          <w:bCs/>
          <w:color w:val="000000" w:themeColor="text1"/>
        </w:rPr>
      </w:pPr>
      <w:r>
        <w:rPr>
          <w:bCs/>
          <w:color w:val="000000" w:themeColor="text1"/>
        </w:rPr>
        <w:t>В рамках подпрограммы  планируется осуществление следующих мероприятий:</w:t>
      </w:r>
    </w:p>
    <w:p w:rsidR="001C1DB0" w:rsidRDefault="001C1DB0" w:rsidP="001C1DB0">
      <w:pPr>
        <w:widowControl w:val="0"/>
        <w:shd w:val="clear" w:color="auto" w:fill="FFFFFF" w:themeFill="background1"/>
        <w:autoSpaceDE w:val="0"/>
        <w:autoSpaceDN w:val="0"/>
        <w:ind w:firstLine="567"/>
        <w:jc w:val="both"/>
        <w:rPr>
          <w:bCs/>
          <w:color w:val="000000" w:themeColor="text1"/>
        </w:rPr>
      </w:pPr>
      <w:r>
        <w:rPr>
          <w:bCs/>
          <w:color w:val="000000" w:themeColor="text1"/>
        </w:rPr>
        <w:t>1. 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w:t>
      </w:r>
    </w:p>
    <w:p w:rsidR="001C1DB0" w:rsidRDefault="001C1DB0" w:rsidP="001C1DB0">
      <w:pPr>
        <w:widowControl w:val="0"/>
        <w:shd w:val="clear" w:color="auto" w:fill="FFFFFF" w:themeFill="background1"/>
        <w:autoSpaceDE w:val="0"/>
        <w:autoSpaceDN w:val="0"/>
        <w:ind w:firstLine="567"/>
        <w:jc w:val="both"/>
        <w:rPr>
          <w:color w:val="000000" w:themeColor="text1"/>
        </w:rPr>
      </w:pPr>
      <w:r>
        <w:rPr>
          <w:bCs/>
          <w:color w:val="000000" w:themeColor="text1"/>
        </w:rPr>
        <w:t xml:space="preserve"> Мероприятие осуществляется посредством предоставления субсидий </w:t>
      </w:r>
      <w:r>
        <w:rPr>
          <w:color w:val="000000" w:themeColor="text1"/>
        </w:rPr>
        <w:t xml:space="preserve">организациям коммунального комплекса Тейковского муниципального района </w:t>
      </w:r>
      <w:r>
        <w:rPr>
          <w:bCs/>
          <w:color w:val="000000" w:themeColor="text1"/>
        </w:rPr>
        <w:t xml:space="preserve">в соответствии с ежегодно издаваемым постановлением администрации Тейковского муниципального района «О предоставлении субсидий </w:t>
      </w:r>
      <w:r>
        <w:rPr>
          <w:color w:val="000000" w:themeColor="text1"/>
        </w:rPr>
        <w:t>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1C1DB0" w:rsidRDefault="001C1DB0" w:rsidP="001C1DB0">
      <w:pPr>
        <w:widowControl w:val="0"/>
        <w:shd w:val="clear" w:color="auto" w:fill="FFFFFF" w:themeFill="background1"/>
        <w:autoSpaceDE w:val="0"/>
        <w:autoSpaceDN w:val="0"/>
        <w:ind w:firstLine="540"/>
        <w:jc w:val="both"/>
        <w:rPr>
          <w:bCs/>
          <w:color w:val="000000" w:themeColor="text1"/>
        </w:rPr>
      </w:pPr>
      <w:r>
        <w:rPr>
          <w:bCs/>
          <w:color w:val="000000" w:themeColor="text1"/>
        </w:rPr>
        <w:t>Срок реализации- ежегодно с 2017 по 2021 годы.</w:t>
      </w:r>
    </w:p>
    <w:p w:rsidR="001C1DB0" w:rsidRDefault="001C1DB0" w:rsidP="001C1DB0">
      <w:pPr>
        <w:widowControl w:val="0"/>
        <w:shd w:val="clear" w:color="auto" w:fill="FFFFFF" w:themeFill="background1"/>
        <w:autoSpaceDE w:val="0"/>
        <w:autoSpaceDN w:val="0"/>
        <w:ind w:firstLine="540"/>
        <w:jc w:val="both"/>
        <w:rPr>
          <w:bCs/>
          <w:color w:val="000000" w:themeColor="text1"/>
        </w:rPr>
      </w:pPr>
      <w:r>
        <w:rPr>
          <w:bCs/>
          <w:color w:val="000000" w:themeColor="text1"/>
        </w:rPr>
        <w:t>Исполнитель мероприятия- администрация Тейковского муниципального района.</w:t>
      </w:r>
    </w:p>
    <w:p w:rsidR="001C1DB0" w:rsidRDefault="001C1DB0" w:rsidP="001C1DB0">
      <w:pPr>
        <w:widowControl w:val="0"/>
        <w:shd w:val="clear" w:color="auto" w:fill="FFFFFF" w:themeFill="background1"/>
        <w:autoSpaceDE w:val="0"/>
        <w:autoSpaceDN w:val="0"/>
        <w:ind w:firstLine="540"/>
        <w:jc w:val="both"/>
        <w:rPr>
          <w:bCs/>
          <w:color w:val="000000" w:themeColor="text1"/>
        </w:rPr>
      </w:pPr>
      <w:r>
        <w:rPr>
          <w:bCs/>
          <w:color w:val="000000" w:themeColor="text1"/>
        </w:rPr>
        <w:t>2.</w:t>
      </w:r>
      <w:r>
        <w:rPr>
          <w:color w:val="000000" w:themeColor="text1"/>
          <w:lang w:eastAsia="ar-SA"/>
        </w:rPr>
        <w:t xml:space="preserve"> Межбюджетные трансферты на исполнение переданных полномочий сельским </w:t>
      </w:r>
      <w:r>
        <w:rPr>
          <w:color w:val="000000" w:themeColor="text1"/>
          <w:lang w:eastAsia="ar-SA"/>
        </w:rPr>
        <w:lastRenderedPageBreak/>
        <w:t>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p w:rsidR="001C1DB0" w:rsidRDefault="001C1DB0" w:rsidP="001C1DB0">
      <w:pPr>
        <w:widowControl w:val="0"/>
        <w:shd w:val="clear" w:color="auto" w:fill="FFFFFF" w:themeFill="background1"/>
        <w:autoSpaceDE w:val="0"/>
        <w:autoSpaceDN w:val="0"/>
        <w:ind w:firstLine="540"/>
        <w:jc w:val="both"/>
        <w:rPr>
          <w:bCs/>
          <w:color w:val="000000" w:themeColor="text1"/>
        </w:rPr>
      </w:pPr>
      <w:r>
        <w:rPr>
          <w:bCs/>
          <w:color w:val="000000" w:themeColor="text1"/>
        </w:rPr>
        <w:t>Срок реализации- 2017-2021 годы.</w:t>
      </w:r>
    </w:p>
    <w:p w:rsidR="001C1DB0" w:rsidRDefault="001C1DB0" w:rsidP="001C1DB0">
      <w:pPr>
        <w:widowControl w:val="0"/>
        <w:shd w:val="clear" w:color="auto" w:fill="FFFFFF" w:themeFill="background1"/>
        <w:autoSpaceDE w:val="0"/>
        <w:autoSpaceDN w:val="0"/>
        <w:ind w:firstLine="540"/>
        <w:jc w:val="both"/>
        <w:rPr>
          <w:bCs/>
          <w:color w:val="000000" w:themeColor="text1"/>
        </w:rPr>
      </w:pPr>
      <w:r>
        <w:rPr>
          <w:bCs/>
          <w:color w:val="000000" w:themeColor="text1"/>
        </w:rPr>
        <w:t>Исполнитель мероприятия- администрация Тейковского муниципального района.</w:t>
      </w:r>
    </w:p>
    <w:p w:rsidR="001C1DB0" w:rsidRDefault="001C1DB0" w:rsidP="001C1DB0">
      <w:pPr>
        <w:shd w:val="clear" w:color="auto" w:fill="FFFFFF" w:themeFill="background1"/>
        <w:ind w:firstLine="567"/>
        <w:rPr>
          <w:color w:val="000000" w:themeColor="text1"/>
        </w:rPr>
      </w:pPr>
      <w:r>
        <w:rPr>
          <w:color w:val="000000" w:themeColor="text1"/>
        </w:rPr>
        <w:t>3. Обустройство дополнительных контейнерных площадок.</w:t>
      </w:r>
    </w:p>
    <w:p w:rsidR="001C1DB0" w:rsidRDefault="001C1DB0" w:rsidP="001C1DB0">
      <w:pPr>
        <w:widowControl w:val="0"/>
        <w:shd w:val="clear" w:color="auto" w:fill="FFFFFF" w:themeFill="background1"/>
        <w:autoSpaceDE w:val="0"/>
        <w:autoSpaceDN w:val="0"/>
        <w:ind w:firstLine="540"/>
        <w:jc w:val="both"/>
        <w:rPr>
          <w:bCs/>
          <w:color w:val="000000" w:themeColor="text1"/>
        </w:rPr>
      </w:pPr>
      <w:r>
        <w:rPr>
          <w:bCs/>
          <w:color w:val="000000" w:themeColor="text1"/>
        </w:rPr>
        <w:t>Срок реализации- 2017-2021 годы.</w:t>
      </w:r>
    </w:p>
    <w:p w:rsidR="001C1DB0" w:rsidRDefault="001C1DB0" w:rsidP="001C1DB0">
      <w:pPr>
        <w:widowControl w:val="0"/>
        <w:shd w:val="clear" w:color="auto" w:fill="FFFFFF" w:themeFill="background1"/>
        <w:autoSpaceDE w:val="0"/>
        <w:autoSpaceDN w:val="0"/>
        <w:ind w:firstLine="540"/>
        <w:jc w:val="both"/>
        <w:rPr>
          <w:bCs/>
          <w:color w:val="000000" w:themeColor="text1"/>
        </w:rPr>
      </w:pPr>
      <w:r>
        <w:rPr>
          <w:bCs/>
          <w:color w:val="000000" w:themeColor="text1"/>
        </w:rPr>
        <w:t>Исполнитель мероприятия- администрация Тейковского муниципального района.</w:t>
      </w:r>
    </w:p>
    <w:p w:rsidR="001C1DB0" w:rsidRDefault="001C1DB0" w:rsidP="001C1DB0">
      <w:pPr>
        <w:shd w:val="clear" w:color="auto" w:fill="FFFFFF" w:themeFill="background1"/>
        <w:suppressAutoHyphens/>
        <w:jc w:val="center"/>
        <w:rPr>
          <w:b/>
          <w:color w:val="000000" w:themeColor="text1"/>
          <w:lang w:eastAsia="ar-SA"/>
        </w:rPr>
      </w:pPr>
    </w:p>
    <w:p w:rsidR="001C1DB0" w:rsidRDefault="001C1DB0" w:rsidP="001C1DB0">
      <w:pPr>
        <w:shd w:val="clear" w:color="auto" w:fill="FFFFFF" w:themeFill="background1"/>
        <w:spacing w:after="160" w:line="254" w:lineRule="auto"/>
        <w:rPr>
          <w:b/>
          <w:color w:val="000000" w:themeColor="text1"/>
          <w:lang w:eastAsia="ar-SA"/>
        </w:rPr>
      </w:pPr>
      <w:r>
        <w:rPr>
          <w:b/>
          <w:color w:val="000000" w:themeColor="text1"/>
          <w:lang w:eastAsia="ar-SA"/>
        </w:rPr>
        <w:br w:type="page"/>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1C1DB0" w:rsidRDefault="001C1DB0" w:rsidP="001C1DB0">
      <w:pPr>
        <w:pStyle w:val="ad"/>
        <w:shd w:val="clear" w:color="auto" w:fill="FFFFFF" w:themeFill="background1"/>
        <w:rPr>
          <w:rFonts w:ascii="Times New Roman" w:hAnsi="Times New Roman"/>
          <w:color w:val="000000" w:themeColor="text1"/>
          <w:sz w:val="24"/>
          <w:szCs w:val="24"/>
        </w:rPr>
      </w:pP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1C1DB0" w:rsidRDefault="001C1DB0" w:rsidP="001C1DB0">
      <w:pPr>
        <w:shd w:val="clear" w:color="auto" w:fill="FFFFFF" w:themeFill="background1"/>
        <w:suppressAutoHyphens/>
        <w:jc w:val="right"/>
        <w:rPr>
          <w:color w:val="000000" w:themeColor="text1"/>
          <w:lang w:eastAsia="ar-SA"/>
        </w:rPr>
      </w:pPr>
      <w:r>
        <w:rPr>
          <w:color w:val="000000" w:themeColor="text1"/>
          <w:lang w:eastAsia="ar-SA"/>
        </w:rPr>
        <w:t xml:space="preserve"> (тыс. руб.)</w:t>
      </w:r>
    </w:p>
    <w:tbl>
      <w:tblPr>
        <w:tblW w:w="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521"/>
        <w:gridCol w:w="709"/>
        <w:gridCol w:w="851"/>
        <w:gridCol w:w="850"/>
        <w:gridCol w:w="851"/>
        <w:gridCol w:w="850"/>
      </w:tblGrid>
      <w:tr w:rsidR="001C1DB0" w:rsidTr="001C1DB0">
        <w:tc>
          <w:tcPr>
            <w:tcW w:w="42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№п/п</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keepNext/>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Наименование мероприятия/ Источник ресурсного обеспечения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4" w:lineRule="auto"/>
              <w:ind w:left="-108" w:right="-108"/>
              <w:jc w:val="center"/>
              <w:rPr>
                <w:b/>
                <w:color w:val="000000" w:themeColor="text1"/>
                <w:lang w:eastAsia="ar-SA"/>
              </w:rPr>
            </w:pPr>
            <w:r>
              <w:rPr>
                <w:b/>
                <w:color w:val="000000" w:themeColor="text1"/>
                <w:lang w:eastAsia="ar-SA"/>
              </w:rPr>
              <w:t>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4" w:lineRule="auto"/>
              <w:ind w:left="-108" w:right="-108"/>
              <w:jc w:val="center"/>
              <w:rPr>
                <w:b/>
                <w:color w:val="000000" w:themeColor="text1"/>
                <w:lang w:eastAsia="ar-SA"/>
              </w:rPr>
            </w:pPr>
            <w:r>
              <w:rPr>
                <w:b/>
                <w:color w:val="000000" w:themeColor="text1"/>
                <w:lang w:eastAsia="ar-SA"/>
              </w:rPr>
              <w:t>2018г.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4" w:lineRule="auto"/>
              <w:ind w:left="-108" w:right="-108"/>
              <w:jc w:val="center"/>
              <w:rPr>
                <w:b/>
                <w:color w:val="000000" w:themeColor="text1"/>
                <w:lang w:eastAsia="ar-SA"/>
              </w:rPr>
            </w:pPr>
            <w:r>
              <w:rPr>
                <w:b/>
                <w:color w:val="000000" w:themeColor="text1"/>
                <w:lang w:eastAsia="ar-SA"/>
              </w:rPr>
              <w:t>2019г.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4" w:lineRule="auto"/>
              <w:ind w:left="-108" w:right="-108"/>
              <w:jc w:val="center"/>
              <w:rPr>
                <w:b/>
                <w:color w:val="000000" w:themeColor="text1"/>
                <w:lang w:eastAsia="ar-SA"/>
              </w:rPr>
            </w:pPr>
            <w:r>
              <w:rPr>
                <w:b/>
                <w:color w:val="000000" w:themeColor="text1"/>
                <w:lang w:eastAsia="ar-SA"/>
              </w:rPr>
              <w:t>2020г.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4" w:lineRule="auto"/>
              <w:ind w:left="-108" w:right="-108"/>
              <w:jc w:val="center"/>
              <w:rPr>
                <w:b/>
                <w:color w:val="000000" w:themeColor="text1"/>
                <w:lang w:eastAsia="ar-SA"/>
              </w:rPr>
            </w:pPr>
            <w:r>
              <w:rPr>
                <w:b/>
                <w:color w:val="000000" w:themeColor="text1"/>
                <w:lang w:eastAsia="ar-SA"/>
              </w:rPr>
              <w:t>2021г.</w:t>
            </w:r>
          </w:p>
        </w:tc>
      </w:tr>
      <w:tr w:rsidR="001C1DB0" w:rsidTr="001C1DB0">
        <w:tc>
          <w:tcPr>
            <w:tcW w:w="6946"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333,2</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r>
      <w:tr w:rsidR="001C1DB0" w:rsidTr="001C1DB0">
        <w:trPr>
          <w:trHeight w:val="330"/>
        </w:trPr>
        <w:tc>
          <w:tcPr>
            <w:tcW w:w="6946"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 xml:space="preserve">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333,2</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r>
      <w:tr w:rsidR="001C1DB0" w:rsidTr="001C1DB0">
        <w:trPr>
          <w:trHeight w:val="291"/>
        </w:trPr>
        <w:tc>
          <w:tcPr>
            <w:tcW w:w="6946"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333,2</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360,6</w:t>
            </w:r>
          </w:p>
        </w:tc>
      </w:tr>
      <w:tr w:rsidR="001C1DB0" w:rsidTr="001C1DB0">
        <w:trPr>
          <w:trHeight w:val="254"/>
        </w:trPr>
        <w:tc>
          <w:tcPr>
            <w:tcW w:w="6946"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 бюджет Ивановской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243"/>
        </w:trPr>
        <w:tc>
          <w:tcPr>
            <w:tcW w:w="6946"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 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1832"/>
        </w:trPr>
        <w:tc>
          <w:tcPr>
            <w:tcW w:w="425" w:type="dxa"/>
            <w:vMerge w:val="restart"/>
            <w:tcBorders>
              <w:top w:val="single" w:sz="4" w:space="0" w:color="auto"/>
              <w:left w:val="single" w:sz="4" w:space="0" w:color="auto"/>
              <w:bottom w:val="single" w:sz="4" w:space="0" w:color="auto"/>
              <w:right w:val="single" w:sz="4" w:space="0" w:color="auto"/>
            </w:tcBorders>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1.</w:t>
            </w:r>
          </w:p>
          <w:p w:rsidR="001C1DB0" w:rsidRDefault="001C1DB0">
            <w:pPr>
              <w:shd w:val="clear" w:color="auto" w:fill="FFFFFF" w:themeFill="background1"/>
              <w:suppressAutoHyphens/>
              <w:snapToGrid w:val="0"/>
              <w:spacing w:line="254"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bCs/>
                <w:color w:val="000000" w:themeColor="text1"/>
                <w:lang w:eastAsia="en-US"/>
              </w:rPr>
            </w:pPr>
            <w:r>
              <w:rPr>
                <w:bCs/>
                <w:color w:val="000000" w:themeColor="text1"/>
                <w:lang w:eastAsia="en-US"/>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204"/>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193"/>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0,0</w:t>
            </w:r>
          </w:p>
        </w:tc>
      </w:tr>
      <w:tr w:rsidR="001C1DB0" w:rsidTr="001C1DB0">
        <w:trPr>
          <w:trHeight w:val="29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272"/>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15"/>
        </w:trPr>
        <w:tc>
          <w:tcPr>
            <w:tcW w:w="425"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2.</w:t>
            </w: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305,9</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305,9</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r>
      <w:tr w:rsidR="001C1DB0" w:rsidTr="001C1DB0">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305,9</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r>
      <w:tr w:rsidR="001C1DB0" w:rsidTr="001C1DB0">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15"/>
        </w:trPr>
        <w:tc>
          <w:tcPr>
            <w:tcW w:w="425"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rPr>
                <w:color w:val="000000" w:themeColor="text1"/>
                <w:lang w:eastAsia="ar-SA"/>
              </w:rPr>
            </w:pPr>
            <w:r>
              <w:rPr>
                <w:color w:val="000000" w:themeColor="text1"/>
                <w:lang w:eastAsia="ar-SA"/>
              </w:rPr>
              <w:t>3.</w:t>
            </w: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Обустройство дополнительных контейнерных площадок</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27,3</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360,6</w:t>
            </w:r>
          </w:p>
        </w:tc>
      </w:tr>
      <w:tr w:rsidR="001C1DB0" w:rsidTr="001C1DB0">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27,3</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360,6</w:t>
            </w:r>
          </w:p>
        </w:tc>
      </w:tr>
      <w:tr w:rsidR="001C1DB0" w:rsidTr="001C1DB0">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27,3</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360,6</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360,6</w:t>
            </w:r>
          </w:p>
        </w:tc>
      </w:tr>
      <w:tr w:rsidR="001C1DB0" w:rsidTr="001C1DB0">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r>
      <w:tr w:rsidR="001C1DB0" w:rsidTr="001C1DB0">
        <w:trPr>
          <w:trHeight w:val="31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r>
    </w:tbl>
    <w:p w:rsidR="001C1DB0" w:rsidRDefault="001C1DB0" w:rsidP="001C1DB0">
      <w:pPr>
        <w:widowControl w:val="0"/>
        <w:shd w:val="clear" w:color="auto" w:fill="FFFFFF" w:themeFill="background1"/>
        <w:autoSpaceDE w:val="0"/>
        <w:autoSpaceDN w:val="0"/>
        <w:jc w:val="center"/>
        <w:rPr>
          <w:color w:val="000000" w:themeColor="text1"/>
        </w:rPr>
      </w:pPr>
    </w:p>
    <w:p w:rsidR="001C1DB0" w:rsidRDefault="001C1DB0" w:rsidP="001C1DB0">
      <w:pPr>
        <w:widowControl w:val="0"/>
        <w:shd w:val="clear" w:color="auto" w:fill="FFFFFF" w:themeFill="background1"/>
        <w:autoSpaceDE w:val="0"/>
        <w:autoSpaceDN w:val="0"/>
        <w:jc w:val="center"/>
        <w:rPr>
          <w:color w:val="000000" w:themeColor="text1"/>
        </w:rPr>
      </w:pPr>
      <w:r>
        <w:rPr>
          <w:color w:val="000000" w:themeColor="text1"/>
        </w:rPr>
        <w:br w:type="page"/>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lastRenderedPageBreak/>
        <w:t>Приложение № 10 к муниципальной программе</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«Обеспечение доступным и комфортным жильем, </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объектами инженерной инфраструктуры</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и услугами жилищно-коммунального хозяйства </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населения Тейковского муниципального района»</w:t>
      </w:r>
    </w:p>
    <w:p w:rsidR="001C1DB0" w:rsidRDefault="001C1DB0" w:rsidP="001C1DB0">
      <w:pPr>
        <w:widowControl w:val="0"/>
        <w:shd w:val="clear" w:color="auto" w:fill="FFFFFF" w:themeFill="background1"/>
        <w:autoSpaceDE w:val="0"/>
        <w:autoSpaceDN w:val="0"/>
        <w:jc w:val="center"/>
        <w:rPr>
          <w:color w:val="000000" w:themeColor="text1"/>
        </w:rPr>
      </w:pPr>
    </w:p>
    <w:p w:rsidR="001C1DB0" w:rsidRDefault="001C1DB0" w:rsidP="001C1DB0">
      <w:pPr>
        <w:widowControl w:val="0"/>
        <w:shd w:val="clear" w:color="auto" w:fill="FFFFFF" w:themeFill="background1"/>
        <w:autoSpaceDE w:val="0"/>
        <w:autoSpaceDN w:val="0"/>
        <w:jc w:val="center"/>
        <w:rPr>
          <w:b/>
          <w:color w:val="000000" w:themeColor="text1"/>
        </w:rPr>
      </w:pPr>
      <w:r>
        <w:rPr>
          <w:b/>
          <w:color w:val="000000" w:themeColor="text1"/>
        </w:rPr>
        <w:t>Подпрограмма</w:t>
      </w:r>
    </w:p>
    <w:p w:rsidR="001C1DB0" w:rsidRDefault="001C1DB0" w:rsidP="001C1DB0">
      <w:pPr>
        <w:pStyle w:val="a9"/>
        <w:shd w:val="clear" w:color="auto" w:fill="FFFFFF" w:themeFill="background1"/>
        <w:rPr>
          <w:color w:val="000000" w:themeColor="text1"/>
          <w:szCs w:val="24"/>
        </w:rPr>
      </w:pPr>
      <w:r>
        <w:rPr>
          <w:color w:val="000000" w:themeColor="text1"/>
          <w:szCs w:val="24"/>
        </w:rPr>
        <w:t>«Содержание территорий сельских кладбищ Тейковского муниципального района»</w:t>
      </w:r>
    </w:p>
    <w:p w:rsidR="001C1DB0" w:rsidRDefault="001C1DB0" w:rsidP="001C1DB0">
      <w:pPr>
        <w:widowControl w:val="0"/>
        <w:shd w:val="clear" w:color="auto" w:fill="FFFFFF" w:themeFill="background1"/>
        <w:autoSpaceDE w:val="0"/>
        <w:autoSpaceDN w:val="0"/>
        <w:ind w:firstLine="540"/>
        <w:jc w:val="both"/>
        <w:rPr>
          <w:color w:val="000000" w:themeColor="text1"/>
        </w:rPr>
      </w:pPr>
    </w:p>
    <w:p w:rsidR="001C1DB0" w:rsidRDefault="001C1DB0" w:rsidP="001C1DB0">
      <w:pPr>
        <w:widowControl w:val="0"/>
        <w:shd w:val="clear" w:color="auto" w:fill="FFFFFF" w:themeFill="background1"/>
        <w:autoSpaceDE w:val="0"/>
        <w:autoSpaceDN w:val="0"/>
        <w:ind w:firstLine="540"/>
        <w:jc w:val="center"/>
        <w:rPr>
          <w:b/>
          <w:color w:val="000000" w:themeColor="text1"/>
        </w:rPr>
      </w:pPr>
      <w:r>
        <w:rPr>
          <w:b/>
          <w:color w:val="000000" w:themeColor="text1"/>
        </w:rPr>
        <w:t>1. Паспорт подпрограммы</w:t>
      </w:r>
    </w:p>
    <w:p w:rsidR="001C1DB0" w:rsidRDefault="001C1DB0" w:rsidP="001C1DB0">
      <w:pPr>
        <w:widowControl w:val="0"/>
        <w:shd w:val="clear" w:color="auto" w:fill="FFFFFF" w:themeFill="background1"/>
        <w:autoSpaceDE w:val="0"/>
        <w:autoSpaceDN w:val="0"/>
        <w:ind w:firstLine="540"/>
        <w:jc w:val="center"/>
        <w:rPr>
          <w:b/>
          <w:color w:val="000000" w:themeColor="text1"/>
        </w:rPr>
      </w:pPr>
    </w:p>
    <w:tbl>
      <w:tblPr>
        <w:tblW w:w="0" w:type="dxa"/>
        <w:tblInd w:w="108" w:type="dxa"/>
        <w:tblLayout w:type="fixed"/>
        <w:tblLook w:val="00A0" w:firstRow="1" w:lastRow="0" w:firstColumn="1" w:lastColumn="0" w:noHBand="0" w:noVBand="0"/>
      </w:tblPr>
      <w:tblGrid>
        <w:gridCol w:w="1844"/>
        <w:gridCol w:w="7516"/>
      </w:tblGrid>
      <w:tr w:rsidR="001C1DB0" w:rsidTr="001C1DB0">
        <w:tc>
          <w:tcPr>
            <w:tcW w:w="184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Наименование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tabs>
                <w:tab w:val="left" w:pos="4575"/>
              </w:tabs>
              <w:spacing w:line="252" w:lineRule="auto"/>
              <w:rPr>
                <w:color w:val="000000" w:themeColor="text1"/>
                <w:lang w:eastAsia="ar-SA"/>
              </w:rPr>
            </w:pPr>
            <w:r>
              <w:rPr>
                <w:color w:val="000000" w:themeColor="text1"/>
                <w:lang w:eastAsia="ar-SA"/>
              </w:rPr>
              <w:t>Содержание территорий сельских кладбищ Тейковского муниципального района</w:t>
            </w:r>
          </w:p>
        </w:tc>
      </w:tr>
      <w:tr w:rsidR="001C1DB0" w:rsidTr="001C1DB0">
        <w:tc>
          <w:tcPr>
            <w:tcW w:w="184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 xml:space="preserve">Срок реализации подпрограммы </w:t>
            </w:r>
          </w:p>
        </w:tc>
        <w:tc>
          <w:tcPr>
            <w:tcW w:w="7516"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2017 - 2021 годы</w:t>
            </w:r>
          </w:p>
        </w:tc>
      </w:tr>
      <w:tr w:rsidR="001C1DB0" w:rsidTr="001C1DB0">
        <w:tc>
          <w:tcPr>
            <w:tcW w:w="184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Исполнитель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1C1DB0" w:rsidRDefault="001C1DB0">
            <w:pPr>
              <w:widowControl w:val="0"/>
              <w:shd w:val="clear" w:color="auto" w:fill="FFFFFF" w:themeFill="background1"/>
              <w:suppressAutoHyphens/>
              <w:autoSpaceDE w:val="0"/>
              <w:snapToGrid w:val="0"/>
              <w:spacing w:line="252" w:lineRule="auto"/>
              <w:jc w:val="both"/>
              <w:rPr>
                <w:color w:val="000000" w:themeColor="text1"/>
                <w:lang w:eastAsia="en-US"/>
              </w:rPr>
            </w:pP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1C1DB0" w:rsidTr="001C1DB0">
        <w:tc>
          <w:tcPr>
            <w:tcW w:w="184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Цели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1C1DB0" w:rsidRDefault="001C1DB0">
            <w:pPr>
              <w:shd w:val="clear" w:color="auto" w:fill="FFFFFF" w:themeFill="background1"/>
              <w:suppressAutoHyphens/>
              <w:spacing w:line="252" w:lineRule="auto"/>
              <w:jc w:val="both"/>
              <w:rPr>
                <w:color w:val="000000" w:themeColor="text1"/>
                <w:lang w:eastAsia="ar-SA"/>
              </w:rPr>
            </w:pPr>
            <w:r>
              <w:rPr>
                <w:color w:val="000000" w:themeColor="text1"/>
                <w:lang w:eastAsia="ar-SA"/>
              </w:rPr>
              <w:t>Повышение комфортности посетителей кладбищ и общего уровня культуры погребения;</w:t>
            </w:r>
          </w:p>
          <w:p w:rsidR="001C1DB0" w:rsidRDefault="001C1DB0">
            <w:pPr>
              <w:shd w:val="clear" w:color="auto" w:fill="FFFFFF" w:themeFill="background1"/>
              <w:suppressAutoHyphens/>
              <w:spacing w:line="252" w:lineRule="auto"/>
              <w:jc w:val="both"/>
              <w:rPr>
                <w:color w:val="000000" w:themeColor="text1"/>
                <w:lang w:eastAsia="ar-SA"/>
              </w:rPr>
            </w:pPr>
            <w:r>
              <w:rPr>
                <w:color w:val="000000" w:themeColor="text1"/>
                <w:lang w:eastAsia="ar-SA"/>
              </w:rPr>
              <w:t>Улучшение санитарно-эпидемиологического состояния территории кладбищ</w:t>
            </w:r>
          </w:p>
        </w:tc>
      </w:tr>
      <w:tr w:rsidR="001C1DB0" w:rsidTr="001C1DB0">
        <w:tc>
          <w:tcPr>
            <w:tcW w:w="1844" w:type="dxa"/>
            <w:tcBorders>
              <w:top w:val="single" w:sz="4" w:space="0" w:color="000000"/>
              <w:left w:val="single" w:sz="4" w:space="0" w:color="000000"/>
              <w:bottom w:val="single" w:sz="4" w:space="0" w:color="000000"/>
              <w:right w:val="nil"/>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Объемы ресурсного обеспечения подпрограммы</w:t>
            </w:r>
          </w:p>
        </w:tc>
        <w:tc>
          <w:tcPr>
            <w:tcW w:w="7516" w:type="dxa"/>
            <w:tcBorders>
              <w:top w:val="single" w:sz="4" w:space="0" w:color="000000"/>
              <w:left w:val="single" w:sz="4" w:space="0" w:color="000000"/>
              <w:bottom w:val="single" w:sz="4" w:space="0" w:color="000000"/>
              <w:right w:val="single" w:sz="4" w:space="0" w:color="000000"/>
            </w:tcBorders>
          </w:tcPr>
          <w:p w:rsidR="001C1DB0" w:rsidRDefault="001C1DB0">
            <w:pPr>
              <w:shd w:val="clear" w:color="auto" w:fill="FFFFFF" w:themeFill="background1"/>
              <w:suppressAutoHyphens/>
              <w:snapToGrid w:val="0"/>
              <w:spacing w:line="252" w:lineRule="auto"/>
              <w:rPr>
                <w:color w:val="000000" w:themeColor="text1"/>
                <w:u w:val="single"/>
                <w:lang w:eastAsia="ar-SA"/>
              </w:rPr>
            </w:pPr>
            <w:r>
              <w:rPr>
                <w:color w:val="000000" w:themeColor="text1"/>
                <w:u w:val="single"/>
                <w:lang w:eastAsia="ar-SA"/>
              </w:rPr>
              <w:t xml:space="preserve">Общий объем бюджетных ассигнований: </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200,0 тыс. руб. </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2018 год – 200,0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2019 год – 200,0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2020 год – 200,0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2021 год – 200,0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Федеральный бюджет:</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Ивановской области:</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2021 год – 0,00 тыс. руб.</w:t>
            </w:r>
          </w:p>
          <w:p w:rsidR="001C1DB0" w:rsidRDefault="001C1DB0">
            <w:pPr>
              <w:shd w:val="clear" w:color="auto" w:fill="FFFFFF" w:themeFill="background1"/>
              <w:suppressAutoHyphens/>
              <w:spacing w:line="252" w:lineRule="auto"/>
              <w:rPr>
                <w:color w:val="000000" w:themeColor="text1"/>
                <w:lang w:eastAsia="ar-SA"/>
              </w:rPr>
            </w:pPr>
          </w:p>
          <w:p w:rsidR="001C1DB0" w:rsidRDefault="001C1DB0">
            <w:pPr>
              <w:shd w:val="clear" w:color="auto" w:fill="FFFFFF" w:themeFill="background1"/>
              <w:suppressAutoHyphens/>
              <w:spacing w:line="252" w:lineRule="auto"/>
              <w:rPr>
                <w:color w:val="000000" w:themeColor="text1"/>
                <w:u w:val="single"/>
                <w:lang w:eastAsia="ar-SA"/>
              </w:rPr>
            </w:pPr>
            <w:r>
              <w:rPr>
                <w:color w:val="000000" w:themeColor="text1"/>
                <w:u w:val="single"/>
                <w:lang w:eastAsia="ar-SA"/>
              </w:rPr>
              <w:t>Бюджет Тейковского муниципального района:</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 xml:space="preserve">2017 год – 200,0 тыс. руб.   </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2018 год – 200,0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2019 год – 200,0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2020 год – 200,0 тыс. руб.</w:t>
            </w:r>
          </w:p>
          <w:p w:rsidR="001C1DB0" w:rsidRDefault="001C1DB0">
            <w:pPr>
              <w:shd w:val="clear" w:color="auto" w:fill="FFFFFF" w:themeFill="background1"/>
              <w:suppressAutoHyphens/>
              <w:spacing w:line="252" w:lineRule="auto"/>
              <w:rPr>
                <w:color w:val="000000" w:themeColor="text1"/>
                <w:lang w:eastAsia="ar-SA"/>
              </w:rPr>
            </w:pPr>
            <w:r>
              <w:rPr>
                <w:color w:val="000000" w:themeColor="text1"/>
                <w:lang w:eastAsia="ar-SA"/>
              </w:rPr>
              <w:t>2021 год – 200,0 тыс. руб.</w:t>
            </w:r>
          </w:p>
        </w:tc>
      </w:tr>
    </w:tbl>
    <w:p w:rsidR="001C1DB0" w:rsidRDefault="001C1DB0" w:rsidP="001C1DB0">
      <w:pPr>
        <w:widowControl w:val="0"/>
        <w:shd w:val="clear" w:color="auto" w:fill="FFFFFF" w:themeFill="background1"/>
        <w:autoSpaceDE w:val="0"/>
        <w:autoSpaceDN w:val="0"/>
        <w:jc w:val="center"/>
        <w:rPr>
          <w:color w:val="000000" w:themeColor="text1"/>
        </w:rPr>
      </w:pPr>
    </w:p>
    <w:p w:rsidR="001C1DB0" w:rsidRDefault="001C1DB0" w:rsidP="001C1DB0">
      <w:pPr>
        <w:widowControl w:val="0"/>
        <w:shd w:val="clear" w:color="auto" w:fill="FFFFFF" w:themeFill="background1"/>
        <w:suppressAutoHyphens/>
        <w:autoSpaceDE w:val="0"/>
        <w:snapToGrid w:val="0"/>
        <w:jc w:val="center"/>
        <w:rPr>
          <w:b/>
          <w:bCs/>
          <w:color w:val="000000" w:themeColor="text1"/>
        </w:rPr>
      </w:pPr>
    </w:p>
    <w:p w:rsidR="001C1DB0" w:rsidRDefault="001C1DB0" w:rsidP="001C1DB0">
      <w:pPr>
        <w:widowControl w:val="0"/>
        <w:shd w:val="clear" w:color="auto" w:fill="FFFFFF" w:themeFill="background1"/>
        <w:suppressAutoHyphens/>
        <w:autoSpaceDE w:val="0"/>
        <w:snapToGrid w:val="0"/>
        <w:jc w:val="center"/>
        <w:rPr>
          <w:b/>
          <w:bCs/>
          <w:color w:val="000000" w:themeColor="text1"/>
        </w:rPr>
      </w:pPr>
    </w:p>
    <w:p w:rsidR="001C1DB0" w:rsidRDefault="001C1DB0" w:rsidP="001C1DB0">
      <w:pPr>
        <w:widowControl w:val="0"/>
        <w:shd w:val="clear" w:color="auto" w:fill="FFFFFF" w:themeFill="background1"/>
        <w:suppressAutoHyphens/>
        <w:autoSpaceDE w:val="0"/>
        <w:snapToGrid w:val="0"/>
        <w:jc w:val="center"/>
        <w:rPr>
          <w:b/>
          <w:bCs/>
          <w:color w:val="000000" w:themeColor="text1"/>
        </w:rPr>
      </w:pPr>
    </w:p>
    <w:p w:rsidR="001C1DB0" w:rsidRDefault="001C1DB0" w:rsidP="001C1DB0">
      <w:pPr>
        <w:widowControl w:val="0"/>
        <w:shd w:val="clear" w:color="auto" w:fill="FFFFFF" w:themeFill="background1"/>
        <w:suppressAutoHyphens/>
        <w:autoSpaceDE w:val="0"/>
        <w:snapToGrid w:val="0"/>
        <w:jc w:val="center"/>
        <w:rPr>
          <w:b/>
          <w:bCs/>
          <w:color w:val="000000" w:themeColor="text1"/>
        </w:rPr>
      </w:pPr>
      <w:r>
        <w:rPr>
          <w:b/>
          <w:bCs/>
          <w:color w:val="000000" w:themeColor="text1"/>
        </w:rPr>
        <w:t>2. Ожидаемые результаты реализации подпрограммы</w:t>
      </w:r>
    </w:p>
    <w:p w:rsidR="001C1DB0" w:rsidRDefault="001C1DB0" w:rsidP="001C1DB0">
      <w:pPr>
        <w:widowControl w:val="0"/>
        <w:shd w:val="clear" w:color="auto" w:fill="FFFFFF" w:themeFill="background1"/>
        <w:suppressAutoHyphens/>
        <w:autoSpaceDE w:val="0"/>
        <w:snapToGrid w:val="0"/>
        <w:jc w:val="center"/>
        <w:rPr>
          <w:b/>
          <w:bCs/>
          <w:color w:val="000000" w:themeColor="text1"/>
        </w:rPr>
      </w:pPr>
    </w:p>
    <w:p w:rsidR="001C1DB0" w:rsidRDefault="001C1DB0" w:rsidP="001C1DB0">
      <w:pPr>
        <w:widowControl w:val="0"/>
        <w:shd w:val="clear" w:color="auto" w:fill="FFFFFF" w:themeFill="background1"/>
        <w:suppressAutoHyphens/>
        <w:ind w:firstLine="567"/>
        <w:jc w:val="both"/>
        <w:rPr>
          <w:bCs/>
          <w:color w:val="000000" w:themeColor="text1"/>
        </w:rPr>
      </w:pPr>
      <w:r>
        <w:rPr>
          <w:bCs/>
          <w:color w:val="000000" w:themeColor="text1"/>
        </w:rPr>
        <w:t>Настоящая Подпрограмма разработана в рамках развития и совершенствования ритуально-похоронного обслуживания населения Тейковского муниципального района, благоустройства территории действующих кладбищ.</w:t>
      </w:r>
    </w:p>
    <w:p w:rsidR="001C1DB0" w:rsidRDefault="001C1DB0" w:rsidP="001C1DB0">
      <w:pPr>
        <w:widowControl w:val="0"/>
        <w:shd w:val="clear" w:color="auto" w:fill="FFFFFF" w:themeFill="background1"/>
        <w:suppressAutoHyphens/>
        <w:ind w:firstLine="567"/>
        <w:jc w:val="both"/>
        <w:rPr>
          <w:bCs/>
          <w:color w:val="000000" w:themeColor="text1"/>
        </w:rPr>
      </w:pPr>
      <w:r>
        <w:rPr>
          <w:bCs/>
          <w:color w:val="000000" w:themeColor="text1"/>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Новогоряновского сельского поселения муниципальных кладбищ нет. </w:t>
      </w:r>
    </w:p>
    <w:p w:rsidR="001C1DB0" w:rsidRDefault="001C1DB0" w:rsidP="001C1DB0">
      <w:pPr>
        <w:widowControl w:val="0"/>
        <w:shd w:val="clear" w:color="auto" w:fill="FFFFFF" w:themeFill="background1"/>
        <w:suppressAutoHyphens/>
        <w:ind w:firstLine="567"/>
        <w:jc w:val="both"/>
        <w:rPr>
          <w:bCs/>
          <w:color w:val="000000" w:themeColor="text1"/>
        </w:rPr>
      </w:pPr>
      <w:r>
        <w:rPr>
          <w:bCs/>
          <w:color w:val="000000" w:themeColor="text1"/>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1C1DB0" w:rsidRDefault="001C1DB0" w:rsidP="001C1DB0">
      <w:pPr>
        <w:widowControl w:val="0"/>
        <w:shd w:val="clear" w:color="auto" w:fill="FFFFFF" w:themeFill="background1"/>
        <w:tabs>
          <w:tab w:val="left" w:pos="532"/>
          <w:tab w:val="left" w:pos="2950"/>
          <w:tab w:val="left" w:pos="4567"/>
        </w:tabs>
        <w:ind w:right="112" w:firstLine="567"/>
        <w:jc w:val="both"/>
        <w:rPr>
          <w:color w:val="000000" w:themeColor="text1"/>
          <w:spacing w:val="-20"/>
        </w:rPr>
      </w:pPr>
      <w:r>
        <w:rPr>
          <w:color w:val="000000" w:themeColor="text1"/>
        </w:rPr>
        <w:t xml:space="preserve">Реализация подпрограммы обеспечит приведение территорий кладбищ в соответствие требованиям санитарно - эпидемиологических и экологических норм. Повысится качество услуг по содержанию мест захоронений и уровень </w:t>
      </w:r>
      <w:r>
        <w:rPr>
          <w:color w:val="000000" w:themeColor="text1"/>
          <w:spacing w:val="-20"/>
        </w:rPr>
        <w:t>культуры погребения.</w:t>
      </w:r>
    </w:p>
    <w:p w:rsidR="001C1DB0" w:rsidRDefault="001C1DB0" w:rsidP="001C1DB0">
      <w:pPr>
        <w:shd w:val="clear" w:color="auto" w:fill="FFFFFF" w:themeFill="background1"/>
        <w:suppressAutoHyphens/>
        <w:rPr>
          <w:color w:val="000000" w:themeColor="text1"/>
          <w:lang w:eastAsia="ar-SA"/>
        </w:rPr>
      </w:pPr>
    </w:p>
    <w:p w:rsidR="001C1DB0" w:rsidRDefault="001C1DB0" w:rsidP="001C1DB0">
      <w:pPr>
        <w:shd w:val="clear" w:color="auto" w:fill="FFFFFF" w:themeFill="background1"/>
        <w:suppressAutoHyphens/>
        <w:rPr>
          <w:color w:val="000000" w:themeColor="text1"/>
          <w:lang w:eastAsia="ar-SA"/>
        </w:rPr>
      </w:pPr>
      <w:r>
        <w:rPr>
          <w:color w:val="000000" w:themeColor="text1"/>
          <w:lang w:eastAsia="ar-SA"/>
        </w:rPr>
        <w:t xml:space="preserve">Таблица 1. Сведения о целевых индикаторах (показателях) реализации подпрограммы </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410"/>
        <w:gridCol w:w="567"/>
        <w:gridCol w:w="992"/>
        <w:gridCol w:w="850"/>
        <w:gridCol w:w="851"/>
        <w:gridCol w:w="850"/>
        <w:gridCol w:w="851"/>
        <w:gridCol w:w="850"/>
        <w:gridCol w:w="851"/>
      </w:tblGrid>
      <w:tr w:rsidR="001C1DB0" w:rsidTr="001C1DB0">
        <w:trPr>
          <w:trHeight w:val="52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 xml:space="preserve">№ </w:t>
            </w:r>
            <w:r>
              <w:rPr>
                <w:b/>
                <w:color w:val="000000" w:themeColor="text1"/>
                <w:lang w:val="en-US" w:eastAsia="ar-SA"/>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suppressAutoHyphens/>
              <w:autoSpaceDE w:val="0"/>
              <w:snapToGrid w:val="0"/>
              <w:spacing w:line="252" w:lineRule="auto"/>
              <w:jc w:val="center"/>
              <w:rPr>
                <w:b/>
                <w:color w:val="000000" w:themeColor="text1"/>
                <w:lang w:eastAsia="ar-SA"/>
              </w:rPr>
            </w:pPr>
            <w:r>
              <w:rPr>
                <w:b/>
                <w:color w:val="000000" w:themeColor="text1"/>
                <w:lang w:eastAsia="ar-SA"/>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Ед. изм.</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jc w:val="center"/>
              <w:rPr>
                <w:b/>
                <w:color w:val="000000" w:themeColor="text1"/>
                <w:lang w:eastAsia="ar-SA"/>
              </w:rPr>
            </w:pPr>
            <w:r>
              <w:rPr>
                <w:b/>
                <w:color w:val="000000" w:themeColor="text1"/>
                <w:lang w:eastAsia="ar-SA"/>
              </w:rPr>
              <w:t>Значения показателей</w:t>
            </w:r>
          </w:p>
        </w:tc>
      </w:tr>
      <w:tr w:rsidR="001C1DB0" w:rsidTr="001C1DB0">
        <w:trPr>
          <w:trHeight w:val="52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b/>
                <w:color w:val="000000" w:themeColor="text1"/>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2020г.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2" w:lineRule="auto"/>
              <w:ind w:left="-108" w:right="-108"/>
              <w:jc w:val="center"/>
              <w:rPr>
                <w:b/>
                <w:color w:val="000000" w:themeColor="text1"/>
                <w:lang w:eastAsia="ar-SA"/>
              </w:rPr>
            </w:pPr>
            <w:r>
              <w:rPr>
                <w:b/>
                <w:color w:val="000000" w:themeColor="text1"/>
                <w:lang w:eastAsia="ar-SA"/>
              </w:rPr>
              <w:t>2021г.</w:t>
            </w:r>
          </w:p>
        </w:tc>
      </w:tr>
      <w:tr w:rsidR="001C1DB0" w:rsidTr="001C1DB0">
        <w:tc>
          <w:tcPr>
            <w:tcW w:w="42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jc w:val="center"/>
              <w:rPr>
                <w:color w:val="000000" w:themeColor="text1"/>
                <w:lang w:eastAsia="ar-SA"/>
              </w:rPr>
            </w:pPr>
            <w:r>
              <w:rPr>
                <w:color w:val="000000" w:themeColor="text1"/>
                <w:lang w:eastAsia="ar-SA"/>
              </w:rPr>
              <w:t>1.</w:t>
            </w:r>
          </w:p>
        </w:tc>
        <w:tc>
          <w:tcPr>
            <w:tcW w:w="241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ind w:left="-108" w:right="-108"/>
              <w:rPr>
                <w:color w:val="000000" w:themeColor="text1"/>
                <w:lang w:eastAsia="ar-SA"/>
              </w:rPr>
            </w:pPr>
            <w:r>
              <w:rPr>
                <w:color w:val="000000" w:themeColor="text1"/>
                <w:lang w:eastAsia="en-US"/>
              </w:rPr>
              <w:t>Уровень обеспеченности контейнерными площадками</w:t>
            </w:r>
          </w:p>
        </w:tc>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jc w:val="center"/>
              <w:rPr>
                <w:color w:val="000000" w:themeColor="text1"/>
                <w:lang w:eastAsia="ar-SA"/>
              </w:rPr>
            </w:pPr>
            <w:r>
              <w:rPr>
                <w:color w:val="000000" w:themeColor="text1"/>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30,0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65,0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70,0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75,0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85,0</w:t>
            </w:r>
          </w:p>
        </w:tc>
      </w:tr>
      <w:tr w:rsidR="001C1DB0" w:rsidTr="001C1DB0">
        <w:tc>
          <w:tcPr>
            <w:tcW w:w="42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jc w:val="center"/>
              <w:rPr>
                <w:color w:val="000000" w:themeColor="text1"/>
                <w:lang w:eastAsia="ar-SA"/>
              </w:rPr>
            </w:pPr>
            <w:r>
              <w:rPr>
                <w:color w:val="000000" w:themeColor="text1"/>
                <w:lang w:eastAsia="ar-SA"/>
              </w:rPr>
              <w:t>2.</w:t>
            </w:r>
          </w:p>
        </w:tc>
        <w:tc>
          <w:tcPr>
            <w:tcW w:w="2410"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rPr>
                <w:color w:val="000000" w:themeColor="text1"/>
                <w:lang w:eastAsia="ar-SA"/>
              </w:rPr>
            </w:pPr>
            <w:r>
              <w:rPr>
                <w:color w:val="000000" w:themeColor="text1"/>
                <w:lang w:eastAsia="ar-SA"/>
              </w:rPr>
              <w:t>Количество удаленных больных, сухостойных, усыхающих и аварийных деревьев</w:t>
            </w:r>
          </w:p>
        </w:tc>
        <w:tc>
          <w:tcPr>
            <w:tcW w:w="567"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2" w:lineRule="auto"/>
              <w:jc w:val="center"/>
              <w:rPr>
                <w:color w:val="000000" w:themeColor="text1"/>
                <w:lang w:eastAsia="ar-SA"/>
              </w:rPr>
            </w:pPr>
            <w:r>
              <w:rPr>
                <w:color w:val="000000" w:themeColor="text1"/>
                <w:lang w:eastAsia="ar-SA"/>
              </w:rPr>
              <w:t>шт.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autoSpaceDE w:val="0"/>
              <w:snapToGrid w:val="0"/>
              <w:spacing w:line="252" w:lineRule="auto"/>
              <w:jc w:val="center"/>
              <w:rPr>
                <w:bCs/>
                <w:color w:val="000000" w:themeColor="text1"/>
                <w:lang w:eastAsia="ar-SA"/>
              </w:rPr>
            </w:pPr>
            <w:r>
              <w:rPr>
                <w:bCs/>
                <w:color w:val="000000" w:themeColor="text1"/>
                <w:lang w:eastAsia="ar-SA"/>
              </w:rPr>
              <w:t>8</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lang w:eastAsia="en-US"/>
              </w:rPr>
            </w:pPr>
            <w:r>
              <w:rPr>
                <w:rFonts w:ascii="Times New Roman" w:hAnsi="Times New Roman"/>
                <w:color w:val="000000" w:themeColor="text1"/>
                <w:lang w:eastAsia="en-US"/>
              </w:rPr>
              <w:t>10</w:t>
            </w:r>
          </w:p>
        </w:tc>
      </w:tr>
    </w:tbl>
    <w:p w:rsidR="001C1DB0" w:rsidRDefault="001C1DB0" w:rsidP="001C1DB0">
      <w:pPr>
        <w:widowControl w:val="0"/>
        <w:shd w:val="clear" w:color="auto" w:fill="FFFFFF" w:themeFill="background1"/>
        <w:suppressAutoHyphens/>
        <w:autoSpaceDE w:val="0"/>
        <w:snapToGrid w:val="0"/>
        <w:jc w:val="center"/>
        <w:rPr>
          <w:b/>
          <w:bCs/>
          <w:color w:val="000000" w:themeColor="text1"/>
        </w:rPr>
      </w:pPr>
    </w:p>
    <w:p w:rsidR="001C1DB0" w:rsidRDefault="001C1DB0" w:rsidP="001C1DB0">
      <w:pPr>
        <w:widowControl w:val="0"/>
        <w:shd w:val="clear" w:color="auto" w:fill="FFFFFF" w:themeFill="background1"/>
        <w:suppressAutoHyphens/>
        <w:autoSpaceDE w:val="0"/>
        <w:snapToGrid w:val="0"/>
        <w:jc w:val="center"/>
        <w:rPr>
          <w:b/>
          <w:bCs/>
          <w:color w:val="000000" w:themeColor="text1"/>
        </w:rPr>
      </w:pPr>
      <w:r>
        <w:rPr>
          <w:b/>
          <w:bCs/>
          <w:color w:val="000000" w:themeColor="text1"/>
        </w:rPr>
        <w:t>3. Мероприятия подпрограммы</w:t>
      </w:r>
    </w:p>
    <w:p w:rsidR="001C1DB0" w:rsidRDefault="001C1DB0" w:rsidP="001C1DB0">
      <w:pPr>
        <w:widowControl w:val="0"/>
        <w:shd w:val="clear" w:color="auto" w:fill="FFFFFF" w:themeFill="background1"/>
        <w:suppressAutoHyphens/>
        <w:autoSpaceDE w:val="0"/>
        <w:snapToGrid w:val="0"/>
        <w:jc w:val="center"/>
        <w:rPr>
          <w:b/>
          <w:bCs/>
          <w:color w:val="000000" w:themeColor="text1"/>
        </w:rPr>
      </w:pPr>
    </w:p>
    <w:p w:rsidR="001C1DB0" w:rsidRDefault="001C1DB0" w:rsidP="001C1DB0">
      <w:pPr>
        <w:widowControl w:val="0"/>
        <w:shd w:val="clear" w:color="auto" w:fill="FFFFFF" w:themeFill="background1"/>
        <w:autoSpaceDE w:val="0"/>
        <w:autoSpaceDN w:val="0"/>
        <w:ind w:firstLine="567"/>
        <w:jc w:val="both"/>
        <w:rPr>
          <w:color w:val="000000" w:themeColor="text1"/>
        </w:rPr>
      </w:pPr>
      <w:r>
        <w:rPr>
          <w:bCs/>
          <w:color w:val="000000" w:themeColor="text1"/>
        </w:rPr>
        <w:t>В рамках подпрограммы планируется осуществление следующих мероприятий:</w:t>
      </w:r>
    </w:p>
    <w:p w:rsidR="001C1DB0" w:rsidRDefault="001C1DB0" w:rsidP="001C1DB0">
      <w:pPr>
        <w:widowControl w:val="0"/>
        <w:shd w:val="clear" w:color="auto" w:fill="FFFFFF" w:themeFill="background1"/>
        <w:autoSpaceDE w:val="0"/>
        <w:autoSpaceDN w:val="0"/>
        <w:ind w:firstLine="567"/>
        <w:jc w:val="both"/>
        <w:rPr>
          <w:color w:val="000000" w:themeColor="text1"/>
        </w:rPr>
      </w:pPr>
      <w:r>
        <w:rPr>
          <w:color w:val="000000" w:themeColor="text1"/>
        </w:rPr>
        <w:t>1. Содержание территорий кладбищ, обустройство контейнерных площадок.</w:t>
      </w:r>
    </w:p>
    <w:p w:rsidR="001C1DB0" w:rsidRDefault="001C1DB0" w:rsidP="001C1DB0">
      <w:pPr>
        <w:widowControl w:val="0"/>
        <w:shd w:val="clear" w:color="auto" w:fill="FFFFFF" w:themeFill="background1"/>
        <w:autoSpaceDE w:val="0"/>
        <w:autoSpaceDN w:val="0"/>
        <w:ind w:firstLine="567"/>
        <w:jc w:val="both"/>
        <w:rPr>
          <w:color w:val="000000" w:themeColor="text1"/>
        </w:rPr>
      </w:pPr>
      <w:r>
        <w:rPr>
          <w:color w:val="000000" w:themeColor="text1"/>
        </w:rPr>
        <w:t>Данное мероприятие предусматривает выполнение следующих мероприятий:</w:t>
      </w:r>
    </w:p>
    <w:p w:rsidR="001C1DB0" w:rsidRDefault="001C1DB0" w:rsidP="001C1DB0">
      <w:pPr>
        <w:shd w:val="clear" w:color="auto" w:fill="FFFFFF" w:themeFill="background1"/>
        <w:autoSpaceDE w:val="0"/>
        <w:autoSpaceDN w:val="0"/>
        <w:adjustRightInd w:val="0"/>
        <w:jc w:val="both"/>
        <w:rPr>
          <w:rFonts w:eastAsiaTheme="minorHAnsi"/>
          <w:color w:val="000000" w:themeColor="text1"/>
          <w:lang w:eastAsia="en-US"/>
        </w:rPr>
      </w:pPr>
      <w:r>
        <w:rPr>
          <w:rFonts w:eastAsiaTheme="minorHAnsi"/>
          <w:color w:val="000000" w:themeColor="text1"/>
          <w:lang w:eastAsia="en-US"/>
        </w:rPr>
        <w:t>- создание условий, обеспечивающих пожарную безопасность в местах захоронения;</w:t>
      </w:r>
    </w:p>
    <w:p w:rsidR="001C1DB0" w:rsidRDefault="001C1DB0" w:rsidP="001C1DB0">
      <w:pPr>
        <w:shd w:val="clear" w:color="auto" w:fill="FFFFFF" w:themeFill="background1"/>
        <w:autoSpaceDE w:val="0"/>
        <w:autoSpaceDN w:val="0"/>
        <w:adjustRightInd w:val="0"/>
        <w:jc w:val="both"/>
        <w:rPr>
          <w:rFonts w:eastAsiaTheme="minorHAnsi"/>
          <w:color w:val="000000" w:themeColor="text1"/>
          <w:lang w:eastAsia="en-US"/>
        </w:rPr>
      </w:pPr>
      <w:r>
        <w:rPr>
          <w:rFonts w:eastAsiaTheme="minorHAnsi"/>
          <w:color w:val="000000" w:themeColor="text1"/>
          <w:lang w:eastAsia="en-US"/>
        </w:rPr>
        <w:t xml:space="preserve">- своевременное удаление </w:t>
      </w:r>
      <w:r>
        <w:rPr>
          <w:color w:val="000000" w:themeColor="text1"/>
          <w:lang w:eastAsia="ar-SA"/>
        </w:rPr>
        <w:t>больных, сухостойных, усыхающих и аварийных деревьев;</w:t>
      </w:r>
    </w:p>
    <w:p w:rsidR="001C1DB0" w:rsidRDefault="001C1DB0" w:rsidP="001C1DB0">
      <w:pPr>
        <w:shd w:val="clear" w:color="auto" w:fill="FFFFFF" w:themeFill="background1"/>
        <w:autoSpaceDE w:val="0"/>
        <w:autoSpaceDN w:val="0"/>
        <w:adjustRightInd w:val="0"/>
        <w:jc w:val="both"/>
        <w:rPr>
          <w:rFonts w:eastAsiaTheme="minorHAnsi"/>
          <w:color w:val="000000" w:themeColor="text1"/>
          <w:lang w:eastAsia="en-US"/>
        </w:rPr>
      </w:pPr>
      <w:r>
        <w:rPr>
          <w:rFonts w:eastAsiaTheme="minorHAnsi"/>
          <w:color w:val="000000" w:themeColor="text1"/>
          <w:lang w:eastAsia="en-US"/>
        </w:rPr>
        <w:t>- устройство площадок для сбора мусора и отходов.</w:t>
      </w:r>
    </w:p>
    <w:p w:rsidR="001C1DB0" w:rsidRDefault="001C1DB0" w:rsidP="001C1DB0">
      <w:pPr>
        <w:shd w:val="clear" w:color="auto" w:fill="FFFFFF" w:themeFill="background1"/>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Срок реализации- 2017-2021 годы.</w:t>
      </w:r>
    </w:p>
    <w:p w:rsidR="001C1DB0" w:rsidRDefault="001C1DB0" w:rsidP="001C1DB0">
      <w:pPr>
        <w:shd w:val="clear" w:color="auto" w:fill="FFFFFF" w:themeFill="background1"/>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xml:space="preserve">Исполнитель мероприятия- </w:t>
      </w: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1C1DB0" w:rsidRDefault="001C1DB0" w:rsidP="001C1DB0">
      <w:pPr>
        <w:widowControl w:val="0"/>
        <w:shd w:val="clear" w:color="auto" w:fill="FFFFFF" w:themeFill="background1"/>
        <w:autoSpaceDE w:val="0"/>
        <w:autoSpaceDN w:val="0"/>
        <w:ind w:firstLine="567"/>
        <w:jc w:val="both"/>
        <w:rPr>
          <w:color w:val="000000" w:themeColor="text1"/>
        </w:rPr>
      </w:pPr>
      <w:r>
        <w:rPr>
          <w:color w:val="000000" w:themeColor="text1"/>
        </w:rPr>
        <w:t>2. Проведение мероприятий по дератизации и дезинсекции территорий кладбищ.</w:t>
      </w:r>
    </w:p>
    <w:p w:rsidR="001C1DB0" w:rsidRDefault="001C1DB0" w:rsidP="001C1DB0">
      <w:pPr>
        <w:widowControl w:val="0"/>
        <w:shd w:val="clear" w:color="auto" w:fill="FFFFFF" w:themeFill="background1"/>
        <w:autoSpaceDE w:val="0"/>
        <w:autoSpaceDN w:val="0"/>
        <w:ind w:firstLine="567"/>
        <w:jc w:val="both"/>
        <w:rPr>
          <w:rFonts w:eastAsiaTheme="minorHAnsi"/>
          <w:color w:val="000000" w:themeColor="text1"/>
          <w:lang w:eastAsia="en-US"/>
        </w:rPr>
      </w:pPr>
      <w:r>
        <w:rPr>
          <w:color w:val="000000" w:themeColor="text1"/>
        </w:rPr>
        <w:lastRenderedPageBreak/>
        <w:t xml:space="preserve">Данное мероприятие предусматривает </w:t>
      </w:r>
      <w:r>
        <w:rPr>
          <w:rFonts w:eastAsiaTheme="minorHAnsi"/>
          <w:color w:val="000000" w:themeColor="text1"/>
          <w:lang w:eastAsia="en-US"/>
        </w:rPr>
        <w:t>проведение дератизации и дезинсекции мест захоронения в соответствии с санитарными и экологическими требованиями.</w:t>
      </w:r>
    </w:p>
    <w:p w:rsidR="001C1DB0" w:rsidRDefault="001C1DB0" w:rsidP="001C1DB0">
      <w:pPr>
        <w:shd w:val="clear" w:color="auto" w:fill="FFFFFF" w:themeFill="background1"/>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Срок реализации- 2017-2021 годы.</w:t>
      </w:r>
    </w:p>
    <w:p w:rsidR="001C1DB0" w:rsidRDefault="001C1DB0" w:rsidP="001C1DB0">
      <w:pPr>
        <w:shd w:val="clear" w:color="auto" w:fill="FFFFFF" w:themeFill="background1"/>
        <w:autoSpaceDE w:val="0"/>
        <w:autoSpaceDN w:val="0"/>
        <w:adjustRightInd w:val="0"/>
        <w:ind w:firstLine="709"/>
        <w:jc w:val="both"/>
        <w:rPr>
          <w:color w:val="000000" w:themeColor="text1"/>
        </w:rPr>
      </w:pPr>
      <w:r>
        <w:rPr>
          <w:rFonts w:eastAsiaTheme="minorHAnsi"/>
          <w:color w:val="000000" w:themeColor="text1"/>
          <w:lang w:eastAsia="en-US"/>
        </w:rPr>
        <w:t xml:space="preserve">Исполнитель мероприятия- </w:t>
      </w:r>
      <w:r>
        <w:rPr>
          <w:color w:val="000000" w:themeColor="text1"/>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r>
        <w:rPr>
          <w:color w:val="000000" w:themeColor="text1"/>
        </w:rPr>
        <w:br w:type="page"/>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1C1DB0" w:rsidRDefault="001C1DB0" w:rsidP="001C1DB0">
      <w:pPr>
        <w:pStyle w:val="ad"/>
        <w:shd w:val="clear" w:color="auto" w:fill="FFFFFF" w:themeFill="background1"/>
        <w:rPr>
          <w:rFonts w:ascii="Times New Roman" w:hAnsi="Times New Roman"/>
          <w:color w:val="000000" w:themeColor="text1"/>
          <w:sz w:val="24"/>
          <w:szCs w:val="24"/>
        </w:rPr>
      </w:pP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1C1DB0" w:rsidRDefault="001C1DB0" w:rsidP="001C1DB0">
      <w:pPr>
        <w:shd w:val="clear" w:color="auto" w:fill="FFFFFF" w:themeFill="background1"/>
        <w:suppressAutoHyphens/>
        <w:jc w:val="right"/>
        <w:rPr>
          <w:color w:val="000000" w:themeColor="text1"/>
          <w:lang w:eastAsia="ar-SA"/>
        </w:rPr>
      </w:pPr>
      <w:r>
        <w:rPr>
          <w:color w:val="000000" w:themeColor="text1"/>
          <w:lang w:eastAsia="ar-SA"/>
        </w:rPr>
        <w:t xml:space="preserve"> (тыс. руб.)</w:t>
      </w: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678"/>
        <w:gridCol w:w="992"/>
        <w:gridCol w:w="1134"/>
        <w:gridCol w:w="945"/>
        <w:gridCol w:w="898"/>
        <w:gridCol w:w="992"/>
      </w:tblGrid>
      <w:tr w:rsidR="001C1DB0" w:rsidTr="001C1DB0">
        <w:tc>
          <w:tcPr>
            <w:tcW w:w="529"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№п/п</w:t>
            </w: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keepNext/>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2018г.</w:t>
            </w:r>
          </w:p>
        </w:tc>
        <w:tc>
          <w:tcPr>
            <w:tcW w:w="945"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2019г.</w:t>
            </w:r>
          </w:p>
        </w:tc>
        <w:tc>
          <w:tcPr>
            <w:tcW w:w="898"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uppressAutoHyphens/>
              <w:snapToGrid w:val="0"/>
              <w:spacing w:line="254" w:lineRule="auto"/>
              <w:jc w:val="center"/>
              <w:rPr>
                <w:b/>
                <w:color w:val="000000" w:themeColor="text1"/>
                <w:lang w:eastAsia="ar-SA"/>
              </w:rPr>
            </w:pPr>
            <w:r>
              <w:rPr>
                <w:b/>
                <w:color w:val="000000" w:themeColor="text1"/>
                <w:lang w:eastAsia="ar-SA"/>
              </w:rPr>
              <w:t>2021г.</w:t>
            </w:r>
          </w:p>
        </w:tc>
      </w:tr>
      <w:tr w:rsidR="001C1DB0" w:rsidTr="001C1DB0">
        <w:tc>
          <w:tcPr>
            <w:tcW w:w="5207"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Подпрограмма «Содержание территорий сельских кладбищ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r>
      <w:tr w:rsidR="001C1DB0" w:rsidTr="001C1DB0">
        <w:tc>
          <w:tcPr>
            <w:tcW w:w="5207"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r>
      <w:tr w:rsidR="001C1DB0" w:rsidTr="001C1DB0">
        <w:tc>
          <w:tcPr>
            <w:tcW w:w="5207"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r>
      <w:tr w:rsidR="001C1DB0" w:rsidTr="001C1DB0">
        <w:tc>
          <w:tcPr>
            <w:tcW w:w="5207"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r>
      <w:tr w:rsidR="001C1DB0" w:rsidTr="001C1DB0">
        <w:tc>
          <w:tcPr>
            <w:tcW w:w="5207" w:type="dxa"/>
            <w:gridSpan w:val="2"/>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551"/>
        </w:trPr>
        <w:tc>
          <w:tcPr>
            <w:tcW w:w="529"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bCs/>
                <w:color w:val="000000" w:themeColor="text1"/>
                <w:lang w:eastAsia="en-US"/>
              </w:rPr>
            </w:pPr>
            <w:r>
              <w:rPr>
                <w:bCs/>
                <w:color w:val="000000" w:themeColor="text1"/>
                <w:lang w:eastAsia="en-US"/>
              </w:rPr>
              <w:t>- содержание территорий кладбищ, обустройство контейнерных площадок;</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150,0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150,0</w:t>
            </w:r>
          </w:p>
        </w:tc>
      </w:tr>
      <w:tr w:rsidR="001C1DB0" w:rsidTr="001C1DB0">
        <w:trPr>
          <w:trHeight w:val="234"/>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150,0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150,0</w:t>
            </w:r>
          </w:p>
        </w:tc>
      </w:tr>
      <w:tr w:rsidR="001C1DB0" w:rsidTr="001C1DB0">
        <w:trPr>
          <w:trHeight w:val="556"/>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150,0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150,0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ar-SA"/>
              </w:rPr>
            </w:pPr>
            <w:r>
              <w:rPr>
                <w:color w:val="000000" w:themeColor="text1"/>
                <w:lang w:eastAsia="ar-SA"/>
              </w:rPr>
              <w:t>150,0</w:t>
            </w:r>
          </w:p>
        </w:tc>
      </w:tr>
      <w:tr w:rsidR="001C1DB0" w:rsidTr="001C1DB0">
        <w:trPr>
          <w:trHeight w:val="189"/>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15"/>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558"/>
        </w:trPr>
        <w:tc>
          <w:tcPr>
            <w:tcW w:w="529"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autoSpaceDE w:val="0"/>
              <w:autoSpaceDN w:val="0"/>
              <w:spacing w:line="254" w:lineRule="auto"/>
              <w:rPr>
                <w:color w:val="000000" w:themeColor="text1"/>
                <w:lang w:eastAsia="en-US"/>
              </w:rPr>
            </w:pPr>
            <w:r>
              <w:rPr>
                <w:color w:val="000000" w:themeColor="text1"/>
                <w:lang w:eastAsia="en-US"/>
              </w:rPr>
              <w:t xml:space="preserve"> - проведение мероприятий по дератизации и дезинсекции территорий кладбищ.</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r>
      <w:tr w:rsidR="001C1DB0" w:rsidTr="001C1DB0">
        <w:trPr>
          <w:trHeight w:val="360"/>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r>
      <w:tr w:rsidR="001C1DB0" w:rsidTr="001C1DB0">
        <w:trPr>
          <w:trHeight w:val="270"/>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50,0</w:t>
            </w:r>
          </w:p>
        </w:tc>
      </w:tr>
      <w:tr w:rsidR="001C1DB0" w:rsidTr="001C1DB0">
        <w:trPr>
          <w:trHeight w:val="263"/>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240"/>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81"/>
        </w:trPr>
        <w:tc>
          <w:tcPr>
            <w:tcW w:w="529" w:type="dxa"/>
            <w:vMerge w:val="restart"/>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294"/>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uppressAutoHyphens/>
              <w:snapToGrid w:val="0"/>
              <w:spacing w:line="254" w:lineRule="auto"/>
              <w:rPr>
                <w:color w:val="000000" w:themeColor="text1"/>
                <w:lang w:eastAsia="ar-SA"/>
              </w:rPr>
            </w:pPr>
            <w:r>
              <w:rPr>
                <w:color w:val="000000" w:themeColor="text1"/>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381"/>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250"/>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r w:rsidR="001C1DB0" w:rsidTr="001C1DB0">
        <w:trPr>
          <w:trHeight w:val="226"/>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rPr>
                <w:color w:val="000000" w:themeColor="text1"/>
                <w:lang w:eastAsia="ar-SA"/>
              </w:rPr>
            </w:pPr>
            <w:r>
              <w:rPr>
                <w:color w:val="000000" w:themeColor="text1"/>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898"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1C1DB0" w:rsidRDefault="001C1DB0">
            <w:pPr>
              <w:widowControl w:val="0"/>
              <w:shd w:val="clear" w:color="auto" w:fill="FFFFFF" w:themeFill="background1"/>
              <w:suppressAutoHyphens/>
              <w:autoSpaceDE w:val="0"/>
              <w:snapToGrid w:val="0"/>
              <w:spacing w:line="254" w:lineRule="auto"/>
              <w:jc w:val="center"/>
              <w:rPr>
                <w:color w:val="000000" w:themeColor="text1"/>
                <w:lang w:eastAsia="ar-SA"/>
              </w:rPr>
            </w:pPr>
            <w:r>
              <w:rPr>
                <w:color w:val="000000" w:themeColor="text1"/>
                <w:lang w:eastAsia="ar-SA"/>
              </w:rPr>
              <w:t>0,0</w:t>
            </w:r>
          </w:p>
        </w:tc>
      </w:tr>
    </w:tbl>
    <w:p w:rsidR="001C1DB0" w:rsidRDefault="001C1DB0" w:rsidP="001C1DB0">
      <w:pPr>
        <w:widowControl w:val="0"/>
        <w:shd w:val="clear" w:color="auto" w:fill="FFFFFF" w:themeFill="background1"/>
        <w:tabs>
          <w:tab w:val="left" w:pos="7875"/>
        </w:tabs>
        <w:suppressAutoHyphens/>
        <w:autoSpaceDE w:val="0"/>
        <w:snapToGrid w:val="0"/>
        <w:rPr>
          <w:color w:val="000000" w:themeColor="text1"/>
        </w:rPr>
      </w:pPr>
    </w:p>
    <w:p w:rsidR="001C1DB0" w:rsidRDefault="001C1DB0" w:rsidP="001C1DB0">
      <w:pPr>
        <w:shd w:val="clear" w:color="auto" w:fill="FFFFFF" w:themeFill="background1"/>
        <w:rPr>
          <w:color w:val="000000" w:themeColor="text1"/>
        </w:rPr>
      </w:pPr>
    </w:p>
    <w:p w:rsidR="001C1DB0" w:rsidRDefault="001C1DB0" w:rsidP="001C1DB0">
      <w:pPr>
        <w:shd w:val="clear" w:color="auto" w:fill="FFFFFF" w:themeFill="background1"/>
        <w:spacing w:after="160" w:line="254" w:lineRule="auto"/>
        <w:rPr>
          <w:color w:val="000000" w:themeColor="text1"/>
        </w:rPr>
      </w:pPr>
      <w:r>
        <w:rPr>
          <w:color w:val="000000" w:themeColor="text1"/>
        </w:rPr>
        <w:br w:type="page"/>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lastRenderedPageBreak/>
        <w:t>Приложение № 11 к муниципальной программе</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«Обеспечение доступным и комфортным жильем, </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объектами инженерной инфраструктуры</w:t>
      </w:r>
    </w:p>
    <w:p w:rsidR="001C1DB0" w:rsidRDefault="001C1DB0" w:rsidP="001C1DB0">
      <w:pPr>
        <w:pStyle w:val="ad"/>
        <w:shd w:val="clear" w:color="auto" w:fill="FFFFFF" w:themeFill="background1"/>
        <w:jc w:val="right"/>
        <w:rPr>
          <w:rFonts w:ascii="Times New Roman" w:hAnsi="Times New Roman"/>
          <w:color w:val="000000" w:themeColor="text1"/>
        </w:rPr>
      </w:pPr>
      <w:r>
        <w:rPr>
          <w:rFonts w:ascii="Times New Roman" w:hAnsi="Times New Roman"/>
          <w:color w:val="000000" w:themeColor="text1"/>
        </w:rPr>
        <w:t xml:space="preserve">и услугами жилищно-коммунального хозяйства </w:t>
      </w:r>
    </w:p>
    <w:p w:rsidR="001C1DB0" w:rsidRDefault="001C1DB0" w:rsidP="001C1DB0">
      <w:pPr>
        <w:widowControl w:val="0"/>
        <w:shd w:val="clear" w:color="auto" w:fill="FFFFFF" w:themeFill="background1"/>
        <w:overflowPunct w:val="0"/>
        <w:autoSpaceDE w:val="0"/>
        <w:autoSpaceDN w:val="0"/>
        <w:adjustRightInd w:val="0"/>
        <w:spacing w:line="216" w:lineRule="auto"/>
        <w:jc w:val="right"/>
        <w:rPr>
          <w:color w:val="000000" w:themeColor="text1"/>
        </w:rPr>
      </w:pPr>
      <w:r>
        <w:rPr>
          <w:color w:val="000000" w:themeColor="text1"/>
        </w:rPr>
        <w:t>населения Тейковского муниципального района»</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p>
    <w:p w:rsidR="001C1DB0" w:rsidRDefault="001C1DB0" w:rsidP="001C1DB0">
      <w:pPr>
        <w:pStyle w:val="ad"/>
        <w:shd w:val="clear" w:color="auto" w:fill="FFFFFF" w:themeFill="background1"/>
        <w:rPr>
          <w:rFonts w:ascii="Times New Roman" w:hAnsi="Times New Roman"/>
          <w:b/>
          <w:color w:val="000000" w:themeColor="text1"/>
          <w:sz w:val="24"/>
          <w:szCs w:val="24"/>
        </w:r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Подпрограмма</w:t>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«Подготовка проектов внесения изменений в документы территориального планирования, правила землепользования и застройки»</w:t>
      </w:r>
    </w:p>
    <w:p w:rsidR="001C1DB0" w:rsidRDefault="001C1DB0" w:rsidP="001C1DB0">
      <w:pPr>
        <w:pStyle w:val="ad"/>
        <w:shd w:val="clear" w:color="auto" w:fill="FFFFFF" w:themeFill="background1"/>
        <w:rPr>
          <w:rFonts w:ascii="Times New Roman" w:hAnsi="Times New Roman"/>
          <w:b/>
          <w:color w:val="000000" w:themeColor="text1"/>
          <w:sz w:val="24"/>
          <w:szCs w:val="24"/>
        </w:rPr>
      </w:pP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1. Паспорт подпрограммы </w:t>
      </w:r>
    </w:p>
    <w:p w:rsidR="001C1DB0" w:rsidRDefault="001C1DB0" w:rsidP="001C1DB0">
      <w:pPr>
        <w:pStyle w:val="ad"/>
        <w:shd w:val="clear" w:color="auto" w:fill="FFFFFF" w:themeFill="background1"/>
        <w:jc w:val="center"/>
        <w:rPr>
          <w:rFonts w:ascii="Times New Roman" w:hAnsi="Times New Roman"/>
          <w:color w:val="000000" w:themeColor="text1"/>
          <w:sz w:val="24"/>
          <w:szCs w:val="24"/>
        </w:rPr>
      </w:pPr>
    </w:p>
    <w:tbl>
      <w:tblPr>
        <w:tblW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1C1DB0" w:rsidTr="001C1DB0">
        <w:trPr>
          <w:cantSplit/>
          <w:trHeight w:val="630"/>
        </w:trPr>
        <w:tc>
          <w:tcPr>
            <w:tcW w:w="3183"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Подготовка проектов внесения изменений в документы территориального планирования, </w:t>
            </w:r>
          </w:p>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правила землепользования и застройки</w:t>
            </w:r>
          </w:p>
        </w:tc>
      </w:tr>
      <w:tr w:rsidR="001C1DB0" w:rsidTr="001C1DB0">
        <w:trPr>
          <w:cantSplit/>
          <w:trHeight w:val="240"/>
        </w:trPr>
        <w:tc>
          <w:tcPr>
            <w:tcW w:w="3183"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реализации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w:t>
            </w:r>
            <w:r>
              <w:rPr>
                <w:rFonts w:ascii="Times New Roman" w:hAnsi="Times New Roman" w:cs="Times New Roman"/>
                <w:color w:val="000000" w:themeColor="text1"/>
                <w:sz w:val="24"/>
                <w:szCs w:val="24"/>
                <w:shd w:val="clear" w:color="auto" w:fill="FFFFFF" w:themeFill="background1"/>
                <w:lang w:eastAsia="en-US"/>
              </w:rPr>
              <w:t xml:space="preserve">2021 </w:t>
            </w:r>
            <w:r>
              <w:rPr>
                <w:rFonts w:ascii="Times New Roman" w:hAnsi="Times New Roman" w:cs="Times New Roman"/>
                <w:color w:val="000000" w:themeColor="text1"/>
                <w:sz w:val="24"/>
                <w:szCs w:val="24"/>
                <w:lang w:eastAsia="en-US"/>
              </w:rPr>
              <w:t>годы</w:t>
            </w:r>
          </w:p>
        </w:tc>
      </w:tr>
      <w:tr w:rsidR="001C1DB0" w:rsidTr="001C1DB0">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Исполнитель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1C1DB0" w:rsidTr="001C1DB0">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1C1DB0" w:rsidRDefault="001C1DB0">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Обеспечение территорий документацией для осуществления градостроительной деятельности</w:t>
            </w:r>
          </w:p>
        </w:tc>
      </w:tr>
      <w:tr w:rsidR="001C1DB0" w:rsidTr="001C1DB0">
        <w:trPr>
          <w:cantSplit/>
          <w:trHeight w:val="4952"/>
        </w:trPr>
        <w:tc>
          <w:tcPr>
            <w:tcW w:w="3183" w:type="dxa"/>
            <w:tcBorders>
              <w:top w:val="single" w:sz="4" w:space="0" w:color="auto"/>
              <w:left w:val="single" w:sz="4" w:space="0" w:color="auto"/>
              <w:bottom w:val="single" w:sz="4" w:space="0" w:color="auto"/>
              <w:right w:val="single" w:sz="4" w:space="0" w:color="auto"/>
            </w:tcBorders>
          </w:tcPr>
          <w:p w:rsidR="001C1DB0" w:rsidRDefault="001C1DB0">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Объем ресурсного обеспечения подпрограммы</w:t>
            </w:r>
          </w:p>
          <w:p w:rsidR="001C1DB0" w:rsidRDefault="001C1DB0">
            <w:pPr>
              <w:pStyle w:val="ConsPlusCell"/>
              <w:widowControl/>
              <w:shd w:val="clear" w:color="auto" w:fill="FFFFFF" w:themeFill="background1"/>
              <w:spacing w:line="252" w:lineRule="auto"/>
              <w:rPr>
                <w:rFonts w:ascii="Times New Roman" w:hAnsi="Times New Roman" w:cs="Times New Roman"/>
                <w:color w:val="000000" w:themeColor="text1"/>
                <w:sz w:val="24"/>
                <w:szCs w:val="24"/>
                <w:lang w:eastAsia="en-US"/>
              </w:rPr>
            </w:pPr>
          </w:p>
        </w:tc>
        <w:tc>
          <w:tcPr>
            <w:tcW w:w="6177" w:type="dxa"/>
            <w:tcBorders>
              <w:top w:val="single" w:sz="4" w:space="0" w:color="auto"/>
              <w:left w:val="single" w:sz="4" w:space="0" w:color="auto"/>
              <w:bottom w:val="single" w:sz="4" w:space="0" w:color="auto"/>
              <w:right w:val="single" w:sz="4" w:space="0" w:color="auto"/>
            </w:tcBorders>
            <w:shd w:val="clear" w:color="auto" w:fill="FFFFFF" w:themeFill="background1"/>
          </w:tcPr>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Общий объем бюджетных ассигнований:</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292,30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400,00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100,00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100,00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shd w:val="clear" w:color="auto" w:fill="FFFFFF" w:themeFill="background1"/>
                <w:lang w:eastAsia="en-US"/>
              </w:rPr>
              <w:t>2021 год – 100,00 тыс. руб</w:t>
            </w:r>
            <w:r>
              <w:rPr>
                <w:rFonts w:ascii="Times New Roman" w:hAnsi="Times New Roman" w:cs="Times New Roman"/>
                <w:color w:val="000000" w:themeColor="text1"/>
                <w:sz w:val="24"/>
                <w:szCs w:val="24"/>
                <w:lang w:eastAsia="en-US"/>
              </w:rPr>
              <w:t>.</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Федеральный бюджет:</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shd w:val="clear" w:color="auto" w:fill="FFFFFF" w:themeFill="background1"/>
                <w:lang w:eastAsia="en-US"/>
              </w:rPr>
              <w:t>2021 год – 0,00 тыс. руб</w:t>
            </w:r>
            <w:r>
              <w:rPr>
                <w:rFonts w:ascii="Times New Roman" w:hAnsi="Times New Roman" w:cs="Times New Roman"/>
                <w:color w:val="000000" w:themeColor="text1"/>
                <w:sz w:val="24"/>
                <w:szCs w:val="24"/>
                <w:lang w:eastAsia="en-US"/>
              </w:rPr>
              <w:t>.</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Ивановской области:</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192,30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shd w:val="clear" w:color="auto" w:fill="FFFFFF" w:themeFill="background1"/>
                <w:lang w:eastAsia="en-US"/>
              </w:rPr>
              <w:t>2021 год – 0,00 тыс. руб</w:t>
            </w:r>
            <w:r>
              <w:rPr>
                <w:rFonts w:ascii="Times New Roman" w:hAnsi="Times New Roman" w:cs="Times New Roman"/>
                <w:color w:val="000000" w:themeColor="text1"/>
                <w:sz w:val="24"/>
                <w:szCs w:val="24"/>
                <w:lang w:eastAsia="en-US"/>
              </w:rPr>
              <w:t>.</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u w:val="single"/>
                <w:lang w:eastAsia="en-US"/>
              </w:rPr>
            </w:pPr>
            <w:r>
              <w:rPr>
                <w:rFonts w:ascii="Times New Roman" w:hAnsi="Times New Roman" w:cs="Times New Roman"/>
                <w:color w:val="000000" w:themeColor="text1"/>
                <w:sz w:val="24"/>
                <w:szCs w:val="24"/>
                <w:u w:val="single"/>
                <w:lang w:eastAsia="en-US"/>
              </w:rPr>
              <w:t>Бюджет Тейковского муниципального района:</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2017 год – 100,00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2018 год – 400,00 тыс. руб.</w:t>
            </w:r>
          </w:p>
          <w:p w:rsidR="001C1DB0" w:rsidRDefault="001C1DB0">
            <w:pPr>
              <w:pStyle w:val="ConsPlusCel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2019 год – 100,00 тыс. руб.</w:t>
            </w:r>
          </w:p>
          <w:p w:rsidR="001C1DB0" w:rsidRDefault="001C1DB0">
            <w:pPr>
              <w:pStyle w:val="ConsPlusCel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2020 год – 100,00 тыс. руб.</w:t>
            </w:r>
          </w:p>
          <w:p w:rsidR="001C1DB0" w:rsidRDefault="001C1DB0">
            <w:pPr>
              <w:pStyle w:val="ConsPlusCell"/>
              <w:widowControl/>
              <w:shd w:val="clear" w:color="auto" w:fill="FFFFFF" w:themeFill="background1"/>
              <w:spacing w:line="25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shd w:val="clear" w:color="auto" w:fill="FFFFFF" w:themeFill="background1"/>
                <w:lang w:eastAsia="en-US"/>
              </w:rPr>
              <w:t>2021 год – 100,00 тыс. руб</w:t>
            </w:r>
            <w:r>
              <w:rPr>
                <w:rFonts w:ascii="Times New Roman" w:hAnsi="Times New Roman" w:cs="Times New Roman"/>
                <w:color w:val="000000" w:themeColor="text1"/>
                <w:sz w:val="24"/>
                <w:szCs w:val="24"/>
                <w:lang w:eastAsia="en-US"/>
              </w:rPr>
              <w:t>.</w:t>
            </w:r>
          </w:p>
        </w:tc>
      </w:tr>
    </w:tbl>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p>
    <w:p w:rsidR="001C1DB0" w:rsidRDefault="001C1DB0" w:rsidP="001C1DB0">
      <w:pPr>
        <w:shd w:val="clear" w:color="auto" w:fill="FFFFFF" w:themeFill="background1"/>
        <w:spacing w:after="160" w:line="256" w:lineRule="auto"/>
        <w:rPr>
          <w:b/>
          <w:color w:val="000000" w:themeColor="text1"/>
        </w:rPr>
      </w:pPr>
      <w:r>
        <w:rPr>
          <w:b/>
          <w:color w:val="000000" w:themeColor="text1"/>
        </w:rPr>
        <w:br w:type="page"/>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2. Ожидаемые результаты реализации подпрограммы</w:t>
      </w:r>
    </w:p>
    <w:p w:rsidR="001C1DB0" w:rsidRDefault="001C1DB0" w:rsidP="001C1DB0">
      <w:pPr>
        <w:pStyle w:val="ad"/>
        <w:shd w:val="clear" w:color="auto" w:fill="FFFFFF" w:themeFill="background1"/>
        <w:jc w:val="center"/>
        <w:rPr>
          <w:rFonts w:ascii="Times New Roman" w:hAnsi="Times New Roman"/>
          <w:color w:val="000000" w:themeColor="text1"/>
          <w:sz w:val="24"/>
          <w:szCs w:val="24"/>
        </w:rPr>
      </w:pPr>
    </w:p>
    <w:p w:rsidR="001C1DB0" w:rsidRDefault="001C1DB0" w:rsidP="001C1DB0">
      <w:pPr>
        <w:pStyle w:val="ad"/>
        <w:shd w:val="clear" w:color="auto" w:fill="FFFFFF" w:themeFill="background1"/>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За период реализации Подпрограммы (2017-</w:t>
      </w:r>
      <w:r>
        <w:rPr>
          <w:rFonts w:ascii="Times New Roman" w:hAnsi="Times New Roman"/>
          <w:color w:val="000000" w:themeColor="text1"/>
          <w:sz w:val="24"/>
          <w:szCs w:val="24"/>
          <w:shd w:val="clear" w:color="auto" w:fill="FFFFFF" w:themeFill="background1"/>
        </w:rPr>
        <w:t xml:space="preserve">2021 </w:t>
      </w:r>
      <w:r>
        <w:rPr>
          <w:rFonts w:ascii="Times New Roman" w:hAnsi="Times New Roman"/>
          <w:color w:val="000000" w:themeColor="text1"/>
          <w:sz w:val="24"/>
          <w:szCs w:val="24"/>
        </w:rPr>
        <w:t>годы) планируется  подготовка проектов внесения изменений в документы территориального планирования, правила землепользования и застройки</w:t>
      </w:r>
      <w:r>
        <w:rPr>
          <w:rFonts w:ascii="Times New Roman" w:hAnsi="Times New Roman"/>
          <w:color w:val="000000" w:themeColor="text1"/>
          <w:sz w:val="24"/>
          <w:szCs w:val="24"/>
          <w:lang w:eastAsia="en-US"/>
        </w:rPr>
        <w:t xml:space="preserve"> относительно территорий пяти сельских поселений района.</w:t>
      </w:r>
    </w:p>
    <w:p w:rsidR="001C1DB0" w:rsidRDefault="001C1DB0" w:rsidP="001C1DB0">
      <w:pPr>
        <w:widowControl w:val="0"/>
        <w:shd w:val="clear" w:color="auto" w:fill="FFFFFF" w:themeFill="background1"/>
        <w:overflowPunct w:val="0"/>
        <w:autoSpaceDE w:val="0"/>
        <w:autoSpaceDN w:val="0"/>
        <w:adjustRightInd w:val="0"/>
        <w:spacing w:line="228" w:lineRule="auto"/>
        <w:ind w:firstLine="709"/>
        <w:jc w:val="both"/>
        <w:rPr>
          <w:color w:val="000000" w:themeColor="text1"/>
        </w:rPr>
      </w:pPr>
      <w:r>
        <w:rPr>
          <w:color w:val="000000" w:themeColor="text1"/>
        </w:rPr>
        <w:t>В случае увеличение объемов субсидий из областного бюджета, полученных Тейковским муниципальным районом на реализацию настоящей Подпрограммы, количество подготовленной документации возрастет пропорционально увеличению объемов финансирования Подпрограммы.</w:t>
      </w:r>
    </w:p>
    <w:p w:rsidR="001C1DB0" w:rsidRDefault="001C1DB0" w:rsidP="001C1DB0">
      <w:pPr>
        <w:widowControl w:val="0"/>
        <w:shd w:val="clear" w:color="auto" w:fill="FFFFFF" w:themeFill="background1"/>
        <w:autoSpaceDE w:val="0"/>
        <w:autoSpaceDN w:val="0"/>
        <w:adjustRightInd w:val="0"/>
        <w:ind w:left="340"/>
        <w:rPr>
          <w:color w:val="000000" w:themeColor="text1"/>
        </w:rPr>
      </w:pPr>
    </w:p>
    <w:p w:rsidR="001C1DB0" w:rsidRDefault="001C1DB0" w:rsidP="001C1DB0">
      <w:pPr>
        <w:widowControl w:val="0"/>
        <w:shd w:val="clear" w:color="auto" w:fill="FFFFFF" w:themeFill="background1"/>
        <w:autoSpaceDE w:val="0"/>
        <w:autoSpaceDN w:val="0"/>
        <w:adjustRightInd w:val="0"/>
        <w:rPr>
          <w:color w:val="000000" w:themeColor="text1"/>
        </w:rPr>
      </w:pPr>
      <w:r>
        <w:rPr>
          <w:color w:val="000000" w:themeColor="text1"/>
        </w:rPr>
        <w:t>Таблица 1. Сведения о целевых индикаторах (показателях) Подпрограммы</w:t>
      </w:r>
    </w:p>
    <w:tbl>
      <w:tblPr>
        <w:tblW w:w="0" w:type="dxa"/>
        <w:tblInd w:w="108" w:type="dxa"/>
        <w:tblLayout w:type="fixed"/>
        <w:tblLook w:val="04A0" w:firstRow="1" w:lastRow="0" w:firstColumn="1" w:lastColumn="0" w:noHBand="0" w:noVBand="1"/>
      </w:tblPr>
      <w:tblGrid>
        <w:gridCol w:w="567"/>
        <w:gridCol w:w="3402"/>
        <w:gridCol w:w="845"/>
        <w:gridCol w:w="1070"/>
        <w:gridCol w:w="1070"/>
        <w:gridCol w:w="937"/>
        <w:gridCol w:w="937"/>
        <w:gridCol w:w="936"/>
      </w:tblGrid>
      <w:tr w:rsidR="001C1DB0" w:rsidTr="001C1DB0">
        <w:trPr>
          <w:trHeight w:val="28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6" w:lineRule="auto"/>
              <w:jc w:val="center"/>
              <w:rPr>
                <w:color w:val="000000" w:themeColor="text1"/>
                <w:lang w:eastAsia="en-US"/>
              </w:rPr>
            </w:pPr>
            <w:r>
              <w:rPr>
                <w:b/>
                <w:bCs/>
                <w:color w:val="000000" w:themeColor="text1"/>
                <w:lang w:eastAsia="en-US"/>
              </w:rPr>
              <w:t>№п/п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6" w:lineRule="auto"/>
              <w:jc w:val="center"/>
              <w:rPr>
                <w:b/>
                <w:color w:val="000000" w:themeColor="text1"/>
                <w:lang w:eastAsia="en-US"/>
              </w:rPr>
            </w:pPr>
            <w:r>
              <w:rPr>
                <w:b/>
                <w:color w:val="000000" w:themeColor="text1"/>
                <w:lang w:eastAsia="en-US"/>
              </w:rPr>
              <w:t>Наименование целевого</w:t>
            </w:r>
          </w:p>
          <w:p w:rsidR="001C1DB0" w:rsidRDefault="001C1DB0">
            <w:pPr>
              <w:widowControl w:val="0"/>
              <w:shd w:val="clear" w:color="auto" w:fill="FFFFFF" w:themeFill="background1"/>
              <w:autoSpaceDE w:val="0"/>
              <w:autoSpaceDN w:val="0"/>
              <w:adjustRightInd w:val="0"/>
              <w:spacing w:line="256" w:lineRule="auto"/>
              <w:jc w:val="center"/>
              <w:rPr>
                <w:b/>
                <w:color w:val="000000" w:themeColor="text1"/>
                <w:lang w:eastAsia="en-US"/>
              </w:rPr>
            </w:pPr>
            <w:r>
              <w:rPr>
                <w:b/>
                <w:color w:val="000000" w:themeColor="text1"/>
                <w:lang w:eastAsia="en-US"/>
              </w:rPr>
              <w:t>индикатора (показателя)</w:t>
            </w:r>
          </w:p>
          <w:p w:rsidR="001C1DB0" w:rsidRDefault="001C1DB0">
            <w:pPr>
              <w:widowControl w:val="0"/>
              <w:shd w:val="clear" w:color="auto" w:fill="FFFFFF" w:themeFill="background1"/>
              <w:autoSpaceDE w:val="0"/>
              <w:autoSpaceDN w:val="0"/>
              <w:adjustRightInd w:val="0"/>
              <w:spacing w:line="256" w:lineRule="auto"/>
              <w:jc w:val="center"/>
              <w:rPr>
                <w:color w:val="000000" w:themeColor="text1"/>
                <w:lang w:eastAsia="en-US"/>
              </w:rPr>
            </w:pPr>
            <w:r>
              <w:rPr>
                <w:b/>
                <w:color w:val="000000" w:themeColor="text1"/>
                <w:lang w:eastAsia="en-US"/>
              </w:rPr>
              <w:t>подпрограммы</w:t>
            </w:r>
          </w:p>
        </w:tc>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6" w:lineRule="auto"/>
              <w:jc w:val="center"/>
              <w:rPr>
                <w:color w:val="000000" w:themeColor="text1"/>
                <w:lang w:eastAsia="en-US"/>
              </w:rPr>
            </w:pPr>
            <w:r>
              <w:rPr>
                <w:b/>
                <w:bCs/>
                <w:color w:val="000000" w:themeColor="text1"/>
                <w:lang w:eastAsia="en-US"/>
              </w:rPr>
              <w:t>Ед. изм.</w:t>
            </w:r>
          </w:p>
        </w:tc>
        <w:tc>
          <w:tcPr>
            <w:tcW w:w="4014" w:type="dxa"/>
            <w:gridSpan w:val="4"/>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6" w:lineRule="auto"/>
              <w:jc w:val="center"/>
              <w:rPr>
                <w:color w:val="000000" w:themeColor="text1"/>
                <w:lang w:eastAsia="en-US"/>
              </w:rPr>
            </w:pPr>
            <w:r>
              <w:rPr>
                <w:b/>
                <w:bCs/>
                <w:color w:val="000000" w:themeColor="text1"/>
                <w:lang w:eastAsia="en-US"/>
              </w:rPr>
              <w:t>Значения показателей</w:t>
            </w:r>
          </w:p>
        </w:tc>
        <w:tc>
          <w:tcPr>
            <w:tcW w:w="936" w:type="dxa"/>
            <w:tcBorders>
              <w:top w:val="single" w:sz="4" w:space="0" w:color="auto"/>
              <w:left w:val="single" w:sz="4" w:space="0" w:color="auto"/>
              <w:bottom w:val="single" w:sz="4" w:space="0" w:color="auto"/>
              <w:right w:val="single" w:sz="4" w:space="0" w:color="auto"/>
            </w:tcBorders>
          </w:tcPr>
          <w:p w:rsidR="001C1DB0" w:rsidRDefault="001C1DB0">
            <w:pPr>
              <w:widowControl w:val="0"/>
              <w:shd w:val="clear" w:color="auto" w:fill="FFFFFF" w:themeFill="background1"/>
              <w:autoSpaceDE w:val="0"/>
              <w:autoSpaceDN w:val="0"/>
              <w:adjustRightInd w:val="0"/>
              <w:spacing w:line="256" w:lineRule="auto"/>
              <w:jc w:val="center"/>
              <w:rPr>
                <w:b/>
                <w:bCs/>
                <w:color w:val="000000" w:themeColor="text1"/>
                <w:lang w:eastAsia="en-US"/>
              </w:rPr>
            </w:pPr>
          </w:p>
        </w:tc>
      </w:tr>
      <w:tr w:rsidR="001C1DB0" w:rsidTr="001C1DB0">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1C1DB0" w:rsidRDefault="001C1DB0">
            <w:pPr>
              <w:spacing w:line="256" w:lineRule="auto"/>
              <w:rPr>
                <w:color w:val="000000" w:themeColor="text1"/>
                <w:lang w:eastAsia="en-US"/>
              </w:rPr>
            </w:pPr>
          </w:p>
        </w:tc>
        <w:tc>
          <w:tcPr>
            <w:tcW w:w="1070" w:type="dxa"/>
            <w:tcBorders>
              <w:top w:val="nil"/>
              <w:left w:val="nil"/>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bCs/>
                <w:color w:val="000000" w:themeColor="text1"/>
                <w:lang w:eastAsia="en-US"/>
              </w:rPr>
            </w:pPr>
            <w:r>
              <w:rPr>
                <w:b/>
                <w:color w:val="000000" w:themeColor="text1"/>
                <w:lang w:eastAsia="en-US"/>
              </w:rPr>
              <w:t>2017г.</w:t>
            </w:r>
          </w:p>
        </w:tc>
        <w:tc>
          <w:tcPr>
            <w:tcW w:w="1070" w:type="dxa"/>
            <w:tcBorders>
              <w:top w:val="nil"/>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bCs/>
                <w:color w:val="000000" w:themeColor="text1"/>
                <w:lang w:eastAsia="en-US"/>
              </w:rPr>
            </w:pPr>
            <w:r>
              <w:rPr>
                <w:b/>
                <w:color w:val="000000" w:themeColor="text1"/>
                <w:lang w:eastAsia="en-US"/>
              </w:rPr>
              <w:t>2018г.</w:t>
            </w:r>
          </w:p>
        </w:tc>
        <w:tc>
          <w:tcPr>
            <w:tcW w:w="937" w:type="dxa"/>
            <w:tcBorders>
              <w:top w:val="nil"/>
              <w:left w:val="single" w:sz="4" w:space="0" w:color="auto"/>
              <w:bottom w:val="single" w:sz="4" w:space="0" w:color="auto"/>
              <w:right w:val="single" w:sz="4" w:space="0" w:color="auto"/>
            </w:tcBorders>
            <w:vAlign w:val="center"/>
            <w:hideMark/>
          </w:tcPr>
          <w:p w:rsidR="001C1DB0" w:rsidRDefault="001C1DB0">
            <w:pPr>
              <w:shd w:val="clear" w:color="auto" w:fill="FFFFFF" w:themeFill="background1"/>
              <w:spacing w:line="252" w:lineRule="auto"/>
              <w:jc w:val="center"/>
              <w:rPr>
                <w:b/>
                <w:bCs/>
                <w:color w:val="000000" w:themeColor="text1"/>
                <w:lang w:eastAsia="en-US"/>
              </w:rPr>
            </w:pPr>
            <w:r>
              <w:rPr>
                <w:b/>
                <w:color w:val="000000" w:themeColor="text1"/>
                <w:lang w:eastAsia="en-US"/>
              </w:rPr>
              <w:t>2019г.</w:t>
            </w:r>
          </w:p>
        </w:tc>
        <w:tc>
          <w:tcPr>
            <w:tcW w:w="937" w:type="dxa"/>
            <w:tcBorders>
              <w:top w:val="nil"/>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color w:val="000000" w:themeColor="text1"/>
                <w:lang w:eastAsia="en-US"/>
              </w:rPr>
            </w:pPr>
            <w:r>
              <w:rPr>
                <w:b/>
                <w:bCs/>
                <w:color w:val="000000" w:themeColor="text1"/>
                <w:lang w:eastAsia="en-US"/>
              </w:rPr>
              <w:t>2020г.</w:t>
            </w:r>
          </w:p>
        </w:tc>
        <w:tc>
          <w:tcPr>
            <w:tcW w:w="936" w:type="dxa"/>
            <w:tcBorders>
              <w:top w:val="nil"/>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2" w:lineRule="auto"/>
              <w:jc w:val="center"/>
              <w:rPr>
                <w:b/>
                <w:bCs/>
                <w:color w:val="000000" w:themeColor="text1"/>
                <w:lang w:eastAsia="en-US"/>
              </w:rPr>
            </w:pPr>
            <w:r>
              <w:rPr>
                <w:b/>
                <w:bCs/>
                <w:color w:val="000000" w:themeColor="text1"/>
                <w:lang w:eastAsia="en-US"/>
              </w:rPr>
              <w:t>2021г.</w:t>
            </w:r>
          </w:p>
        </w:tc>
      </w:tr>
      <w:tr w:rsidR="001C1DB0" w:rsidTr="001C1DB0">
        <w:trPr>
          <w:trHeight w:val="1193"/>
        </w:trPr>
        <w:tc>
          <w:tcPr>
            <w:tcW w:w="567"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6" w:lineRule="auto"/>
              <w:rPr>
                <w:color w:val="000000" w:themeColor="text1"/>
                <w:lang w:eastAsia="en-US"/>
              </w:rPr>
            </w:pPr>
            <w:r>
              <w:rPr>
                <w:color w:val="000000" w:themeColor="text1"/>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6" w:lineRule="auto"/>
              <w:rPr>
                <w:color w:val="000000" w:themeColor="text1"/>
                <w:lang w:eastAsia="en-US"/>
              </w:rPr>
            </w:pPr>
            <w:r>
              <w:rPr>
                <w:color w:val="000000" w:themeColor="text1"/>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845"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6" w:lineRule="auto"/>
              <w:jc w:val="center"/>
              <w:rPr>
                <w:color w:val="000000" w:themeColor="text1"/>
                <w:lang w:eastAsia="en-US"/>
              </w:rPr>
            </w:pPr>
            <w:r>
              <w:rPr>
                <w:color w:val="000000" w:themeColor="text1"/>
                <w:lang w:eastAsia="en-US"/>
              </w:rPr>
              <w:t>шт.</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6" w:lineRule="auto"/>
              <w:jc w:val="center"/>
              <w:rPr>
                <w:color w:val="000000" w:themeColor="text1"/>
                <w:lang w:eastAsia="en-US"/>
              </w:rPr>
            </w:pPr>
            <w:r>
              <w:rPr>
                <w:color w:val="000000" w:themeColor="text1"/>
                <w:lang w:eastAsia="en-US"/>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widowControl w:val="0"/>
              <w:shd w:val="clear" w:color="auto" w:fill="FFFFFF" w:themeFill="background1"/>
              <w:autoSpaceDE w:val="0"/>
              <w:autoSpaceDN w:val="0"/>
              <w:adjustRightInd w:val="0"/>
              <w:spacing w:line="256" w:lineRule="auto"/>
              <w:jc w:val="center"/>
              <w:rPr>
                <w:color w:val="000000" w:themeColor="text1"/>
                <w:lang w:eastAsia="en-US"/>
              </w:rPr>
            </w:pPr>
            <w:r>
              <w:rPr>
                <w:color w:val="000000" w:themeColor="text1"/>
                <w:lang w:eastAsia="en-US"/>
              </w:rPr>
              <w:t>2</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1DB0" w:rsidRDefault="001C1DB0">
            <w:pPr>
              <w:widowControl w:val="0"/>
              <w:shd w:val="clear" w:color="auto" w:fill="FFFFFF" w:themeFill="background1"/>
              <w:autoSpaceDE w:val="0"/>
              <w:autoSpaceDN w:val="0"/>
              <w:adjustRightInd w:val="0"/>
              <w:spacing w:line="256" w:lineRule="auto"/>
              <w:jc w:val="center"/>
              <w:rPr>
                <w:color w:val="000000" w:themeColor="text1"/>
                <w:lang w:eastAsia="en-US"/>
              </w:rPr>
            </w:pPr>
            <w:r>
              <w:rPr>
                <w:color w:val="000000" w:themeColor="text1"/>
                <w:lang w:eastAsia="en-US"/>
              </w:rPr>
              <w:t>6</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1DB0" w:rsidRDefault="001C1DB0">
            <w:pPr>
              <w:widowControl w:val="0"/>
              <w:shd w:val="clear" w:color="auto" w:fill="FFFFFF" w:themeFill="background1"/>
              <w:autoSpaceDE w:val="0"/>
              <w:autoSpaceDN w:val="0"/>
              <w:adjustRightInd w:val="0"/>
              <w:spacing w:line="256" w:lineRule="auto"/>
              <w:jc w:val="center"/>
              <w:rPr>
                <w:color w:val="000000" w:themeColor="text1"/>
                <w:lang w:eastAsia="en-US"/>
              </w:rPr>
            </w:pPr>
            <w:r>
              <w:rPr>
                <w:color w:val="000000" w:themeColor="text1"/>
                <w:lang w:eastAsia="en-US"/>
              </w:rPr>
              <w:t>6</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1DB0" w:rsidRDefault="001C1DB0">
            <w:pPr>
              <w:widowControl w:val="0"/>
              <w:shd w:val="clear" w:color="auto" w:fill="FFFFFF" w:themeFill="background1"/>
              <w:autoSpaceDE w:val="0"/>
              <w:autoSpaceDN w:val="0"/>
              <w:adjustRightInd w:val="0"/>
              <w:spacing w:line="256" w:lineRule="auto"/>
              <w:jc w:val="center"/>
              <w:rPr>
                <w:color w:val="000000" w:themeColor="text1"/>
                <w:lang w:eastAsia="en-US"/>
              </w:rPr>
            </w:pPr>
            <w:r>
              <w:rPr>
                <w:color w:val="000000" w:themeColor="text1"/>
                <w:lang w:eastAsia="en-US"/>
              </w:rPr>
              <w:t>6</w:t>
            </w:r>
          </w:p>
        </w:tc>
      </w:tr>
    </w:tbl>
    <w:p w:rsidR="001C1DB0" w:rsidRDefault="001C1DB0" w:rsidP="001C1DB0">
      <w:pPr>
        <w:widowControl w:val="0"/>
        <w:shd w:val="clear" w:color="auto" w:fill="FFFFFF" w:themeFill="background1"/>
        <w:autoSpaceDE w:val="0"/>
        <w:autoSpaceDN w:val="0"/>
        <w:adjustRightInd w:val="0"/>
        <w:rPr>
          <w:color w:val="000000" w:themeColor="text1"/>
        </w:rPr>
      </w:pPr>
    </w:p>
    <w:p w:rsidR="001C1DB0" w:rsidRDefault="001C1DB0" w:rsidP="001C1DB0">
      <w:pPr>
        <w:widowControl w:val="0"/>
        <w:shd w:val="clear" w:color="auto" w:fill="FFFFFF" w:themeFill="background1"/>
        <w:autoSpaceDE w:val="0"/>
        <w:autoSpaceDN w:val="0"/>
        <w:adjustRightInd w:val="0"/>
        <w:spacing w:line="228" w:lineRule="auto"/>
        <w:jc w:val="center"/>
        <w:rPr>
          <w:b/>
          <w:bCs/>
          <w:color w:val="000000" w:themeColor="text1"/>
        </w:rPr>
      </w:pPr>
      <w:r>
        <w:rPr>
          <w:b/>
          <w:bCs/>
          <w:color w:val="000000" w:themeColor="text1"/>
        </w:rPr>
        <w:t>3. Мероприятия подпрограммы</w:t>
      </w:r>
    </w:p>
    <w:p w:rsidR="001C1DB0" w:rsidRDefault="001C1DB0" w:rsidP="001C1DB0">
      <w:pPr>
        <w:widowControl w:val="0"/>
        <w:shd w:val="clear" w:color="auto" w:fill="FFFFFF" w:themeFill="background1"/>
        <w:autoSpaceDE w:val="0"/>
        <w:autoSpaceDN w:val="0"/>
        <w:adjustRightInd w:val="0"/>
        <w:spacing w:line="228" w:lineRule="auto"/>
        <w:jc w:val="center"/>
        <w:rPr>
          <w:color w:val="000000" w:themeColor="text1"/>
        </w:rPr>
      </w:pP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Мероприятия, проводимые в рамках Подпрограммы:</w:t>
      </w: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1. Подготовка проектов внесения изменений в документы территориального планирования, правила землепользования и застройки.</w:t>
      </w: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Данное мероприятие предусматривает выполнение следующих мероприятий:</w:t>
      </w: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 формирование заявки на проведение работ по подготовке проектов внесения изменений в документы территориального планирования, правила землепользования и застройки;</w:t>
      </w: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 xml:space="preserve">- подготовка </w:t>
      </w:r>
      <w:r>
        <w:rPr>
          <w:color w:val="000000" w:themeColor="text1"/>
          <w:lang w:eastAsia="en-US"/>
        </w:rPr>
        <w:t xml:space="preserve">проектов </w:t>
      </w:r>
      <w:r>
        <w:rPr>
          <w:color w:val="000000" w:themeColor="text1"/>
        </w:rPr>
        <w:t>внесения изменений в документы территориального планирования, правила землепользования и застройки;</w:t>
      </w: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 утверждение разработанных проектов в установленные сроки.</w:t>
      </w:r>
    </w:p>
    <w:p w:rsidR="001C1DB0" w:rsidRDefault="001C1DB0" w:rsidP="001C1DB0">
      <w:pPr>
        <w:pStyle w:val="ad"/>
        <w:shd w:val="clear" w:color="auto" w:fill="FFFFFF" w:themeFill="background1"/>
        <w:ind w:firstLine="851"/>
        <w:rPr>
          <w:rFonts w:ascii="Times New Roman" w:hAnsi="Times New Roman"/>
          <w:color w:val="000000" w:themeColor="text1"/>
          <w:sz w:val="24"/>
          <w:szCs w:val="24"/>
        </w:rPr>
      </w:pPr>
      <w:r>
        <w:rPr>
          <w:rFonts w:ascii="Times New Roman" w:hAnsi="Times New Roman"/>
          <w:color w:val="000000" w:themeColor="text1"/>
          <w:sz w:val="24"/>
          <w:szCs w:val="24"/>
        </w:rPr>
        <w:t xml:space="preserve">Срок реализации  - ежегодно в период с 2017 по </w:t>
      </w:r>
      <w:r>
        <w:rPr>
          <w:rFonts w:ascii="Times New Roman" w:hAnsi="Times New Roman"/>
          <w:color w:val="000000" w:themeColor="text1"/>
          <w:sz w:val="24"/>
          <w:szCs w:val="24"/>
          <w:shd w:val="clear" w:color="auto" w:fill="FFFFFF" w:themeFill="background1"/>
        </w:rPr>
        <w:t>2021</w:t>
      </w:r>
      <w:r>
        <w:rPr>
          <w:rFonts w:ascii="Times New Roman" w:hAnsi="Times New Roman"/>
          <w:color w:val="000000" w:themeColor="text1"/>
          <w:sz w:val="24"/>
          <w:szCs w:val="24"/>
        </w:rPr>
        <w:t xml:space="preserve"> годы.</w:t>
      </w:r>
    </w:p>
    <w:p w:rsidR="001C1DB0" w:rsidRDefault="001C1DB0" w:rsidP="001C1DB0">
      <w:pPr>
        <w:pStyle w:val="ad"/>
        <w:shd w:val="clear" w:color="auto" w:fill="FFFFFF" w:themeFill="background1"/>
        <w:ind w:firstLine="851"/>
        <w:rPr>
          <w:rFonts w:ascii="Times New Roman" w:hAnsi="Times New Roman"/>
          <w:color w:val="000000" w:themeColor="text1"/>
          <w:sz w:val="24"/>
          <w:szCs w:val="24"/>
        </w:rPr>
      </w:pPr>
      <w:r>
        <w:rPr>
          <w:rFonts w:ascii="Times New Roman" w:hAnsi="Times New Roman"/>
          <w:color w:val="000000" w:themeColor="text1"/>
          <w:sz w:val="24"/>
          <w:szCs w:val="24"/>
        </w:rPr>
        <w:t xml:space="preserve">Исполнитель мероприятия - </w:t>
      </w:r>
      <w:r>
        <w:rPr>
          <w:rFonts w:ascii="Times New Roman" w:hAnsi="Times New Roman"/>
          <w:color w:val="000000" w:themeColor="text1"/>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1C1DB0" w:rsidRDefault="001C1DB0" w:rsidP="001C1DB0">
      <w:pPr>
        <w:widowControl w:val="0"/>
        <w:shd w:val="clear" w:color="auto" w:fill="FFFFFF" w:themeFill="background1"/>
        <w:overflowPunct w:val="0"/>
        <w:autoSpaceDE w:val="0"/>
        <w:autoSpaceDN w:val="0"/>
        <w:adjustRightInd w:val="0"/>
        <w:ind w:right="-2" w:firstLine="851"/>
        <w:jc w:val="both"/>
        <w:rPr>
          <w:color w:val="000000" w:themeColor="text1"/>
        </w:rPr>
      </w:pPr>
      <w:r>
        <w:rPr>
          <w:color w:val="000000" w:themeColor="text1"/>
        </w:rPr>
        <w:t xml:space="preserve">Подпрограмма предусматривает проведение мероприятий по подготовке </w:t>
      </w:r>
      <w:r>
        <w:rPr>
          <w:color w:val="000000" w:themeColor="text1"/>
          <w:lang w:eastAsia="en-US"/>
        </w:rPr>
        <w:t xml:space="preserve">проектов </w:t>
      </w:r>
      <w:r>
        <w:rPr>
          <w:color w:val="000000" w:themeColor="text1"/>
        </w:rPr>
        <w:t>внесения изменений в документы территориального планирования, правила землепользования и застройки в целях обеспечения территорий документацией для осуществления градостроительной деятельности на условиях софинансирования из бюджета Ивановской области в соответствии с государственной программой Ивановской области «Обеспечение доступным и комфортным жильем населения Ивановской области», утвержденной постановлением Правительства Ивановской области от 06.12.2017г. № 460-п.</w:t>
      </w:r>
    </w:p>
    <w:p w:rsidR="001C1DB0" w:rsidRDefault="001C1DB0" w:rsidP="001C1DB0">
      <w:pPr>
        <w:pStyle w:val="ad"/>
        <w:shd w:val="clear" w:color="auto" w:fill="FFFFFF" w:themeFill="background1"/>
        <w:rPr>
          <w:rFonts w:ascii="Times New Roman" w:hAnsi="Times New Roman"/>
          <w:color w:val="000000" w:themeColor="text1"/>
          <w:sz w:val="24"/>
          <w:szCs w:val="24"/>
        </w:rPr>
      </w:pPr>
    </w:p>
    <w:p w:rsidR="001C1DB0" w:rsidRDefault="001C1DB0" w:rsidP="001C1DB0">
      <w:pPr>
        <w:pStyle w:val="ad"/>
        <w:shd w:val="clear" w:color="auto" w:fill="FFFFFF" w:themeFill="background1"/>
        <w:rPr>
          <w:rFonts w:ascii="Times New Roman" w:hAnsi="Times New Roman"/>
          <w:color w:val="000000" w:themeColor="text1"/>
          <w:sz w:val="24"/>
          <w:szCs w:val="24"/>
        </w:rPr>
      </w:pPr>
    </w:p>
    <w:p w:rsidR="001C1DB0" w:rsidRDefault="001C1DB0" w:rsidP="001C1DB0">
      <w:pPr>
        <w:shd w:val="clear" w:color="auto" w:fill="FFFFFF" w:themeFill="background1"/>
        <w:spacing w:after="160" w:line="254" w:lineRule="auto"/>
        <w:rPr>
          <w:color w:val="000000" w:themeColor="text1"/>
        </w:rPr>
      </w:pPr>
      <w:r>
        <w:rPr>
          <w:color w:val="000000" w:themeColor="text1"/>
        </w:rPr>
        <w:br w:type="page"/>
      </w:r>
    </w:p>
    <w:p w:rsidR="001C1DB0" w:rsidRDefault="001C1DB0" w:rsidP="001C1DB0">
      <w:pPr>
        <w:pStyle w:val="ad"/>
        <w:shd w:val="clear" w:color="auto" w:fill="FFFFFF" w:themeFill="background1"/>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 Ресурсное обеспечение подпрограммы</w:t>
      </w:r>
    </w:p>
    <w:p w:rsidR="001C1DB0" w:rsidRDefault="001C1DB0" w:rsidP="001C1DB0">
      <w:pPr>
        <w:pStyle w:val="ad"/>
        <w:shd w:val="clear" w:color="auto" w:fill="FFFFFF" w:themeFill="background1"/>
        <w:rPr>
          <w:rFonts w:ascii="Times New Roman" w:hAnsi="Times New Roman"/>
          <w:color w:val="000000" w:themeColor="text1"/>
          <w:sz w:val="24"/>
          <w:szCs w:val="24"/>
        </w:rPr>
      </w:pPr>
    </w:p>
    <w:p w:rsidR="001C1DB0" w:rsidRDefault="001C1DB0" w:rsidP="001C1DB0">
      <w:pPr>
        <w:pStyle w:val="ad"/>
        <w:shd w:val="clear" w:color="auto" w:fill="FFFFFF" w:themeFill="background1"/>
        <w:rPr>
          <w:rFonts w:ascii="Times New Roman" w:hAnsi="Times New Roman"/>
          <w:color w:val="000000" w:themeColor="text1"/>
          <w:sz w:val="24"/>
          <w:szCs w:val="24"/>
        </w:rPr>
      </w:pPr>
      <w:r>
        <w:rPr>
          <w:rFonts w:ascii="Times New Roman" w:hAnsi="Times New Roman"/>
          <w:color w:val="000000" w:themeColor="text1"/>
          <w:sz w:val="24"/>
          <w:szCs w:val="24"/>
        </w:rPr>
        <w:t xml:space="preserve">Таблица 2. Ресурсное обеспечение реализации мероприятий подпрограммы </w:t>
      </w:r>
    </w:p>
    <w:p w:rsidR="001C1DB0" w:rsidRDefault="001C1DB0" w:rsidP="001C1DB0">
      <w:pPr>
        <w:pStyle w:val="ad"/>
        <w:shd w:val="clear" w:color="auto" w:fill="FFFFFF" w:themeFill="background1"/>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(тыс. руб.)</w:t>
      </w:r>
    </w:p>
    <w:tbl>
      <w:tblPr>
        <w:tblW w:w="0"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3228"/>
        <w:gridCol w:w="1760"/>
        <w:gridCol w:w="1026"/>
        <w:gridCol w:w="1173"/>
        <w:gridCol w:w="1027"/>
        <w:gridCol w:w="1026"/>
        <w:gridCol w:w="1026"/>
      </w:tblGrid>
      <w:tr w:rsidR="001C1DB0" w:rsidTr="001C1DB0">
        <w:trPr>
          <w:trHeight w:val="870"/>
        </w:trPr>
        <w:tc>
          <w:tcPr>
            <w:tcW w:w="55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 п/п</w:t>
            </w:r>
          </w:p>
        </w:tc>
        <w:tc>
          <w:tcPr>
            <w:tcW w:w="3228"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Наименование мероприятия/ Источник ресурсного обеспечения</w:t>
            </w:r>
          </w:p>
        </w:tc>
        <w:tc>
          <w:tcPr>
            <w:tcW w:w="1760"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Исполнитель</w:t>
            </w:r>
          </w:p>
        </w:tc>
        <w:tc>
          <w:tcPr>
            <w:tcW w:w="1026"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2017г.</w:t>
            </w:r>
          </w:p>
        </w:tc>
        <w:tc>
          <w:tcPr>
            <w:tcW w:w="1173"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2018г.</w:t>
            </w:r>
          </w:p>
        </w:tc>
        <w:tc>
          <w:tcPr>
            <w:tcW w:w="1027"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2019г.</w:t>
            </w:r>
          </w:p>
        </w:tc>
        <w:tc>
          <w:tcPr>
            <w:tcW w:w="1026" w:type="dxa"/>
            <w:tcBorders>
              <w:top w:val="single" w:sz="4" w:space="0" w:color="auto"/>
              <w:left w:val="single" w:sz="4" w:space="0" w:color="auto"/>
              <w:bottom w:val="single" w:sz="4" w:space="0" w:color="auto"/>
              <w:right w:val="single" w:sz="4" w:space="0" w:color="auto"/>
            </w:tcBorders>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2020г.</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1DB0" w:rsidRDefault="001C1DB0">
            <w:pPr>
              <w:pStyle w:val="ad"/>
              <w:shd w:val="clear" w:color="auto" w:fill="FFFFFF" w:themeFill="background1"/>
              <w:spacing w:line="252" w:lineRule="auto"/>
              <w:jc w:val="center"/>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2021г.</w:t>
            </w:r>
          </w:p>
        </w:tc>
      </w:tr>
      <w:tr w:rsidR="001C1DB0" w:rsidTr="001C1DB0">
        <w:trPr>
          <w:trHeight w:val="1155"/>
        </w:trPr>
        <w:tc>
          <w:tcPr>
            <w:tcW w:w="5538"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Подпрограмма «Подготовка проектов внесения изменений в документы территориального планирования,  правила землепользования и застройки», всего</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292,30</w:t>
            </w:r>
          </w:p>
        </w:tc>
        <w:tc>
          <w:tcPr>
            <w:tcW w:w="117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r>
      <w:tr w:rsidR="001C1DB0" w:rsidTr="001C1DB0">
        <w:trPr>
          <w:trHeight w:val="285"/>
        </w:trPr>
        <w:tc>
          <w:tcPr>
            <w:tcW w:w="5538"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бюджетные ассигнования</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292,30</w:t>
            </w:r>
          </w:p>
        </w:tc>
        <w:tc>
          <w:tcPr>
            <w:tcW w:w="117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r>
      <w:tr w:rsidR="001C1DB0" w:rsidTr="001C1DB0">
        <w:trPr>
          <w:trHeight w:val="285"/>
        </w:trPr>
        <w:tc>
          <w:tcPr>
            <w:tcW w:w="5538"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федеральный бюджет</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1C1DB0" w:rsidTr="001C1DB0">
        <w:trPr>
          <w:trHeight w:val="300"/>
        </w:trPr>
        <w:tc>
          <w:tcPr>
            <w:tcW w:w="5538"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Ивановской области</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1C1DB0" w:rsidTr="001C1DB0">
        <w:trPr>
          <w:trHeight w:val="285"/>
        </w:trPr>
        <w:tc>
          <w:tcPr>
            <w:tcW w:w="5538" w:type="dxa"/>
            <w:gridSpan w:val="3"/>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Тейковского муниципального района</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17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r>
      <w:tr w:rsidR="001C1DB0" w:rsidTr="001C1DB0">
        <w:trPr>
          <w:trHeight w:val="570"/>
        </w:trPr>
        <w:tc>
          <w:tcPr>
            <w:tcW w:w="550"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9240" w:type="dxa"/>
            <w:gridSpan w:val="6"/>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r>
      <w:tr w:rsidR="001C1DB0" w:rsidTr="001C1DB0">
        <w:trPr>
          <w:trHeight w:val="300"/>
        </w:trPr>
        <w:tc>
          <w:tcPr>
            <w:tcW w:w="550"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бюджетные ассигнования</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100,00</w:t>
            </w:r>
          </w:p>
        </w:tc>
        <w:tc>
          <w:tcPr>
            <w:tcW w:w="117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r>
      <w:tr w:rsidR="001C1DB0" w:rsidTr="001C1DB0">
        <w:trPr>
          <w:trHeight w:val="285"/>
        </w:trPr>
        <w:tc>
          <w:tcPr>
            <w:tcW w:w="550"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федеральный бюджет</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1C1DB0" w:rsidTr="001C1DB0">
        <w:trPr>
          <w:trHeight w:val="285"/>
        </w:trPr>
        <w:tc>
          <w:tcPr>
            <w:tcW w:w="550"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Ивановской области</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1C1DB0" w:rsidTr="001C1DB0">
        <w:trPr>
          <w:trHeight w:val="570"/>
        </w:trPr>
        <w:tc>
          <w:tcPr>
            <w:tcW w:w="550"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Тейковского муниципального района</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17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400,00</w:t>
            </w:r>
          </w:p>
        </w:tc>
        <w:tc>
          <w:tcPr>
            <w:tcW w:w="10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100,00</w:t>
            </w:r>
          </w:p>
        </w:tc>
      </w:tr>
      <w:tr w:rsidR="001C1DB0" w:rsidTr="001C1DB0">
        <w:trPr>
          <w:trHeight w:val="585"/>
        </w:trPr>
        <w:tc>
          <w:tcPr>
            <w:tcW w:w="550"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9240" w:type="dxa"/>
            <w:gridSpan w:val="6"/>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Софинансирование на подготовку проектов внесения изменений в документы территориального планирования, правила землепользования и застройки</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r>
      <w:tr w:rsidR="001C1DB0" w:rsidTr="001C1DB0">
        <w:trPr>
          <w:trHeight w:val="285"/>
        </w:trPr>
        <w:tc>
          <w:tcPr>
            <w:tcW w:w="550"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бюджетные ассигнования</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shd w:val="clear" w:color="auto" w:fill="FFFFFF" w:themeFill="background1"/>
              <w:spacing w:line="254" w:lineRule="auto"/>
              <w:jc w:val="center"/>
              <w:rPr>
                <w:color w:val="000000" w:themeColor="text1"/>
                <w:lang w:eastAsia="en-US"/>
              </w:rPr>
            </w:pPr>
            <w:r>
              <w:rPr>
                <w:color w:val="000000" w:themeColor="text1"/>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1C1DB0" w:rsidTr="001C1DB0">
        <w:trPr>
          <w:trHeight w:val="285"/>
        </w:trPr>
        <w:tc>
          <w:tcPr>
            <w:tcW w:w="550"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федеральный бюджет</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1C1DB0" w:rsidTr="001C1DB0">
        <w:trPr>
          <w:trHeight w:val="285"/>
        </w:trPr>
        <w:tc>
          <w:tcPr>
            <w:tcW w:w="550"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Ивановской области</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192,30</w:t>
            </w:r>
          </w:p>
        </w:tc>
        <w:tc>
          <w:tcPr>
            <w:tcW w:w="117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r>
      <w:tr w:rsidR="001C1DB0" w:rsidTr="001C1DB0">
        <w:trPr>
          <w:trHeight w:val="600"/>
        </w:trPr>
        <w:tc>
          <w:tcPr>
            <w:tcW w:w="550" w:type="dxa"/>
            <w:tcBorders>
              <w:top w:val="single" w:sz="4" w:space="0" w:color="auto"/>
              <w:left w:val="single" w:sz="4" w:space="0" w:color="auto"/>
              <w:bottom w:val="single" w:sz="4" w:space="0" w:color="auto"/>
              <w:right w:val="single" w:sz="4" w:space="0" w:color="auto"/>
            </w:tcBorders>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p>
        </w:tc>
        <w:tc>
          <w:tcPr>
            <w:tcW w:w="4988" w:type="dxa"/>
            <w:gridSpan w:val="2"/>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бюджет Тейковского муниципального района</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173"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7"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hideMark/>
          </w:tcPr>
          <w:p w:rsidR="001C1DB0" w:rsidRDefault="001C1DB0">
            <w:pPr>
              <w:pStyle w:val="ad"/>
              <w:shd w:val="clear" w:color="auto" w:fill="FFFFFF" w:themeFill="background1"/>
              <w:spacing w:line="252"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0,00</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1DB0" w:rsidRDefault="001C1DB0">
            <w:pPr>
              <w:shd w:val="clear" w:color="auto" w:fill="FFFFFF" w:themeFill="background1"/>
              <w:spacing w:line="256" w:lineRule="auto"/>
              <w:jc w:val="center"/>
              <w:rPr>
                <w:color w:val="000000" w:themeColor="text1"/>
                <w:lang w:eastAsia="en-US"/>
              </w:rPr>
            </w:pPr>
            <w:r>
              <w:rPr>
                <w:color w:val="000000" w:themeColor="text1"/>
                <w:lang w:eastAsia="en-US"/>
              </w:rPr>
              <w:t>0,00</w:t>
            </w:r>
          </w:p>
        </w:tc>
      </w:tr>
    </w:tbl>
    <w:p w:rsidR="001C1DB0" w:rsidRDefault="001C1DB0" w:rsidP="001C1DB0">
      <w:pPr>
        <w:pStyle w:val="ad"/>
        <w:shd w:val="clear" w:color="auto" w:fill="FFFFFF" w:themeFill="background1"/>
        <w:rPr>
          <w:color w:val="000000" w:themeColor="text1"/>
        </w:rPr>
      </w:pPr>
    </w:p>
    <w:p w:rsidR="001C1DB0" w:rsidRDefault="001C1DB0" w:rsidP="001C1DB0">
      <w:pPr>
        <w:shd w:val="clear" w:color="auto" w:fill="FFFFFF" w:themeFill="background1"/>
        <w:rPr>
          <w:color w:val="000000" w:themeColor="text1"/>
        </w:rPr>
      </w:pPr>
    </w:p>
    <w:p w:rsidR="001C1DB0" w:rsidRDefault="001C1DB0" w:rsidP="001C1DB0">
      <w:pPr>
        <w:shd w:val="clear" w:color="auto" w:fill="FFFFFF" w:themeFill="background1"/>
        <w:rPr>
          <w:color w:val="000000" w:themeColor="text1"/>
        </w:rPr>
      </w:pPr>
    </w:p>
    <w:p w:rsidR="001C1DB0" w:rsidRDefault="001C1DB0" w:rsidP="001C1DB0">
      <w:pPr>
        <w:shd w:val="clear" w:color="auto" w:fill="FFFFFF" w:themeFill="background1"/>
        <w:rPr>
          <w:color w:val="000000" w:themeColor="text1"/>
        </w:rPr>
      </w:pPr>
    </w:p>
    <w:p w:rsidR="00AF22AB" w:rsidRDefault="00AF22AB"/>
    <w:sectPr w:rsidR="00AF2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sans">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13,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9B3"/>
    <w:multiLevelType w:val="hybridMultilevel"/>
    <w:tmpl w:val="00002D12"/>
    <w:lvl w:ilvl="0" w:tplc="0000074D">
      <w:start w:val="1"/>
      <w:numFmt w:val="bullet"/>
      <w:lvlText w:val="ООО"/>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DB7"/>
    <w:multiLevelType w:val="hybridMultilevel"/>
    <w:tmpl w:val="00001547"/>
    <w:lvl w:ilvl="0" w:tplc="000054DE">
      <w:start w:val="1"/>
      <w:numFmt w:val="bullet"/>
      <w:lvlText w:val="-"/>
      <w:lvlJc w:val="left"/>
      <w:pPr>
        <w:tabs>
          <w:tab w:val="num" w:pos="927"/>
        </w:tabs>
        <w:ind w:left="927"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EEC228D"/>
    <w:multiLevelType w:val="hybridMultilevel"/>
    <w:tmpl w:val="68E0DFF4"/>
    <w:lvl w:ilvl="0" w:tplc="0419000F">
      <w:start w:val="1"/>
      <w:numFmt w:val="decimal"/>
      <w:lvlText w:val="%1."/>
      <w:lvlJc w:val="left"/>
      <w:pPr>
        <w:ind w:left="220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4E00464"/>
    <w:multiLevelType w:val="hybridMultilevel"/>
    <w:tmpl w:val="062291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1084A48"/>
    <w:multiLevelType w:val="hybridMultilevel"/>
    <w:tmpl w:val="9F5C3756"/>
    <w:lvl w:ilvl="0" w:tplc="6BEC9E0C">
      <w:start w:val="1"/>
      <w:numFmt w:val="decimal"/>
      <w:lvlText w:val="%1."/>
      <w:lvlJc w:val="left"/>
      <w:pPr>
        <w:ind w:left="3337" w:hanging="360"/>
      </w:pPr>
      <w:rPr>
        <w:rFonts w:cs="Times New Roman"/>
      </w:rPr>
    </w:lvl>
    <w:lvl w:ilvl="1" w:tplc="04190019">
      <w:start w:val="1"/>
      <w:numFmt w:val="lowerLetter"/>
      <w:lvlText w:val="%2."/>
      <w:lvlJc w:val="left"/>
      <w:pPr>
        <w:ind w:left="4057" w:hanging="360"/>
      </w:pPr>
      <w:rPr>
        <w:rFonts w:cs="Times New Roman"/>
      </w:rPr>
    </w:lvl>
    <w:lvl w:ilvl="2" w:tplc="0419001B">
      <w:start w:val="1"/>
      <w:numFmt w:val="lowerRoman"/>
      <w:lvlText w:val="%3."/>
      <w:lvlJc w:val="right"/>
      <w:pPr>
        <w:ind w:left="4777" w:hanging="180"/>
      </w:pPr>
      <w:rPr>
        <w:rFonts w:cs="Times New Roman"/>
      </w:rPr>
    </w:lvl>
    <w:lvl w:ilvl="3" w:tplc="0419000F">
      <w:start w:val="1"/>
      <w:numFmt w:val="decimal"/>
      <w:lvlText w:val="%4."/>
      <w:lvlJc w:val="left"/>
      <w:pPr>
        <w:ind w:left="5497" w:hanging="360"/>
      </w:pPr>
      <w:rPr>
        <w:rFonts w:cs="Times New Roman"/>
      </w:rPr>
    </w:lvl>
    <w:lvl w:ilvl="4" w:tplc="04190019">
      <w:start w:val="1"/>
      <w:numFmt w:val="lowerLetter"/>
      <w:lvlText w:val="%5."/>
      <w:lvlJc w:val="left"/>
      <w:pPr>
        <w:ind w:left="6217" w:hanging="360"/>
      </w:pPr>
      <w:rPr>
        <w:rFonts w:cs="Times New Roman"/>
      </w:rPr>
    </w:lvl>
    <w:lvl w:ilvl="5" w:tplc="0419001B">
      <w:start w:val="1"/>
      <w:numFmt w:val="lowerRoman"/>
      <w:lvlText w:val="%6."/>
      <w:lvlJc w:val="right"/>
      <w:pPr>
        <w:ind w:left="6937" w:hanging="180"/>
      </w:pPr>
      <w:rPr>
        <w:rFonts w:cs="Times New Roman"/>
      </w:rPr>
    </w:lvl>
    <w:lvl w:ilvl="6" w:tplc="0419000F">
      <w:start w:val="1"/>
      <w:numFmt w:val="decimal"/>
      <w:lvlText w:val="%7."/>
      <w:lvlJc w:val="left"/>
      <w:pPr>
        <w:ind w:left="7657" w:hanging="360"/>
      </w:pPr>
      <w:rPr>
        <w:rFonts w:cs="Times New Roman"/>
      </w:rPr>
    </w:lvl>
    <w:lvl w:ilvl="7" w:tplc="04190019">
      <w:start w:val="1"/>
      <w:numFmt w:val="lowerLetter"/>
      <w:lvlText w:val="%8."/>
      <w:lvlJc w:val="left"/>
      <w:pPr>
        <w:ind w:left="8377" w:hanging="360"/>
      </w:pPr>
      <w:rPr>
        <w:rFonts w:cs="Times New Roman"/>
      </w:rPr>
    </w:lvl>
    <w:lvl w:ilvl="8" w:tplc="0419001B">
      <w:start w:val="1"/>
      <w:numFmt w:val="lowerRoman"/>
      <w:lvlText w:val="%9."/>
      <w:lvlJc w:val="right"/>
      <w:pPr>
        <w:ind w:left="9097" w:hanging="180"/>
      </w:pPr>
      <w:rPr>
        <w:rFonts w:cs="Times New Roman"/>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F2"/>
    <w:rsid w:val="001C1DB0"/>
    <w:rsid w:val="006003F2"/>
    <w:rsid w:val="00AF2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2B9B9-D389-4BEC-A19B-8F8B9BB1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D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1DB0"/>
    <w:rPr>
      <w:color w:val="0000FF"/>
      <w:u w:val="single"/>
    </w:rPr>
  </w:style>
  <w:style w:type="character" w:styleId="a4">
    <w:name w:val="FollowedHyperlink"/>
    <w:basedOn w:val="a0"/>
    <w:uiPriority w:val="99"/>
    <w:semiHidden/>
    <w:unhideWhenUsed/>
    <w:rsid w:val="001C1DB0"/>
    <w:rPr>
      <w:color w:val="954F72" w:themeColor="followedHyperlink"/>
      <w:u w:val="single"/>
    </w:rPr>
  </w:style>
  <w:style w:type="paragraph" w:styleId="a5">
    <w:name w:val="header"/>
    <w:basedOn w:val="a"/>
    <w:link w:val="a6"/>
    <w:uiPriority w:val="99"/>
    <w:semiHidden/>
    <w:unhideWhenUsed/>
    <w:rsid w:val="001C1DB0"/>
    <w:pPr>
      <w:tabs>
        <w:tab w:val="center" w:pos="4677"/>
        <w:tab w:val="right" w:pos="9355"/>
      </w:tabs>
    </w:pPr>
  </w:style>
  <w:style w:type="character" w:customStyle="1" w:styleId="a6">
    <w:name w:val="Верхний колонтитул Знак"/>
    <w:basedOn w:val="a0"/>
    <w:link w:val="a5"/>
    <w:uiPriority w:val="99"/>
    <w:semiHidden/>
    <w:rsid w:val="001C1DB0"/>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C1DB0"/>
    <w:pPr>
      <w:tabs>
        <w:tab w:val="center" w:pos="4677"/>
        <w:tab w:val="right" w:pos="9355"/>
      </w:tabs>
    </w:pPr>
    <w:rPr>
      <w:rFonts w:eastAsia="Calibri"/>
    </w:rPr>
  </w:style>
  <w:style w:type="character" w:customStyle="1" w:styleId="a8">
    <w:name w:val="Нижний колонтитул Знак"/>
    <w:basedOn w:val="a0"/>
    <w:link w:val="a7"/>
    <w:uiPriority w:val="99"/>
    <w:semiHidden/>
    <w:rsid w:val="001C1DB0"/>
    <w:rPr>
      <w:rFonts w:ascii="Times New Roman" w:eastAsia="Calibri" w:hAnsi="Times New Roman" w:cs="Times New Roman"/>
      <w:sz w:val="24"/>
      <w:szCs w:val="24"/>
      <w:lang w:eastAsia="ru-RU"/>
    </w:rPr>
  </w:style>
  <w:style w:type="paragraph" w:styleId="a9">
    <w:name w:val="Body Text"/>
    <w:basedOn w:val="a"/>
    <w:link w:val="aa"/>
    <w:uiPriority w:val="99"/>
    <w:semiHidden/>
    <w:unhideWhenUsed/>
    <w:rsid w:val="001C1DB0"/>
    <w:pPr>
      <w:jc w:val="center"/>
    </w:pPr>
    <w:rPr>
      <w:b/>
      <w:szCs w:val="20"/>
    </w:rPr>
  </w:style>
  <w:style w:type="character" w:customStyle="1" w:styleId="aa">
    <w:name w:val="Основной текст Знак"/>
    <w:basedOn w:val="a0"/>
    <w:link w:val="a9"/>
    <w:uiPriority w:val="99"/>
    <w:semiHidden/>
    <w:rsid w:val="001C1DB0"/>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1C1DB0"/>
    <w:rPr>
      <w:rFonts w:eastAsia="Calibri"/>
      <w:sz w:val="2"/>
      <w:szCs w:val="20"/>
    </w:rPr>
  </w:style>
  <w:style w:type="character" w:customStyle="1" w:styleId="ac">
    <w:name w:val="Текст выноски Знак"/>
    <w:basedOn w:val="a0"/>
    <w:link w:val="ab"/>
    <w:uiPriority w:val="99"/>
    <w:semiHidden/>
    <w:rsid w:val="001C1DB0"/>
    <w:rPr>
      <w:rFonts w:ascii="Times New Roman" w:eastAsia="Calibri" w:hAnsi="Times New Roman" w:cs="Times New Roman"/>
      <w:sz w:val="2"/>
      <w:szCs w:val="20"/>
      <w:lang w:eastAsia="ru-RU"/>
    </w:rPr>
  </w:style>
  <w:style w:type="paragraph" w:styleId="ad">
    <w:name w:val="No Spacing"/>
    <w:uiPriority w:val="99"/>
    <w:qFormat/>
    <w:rsid w:val="001C1DB0"/>
    <w:pPr>
      <w:spacing w:after="0" w:line="240" w:lineRule="auto"/>
    </w:pPr>
    <w:rPr>
      <w:rFonts w:ascii="Calibri" w:eastAsia="Times New Roman" w:hAnsi="Calibri" w:cs="Times New Roman"/>
      <w:lang w:eastAsia="ru-RU"/>
    </w:rPr>
  </w:style>
  <w:style w:type="paragraph" w:styleId="ae">
    <w:name w:val="List Paragraph"/>
    <w:basedOn w:val="a"/>
    <w:uiPriority w:val="99"/>
    <w:qFormat/>
    <w:rsid w:val="001C1DB0"/>
    <w:pPr>
      <w:ind w:left="720"/>
      <w:contextualSpacing/>
    </w:pPr>
  </w:style>
  <w:style w:type="paragraph" w:customStyle="1" w:styleId="ConsPlusCell">
    <w:name w:val="ConsPlusCell"/>
    <w:rsid w:val="001C1D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1C1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Нижний колонтитул Знак1"/>
    <w:basedOn w:val="a0"/>
    <w:uiPriority w:val="99"/>
    <w:semiHidden/>
    <w:rsid w:val="001C1DB0"/>
    <w:rPr>
      <w:rFonts w:ascii="Times New Roman" w:eastAsia="Times New Roman" w:hAnsi="Times New Roman" w:cs="Times New Roman" w:hint="default"/>
      <w:sz w:val="24"/>
      <w:szCs w:val="24"/>
      <w:lang w:eastAsia="ru-RU"/>
    </w:rPr>
  </w:style>
  <w:style w:type="character" w:customStyle="1" w:styleId="10">
    <w:name w:val="Текст выноски Знак1"/>
    <w:basedOn w:val="a0"/>
    <w:uiPriority w:val="99"/>
    <w:semiHidden/>
    <w:rsid w:val="001C1DB0"/>
    <w:rPr>
      <w:rFonts w:ascii="Segoe UI" w:eastAsia="Times New Roman" w:hAnsi="Segoe UI" w:cs="Segoe UI" w:hint="default"/>
      <w:sz w:val="18"/>
      <w:szCs w:val="18"/>
      <w:lang w:eastAsia="ru-RU"/>
    </w:rPr>
  </w:style>
  <w:style w:type="table" w:styleId="af">
    <w:name w:val="Table Grid"/>
    <w:basedOn w:val="a1"/>
    <w:uiPriority w:val="39"/>
    <w:rsid w:val="001C1D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E1E8B65F8C3CBB8E6DED1488D442770AD1EB1300DBA76858C71F913D0C9F1FBC0BE59954EgBE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18916</Words>
  <Characters>107826</Characters>
  <Application>Microsoft Office Word</Application>
  <DocSecurity>0</DocSecurity>
  <Lines>898</Lines>
  <Paragraphs>252</Paragraphs>
  <ScaleCrop>false</ScaleCrop>
  <Company/>
  <LinksUpToDate>false</LinksUpToDate>
  <CharactersWithSpaces>126490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2018-11-23T11:55:00Z</dcterms:created>
  <dcterms:modified xsi:type="dcterms:W3CDTF">2018-11-23T11:55:00Z</dcterms:modified>
</cp:coreProperties>
</file>