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99" w:rsidRPr="00CE4E99" w:rsidRDefault="00D44E47" w:rsidP="00D44E47">
      <w:pPr>
        <w:spacing w:after="200" w:line="276" w:lineRule="auto"/>
        <w:ind w:right="-85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CE4E99"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О Д Е Р Ж А Н И Е</w:t>
      </w:r>
    </w:p>
    <w:p w:rsidR="00CE4E99" w:rsidRPr="00CE4E99" w:rsidRDefault="00763659" w:rsidP="00252CDE">
      <w:pPr>
        <w:spacing w:after="0" w:line="240" w:lineRule="auto"/>
        <w:ind w:left="-567" w:right="169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Постановление </w:t>
      </w:r>
      <w:r w:rsidR="00D44E4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</w:t>
      </w:r>
      <w:r w:rsidR="00CE4E99" w:rsidRPr="00CE4E9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Тейковского муниципального района</w:t>
      </w:r>
      <w:r w:rsidR="00CE4E99" w:rsidRPr="00CE4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E4E99" w:rsidRPr="00CE4E99" w:rsidTr="00E92AB1">
        <w:trPr>
          <w:trHeight w:val="540"/>
        </w:trPr>
        <w:tc>
          <w:tcPr>
            <w:tcW w:w="3970" w:type="dxa"/>
            <w:hideMark/>
          </w:tcPr>
          <w:p w:rsidR="00283198" w:rsidRDefault="00763659" w:rsidP="0028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</w:t>
            </w:r>
            <w:r w:rsidR="00D44E47">
              <w:rPr>
                <w:rFonts w:ascii="Times New Roman" w:eastAsia="Times New Roman" w:hAnsi="Times New Roman" w:cs="Times New Roman"/>
                <w:sz w:val="24"/>
                <w:szCs w:val="26"/>
              </w:rPr>
              <w:t>Совета</w:t>
            </w:r>
            <w:r w:rsidR="00CE4E99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Тейковского муниципального района </w:t>
            </w:r>
          </w:p>
          <w:p w:rsidR="00CE4E99" w:rsidRPr="004B75D3" w:rsidRDefault="00283198" w:rsidP="0028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3198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от 20.03.2019 г.  № 475</w:t>
            </w:r>
          </w:p>
        </w:tc>
        <w:tc>
          <w:tcPr>
            <w:tcW w:w="5812" w:type="dxa"/>
            <w:hideMark/>
          </w:tcPr>
          <w:p w:rsidR="00CE4E99" w:rsidRPr="00283198" w:rsidRDefault="00283198" w:rsidP="0028319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283198">
              <w:rPr>
                <w:rFonts w:ascii="Times New Roman" w:eastAsia="Times New Roman" w:hAnsi="Times New Roman" w:cs="Times New Roman"/>
                <w:sz w:val="24"/>
                <w:szCs w:val="26"/>
              </w:rPr>
              <w:t>О проекте решения «Об утверждении  отчета об исполнении бюджета Тейковского муниципального района за 2018 год»</w:t>
            </w:r>
          </w:p>
        </w:tc>
      </w:tr>
    </w:tbl>
    <w:p w:rsidR="00D44E47" w:rsidRDefault="00D44E47" w:rsidP="00CE4E99">
      <w:pPr>
        <w:jc w:val="center"/>
      </w:pPr>
    </w:p>
    <w:p w:rsidR="00AC43D8" w:rsidRDefault="00AC43D8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Pr="00763659" w:rsidRDefault="00283198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EFC3B5" wp14:editId="5733B5C4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659" w:rsidRPr="00763659" w:rsidRDefault="00763659" w:rsidP="00763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76365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СОВЕТ</w:t>
      </w:r>
    </w:p>
    <w:p w:rsidR="00763659" w:rsidRPr="00763659" w:rsidRDefault="00763659" w:rsidP="00763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76365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ТЕЙКОВСКОГО МУНИЦИПАЛЬНОГО РАЙОНА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 созыва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59" w:rsidRPr="00763659" w:rsidRDefault="00763659" w:rsidP="007636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  <w:r w:rsidRPr="00763659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>П О С Т А Н О В Л Е Н И Е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3659" w:rsidRPr="00763659" w:rsidRDefault="00E92AB1" w:rsidP="007636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76365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от 20.03.2019</w:t>
      </w:r>
      <w:r w:rsidR="00763659" w:rsidRPr="00763659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г.  № 475 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63659" w:rsidRPr="00763659" w:rsidRDefault="00763659" w:rsidP="007636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проекте решения «Об </w:t>
      </w:r>
      <w:r w:rsidR="00E92AB1"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отчета</w:t>
      </w:r>
      <w:r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 исполнении бюджета </w:t>
      </w:r>
    </w:p>
    <w:p w:rsidR="00763659" w:rsidRPr="00763659" w:rsidRDefault="00763659" w:rsidP="007636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Тейковского муниципального района за 2018 год»</w:t>
      </w:r>
    </w:p>
    <w:p w:rsidR="00763659" w:rsidRPr="00763659" w:rsidRDefault="00763659" w:rsidP="0076365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05.08.2015г. № 24-р (в действующей редакции), </w:t>
      </w:r>
    </w:p>
    <w:p w:rsidR="00763659" w:rsidRPr="00763659" w:rsidRDefault="00763659" w:rsidP="00763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Тейковского муниципального </w:t>
      </w:r>
      <w:r w:rsidR="00E92AB1"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 ПОСТАНОВЛЯЕТ</w:t>
      </w:r>
      <w:r w:rsidRPr="00763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763659" w:rsidRPr="00763659" w:rsidRDefault="00763659" w:rsidP="007636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к рассмотрению проект решения «Об </w:t>
      </w:r>
      <w:r w:rsidR="00E92AB1"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отчета</w:t>
      </w: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исполнении бюджета Тейковского муниципального района за 2018 год» и направить в комитеты на обсуждение. (Прилагается).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Опубликовать в «Вестнике Совета Тейковского муниципального района» проект решения «Об </w:t>
      </w:r>
      <w:proofErr w:type="gramStart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 отчета</w:t>
      </w:r>
      <w:proofErr w:type="gramEnd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исполнении бюджета Тейковского муниципального района за 2018 год».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Назначить дату проведения публичных слушаний по проекту решения «Об </w:t>
      </w:r>
      <w:proofErr w:type="gramStart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 отчета</w:t>
      </w:r>
      <w:proofErr w:type="gramEnd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исполнении бюджета Тейковского муниципального района за 2018 год» на 11.04.2019 г. в 14-00  в зале администрации.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Тейковского муниципального района за 2018 год.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Определить состав комиссии по проведению публичных слушаний: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Горбушева Г.А. –  председатель комиссии, начальник финансового отдела         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администрации Тейковского муниципального района;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Гогулина</w:t>
      </w:r>
      <w:proofErr w:type="spellEnd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О.В.  –   председатель комитета по бюджету, финансовому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и кредитному регулированию, </w:t>
      </w:r>
      <w:proofErr w:type="gramStart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налоговой  и</w:t>
      </w:r>
      <w:proofErr w:type="gramEnd"/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инвестиционной политике; 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Костюк О.Н.      –  зам. начальника финансового отдела;</w:t>
      </w:r>
    </w:p>
    <w:p w:rsidR="00763659" w:rsidRPr="00763659" w:rsidRDefault="00763659" w:rsidP="00763659">
      <w:pPr>
        <w:spacing w:after="0" w:line="240" w:lineRule="auto"/>
        <w:ind w:left="2835" w:right="-6" w:hanging="21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365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Касаткина Е.М.  – зам. главы администрации, начальник отдела правового       обеспечения администрации Тейковского муниципального района.</w:t>
      </w: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Совета</w:t>
      </w: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Тейковского муниципального района</w:t>
      </w: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Н.С. Смирнов </w:t>
      </w: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E92AB1" w:rsidRDefault="00E92AB1" w:rsidP="00AC0A49">
      <w:pPr>
        <w:jc w:val="center"/>
      </w:pPr>
    </w:p>
    <w:p w:rsidR="00763659" w:rsidRDefault="00763659" w:rsidP="00AC0A49">
      <w:pPr>
        <w:jc w:val="center"/>
      </w:pPr>
    </w:p>
    <w:p w:rsidR="00763659" w:rsidRDefault="00763659" w:rsidP="00AC0A49">
      <w:pPr>
        <w:jc w:val="center"/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ПРОЕКТ</w:t>
      </w:r>
    </w:p>
    <w:p w:rsidR="00763659" w:rsidRPr="00763659" w:rsidRDefault="00283198" w:rsidP="0076365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EFC3B5" wp14:editId="5733B5C4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659" w:rsidRPr="00763659" w:rsidRDefault="00763659" w:rsidP="00763659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3659" w:rsidRPr="00763659" w:rsidRDefault="00763659" w:rsidP="00763659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763659" w:rsidRPr="00763659" w:rsidRDefault="00763659" w:rsidP="00763659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763659" w:rsidRPr="00763659" w:rsidRDefault="00763659" w:rsidP="00763659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763659" w:rsidRPr="00763659" w:rsidRDefault="00763659" w:rsidP="00763659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г. №                          </w:t>
      </w:r>
    </w:p>
    <w:p w:rsidR="00763659" w:rsidRPr="00763659" w:rsidRDefault="00763659" w:rsidP="0076365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63659" w:rsidRPr="00763659" w:rsidRDefault="00763659" w:rsidP="0076365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 об</w:t>
      </w:r>
      <w:proofErr w:type="gramEnd"/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бюджета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 2018 год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264.6 Бюджетного Кодекса РФ, статьей 26 Устава Тейковского муниципального района, Положением о бюджетном процессе Тейковского муниципального района, утвержденным решением Тейковского районного Совета от 05.08.2015 г. № 24-р «Об утверждении Положения о бюджетном процессе Тейковского муниципального района»,  </w:t>
      </w:r>
    </w:p>
    <w:p w:rsidR="00763659" w:rsidRPr="00763659" w:rsidRDefault="00763659" w:rsidP="00763659">
      <w:pPr>
        <w:spacing w:after="0" w:line="240" w:lineRule="auto"/>
        <w:ind w:right="-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Тейковского муниципального района РЕШИЛ:</w:t>
      </w:r>
    </w:p>
    <w:p w:rsidR="00763659" w:rsidRPr="00763659" w:rsidRDefault="00763659" w:rsidP="00763659">
      <w:pPr>
        <w:spacing w:after="0" w:line="240" w:lineRule="auto"/>
        <w:ind w:right="-95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Тейковского муниципального района за 2018 год по доходам в сумме 208837,9 тыс. руб., по расходам – в сумме 205616,</w:t>
      </w:r>
      <w:proofErr w:type="gramStart"/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6  тыс.</w:t>
      </w:r>
      <w:proofErr w:type="gramEnd"/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с превышением доходов над расходами (профицит бюджета) в сумме 3221,3 тыс. руб. и со следующими показателями: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доходам бюджета Тейковского муниципального района по кодам классификации доходов бюджетов за 2018 год согласно </w:t>
      </w:r>
      <w:hyperlink r:id="rId9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доходам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2018 год согласно </w:t>
      </w:r>
      <w:hyperlink r:id="rId10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расходам бюджета по ведомственной структуре расходов бюджета Тейковского муниципального района за 2018 год согласно </w:t>
      </w:r>
      <w:hyperlink r:id="rId11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 расходам бюджета Тейковского муниципального района по разделам и подразделам классификации расходов бюджетов за 2018 год согласно </w:t>
      </w:r>
      <w:hyperlink r:id="rId12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2018 год согласно </w:t>
      </w:r>
      <w:hyperlink r:id="rId13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 источникам финансирования дефицита бюджета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2018 год согласно </w:t>
      </w:r>
      <w:hyperlink r:id="rId14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6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 использованию межбюджетных трансфертов бюджетам других уровней за 2018 год согласно </w:t>
      </w:r>
      <w:hyperlink r:id="rId15" w:history="1">
        <w:r w:rsidRPr="0076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7</w:t>
        </w:r>
      </w:hyperlink>
      <w:r w:rsidRPr="0076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Н.С. Смирнов</w:t>
      </w: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3659" w:rsidRPr="00763659" w:rsidRDefault="00763659" w:rsidP="00763659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Default="00763659" w:rsidP="007636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г. №      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 ТЕЙКОВСКОГО</w:t>
      </w:r>
      <w:proofErr w:type="gramEnd"/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 КОДАМ КЛАССИФИКАЦИИ ДОХОДОВ БЮДЖЕТОВ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3659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916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6663"/>
        <w:gridCol w:w="1418"/>
      </w:tblGrid>
      <w:tr w:rsidR="00763659" w:rsidRPr="00763659" w:rsidTr="00763659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    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главного  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администратора доходов 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бюджета, кода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доходов 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Тейковского муниципального района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  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администратора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доходов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доходов  </w:t>
            </w: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Тейковского муниципального района     </w:t>
            </w:r>
          </w:p>
        </w:tc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Кассовое исполнение за 2018 год </w:t>
            </w:r>
          </w:p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160870,8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1 11 03050 05 0000 120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2692,2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1 11 05035 05 0000 120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1 11 07015 05 0000 120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 платежей муниципальных унитарных предприятий, созданных муниципальными районами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1 14 02053 05 0000 410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1 14 06013 05 0000 430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1 14 06013 13 0000 430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1 17 05050 05 0000 180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72050,1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6553,0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2 02 25497 05 0000 151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781,3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2 02 25097 05 0000 151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2 02 20216 05 0000 151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2 02 25467 05 0000 151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2 02 25519 05 0000 151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5862,8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2 02 35120 05 0000 151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2 02 35082 05 0000 151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2 02 30024 00 0000 151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2 02 39999 05 0000 151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61506,7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2 02 40014 05 0000 151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2 18 60010 05 0000 151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2 19 60010 05 0000 151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-22,5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природных ресурсов экологии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290,7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1 16 25030 01 0000 140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Тейковского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1754,7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сельского хозяйства и продовольствия 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40216,8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37491,9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1377,3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1 05 02020 02 0000 110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-1,3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1 16 03010 01 0000 140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 статьями 116, 119.1, 119.2, пунктами 1 и 2 статьи 120, статьями 125, 126, 126.1, 128, 129, 129.1, 129.4, 132, 133, 134, 135, 135.1, 135.2 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1 07 01020 01 0000 110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671,4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1 16 03030 01 0000 140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1 12 01020 01 0000 120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1 12 01041 01 0000 120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 за размещение отходов производства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1 12 01042 01 6000 120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Главное Управление МЧС России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1 16 43000 01 0000 140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Федеральной антимонопольной службы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1 16 33050 05 0000 140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1 16 25060 01 0000 140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5507,0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1 03 02230 01 0000 110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2453,8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1 03 02240 01 0000 110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1 03 02250 01 0000 110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3579,4</w:t>
            </w:r>
          </w:p>
        </w:tc>
      </w:tr>
      <w:tr w:rsidR="00763659" w:rsidRPr="00763659" w:rsidTr="00E92AB1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-549,8</w:t>
            </w:r>
          </w:p>
        </w:tc>
      </w:tr>
    </w:tbl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Pr="00763659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г.  №      </w:t>
      </w:r>
    </w:p>
    <w:p w:rsidR="00763659" w:rsidRPr="00763659" w:rsidRDefault="00763659" w:rsidP="00763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763659" w:rsidRPr="00763659" w:rsidRDefault="00763659" w:rsidP="00763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2018 год</w:t>
      </w:r>
    </w:p>
    <w:p w:rsidR="00763659" w:rsidRPr="00763659" w:rsidRDefault="00763659" w:rsidP="007636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1135"/>
        <w:gridCol w:w="1134"/>
      </w:tblGrid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доходов по КБК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59" w:rsidRPr="0088137A" w:rsidRDefault="00763659" w:rsidP="00763659">
            <w:pPr>
              <w:spacing w:after="0" w:line="240" w:lineRule="auto"/>
              <w:ind w:left="-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по бюджету на 2018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Кассовое исполнение за 2018 год (тыс. руб.)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53766,3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37781,5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37781,5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37491,9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3579,4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-549,8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000 1050400002 0000 110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3201,0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000 1110300000 0000 000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040 1110305005 0000 120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3095,1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040 1110701505 0000 120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048 1120102001 0000 120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048 1120104101 6000 120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048 1120104201 6000 120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1775,7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1754,7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040 1140205305 0000 410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2158,0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 статьями 116, 119.1, 119.2, пунктами 1 и 2 статьи 120, статьями 125, 126, 126.1, 128, 129, 129.1, 129.4, 132, 133, 134, 135, 135.1, 135.2 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321 1162506001 0000 140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041 1162503001 0000 140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000 1163305005 0000 140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161 1163305005 0000 140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041 1169005005 0000140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000 1170100000 0000 180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040 1170105005 0000 180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155071,6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154999,8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78603,1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78603,1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040 2021500105 0000 151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72050,1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6553,0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040 2021500205 0000 151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6553,0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12919,1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000 20225497 00 0000 151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040 20225497 05 0000 151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040 2022021605 0000 151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040 2022509705 0000 151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000 2022546700 0000 151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040 2022546705 0000 151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040 2022551905 0000 151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5862,8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040 2022999905 0000 151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5862,8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63467,6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000 202 3512000 0000 151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040 202 3512005 0000 151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000 2023508200 0000 151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040 2023508205 0000 151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975,1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040 2023002405 0000 151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61506,7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040 2023999905 0000 151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61506,7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000 2180000005 0000 151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-22,5</w:t>
            </w:r>
          </w:p>
        </w:tc>
      </w:tr>
      <w:tr w:rsidR="00763659" w:rsidRPr="00763659" w:rsidTr="00E92AB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208837,9</w:t>
            </w:r>
          </w:p>
        </w:tc>
      </w:tr>
    </w:tbl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Pr="00763659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г. №      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763659" w:rsidRPr="00763659" w:rsidRDefault="00763659" w:rsidP="00763659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 ведомственной структуре расходов бюджета Тейковского муниципального района за 2018 год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26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5"/>
        <w:gridCol w:w="851"/>
        <w:gridCol w:w="986"/>
        <w:gridCol w:w="709"/>
        <w:gridCol w:w="992"/>
        <w:gridCol w:w="993"/>
        <w:gridCol w:w="1726"/>
      </w:tblGrid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center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63659" w:rsidRPr="0088137A" w:rsidRDefault="00763659" w:rsidP="00763659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адми-нистра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63659" w:rsidRPr="0088137A" w:rsidRDefault="00763659" w:rsidP="00763659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  <w:p w:rsidR="00763659" w:rsidRPr="0088137A" w:rsidRDefault="00763659" w:rsidP="00763659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763659" w:rsidRPr="0088137A" w:rsidRDefault="00763659" w:rsidP="00763659">
            <w:pPr>
              <w:tabs>
                <w:tab w:val="num" w:pos="-108"/>
              </w:tabs>
              <w:spacing w:after="0" w:line="240" w:lineRule="auto"/>
              <w:ind w:left="185" w:right="-86" w:hanging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986" w:type="dxa"/>
            <w:vAlign w:val="center"/>
          </w:tcPr>
          <w:p w:rsidR="00763659" w:rsidRPr="0088137A" w:rsidRDefault="00763659" w:rsidP="00763659">
            <w:pPr>
              <w:tabs>
                <w:tab w:val="num" w:pos="-288"/>
              </w:tabs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763659" w:rsidRPr="0088137A" w:rsidRDefault="00763659" w:rsidP="00763659">
            <w:pPr>
              <w:tabs>
                <w:tab w:val="num" w:pos="-108"/>
              </w:tabs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3659" w:rsidRPr="0088137A" w:rsidRDefault="00763659" w:rsidP="007636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3659" w:rsidRPr="0088137A" w:rsidRDefault="00763659" w:rsidP="007636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  на 2017 г.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3659" w:rsidRPr="0088137A" w:rsidRDefault="00763659" w:rsidP="00763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2017 г.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33026,0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28549,2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1411,9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12414,6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12383,1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4290020560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осуществлению технологического присоединения плоскостного спортивного сооружения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4290020570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1710120400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2157,8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17201S0510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1720180510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документапции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0530120030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4290021000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05101L4970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0920183160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09201S3160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1051,7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1037,3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45000,9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43974,6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3794,8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3794,8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3102,1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1506,1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 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3693,9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3693,6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1720108020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2056,7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0540108120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807,1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10222,0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2131,0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0590108060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2361,2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2361,2</w:t>
            </w:r>
          </w:p>
        </w:tc>
      </w:tr>
      <w:tr w:rsidR="00763659" w:rsidRPr="00763659" w:rsidTr="00E92AB1">
        <w:trPr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1937,4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659" w:rsidRPr="00763659" w:rsidTr="00E92AB1">
        <w:trPr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726" w:type="dxa"/>
            <w:tcBorders>
              <w:top w:val="nil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0210281980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укрепление материально-технической базы муниципальных учреждений культуры Ивановской области в 2018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02102S1981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02102L4670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1371,7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130019,8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128605,3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3478,3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7602,9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7602,9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1933,3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9918,3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9303,8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19612,9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14735,4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14735,4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39015,3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3058,7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3058,1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346,4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6382,2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6382,2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01Г0183110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01Г01S3110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1261,5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1261,4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3487,9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3450,2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119,9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196,5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1205,9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  <w:vAlign w:val="bottom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88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</w:t>
            </w:r>
            <w:r w:rsid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годов (Капитальные вложения)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1012,7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975,1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63659" w:rsidRPr="00763659" w:rsidTr="00E92AB1">
        <w:trPr>
          <w:gridAfter w:val="1"/>
          <w:wAfter w:w="1726" w:type="dxa"/>
          <w:trHeight w:val="20"/>
        </w:trPr>
        <w:tc>
          <w:tcPr>
            <w:tcW w:w="552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</w:tcPr>
          <w:p w:rsidR="00763659" w:rsidRPr="0088137A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212586,3</w:t>
            </w:r>
          </w:p>
        </w:tc>
        <w:tc>
          <w:tcPr>
            <w:tcW w:w="993" w:type="dxa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205616,6</w:t>
            </w:r>
          </w:p>
        </w:tc>
      </w:tr>
    </w:tbl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Default="00E92AB1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B1" w:rsidRPr="00763659" w:rsidRDefault="00E92AB1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4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г. №      </w:t>
      </w: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763659" w:rsidRPr="00763659" w:rsidRDefault="00763659" w:rsidP="0076365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за 2018 год</w:t>
      </w:r>
    </w:p>
    <w:p w:rsidR="00763659" w:rsidRPr="00763659" w:rsidRDefault="00763659" w:rsidP="00763659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63659" w:rsidRPr="00763659" w:rsidRDefault="00763659" w:rsidP="00763659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954"/>
        <w:gridCol w:w="1382"/>
        <w:gridCol w:w="1318"/>
      </w:tblGrid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по бюджету на 2018г 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  <w:r w:rsidRPr="0076365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 xml:space="preserve"> за 2018 г.</w:t>
            </w:r>
          </w:p>
        </w:tc>
      </w:tr>
      <w:tr w:rsidR="00763659" w:rsidRPr="00763659" w:rsidTr="0088137A">
        <w:trPr>
          <w:trHeight w:val="355"/>
        </w:trPr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24036,5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23275,8</w:t>
            </w:r>
          </w:p>
        </w:tc>
      </w:tr>
      <w:tr w:rsidR="00763659" w:rsidRPr="00763659" w:rsidTr="0088137A">
        <w:trPr>
          <w:trHeight w:val="559"/>
        </w:trPr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1411,9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1411,9</w:t>
            </w:r>
          </w:p>
        </w:tc>
      </w:tr>
      <w:tr w:rsidR="00763659" w:rsidRPr="00763659" w:rsidTr="0088137A">
        <w:trPr>
          <w:trHeight w:val="70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1037,3</w:t>
            </w:r>
          </w:p>
        </w:tc>
      </w:tr>
      <w:tr w:rsidR="00763659" w:rsidRPr="00763659" w:rsidTr="0088137A">
        <w:trPr>
          <w:trHeight w:val="551"/>
        </w:trPr>
        <w:tc>
          <w:tcPr>
            <w:tcW w:w="668" w:type="dxa"/>
            <w:tcBorders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14930,5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14738,1</w:t>
            </w:r>
          </w:p>
        </w:tc>
      </w:tr>
      <w:tr w:rsidR="00763659" w:rsidRPr="00763659" w:rsidTr="0088137A">
        <w:trPr>
          <w:trHeight w:val="274"/>
        </w:trPr>
        <w:tc>
          <w:tcPr>
            <w:tcW w:w="668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763659" w:rsidRPr="00763659" w:rsidTr="0088137A">
        <w:trPr>
          <w:trHeight w:val="527"/>
        </w:trPr>
        <w:tc>
          <w:tcPr>
            <w:tcW w:w="668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4002,2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3958,9</w:t>
            </w:r>
          </w:p>
        </w:tc>
      </w:tr>
      <w:tr w:rsidR="00763659" w:rsidRPr="00763659" w:rsidTr="0088137A">
        <w:trPr>
          <w:trHeight w:val="302"/>
        </w:trPr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3659" w:rsidRPr="00763659" w:rsidTr="0088137A">
        <w:trPr>
          <w:trHeight w:val="280"/>
        </w:trPr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2492,1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2116,2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5400,6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5181,0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5400,6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5181,0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13160,0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12527,0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12122,9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12037,7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489,3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15458,2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14900,4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1080,2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1080,2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12645,0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12620,5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1199,7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131786,2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130371,6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16573,0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16109,1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97866,0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96963,4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6194,8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6149,5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897,7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897,7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10254,7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10251,9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18170,9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15224,5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16744,8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13798,5</w:t>
            </w:r>
          </w:p>
        </w:tc>
      </w:tr>
      <w:tr w:rsidR="00763659" w:rsidRPr="00763659" w:rsidTr="0088137A">
        <w:trPr>
          <w:trHeight w:val="70"/>
        </w:trPr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1426,1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3926,1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3888,5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1187,1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1187,1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1353,3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1385,7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1348,1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647,8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247,8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763659" w:rsidRPr="00763659" w:rsidTr="0088137A">
        <w:tc>
          <w:tcPr>
            <w:tcW w:w="668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82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318" w:type="dxa"/>
          </w:tcPr>
          <w:p w:rsidR="00763659" w:rsidRPr="00763659" w:rsidRDefault="00763659" w:rsidP="0076365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205616,6</w:t>
            </w:r>
          </w:p>
        </w:tc>
      </w:tr>
    </w:tbl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г. №      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дефицита </w:t>
      </w:r>
      <w:proofErr w:type="gramStart"/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 Тейковского</w:t>
      </w:r>
      <w:proofErr w:type="gramEnd"/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по кодам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источников финансирования дефицитов бюджетов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63659">
        <w:rPr>
          <w:rFonts w:ascii="Calibri" w:eastAsia="Times New Roman" w:hAnsi="Calibri" w:cs="Calibri"/>
          <w:sz w:val="20"/>
          <w:szCs w:val="20"/>
          <w:lang w:eastAsia="ru-RU"/>
        </w:rPr>
        <w:t>(тыс. руб.)</w:t>
      </w:r>
    </w:p>
    <w:tbl>
      <w:tblPr>
        <w:tblW w:w="10489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2268"/>
        <w:gridCol w:w="11"/>
        <w:gridCol w:w="5809"/>
        <w:gridCol w:w="1275"/>
      </w:tblGrid>
      <w:tr w:rsidR="00763659" w:rsidRPr="00763659" w:rsidTr="0088137A">
        <w:trPr>
          <w:cantSplit/>
          <w:trHeight w:val="240"/>
        </w:trPr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    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Кассовое 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исполнение за 2018 год</w:t>
            </w:r>
          </w:p>
        </w:tc>
      </w:tr>
      <w:tr w:rsidR="00763659" w:rsidRPr="00763659" w:rsidTr="0088137A">
        <w:trPr>
          <w:cantSplit/>
          <w:trHeight w:val="72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  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администратора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источников  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дефицита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       </w:t>
            </w: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 дефицита</w:t>
            </w:r>
          </w:p>
        </w:tc>
        <w:tc>
          <w:tcPr>
            <w:tcW w:w="5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659" w:rsidRPr="00763659" w:rsidTr="0088137A">
        <w:trPr>
          <w:cantSplit/>
          <w:trHeight w:val="24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         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  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01 00 00 00 00 0000 000</w:t>
            </w:r>
          </w:p>
          <w:p w:rsidR="00763659" w:rsidRPr="0088137A" w:rsidRDefault="00763659" w:rsidP="00763659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– всего: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-3221,3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01 05 00 00 00 0000 000</w:t>
            </w:r>
          </w:p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-3581,3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-212738,9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209157,6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01 06 05 02 05 0000 540</w:t>
            </w: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3659" w:rsidRPr="00763659" w:rsidTr="0088137A">
        <w:trPr>
          <w:cantSplit/>
          <w:trHeight w:val="4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01 06 05 02 05 0000 640</w:t>
            </w:r>
          </w:p>
          <w:p w:rsidR="00763659" w:rsidRPr="0088137A" w:rsidRDefault="00763659" w:rsidP="007636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59" w:rsidRPr="0088137A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</w:tbl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6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г. №      </w:t>
      </w:r>
    </w:p>
    <w:p w:rsidR="00763659" w:rsidRPr="00763659" w:rsidRDefault="00763659" w:rsidP="007636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 ЗА 2018 ГОД</w:t>
      </w: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679"/>
        <w:gridCol w:w="1666"/>
        <w:gridCol w:w="1559"/>
      </w:tblGrid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по бюджету на 2018 год (в </w:t>
            </w:r>
            <w:proofErr w:type="spellStart"/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2018 год (в тыс. руб.)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4396,8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-3221,3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4036,8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-3581,3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-212738,9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-212738,9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-212738,9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-212738,9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209157,6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209157,6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209157,6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209157,6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763659" w:rsidRPr="00763659" w:rsidTr="0088137A">
        <w:trPr>
          <w:trHeight w:val="20"/>
        </w:trPr>
        <w:tc>
          <w:tcPr>
            <w:tcW w:w="2835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679" w:type="dxa"/>
          </w:tcPr>
          <w:p w:rsidR="00763659" w:rsidRPr="00763659" w:rsidRDefault="00763659" w:rsidP="0076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9" w:type="dxa"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</w:tbl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7A" w:rsidRDefault="0088137A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7</w:t>
      </w:r>
      <w:proofErr w:type="gramEnd"/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Тейковского муниципального района</w:t>
      </w:r>
    </w:p>
    <w:p w:rsidR="00763659" w:rsidRPr="00763659" w:rsidRDefault="00763659" w:rsidP="0076365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г. №      </w:t>
      </w:r>
    </w:p>
    <w:p w:rsidR="00763659" w:rsidRPr="00763659" w:rsidRDefault="00763659" w:rsidP="007636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763659" w:rsidRPr="00763659" w:rsidRDefault="00763659" w:rsidP="0076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Тейковского муниципального района по использованию межбюджетных трансфертов бюджетам других уровней за 2018+ год</w:t>
      </w:r>
    </w:p>
    <w:p w:rsidR="00763659" w:rsidRPr="00763659" w:rsidRDefault="00763659" w:rsidP="00763659">
      <w:pPr>
        <w:spacing w:after="0" w:line="240" w:lineRule="auto"/>
        <w:ind w:right="17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763659" w:rsidRPr="00763659" w:rsidRDefault="00763659" w:rsidP="00763659">
      <w:pPr>
        <w:spacing w:after="0" w:line="240" w:lineRule="auto"/>
        <w:ind w:right="17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992"/>
        <w:gridCol w:w="851"/>
        <w:gridCol w:w="992"/>
        <w:gridCol w:w="851"/>
        <w:gridCol w:w="1275"/>
        <w:gridCol w:w="851"/>
        <w:gridCol w:w="992"/>
      </w:tblGrid>
      <w:tr w:rsidR="00763659" w:rsidRPr="00763659" w:rsidTr="0088137A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763659" w:rsidRPr="00763659" w:rsidTr="0088137A">
        <w:trPr>
          <w:trHeight w:val="54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</w:p>
        </w:tc>
      </w:tr>
      <w:tr w:rsidR="00763659" w:rsidRPr="00763659" w:rsidTr="0088137A">
        <w:trPr>
          <w:trHeight w:val="6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6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659" w:rsidRPr="00763659" w:rsidTr="0088137A">
        <w:trPr>
          <w:trHeight w:val="5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659" w:rsidRPr="00763659" w:rsidTr="0088137A">
        <w:trPr>
          <w:trHeight w:val="68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659" w:rsidRPr="00763659" w:rsidTr="0088137A">
        <w:trPr>
          <w:trHeight w:val="66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Новогорянов-ское</w:t>
            </w:r>
            <w:proofErr w:type="spellEnd"/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6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659" w:rsidRPr="00763659" w:rsidTr="0088137A">
        <w:trPr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Новолеушин-ское</w:t>
            </w:r>
            <w:proofErr w:type="spellEnd"/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6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659" w:rsidRPr="00763659" w:rsidTr="0088137A">
        <w:trPr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59" w:rsidRPr="00763659" w:rsidRDefault="00763659" w:rsidP="0076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6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763659" w:rsidRPr="00763659" w:rsidTr="0088137A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59" w:rsidRPr="00763659" w:rsidRDefault="00763659" w:rsidP="0076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</w:tr>
    </w:tbl>
    <w:p w:rsidR="00763659" w:rsidRDefault="005F1FDC" w:rsidP="005F1FDC">
      <w:pPr>
        <w:ind w:left="-1276"/>
        <w:jc w:val="center"/>
      </w:pPr>
      <w:r w:rsidRPr="005F1FDC">
        <w:rPr>
          <w:noProof/>
          <w:lang w:eastAsia="ru-RU"/>
        </w:rPr>
        <w:lastRenderedPageBreak/>
        <w:drawing>
          <wp:inline distT="0" distB="0" distL="0" distR="0" wp14:anchorId="42C344D9" wp14:editId="583505B5">
            <wp:extent cx="7153275" cy="16954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62" cy="17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94" w:type="dxa"/>
        <w:tblInd w:w="-1276" w:type="dxa"/>
        <w:tblLook w:val="04A0" w:firstRow="1" w:lastRow="0" w:firstColumn="1" w:lastColumn="0" w:noHBand="0" w:noVBand="1"/>
      </w:tblPr>
      <w:tblGrid>
        <w:gridCol w:w="2977"/>
        <w:gridCol w:w="797"/>
        <w:gridCol w:w="1341"/>
        <w:gridCol w:w="1441"/>
        <w:gridCol w:w="957"/>
        <w:gridCol w:w="1341"/>
        <w:gridCol w:w="1441"/>
        <w:gridCol w:w="916"/>
      </w:tblGrid>
      <w:tr w:rsidR="005F1FDC" w:rsidRPr="005F1FDC" w:rsidTr="00115B2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 К Т И В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Код строки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На начало года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конец отчетного периода </w:t>
            </w:r>
          </w:p>
        </w:tc>
      </w:tr>
      <w:tr w:rsidR="005F1FDC" w:rsidRPr="005F1FDC" w:rsidTr="00115B2A">
        <w:trPr>
          <w:trHeight w:val="45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средства во  временном распоряжении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итого</w:t>
            </w:r>
          </w:p>
        </w:tc>
      </w:tr>
      <w:tr w:rsidR="005F1FDC" w:rsidRPr="005F1FDC" w:rsidTr="00115B2A">
        <w:trPr>
          <w:trHeight w:val="4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I. Нефинансовые активы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Основные средства (балансовая стоимость, 010100000)*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106 194 484,71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106 194 484,71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107 968 173,85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107 968 173,85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91 848 447,39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91 848 447,39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91 675 127,75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91 675 127,75</w:t>
            </w:r>
          </w:p>
        </w:tc>
      </w:tr>
      <w:tr w:rsidR="005F1FDC" w:rsidRPr="005F1FDC" w:rsidTr="00115B2A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из них: </w:t>
            </w: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    амортизация основных средств*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91 848 447,39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91 848 447,39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91 675 127,75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91 675 127,75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Основные средства (остаточная стоимость, стр. 010 - стр. 020)                                     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14 346 037,32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14 346 037,32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16 293 046,10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16 293 046,10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из них: </w:t>
            </w: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    амортизация нематериальных активов*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Нематериальные активы** </w:t>
            </w: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(остаточная стоимость, стр. 040 - стр. 050)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115B2A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15B2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0503130 с.2</w:t>
            </w: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 Т И В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 начало года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</w:t>
            </w:r>
          </w:p>
        </w:tc>
      </w:tr>
      <w:tr w:rsidR="005F1FDC" w:rsidRPr="005F1FDC" w:rsidTr="00115B2A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 временном распоряжении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F1FDC" w:rsidRPr="005F1FDC" w:rsidTr="00115B2A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Непроизведенные активы (010300000)**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(остаточная стоимость)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47 406 616,54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47 406 616,54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47 406 616,54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47 406 616,54</w:t>
            </w:r>
          </w:p>
        </w:tc>
      </w:tr>
      <w:tr w:rsidR="005F1FDC" w:rsidRPr="005F1FDC" w:rsidTr="00115B2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запасы (010500000),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1 500 055,08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1 500 055,08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2 129 242,10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2 129 242,10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</w:t>
            </w:r>
            <w:proofErr w:type="spellStart"/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пользования активами (011100000)**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(остаточная стоимость),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Вложения в нефинансовые активы (010600000), всего                                      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</w:t>
            </w:r>
            <w:proofErr w:type="spellStart"/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Нефинансовые активы в пути (010700000)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Нефинансовые активы имущества казны (010800000)**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(остаточная стоимость)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134 173 591,64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134 173 591,64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133 664 189,06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133 664 189,06</w:t>
            </w:r>
          </w:p>
        </w:tc>
      </w:tr>
      <w:tr w:rsidR="005F1FDC" w:rsidRPr="005F1FDC" w:rsidTr="00115B2A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изготовление готовой продукции,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выполнение работ, услуг (010900000)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будущих периодов (040150000)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735"/>
        </w:trPr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разделу I </w:t>
            </w: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(стр. 030+стр. 060+стр. 070+стр. 080+стр. 100+стр. 120+стр. 130+стр. 140+стр. 150+стр. 160)                                                       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197 426 300,58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197 426 300,58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199 493 093,80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199 493 093,80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0503130 с.3</w:t>
            </w: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начало года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периода </w:t>
            </w:r>
          </w:p>
        </w:tc>
      </w:tr>
      <w:tr w:rsidR="005F1FDC" w:rsidRPr="005F1FDC" w:rsidTr="00115B2A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 временном распоряжении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Финансовые активы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</w:tr>
      <w:tr w:rsidR="005F1FDC" w:rsidRPr="005F1FDC" w:rsidTr="00115B2A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на лицевых счетах учреждения в органе казначейства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(020110000)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кредитной организации (020120000),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на депозитах  (020122000), всего       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 иностранной валюте (020127000)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кассе учреждения  (020130000)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22 507,42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вложения (020400000),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836 000,00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Дебиторская задолженность по доходам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(020500000, 020900000),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 по выплатам (020600000, 020800000, 030300000),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492 357,56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492 357,56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318 288,69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318 288,69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3 674 000,00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расчеты по налоговым вычетам по НДС (021010000)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Вложения в финансовые активы (021500000)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95"/>
        </w:trPr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разделу II </w:t>
            </w: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(стр. 200+стр. 240+стр. 250+стр. 260+ стр. 270+стр. 280+ стр.290)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5 384 864,98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5 384 864,98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4 850 796,11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4 850 796,11</w:t>
            </w:r>
          </w:p>
        </w:tc>
      </w:tr>
      <w:tr w:rsidR="005F1FDC" w:rsidRPr="005F1FDC" w:rsidTr="00115B2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 (стр. 190+стр. 340)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202 811 165,56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202 811 165,56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204 343 889,91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204 343 889,91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0503130 с.4</w:t>
            </w: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На начало года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конец отчетного периода </w:t>
            </w:r>
          </w:p>
        </w:tc>
      </w:tr>
      <w:tr w:rsidR="005F1FDC" w:rsidRPr="005F1FDC" w:rsidTr="00115B2A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 временном распоряжении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F1FDC" w:rsidRPr="005F1FDC" w:rsidTr="00115B2A">
        <w:trPr>
          <w:trHeight w:val="45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F1FDC" w:rsidRPr="005F1FDC" w:rsidTr="00115B2A">
        <w:trPr>
          <w:trHeight w:val="2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Обязательства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1F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с кредиторами по долговым обязательствам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(030100000),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платежам в бюджеты (030300000)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расчеты,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том числе: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расчеты по средствам, полученным во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временное распоряжение (030401000)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внутриведомственные расчеты (030404000)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расчеты с прочими кредиторами (030406000)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расчеты по налоговым вычетам по НДС (021010000)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Кредиторская задолженность по доходам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(020500000, 020900000),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22 537,33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22 537,33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3 072,06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3 072,06</w:t>
            </w:r>
          </w:p>
        </w:tc>
      </w:tr>
      <w:tr w:rsidR="005F1FDC" w:rsidRPr="005F1FDC" w:rsidTr="00115B2A">
        <w:trPr>
          <w:trHeight w:val="5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</w:t>
            </w: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долгосрочные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будущих периодов (040140000)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Резервы предстоящих расходов (040160000)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DC" w:rsidRPr="005F1FDC" w:rsidTr="00115B2A">
        <w:trPr>
          <w:trHeight w:val="495"/>
        </w:trPr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III</w:t>
            </w: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(стр. 400+стр. 410+стр. 420+стр. 430+ стр. 470+ стр. 510 + стр. 520)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24 361,84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24 361,84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5 072,79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5 072,79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 Финансовый результат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результат экономического субъекта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202 786 803,72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202 786 803,72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204 338 817,12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204 338 817,12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 (стр. 550+стр. 570)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202 811 165,56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202 811 165,56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204 343 889,91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204 343 889,91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Данные по этим строкам в валюту баланса не входят.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1FDC" w:rsidRPr="005F1FDC" w:rsidTr="00115B2A">
        <w:trPr>
          <w:trHeight w:val="300"/>
        </w:trPr>
        <w:tc>
          <w:tcPr>
            <w:tcW w:w="1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FDC" w:rsidRPr="005F1FDC" w:rsidRDefault="005F1FDC" w:rsidP="005F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F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5F1FDC" w:rsidRDefault="005F1FDC" w:rsidP="005F1FDC">
      <w:pPr>
        <w:ind w:left="-1276"/>
        <w:jc w:val="center"/>
      </w:pPr>
    </w:p>
    <w:p w:rsidR="005F1FDC" w:rsidRDefault="005F1FDC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tbl>
      <w:tblPr>
        <w:tblW w:w="11199" w:type="dxa"/>
        <w:tblInd w:w="-1418" w:type="dxa"/>
        <w:tblLook w:val="04A0" w:firstRow="1" w:lastRow="0" w:firstColumn="1" w:lastColumn="0" w:noHBand="0" w:noVBand="1"/>
      </w:tblPr>
      <w:tblGrid>
        <w:gridCol w:w="1420"/>
        <w:gridCol w:w="2020"/>
        <w:gridCol w:w="266"/>
        <w:gridCol w:w="2200"/>
        <w:gridCol w:w="266"/>
        <w:gridCol w:w="1058"/>
        <w:gridCol w:w="1080"/>
        <w:gridCol w:w="1755"/>
        <w:gridCol w:w="1134"/>
      </w:tblGrid>
      <w:tr w:rsidR="00BC4436" w:rsidRPr="00BC4436" w:rsidTr="008F1F85">
        <w:trPr>
          <w:trHeight w:val="25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Форма 0503130 с.5</w:t>
            </w:r>
          </w:p>
        </w:tc>
      </w:tr>
    </w:tbl>
    <w:p w:rsidR="00BC4436" w:rsidRPr="00BC4436" w:rsidRDefault="00BC4436" w:rsidP="00BC4436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</w:rPr>
      </w:pPr>
      <w:r w:rsidRPr="00BC4436">
        <w:rPr>
          <w:rFonts w:ascii="Times New Roman" w:hAnsi="Times New Roman" w:cs="Times New Roman"/>
          <w:b/>
          <w:sz w:val="24"/>
        </w:rPr>
        <w:t xml:space="preserve">     СПРАВКА</w:t>
      </w:r>
    </w:p>
    <w:p w:rsidR="00BC4436" w:rsidRPr="00BC4436" w:rsidRDefault="00BC4436" w:rsidP="00BC4436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</w:rPr>
      </w:pPr>
      <w:r w:rsidRPr="00BC4436">
        <w:rPr>
          <w:rFonts w:ascii="Times New Roman" w:hAnsi="Times New Roman" w:cs="Times New Roman"/>
          <w:b/>
          <w:sz w:val="24"/>
        </w:rPr>
        <w:t xml:space="preserve">о наличии имущества и обязательств на </w:t>
      </w:r>
      <w:proofErr w:type="gramStart"/>
      <w:r w:rsidRPr="00BC4436">
        <w:rPr>
          <w:rFonts w:ascii="Times New Roman" w:hAnsi="Times New Roman" w:cs="Times New Roman"/>
          <w:b/>
          <w:sz w:val="24"/>
        </w:rPr>
        <w:t>за балансовых счетах</w:t>
      </w:r>
      <w:proofErr w:type="gramEnd"/>
    </w:p>
    <w:tbl>
      <w:tblPr>
        <w:tblW w:w="10775" w:type="dxa"/>
        <w:tblInd w:w="-993" w:type="dxa"/>
        <w:tblLook w:val="04A0" w:firstRow="1" w:lastRow="0" w:firstColumn="1" w:lastColumn="0" w:noHBand="0" w:noVBand="1"/>
      </w:tblPr>
      <w:tblGrid>
        <w:gridCol w:w="993"/>
        <w:gridCol w:w="2020"/>
        <w:gridCol w:w="266"/>
        <w:gridCol w:w="3243"/>
        <w:gridCol w:w="427"/>
        <w:gridCol w:w="266"/>
        <w:gridCol w:w="266"/>
        <w:gridCol w:w="151"/>
        <w:gridCol w:w="929"/>
        <w:gridCol w:w="513"/>
        <w:gridCol w:w="1701"/>
      </w:tblGrid>
      <w:tr w:rsidR="00BC4436" w:rsidRPr="00BC4436" w:rsidTr="00BC443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конец отчетного периода 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забалансового</w:t>
            </w:r>
            <w:proofErr w:type="spellEnd"/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счета,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 на хранении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Путевки неоплаченные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банковская гарантия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обеспечение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 муниципальные гарантии,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гарантии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Экспериментальные устройства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Форма 0503130 с. 6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денежных средств, всего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-27 214,00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4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-27 214,00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Выбытия денежных, всего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10 236,00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10 236,00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 бюджета прошлых лет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Задолженность, не востребованная кредиторами,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 для пользования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доверительное управление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по номинальной стоимости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C4436" w:rsidRPr="00BC4436" w:rsidTr="00BC4436">
        <w:trPr>
          <w:trHeight w:val="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инвестиции, реализуемые организациям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C4436" w:rsidRPr="00BC4436" w:rsidRDefault="00BC4436" w:rsidP="00BC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436" w:rsidRPr="00BC4436" w:rsidRDefault="00BC4436" w:rsidP="00BC4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C4436" w:rsidRDefault="00C37B2A" w:rsidP="005F1FDC">
      <w:pPr>
        <w:ind w:left="-1276"/>
        <w:jc w:val="center"/>
      </w:pPr>
      <w:r w:rsidRPr="00C37B2A">
        <w:rPr>
          <w:noProof/>
          <w:lang w:eastAsia="ru-RU"/>
        </w:rPr>
        <w:drawing>
          <wp:inline distT="0" distB="0" distL="0" distR="0">
            <wp:extent cx="7136414" cy="9810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746" cy="9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36" w:rsidRDefault="00BC4436" w:rsidP="005F1FDC">
      <w:pPr>
        <w:ind w:left="-1276"/>
        <w:jc w:val="center"/>
      </w:pPr>
    </w:p>
    <w:p w:rsidR="00BC4436" w:rsidRDefault="00BC4436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p w:rsidR="002359C5" w:rsidRDefault="002359C5" w:rsidP="005F1FDC">
      <w:pPr>
        <w:ind w:left="-1276"/>
        <w:jc w:val="center"/>
      </w:pP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3686"/>
        <w:gridCol w:w="1020"/>
        <w:gridCol w:w="1820"/>
        <w:gridCol w:w="6"/>
        <w:gridCol w:w="1348"/>
        <w:gridCol w:w="1901"/>
        <w:gridCol w:w="1276"/>
      </w:tblGrid>
      <w:tr w:rsidR="002359C5" w:rsidRPr="002359C5" w:rsidTr="002359C5">
        <w:trPr>
          <w:trHeight w:val="1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300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ОТЧЕТ О ДВИЖЕНИИ ДЕНЕЖНЫХ СРЕДСТВ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КОДЫ</w:t>
            </w:r>
          </w:p>
        </w:tc>
      </w:tr>
      <w:tr w:rsidR="002359C5" w:rsidRPr="002359C5" w:rsidTr="002359C5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Форма по ОКУД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0503123</w:t>
            </w:r>
          </w:p>
        </w:tc>
      </w:tr>
      <w:tr w:rsidR="002359C5" w:rsidRPr="002359C5" w:rsidTr="002359C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  1 января 2019 г.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01.01.2019</w:t>
            </w:r>
          </w:p>
        </w:tc>
      </w:tr>
      <w:tr w:rsidR="002359C5" w:rsidRPr="002359C5" w:rsidTr="002359C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по ОКПО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3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Глава по БК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30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 бюджета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по ОКЕИ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</w:tr>
      <w:tr w:rsidR="002359C5" w:rsidRPr="002359C5" w:rsidTr="002359C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359C5" w:rsidRPr="002359C5" w:rsidTr="001C78FB">
        <w:trPr>
          <w:trHeight w:val="300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1. ПОСТУПЛЕНИЯ</w:t>
            </w:r>
          </w:p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Style w:val="af0"/>
        <w:tblW w:w="10604" w:type="dxa"/>
        <w:tblInd w:w="-1139" w:type="dxa"/>
        <w:tblLook w:val="04A0" w:firstRow="1" w:lastRow="0" w:firstColumn="1" w:lastColumn="0" w:noHBand="0" w:noVBand="1"/>
      </w:tblPr>
      <w:tblGrid>
        <w:gridCol w:w="5245"/>
        <w:gridCol w:w="1106"/>
        <w:gridCol w:w="851"/>
        <w:gridCol w:w="1901"/>
        <w:gridCol w:w="1501"/>
      </w:tblGrid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161 526 291,04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136 457 940,55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 по текущим операциям — всего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158 655 934,38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134 932 626,72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налоговым доходам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доходам от собственности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3 445 102,54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2 906 200,67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3 340 341,55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операционной аренды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финансовой аренды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платежей при пользовании природными ресурсами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процентов по </w:t>
            </w:r>
            <w:proofErr w:type="spellStart"/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депозитам,остаткам</w:t>
            </w:r>
            <w:proofErr w:type="spellEnd"/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денежных средств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044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процентов по предоставленным заимствованиям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104 760,99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процентов по иным финансовым инструментам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дивидендов от объектов инвестирования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иных доходов от собственности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049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в том числе: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оказания услуг (работ) по программе обязательного медицинского страхования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компенсации затрат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8F1F85">
        <w:trPr>
          <w:trHeight w:val="300"/>
        </w:trPr>
        <w:tc>
          <w:tcPr>
            <w:tcW w:w="5245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условным арендным платежам</w:t>
            </w:r>
          </w:p>
        </w:tc>
        <w:tc>
          <w:tcPr>
            <w:tcW w:w="1106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85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01" w:type="dxa"/>
            <w:noWrap/>
            <w:hideMark/>
          </w:tcPr>
          <w:p w:rsidR="002359C5" w:rsidRPr="002359C5" w:rsidRDefault="002359C5" w:rsidP="002359C5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501" w:type="dxa"/>
            <w:noWrap/>
            <w:hideMark/>
          </w:tcPr>
          <w:p w:rsidR="002359C5" w:rsidRPr="002359C5" w:rsidRDefault="002359C5" w:rsidP="002359C5">
            <w:pPr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</w:tbl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1560"/>
        <w:gridCol w:w="3260"/>
        <w:gridCol w:w="1020"/>
        <w:gridCol w:w="1390"/>
        <w:gridCol w:w="1559"/>
        <w:gridCol w:w="1701"/>
        <w:gridCol w:w="425"/>
      </w:tblGrid>
      <w:tr w:rsidR="002359C5" w:rsidRPr="002359C5" w:rsidTr="002359C5">
        <w:trPr>
          <w:gridBefore w:val="1"/>
          <w:gridAfter w:val="1"/>
          <w:wBefore w:w="1560" w:type="dxa"/>
          <w:wAfter w:w="425" w:type="dxa"/>
          <w:trHeight w:val="240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F85" w:rsidRDefault="008F1F8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  <w:p w:rsidR="008F1F85" w:rsidRDefault="008F1F8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  <w:p w:rsidR="008F1F85" w:rsidRDefault="008F1F8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  <w:p w:rsidR="008F1F85" w:rsidRDefault="008F1F8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  <w:p w:rsidR="008F1F85" w:rsidRDefault="008F1F8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0503123 с. 2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по штрафам, пеням, неустойкам, возмещению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9 950,00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8 200,00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штрафных санкций по долговым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страховых возмещений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прочих доходов от сумм принудительного изъятия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9 950,00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по безвозмездным поступлениям от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154 999 737,43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131 851 160,39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154 999 737,43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131 851 160,39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наднациональных организаций и правительств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международных финансовых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от страховых взносов на обязательное социальное 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по прочим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180 144,41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149 865,66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гранты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177 072,35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инвестиционных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2 510 356,66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1 165 313,83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2 510 356,66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1 165 313,83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от реализации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2 281 356,66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1 131 916,83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229 000,00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33 397,00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финансовых операций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 реализации ценных бумаг, кроме акций и иных форм участия в капитале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9C5" w:rsidRPr="002359C5" w:rsidRDefault="002359C5" w:rsidP="00235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реализации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2359C5" w:rsidRPr="002359C5" w:rsidTr="002359C5">
        <w:trPr>
          <w:trHeight w:val="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ind w:firstLineChars="400" w:firstLine="72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возврата бюджетных ссуд и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C5" w:rsidRPr="002359C5" w:rsidRDefault="002359C5" w:rsidP="002359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</w:tbl>
    <w:p w:rsidR="002359C5" w:rsidRDefault="001A364B" w:rsidP="001A364B">
      <w:pPr>
        <w:tabs>
          <w:tab w:val="left" w:pos="8385"/>
        </w:tabs>
        <w:ind w:left="-1276"/>
      </w:pPr>
      <w:r>
        <w:tab/>
      </w:r>
    </w:p>
    <w:p w:rsidR="001A364B" w:rsidRPr="001A364B" w:rsidRDefault="001A364B" w:rsidP="001A364B">
      <w:pPr>
        <w:tabs>
          <w:tab w:val="left" w:pos="8385"/>
        </w:tabs>
        <w:ind w:left="-1276"/>
        <w:jc w:val="right"/>
        <w:rPr>
          <w:sz w:val="18"/>
        </w:rPr>
      </w:pPr>
      <w:r w:rsidRPr="001A364B">
        <w:rPr>
          <w:sz w:val="18"/>
        </w:rPr>
        <w:t>Форма 0503123 с. 3</w:t>
      </w:r>
    </w:p>
    <w:tbl>
      <w:tblPr>
        <w:tblW w:w="11052" w:type="dxa"/>
        <w:tblInd w:w="-1276" w:type="dxa"/>
        <w:tblLook w:val="04A0" w:firstRow="1" w:lastRow="0" w:firstColumn="1" w:lastColumn="0" w:noHBand="0" w:noVBand="1"/>
      </w:tblPr>
      <w:tblGrid>
        <w:gridCol w:w="4532"/>
        <w:gridCol w:w="1020"/>
        <w:gridCol w:w="1390"/>
        <w:gridCol w:w="1701"/>
        <w:gridCol w:w="2409"/>
      </w:tblGrid>
      <w:tr w:rsidR="001A364B" w:rsidRPr="001A364B" w:rsidTr="00E03260">
        <w:trPr>
          <w:trHeight w:val="585"/>
        </w:trPr>
        <w:tc>
          <w:tcPr>
            <w:tcW w:w="4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1A364B" w:rsidRPr="001A364B" w:rsidTr="00E0326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A364B" w:rsidRPr="001A364B" w:rsidTr="00E0326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 иными финансовыми активами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A364B" w:rsidRPr="001A364B" w:rsidTr="00E0326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от осуществления заимствований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A364B" w:rsidRPr="001A364B" w:rsidTr="00E0326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A364B" w:rsidRPr="001A364B" w:rsidTr="00E03260">
        <w:trPr>
          <w:trHeight w:val="54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виде внутреннего государственного </w:t>
            </w:r>
            <w:r w:rsidRPr="001A36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64B" w:rsidRPr="001A364B" w:rsidRDefault="001A364B" w:rsidP="001A3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64B" w:rsidRPr="001A364B" w:rsidTr="00E03260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виде внешнего государственного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4B" w:rsidRPr="001A364B" w:rsidRDefault="001A364B" w:rsidP="001A3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3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</w:tbl>
    <w:p w:rsidR="002359C5" w:rsidRDefault="002359C5" w:rsidP="005F1FDC">
      <w:pPr>
        <w:ind w:left="-1276"/>
        <w:jc w:val="center"/>
      </w:pP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4957"/>
        <w:gridCol w:w="1020"/>
        <w:gridCol w:w="1248"/>
        <w:gridCol w:w="35"/>
        <w:gridCol w:w="395"/>
        <w:gridCol w:w="792"/>
        <w:gridCol w:w="261"/>
        <w:gridCol w:w="218"/>
        <w:gridCol w:w="855"/>
        <w:gridCol w:w="1276"/>
      </w:tblGrid>
      <w:tr w:rsidR="00DB5B7C" w:rsidRPr="00DB5B7C" w:rsidTr="00DB5B7C">
        <w:trPr>
          <w:trHeight w:val="270"/>
        </w:trPr>
        <w:tc>
          <w:tcPr>
            <w:tcW w:w="7260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ВЫБЫТИЯ</w:t>
            </w:r>
          </w:p>
        </w:tc>
        <w:tc>
          <w:tcPr>
            <w:tcW w:w="395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0503123 с. 4</w:t>
            </w:r>
          </w:p>
        </w:tc>
      </w:tr>
      <w:tr w:rsidR="00DB5B7C" w:rsidRPr="00DB5B7C" w:rsidTr="00DB5B7C">
        <w:trPr>
          <w:trHeight w:val="210"/>
        </w:trPr>
        <w:tc>
          <w:tcPr>
            <w:tcW w:w="7260" w:type="dxa"/>
            <w:gridSpan w:val="4"/>
            <w:vMerge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205 616 558,00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150 384 876,45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текущим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192 279 636,00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140 436 323,76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68 196 754,57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45 782 426,74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оплаты труда и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52 462 199,49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35 138 377,73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заработной платы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прочих выплат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37 211,11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5 520,78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начислений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15 697 343,97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10 638 528,23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оплаты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31 050 382,25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16 418 354,20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744 448,68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347 996,11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услуг связи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транспортных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62 050,00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48 128,00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8 221 611,92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6 459 864,91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арендной платы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109 800,00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113 600,00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работ, услуг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15 744 331,47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5 657 089,67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прочих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6 168 140,18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3 791 675,51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обслуживания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безвозмездных перечислений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79 570 213,07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67 003 213,80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79 570 213,07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67 003 213,80</w:t>
            </w: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5B7C" w:rsidRPr="00DB5B7C" w:rsidRDefault="00DB5B7C" w:rsidP="00DB5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B7C" w:rsidRPr="00DB5B7C" w:rsidTr="00DB5B7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5B7C" w:rsidRPr="00DB5B7C" w:rsidRDefault="00DB5B7C" w:rsidP="00DB5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</w:tbl>
    <w:p w:rsidR="002359C5" w:rsidRDefault="002359C5" w:rsidP="005F1FDC">
      <w:pPr>
        <w:ind w:left="-1276"/>
        <w:jc w:val="center"/>
      </w:pPr>
    </w:p>
    <w:p w:rsidR="0002712A" w:rsidRDefault="0002712A" w:rsidP="0002712A">
      <w:pPr>
        <w:ind w:left="-1276"/>
        <w:jc w:val="right"/>
        <w:rPr>
          <w:rFonts w:ascii="Times New Roman" w:hAnsi="Times New Roman" w:cs="Times New Roman"/>
          <w:sz w:val="18"/>
        </w:rPr>
      </w:pPr>
      <w:r w:rsidRPr="0002712A">
        <w:rPr>
          <w:rFonts w:ascii="Times New Roman" w:hAnsi="Times New Roman" w:cs="Times New Roman"/>
          <w:sz w:val="18"/>
        </w:rPr>
        <w:t>Форма 0503123 с. 5</w:t>
      </w:r>
    </w:p>
    <w:tbl>
      <w:tblPr>
        <w:tblW w:w="11074" w:type="dxa"/>
        <w:tblInd w:w="-1134" w:type="dxa"/>
        <w:tblLook w:val="04A0" w:firstRow="1" w:lastRow="0" w:firstColumn="1" w:lastColumn="0" w:noHBand="0" w:noVBand="1"/>
      </w:tblPr>
      <w:tblGrid>
        <w:gridCol w:w="5954"/>
        <w:gridCol w:w="1020"/>
        <w:gridCol w:w="1218"/>
        <w:gridCol w:w="1447"/>
        <w:gridCol w:w="1435"/>
      </w:tblGrid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безвозмездных перечислений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8 585 504,13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9 188 429,96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8 585 504,13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9 188 429,96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перечислений международным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2 948 402,38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274 839,67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пособий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1 755 311,18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270 339,67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1 193 091,20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счет операций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чрезвычайных расходов по операциям с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 за счет прочих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1 928 379,60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1 769 059,39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281 413,63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259 853,35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налогов, пошлин и сборов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41 490,83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штрафных санкций по долговым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других экономических санкций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уплаты иных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1 605 475,14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инвестиционным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13 336 922,00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9 948 552,69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13 336 922,00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9 948 552,69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 приобретение нефинансовых активов: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5 632 337,73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2 890 371,26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712A" w:rsidRPr="0002712A" w:rsidRDefault="0002712A" w:rsidP="0002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2712A" w:rsidRPr="0002712A" w:rsidTr="0002712A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7 704 584,27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712A" w:rsidRPr="0002712A" w:rsidRDefault="0002712A" w:rsidP="0002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7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7 058 181,43</w:t>
            </w:r>
          </w:p>
        </w:tc>
      </w:tr>
    </w:tbl>
    <w:p w:rsidR="0002712A" w:rsidRDefault="0002712A" w:rsidP="0002712A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02712A" w:rsidRDefault="001C78FB" w:rsidP="0002712A">
      <w:pPr>
        <w:ind w:left="-1276"/>
        <w:jc w:val="right"/>
        <w:rPr>
          <w:rFonts w:ascii="Times New Roman" w:hAnsi="Times New Roman" w:cs="Times New Roman"/>
          <w:sz w:val="18"/>
        </w:rPr>
      </w:pPr>
      <w:r w:rsidRPr="001C78FB">
        <w:rPr>
          <w:rFonts w:ascii="Times New Roman" w:hAnsi="Times New Roman" w:cs="Times New Roman"/>
          <w:sz w:val="18"/>
        </w:rPr>
        <w:t>Форма 0503123 с. 6</w:t>
      </w:r>
    </w:p>
    <w:tbl>
      <w:tblPr>
        <w:tblW w:w="10925" w:type="dxa"/>
        <w:tblInd w:w="-998" w:type="dxa"/>
        <w:tblLook w:val="04A0" w:firstRow="1" w:lastRow="0" w:firstColumn="1" w:lastColumn="0" w:noHBand="0" w:noVBand="1"/>
      </w:tblPr>
      <w:tblGrid>
        <w:gridCol w:w="4815"/>
        <w:gridCol w:w="1020"/>
        <w:gridCol w:w="1679"/>
        <w:gridCol w:w="1701"/>
        <w:gridCol w:w="1710"/>
      </w:tblGrid>
      <w:tr w:rsidR="001C78FB" w:rsidRPr="001C78FB" w:rsidTr="00845390">
        <w:trPr>
          <w:trHeight w:val="735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1C78FB" w:rsidRPr="001C78FB" w:rsidTr="008453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C78FB" w:rsidRPr="001C78FB" w:rsidTr="008453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Выбытия по финансовым операциям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 финансовыми активами: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8FB" w:rsidRPr="001C78FB" w:rsidTr="008453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приобретению ценных бумаг, кроме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8FB" w:rsidRPr="001C78FB" w:rsidTr="008453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приобретению акций и иных форм участия в капитале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предоставлению бюджетных кредитов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с иными финансовыми активами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на погашение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погашение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C78FB" w:rsidRPr="001C78FB" w:rsidTr="008453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погашение 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1C78FB" w:rsidRPr="001C78FB" w:rsidTr="008453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выбытия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845390" w:rsidRPr="001C78FB" w:rsidTr="00845390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5390" w:rsidRPr="001C78FB" w:rsidRDefault="00845390" w:rsidP="001C78FB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5390" w:rsidRPr="001C78FB" w:rsidRDefault="00845390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5390" w:rsidRPr="001C78FB" w:rsidRDefault="00845390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5390" w:rsidRPr="001C78FB" w:rsidRDefault="00845390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45390" w:rsidRPr="001C78FB" w:rsidRDefault="00845390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45390" w:rsidRPr="001C78FB" w:rsidRDefault="00845390" w:rsidP="001C78FB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8FB" w:rsidRPr="001C78FB" w:rsidTr="00845390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8FB" w:rsidRPr="001C78FB" w:rsidRDefault="001C78FB" w:rsidP="001C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C78FB" w:rsidRDefault="0081696A" w:rsidP="0081696A">
      <w:pPr>
        <w:ind w:left="-1276"/>
        <w:rPr>
          <w:rFonts w:ascii="Times New Roman" w:hAnsi="Times New Roman" w:cs="Times New Roman"/>
          <w:b/>
          <w:sz w:val="18"/>
        </w:rPr>
      </w:pPr>
      <w:r w:rsidRPr="0081696A">
        <w:rPr>
          <w:rFonts w:ascii="Times New Roman" w:hAnsi="Times New Roman" w:cs="Times New Roman"/>
          <w:b/>
          <w:sz w:val="18"/>
        </w:rPr>
        <w:t xml:space="preserve">                          3. ИЗМЕНЕНИЕ ОСТАТКОВ СРЕДСТВ</w:t>
      </w: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4821"/>
        <w:gridCol w:w="1020"/>
        <w:gridCol w:w="1106"/>
        <w:gridCol w:w="1843"/>
        <w:gridCol w:w="2126"/>
      </w:tblGrid>
      <w:tr w:rsidR="00971543" w:rsidRPr="00971543" w:rsidTr="00971543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44 090 266,96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13 926 935,90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-97 847,01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-21 724,72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-71 836,17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-21 724,72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возрату</w:t>
            </w:r>
            <w:proofErr w:type="spellEnd"/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spellStart"/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возрату</w:t>
            </w:r>
            <w:proofErr w:type="spellEnd"/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 возврату остатков трансфертов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-71 836,17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-21 724,72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операциям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71543" w:rsidRPr="00971543" w:rsidTr="00971543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возврат средств, перечисленных в виде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71543" w:rsidRPr="00971543" w:rsidRDefault="00971543" w:rsidP="009715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7154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43" w:rsidRPr="00971543" w:rsidRDefault="00971543" w:rsidP="00971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1543" w:rsidRDefault="00971543" w:rsidP="0081696A">
      <w:pPr>
        <w:ind w:left="-1276"/>
        <w:rPr>
          <w:rFonts w:ascii="Times New Roman" w:hAnsi="Times New Roman" w:cs="Times New Roman"/>
          <w:b/>
          <w:sz w:val="18"/>
        </w:rPr>
      </w:pPr>
    </w:p>
    <w:p w:rsidR="00C40774" w:rsidRDefault="00C40774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C40774">
        <w:rPr>
          <w:rFonts w:ascii="Times New Roman" w:hAnsi="Times New Roman" w:cs="Times New Roman"/>
          <w:sz w:val="18"/>
        </w:rPr>
        <w:t>Форма 0503123 с. 7</w:t>
      </w:r>
    </w:p>
    <w:tbl>
      <w:tblPr>
        <w:tblW w:w="10899" w:type="dxa"/>
        <w:tblInd w:w="-993" w:type="dxa"/>
        <w:tblLook w:val="04A0" w:firstRow="1" w:lastRow="0" w:firstColumn="1" w:lastColumn="0" w:noHBand="0" w:noVBand="1"/>
      </w:tblPr>
      <w:tblGrid>
        <w:gridCol w:w="5241"/>
        <w:gridCol w:w="1020"/>
        <w:gridCol w:w="1389"/>
        <w:gridCol w:w="1560"/>
        <w:gridCol w:w="1689"/>
      </w:tblGrid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перечисление денежных обеспечений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 средствами во временном распоряжении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-26 010,84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-939 427,57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поступление денежных средств во временное распоряжение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выбытие денежных средств во временном распоряжении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913 416,73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увеличение расчетов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 xml:space="preserve">уменьшение расчетов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средств  при управлении остатками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поступление денежных средств на  депозитные счета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выбытие денежных средств с депозитных счетов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поступление денежных средств при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выбытие денежных средств при управлении остатками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средств —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43 992 419,95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13 905 211,18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-166 174 812,97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-138 553 626,90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увеличения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0774" w:rsidRPr="00C40774" w:rsidRDefault="00C40774" w:rsidP="00C40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уменьшения денежных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210 167 232,92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152 458 838,08</w:t>
            </w:r>
          </w:p>
        </w:tc>
      </w:tr>
      <w:tr w:rsidR="00C40774" w:rsidRPr="00C40774" w:rsidTr="00C40774">
        <w:trPr>
          <w:trHeight w:val="20"/>
        </w:trPr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ind w:firstLineChars="100" w:firstLine="18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за счет курсовой разницы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407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0774" w:rsidRPr="00C40774" w:rsidRDefault="00C40774" w:rsidP="00C40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7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</w:tbl>
    <w:p w:rsidR="00C40774" w:rsidRDefault="00C40774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19561A">
        <w:rPr>
          <w:rFonts w:ascii="Times New Roman" w:hAnsi="Times New Roman" w:cs="Times New Roman"/>
          <w:sz w:val="18"/>
        </w:rPr>
        <w:t>Форма 0503123 с. 8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5246"/>
        <w:gridCol w:w="1020"/>
        <w:gridCol w:w="1390"/>
        <w:gridCol w:w="1559"/>
        <w:gridCol w:w="1701"/>
      </w:tblGrid>
      <w:tr w:rsidR="0019561A" w:rsidRPr="0019561A" w:rsidTr="0019561A">
        <w:trPr>
          <w:trHeight w:val="705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9561A" w:rsidRPr="0019561A" w:rsidTr="0019561A">
        <w:trPr>
          <w:trHeight w:val="585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9561A" w:rsidRPr="0019561A" w:rsidTr="0019561A">
        <w:trPr>
          <w:trHeight w:val="28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 при управлении остатками, всего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27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поступление денежных средств при управлении остатками, всего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выбытие денежных средств при управлении остатками, всего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5246"/>
        <w:gridCol w:w="1020"/>
        <w:gridCol w:w="1372"/>
        <w:gridCol w:w="1577"/>
        <w:gridCol w:w="1701"/>
      </w:tblGrid>
      <w:tr w:rsidR="0019561A" w:rsidRPr="0019561A" w:rsidTr="0019561A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4. АНАЛИТИЧЕСКАЯ ИНФОРМАЦИЯ ПО ВЫБЫТИЯМ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0503123 с. 9</w:t>
            </w:r>
          </w:p>
        </w:tc>
      </w:tr>
      <w:tr w:rsidR="0019561A" w:rsidRPr="0019561A" w:rsidTr="0019561A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207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БК</w:t>
            </w: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9561A" w:rsidRPr="0019561A" w:rsidTr="0019561A">
        <w:trPr>
          <w:trHeight w:val="207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205 616 558,00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1 098 335,04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313 588,26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728 942,22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165 564,49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4 140,00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20,57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58 300,00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72 940,00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9 803 875,25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2 881 400,25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221 106,52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1 057 232,49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218 135,71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156 704,20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19 358,00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1 575,00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2 326,53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253 687,00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118 000,30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0105  244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0105  244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0105  244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2 921 669,53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873 137,13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48 550,75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17 525,60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68 043,85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0106  244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153 870,09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139 887,28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1 439 333,38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248 344,34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28 624,00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74 155,99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2 597 450,49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785 400,27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87 361,66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11 916,10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52 800,00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193 971,06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166 875,76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239 690,39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23 370,00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9 450,00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576 715,00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435 990,66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5 740 777,00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6 070 063,66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133 800,00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398 484,68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84 289,00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896 013,92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0501  540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184 145,64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0502  811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12 353 000,00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267 541,77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406 567,65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793 162,67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7 533 043,53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22 598,00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2 281 834,06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45 049,87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2 356 874,75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907 802,52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238 718,36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26 556,00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330 595,00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2 365 240,53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11 985 971,28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6 849,67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3 661 644,24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24 257,98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3 072,00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3 509 651,83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3 479 378,69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1 807 378,66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57 688 395,24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8 822 588,14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93 825,00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4 150,00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40 885,03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118 044,63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2 586 947,00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3 130 382,18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3 936 234,28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4 465,67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1 198 544,95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215 897,08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195 983,03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106 216,90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78 693,00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124 743,81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202 741,80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0703  244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85 618,77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217 140,00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515 440,91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85 868,30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33 184,75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5 164 171,00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971 454,35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1 576,10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1 517 467,00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289 962,03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115 815,81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2 723,00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47 552,67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139 045,90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601 152,57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99 999,78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511,57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447 090,00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75 286,67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518 222,84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4 792 687,00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1 451 405,00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39 796,00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615 919,35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815 724,10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2 940 086,66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857 291,82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1 030 900,00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28 966,50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14 500,00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2 691,00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22,55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60 200,00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506 965,26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613 468,25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928 365,52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277 396,29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61 900,00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3 326,00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74 900,00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1003  322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1 353 340,79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1004  321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1004  412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975 100,00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224 800,00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1102  244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дебиторской </w:t>
            </w:r>
            <w:proofErr w:type="spellStart"/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задолжености</w:t>
            </w:r>
            <w:proofErr w:type="spellEnd"/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прошлых лет,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561A" w:rsidRPr="0019561A" w:rsidTr="0019561A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Операции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61A" w:rsidRPr="0019561A" w:rsidRDefault="0019561A" w:rsidP="00195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5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0A7675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0A7675">
        <w:rPr>
          <w:noProof/>
          <w:lang w:eastAsia="ru-RU"/>
        </w:rPr>
        <w:drawing>
          <wp:inline distT="0" distB="0" distL="0" distR="0">
            <wp:extent cx="7105650" cy="19716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48" cy="20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99" w:type="dxa"/>
        <w:tblInd w:w="-1276" w:type="dxa"/>
        <w:tblLook w:val="04A0" w:firstRow="1" w:lastRow="0" w:firstColumn="1" w:lastColumn="0" w:noHBand="0" w:noVBand="1"/>
      </w:tblPr>
      <w:tblGrid>
        <w:gridCol w:w="4678"/>
        <w:gridCol w:w="940"/>
        <w:gridCol w:w="940"/>
        <w:gridCol w:w="1541"/>
        <w:gridCol w:w="1441"/>
        <w:gridCol w:w="1659"/>
      </w:tblGrid>
      <w:tr w:rsidR="000A7675" w:rsidRPr="000A7675" w:rsidTr="000A7675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A7675" w:rsidRPr="000A7675" w:rsidTr="000A7675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(стр. 020 + стр. 030 + стр. 040 + </w:t>
            </w:r>
            <w:r w:rsidR="0077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стр. 050 + стр. 060 + стр. 080 </w:t>
            </w:r>
            <w:r w:rsidRPr="000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 стр. 090 + стр. 100)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227 882 074,38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227 882 074,38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45 698 626,07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45 698 626,07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3 331 132,60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3 331 132,60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401 518,25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A767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401 518,25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154 999 737,43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154 999 737,43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154 999 737,43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154 999 737,43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поступления  от наднациональных организаций и правительств иностранных государств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поступления от международных финансовых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Страховые взносы на обязательное социальное страхование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2 432 852,19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2 432 852,19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доходы от переоценки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доходы от реализации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2 432 852,19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2 432 852,19</w:t>
            </w:r>
          </w:p>
        </w:tc>
      </w:tr>
      <w:tr w:rsidR="000A7675" w:rsidRPr="000A7675" w:rsidTr="000A7675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чрезвычайные доходы от операций с активами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9561A" w:rsidRDefault="0019561A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19561A" w:rsidRDefault="000A7675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0A7675">
        <w:rPr>
          <w:rFonts w:ascii="Times New Roman" w:hAnsi="Times New Roman" w:cs="Times New Roman"/>
          <w:sz w:val="18"/>
        </w:rPr>
        <w:t>Форма 0503121 с.2</w:t>
      </w: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4536"/>
        <w:gridCol w:w="940"/>
        <w:gridCol w:w="940"/>
        <w:gridCol w:w="1522"/>
        <w:gridCol w:w="1441"/>
        <w:gridCol w:w="1678"/>
      </w:tblGrid>
      <w:tr w:rsidR="000A7675" w:rsidRPr="000A7675" w:rsidTr="000A7675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A7675" w:rsidRPr="000A7675" w:rsidTr="000A7675">
        <w:trPr>
          <w:trHeight w:val="23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Прочие доходы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19 242 548,22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19 242 548,22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иные доходы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19 230 673,72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19 230 673,72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 (стр. 160 + стр. 170 + стр. 190 + стр. 210 + стр. 230 + </w:t>
            </w:r>
            <w:r w:rsidRPr="000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стр. 240 + стр. 250 + стр. 260)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221 773 623,22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221 773 623,22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68 242 868,10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68 242 868,10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52 462 426,49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52 462 426,49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прочие выплаты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37 211,11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15 743 230,50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15 743 230,50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30 747 898,40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30 747 898,40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услуги связи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746 448,68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746 448,68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транспортные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62 050,00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коммунальные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8 222 530,30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8 222 530,30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арендная плата за пользование имуществом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109 800,00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15 660 188,19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15 660 188,19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5 946 881,23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5 946 881,23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обслуживание внутреннего долга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обслуживание внутреннего долга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процентные расходы по обязательствам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97 853 335,35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97 853 335,35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безвозмездные перечисления государственным </w:t>
            </w: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и муниципальным организациям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97 853 335,35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97 853 335,35</w:t>
            </w:r>
          </w:p>
        </w:tc>
      </w:tr>
      <w:tr w:rsidR="000A7675" w:rsidRPr="000A7675" w:rsidTr="000A7675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безвозмездные перечисления организациям, </w:t>
            </w: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за исключением государственных и муниципальных организаций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675" w:rsidRPr="000A7675" w:rsidRDefault="000A7675" w:rsidP="000A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A7675" w:rsidRDefault="0006651F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06651F">
        <w:rPr>
          <w:rFonts w:ascii="Times New Roman" w:hAnsi="Times New Roman" w:cs="Times New Roman"/>
          <w:sz w:val="18"/>
        </w:rPr>
        <w:t>Форма 0503121 с.3</w:t>
      </w: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4536"/>
        <w:gridCol w:w="940"/>
        <w:gridCol w:w="940"/>
        <w:gridCol w:w="1522"/>
        <w:gridCol w:w="1441"/>
        <w:gridCol w:w="1678"/>
      </w:tblGrid>
      <w:tr w:rsidR="0006651F" w:rsidRPr="0006651F" w:rsidTr="0006651F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6651F" w:rsidRPr="0006651F" w:rsidTr="0006651F">
        <w:trPr>
          <w:trHeight w:val="23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8 585 504,13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8 585 504,13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перечисления другим бюджетам бюджетной системы </w:t>
            </w: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8 585 504,13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8 585 504,13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перечисления наднациональным организациям и правительствам </w:t>
            </w: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иностранных государств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перечисления международным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2 948 402,38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2 948 402,38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пенсии, пособия и выплаты по пенсионному, социальному и    медицинскому страхованию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пособия по социальной помощи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1 755 311,18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1 755 311,18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пенсии,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1 193 091,20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1 193 091,20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операциям с активами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11 797 913,90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11 797 913,90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них: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амортизация основных средств и нематериальных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4 174 279,24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4 174 279,24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расходование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7 623 634,66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7 623 634,66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чрезвычайные расходы по операциям с активами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1 597 700,96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1 597 700,96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Чистый операционный результат (стр. 301 - стр. 302); (стр. 310 + стр.400)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6 108 451,16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6 108 451,16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Операционный результат до налогообложения  (стр.010 - стр.150)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6 108 451,16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6 108 451,16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Операции с нефинансовыми активами </w:t>
            </w:r>
            <w:r w:rsidRPr="0006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(стр. 320 + стр. 330 + стр. 350 + стр. 360 + стр. 370 + стр. 380 + стр.390)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2 066 793,22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2 066 793,22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7 277 379,89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7 277 379,89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24 912 307,99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24 912 307,99</w:t>
            </w:r>
          </w:p>
        </w:tc>
      </w:tr>
      <w:tr w:rsidR="0006651F" w:rsidRPr="0006651F" w:rsidTr="0006651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17 634 928,10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51F" w:rsidRPr="0006651F" w:rsidRDefault="0006651F" w:rsidP="0006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17 634 928,10</w:t>
            </w:r>
          </w:p>
        </w:tc>
      </w:tr>
    </w:tbl>
    <w:p w:rsidR="0006651F" w:rsidRDefault="0006651F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8E754F" w:rsidRDefault="0003257F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03257F">
        <w:rPr>
          <w:rFonts w:ascii="Times New Roman" w:hAnsi="Times New Roman" w:cs="Times New Roman"/>
          <w:sz w:val="18"/>
        </w:rPr>
        <w:t>Форма 0503121 с.4</w:t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536"/>
        <w:gridCol w:w="940"/>
        <w:gridCol w:w="940"/>
        <w:gridCol w:w="1522"/>
        <w:gridCol w:w="1441"/>
        <w:gridCol w:w="1536"/>
      </w:tblGrid>
      <w:tr w:rsidR="0003257F" w:rsidRPr="0003257F" w:rsidTr="0003257F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3257F" w:rsidRPr="0003257F" w:rsidTr="0003257F">
        <w:trPr>
          <w:trHeight w:val="23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Чистое поступление нематериальных активов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нематериальных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нематериальных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-5 839 773,69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-5 839 773,69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непроизведенных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непроизведенных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5 839 773,69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5 839 773,69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629 187,02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629 187,02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8 294 842,88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8 294 842,88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7 665 655,86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7 665 655,86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прав пользования активом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прав пользования активом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прав пользования активом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изменение затрат на изготовление готовой продукции, </w:t>
            </w: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выполнение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затрат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затрат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Операции с финансовыми активами и обязательствами </w:t>
            </w:r>
            <w:r w:rsidRPr="0003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(стр. 410 – стр. 510)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4 041 657,94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4 041 657,94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Операции с финансовыми активами </w:t>
            </w:r>
            <w:r w:rsidRPr="0003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(стр. 420 + стр. 430 + стр. 440 + стр. 460 + стр. 470 + стр. 480)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3 114 309,33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3 114 309,33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Чистое поступление средств на счета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3 581 337,78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3 581 337,78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поступление на счета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210 518 574,35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210 518 574,35</w:t>
            </w:r>
          </w:p>
        </w:tc>
      </w:tr>
      <w:tr w:rsidR="0003257F" w:rsidRPr="0003257F" w:rsidTr="0003257F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выбытия со счетов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206 937 236,57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57F" w:rsidRPr="0003257F" w:rsidRDefault="0003257F" w:rsidP="0003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206 937 236,57</w:t>
            </w:r>
          </w:p>
        </w:tc>
      </w:tr>
    </w:tbl>
    <w:p w:rsidR="0003257F" w:rsidRDefault="0003257F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DC57BD" w:rsidRDefault="00DC57BD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DC57BD">
        <w:rPr>
          <w:rFonts w:ascii="Times New Roman" w:hAnsi="Times New Roman" w:cs="Times New Roman"/>
          <w:sz w:val="18"/>
        </w:rPr>
        <w:t>Форма 0503121 с.5</w:t>
      </w: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4536"/>
        <w:gridCol w:w="940"/>
        <w:gridCol w:w="940"/>
        <w:gridCol w:w="1522"/>
        <w:gridCol w:w="1441"/>
        <w:gridCol w:w="1536"/>
      </w:tblGrid>
      <w:tr w:rsidR="00E62906" w:rsidRPr="00E62906" w:rsidTr="00E62906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62906" w:rsidRPr="00E62906" w:rsidTr="00E62906">
        <w:trPr>
          <w:trHeight w:val="23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поступление ценных бумаг, кроме акций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увеличение стоимости ценных бумаг, кроме акций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ценных бумаг, кроме акций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акций и иных форм участия в капитале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предоставление бюджетных кредитов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задолженности по  бюджетным кредитам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104 760,99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104 760,99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задолженности по  бюджетным ссудам и кредитам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464 760,99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464 760,99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поступление иных финансовых активов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стоимости иных 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стоимости иных финансовых активов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прочей дебиторской задолженности (кроме  бюджетных кредитов)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-107 028,45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-107 028,45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29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прочей дебиторской задолженности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186 260 736,40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186 260 736,40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прочей дебиторской задолженности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186 367 764,85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186 367 764,85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-927 348,61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-927 348,61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увеличение задолженности по внутреннему </w:t>
            </w: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государственному (муниципальному)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задолженности по внутреннему </w:t>
            </w: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государственному (муниципальному)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задолженности по внутреннему </w:t>
            </w: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государственному (муниципальному) долгу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C57BD" w:rsidRDefault="00DC57BD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p w:rsidR="00E62906" w:rsidRDefault="00E62906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E62906">
        <w:rPr>
          <w:rFonts w:ascii="Times New Roman" w:hAnsi="Times New Roman" w:cs="Times New Roman"/>
          <w:sz w:val="18"/>
        </w:rPr>
        <w:t>Форма 0503121 с.6</w:t>
      </w:r>
    </w:p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40"/>
        <w:gridCol w:w="940"/>
        <w:gridCol w:w="1522"/>
        <w:gridCol w:w="1441"/>
        <w:gridCol w:w="1536"/>
      </w:tblGrid>
      <w:tr w:rsidR="00E62906" w:rsidRPr="00E62906" w:rsidTr="00E62906">
        <w:trPr>
          <w:trHeight w:val="230"/>
        </w:trPr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КОСГУ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во временном распоряжении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62906" w:rsidRPr="00E62906" w:rsidTr="00E62906">
        <w:trPr>
          <w:trHeight w:val="230"/>
        </w:trPr>
        <w:tc>
          <w:tcPr>
            <w:tcW w:w="4536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Чистое увеличение задолженности по внешнему </w:t>
            </w: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государственному долгу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увеличение задолженности по внешнему государственному долгу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задолженности по внешнему государственному долгу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-927 348,61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-927 348,61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увеличение прочей кредиторской задолженности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216 685 163,94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216 685 163,94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уменьшение прочей кредиторской задолженности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217 612 512,55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217 612 512,55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2906" w:rsidRPr="00E62906" w:rsidTr="00E62906">
        <w:trPr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62906" w:rsidRPr="00E62906" w:rsidRDefault="00E62906" w:rsidP="00E62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62906" w:rsidRDefault="00E62906" w:rsidP="00C40774">
      <w:pPr>
        <w:ind w:left="-1276"/>
        <w:jc w:val="right"/>
        <w:rPr>
          <w:rFonts w:ascii="Times New Roman" w:hAnsi="Times New Roman" w:cs="Times New Roman"/>
          <w:sz w:val="18"/>
        </w:rPr>
      </w:pPr>
      <w:r w:rsidRPr="00E62906">
        <w:rPr>
          <w:noProof/>
          <w:lang w:eastAsia="ru-RU"/>
        </w:rPr>
        <w:lastRenderedPageBreak/>
        <w:drawing>
          <wp:inline distT="0" distB="0" distL="0" distR="0" wp14:anchorId="574DBFF2" wp14:editId="5CC98F10">
            <wp:extent cx="7000875" cy="1447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57" w:type="dxa"/>
        <w:tblInd w:w="-993" w:type="dxa"/>
        <w:tblLook w:val="04A0" w:firstRow="1" w:lastRow="0" w:firstColumn="1" w:lastColumn="0" w:noHBand="0" w:noVBand="1"/>
      </w:tblPr>
      <w:tblGrid>
        <w:gridCol w:w="4395"/>
        <w:gridCol w:w="640"/>
        <w:gridCol w:w="2320"/>
        <w:gridCol w:w="1150"/>
        <w:gridCol w:w="1235"/>
        <w:gridCol w:w="1017"/>
      </w:tblGrid>
      <w:tr w:rsidR="0048600A" w:rsidRPr="0048600A" w:rsidTr="0048600A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28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8600A" w:rsidRPr="0048600A" w:rsidTr="0048600A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8600A" w:rsidRPr="0048600A" w:rsidTr="0048600A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60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48600A" w:rsidRPr="0048600A" w:rsidTr="0048600A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31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600A" w:rsidRPr="0048600A" w:rsidTr="0048600A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8600A" w:rsidRPr="0048600A" w:rsidTr="0048600A">
        <w:trPr>
          <w:trHeight w:val="282"/>
        </w:trPr>
        <w:tc>
          <w:tcPr>
            <w:tcW w:w="107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00A" w:rsidRPr="0048600A" w:rsidRDefault="0048600A" w:rsidP="004860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8600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</w:tbl>
    <w:p w:rsidR="00E62906" w:rsidRDefault="00E62906" w:rsidP="00C40774">
      <w:pPr>
        <w:ind w:left="-1276"/>
        <w:jc w:val="right"/>
        <w:rPr>
          <w:rFonts w:ascii="Times New Roman" w:hAnsi="Times New Roman" w:cs="Times New Roman"/>
          <w:sz w:val="18"/>
        </w:rPr>
      </w:pPr>
    </w:p>
    <w:tbl>
      <w:tblPr>
        <w:tblW w:w="11068" w:type="dxa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623"/>
        <w:gridCol w:w="1504"/>
        <w:gridCol w:w="1417"/>
        <w:gridCol w:w="1190"/>
        <w:gridCol w:w="1231"/>
      </w:tblGrid>
      <w:tr w:rsidR="00A57110" w:rsidTr="007716B5">
        <w:trPr>
          <w:trHeight w:val="359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3DA6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</w:t>
            </w:r>
          </w:p>
          <w:p w:rsidR="00C43DA6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r w:rsidR="00C43DA6"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юджетной</w:t>
            </w:r>
          </w:p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57110" w:rsidTr="007716B5">
        <w:trPr>
          <w:trHeight w:val="359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57110" w:rsidTr="007716B5">
        <w:trPr>
          <w:trHeight w:val="359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10" w:rsidRDefault="00A57110" w:rsidP="00124A65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208 189 500,25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208 835 838,06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51 921 870,14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53 764 264,46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342 888,58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37 177 400,00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37 780 221,46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19 027,67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37 177 400,00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37 780 221,46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19 027,67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36 880 000,00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37 490 641,40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62 669,06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65 938,67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160 972,33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19 027,67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5 439 411,85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5 506 255,56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5 439 411,85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5 506 255,56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2 368 376,27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2 453 391,25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21 512,53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23 628,40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3 574 477,32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3 579 046,24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-524 954,27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-549 810,33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1 923 100,00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1 710 166,56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211 609,00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1 376 019,19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72 656,37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1 377 343,63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72 656,37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282 411,61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688,39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283 100,00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282 411,61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688,39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51 735,76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138 264,24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51 735,76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138 264,24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671 422,00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671 422,00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000 1 07 01020 01 0000 110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671 422,00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3 203 178,29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3 201 003,05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25 051,47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000 1 11 03000 00 0000 120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104 761,00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104 760,99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000 1 11 03050 05 0000 120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104 761,00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104 760,99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3 097 300,00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3 095 124,77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25 051,46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2 958 000,00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2 936 348,03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25 051,46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2 717 300,00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2 692 248,54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25 051,46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240 700,00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244 099,49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158 776,74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158 776,74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130 129,55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2 825,25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130 129,55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2 825,25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37 082,75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1 417,25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1 408,00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88 854,80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84 595,77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4 259,03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4 259,03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1 775 659,62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40,38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1 775 659,62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40,38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1 775 659,62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40,38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1 775 659,62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40,38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1 496 500,00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2 387 041,23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29 584,57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1 267 500,00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2 158 041,23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29 584,57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1 267 500,00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2 158 041,23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29 584,57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1 114 600,00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2 034 725,80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123 315,43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29 584,57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393 718,25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54 750,24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25 249,76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4 750,24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25 249,76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4 750,24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10 718,49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000 1 16 33050 05 0000 140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297 750,00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180 144,41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3 072,06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3 072,06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177 072,35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177 072,35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156 267 630,11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155 071 573,60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1 196 056,51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156 195 793,94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154 999 737,43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1 196 056,51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78 603 080,00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78 603 080,00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leftChars="-55" w:left="-121"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72 050 100,00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72 050 100,00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72 050 100,00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6 552 980,00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6 552 980,00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6 552 980,00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6 552 980,00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13 315 229,52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12 919 138,51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396 091,01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000 2 02 25097 00 0000 151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1 914 021,60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1 914 021,60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000 2 02 25097 05 0000 151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1 914 021,60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1 914 021,60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000 2 02 25467 00 0000 151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1 358 030,00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1 358 030,00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000 2 02 25467 05 0000 151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1 358 030,00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1 358 030,00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781 297,18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781 297,17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781 297,18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781 297,17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6 258 856,74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5 862 765,74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396 091,00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6 258 856,74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5 862 765,74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396 091,00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63 847 484,42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63 467 518,92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379 965,50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1 314 752,09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972 390,59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342 361,50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1 314 752,09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972 390,59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342 361,50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1 012 704,00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37 604,00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000 2 02 35082 05 0000 151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1 012 704,00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37 604,00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61 506 648,33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61 506 648,33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61 506 648,33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61 506 648,33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000 2 18 00000 05 0000 151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000 2 18 60010 05 0000 151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94 373,50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000 2 19 00000 05 0000 151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57110" w:rsidTr="007716B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C230C1">
            <w:pPr>
              <w:spacing w:after="0"/>
              <w:ind w:firstLineChars="11" w:firstLine="18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000 2 19 60010 05 0000 151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-22 537,33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7110" w:rsidRDefault="00A57110" w:rsidP="00124A65">
            <w:pPr>
              <w:spacing w:after="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A57110" w:rsidRDefault="00A57110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tbl>
      <w:tblPr>
        <w:tblW w:w="1106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395"/>
        <w:gridCol w:w="768"/>
        <w:gridCol w:w="1689"/>
        <w:gridCol w:w="1463"/>
        <w:gridCol w:w="1363"/>
        <w:gridCol w:w="13"/>
        <w:gridCol w:w="1366"/>
        <w:gridCol w:w="6"/>
      </w:tblGrid>
      <w:tr w:rsidR="00124A65" w:rsidRPr="00124A65" w:rsidTr="00C230C1">
        <w:trPr>
          <w:trHeight w:val="282"/>
        </w:trPr>
        <w:tc>
          <w:tcPr>
            <w:tcW w:w="9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24A65" w:rsidRPr="00124A65" w:rsidTr="00C230C1">
        <w:trPr>
          <w:gridAfter w:val="1"/>
          <w:wAfter w:w="6" w:type="dxa"/>
          <w:trHeight w:val="716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A65" w:rsidRPr="00124A65" w:rsidRDefault="00124A65" w:rsidP="00124A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24A6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24A65" w:rsidRPr="00124A65" w:rsidTr="00C230C1">
        <w:trPr>
          <w:gridAfter w:val="1"/>
          <w:wAfter w:w="6" w:type="dxa"/>
          <w:trHeight w:val="207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B27EB3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24A65" w:rsidRPr="00124A65" w:rsidTr="00C230C1">
        <w:trPr>
          <w:gridAfter w:val="1"/>
          <w:wAfter w:w="6" w:type="dxa"/>
          <w:trHeight w:val="45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A65" w:rsidRPr="00124A65" w:rsidTr="00C230C1">
        <w:trPr>
          <w:gridAfter w:val="1"/>
          <w:wAfter w:w="6" w:type="dxa"/>
          <w:trHeight w:val="45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212 586 271,52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205 616 558,00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6 969 713,52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000 0102 41 9 00 00250 000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1 411 950,00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1 411 923,30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26,70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000 0102 41 9 00 00250 100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1 411 950,00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1 411 923,30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26,70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000 0102 41 9 00 00250 120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1 411 950,00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1 411 923,30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26,70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000 0102 41 9 00 00250 121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1 098 350,00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1 098 335,04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14,96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000 0102 41 9 00 00250 129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313 600,00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313 588,26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11,74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000 0103 40 9 00 00270 000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1 051 700,00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1 037 267,28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14 432,72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895 200,00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895 106,71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93,29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895 200,00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895 106,71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93,29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729 000,00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728 942,22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57,78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165 600,00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165 564,49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35,51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142 140,00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14 260,00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142 140,00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14 260,00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142 140,00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14 260,00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20,57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79,43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20,57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79,43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000 0103 40 9 00 00270 853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20,57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79,43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000 0104 11 1 01 80360 000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375 627,00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375 627,00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303 156,68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303 156,68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303 156,68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303 156,68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233 767,05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233 767,05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69 389,63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69 389,63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000 0104 11 1 01 80360 244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72 470,32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000 0104 41 9 00 00280 000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14 554 825,00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14 362 445,92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192 379,08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12 414 562,00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12 383 090,49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31 471,51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12 414 562,00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12 383 090,49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31 471,51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9 570 165,00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9 570 108,20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56,80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971,67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971,67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2 843 425,33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2 812 010,62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31 414,71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1 956 095,90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160 904,10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1 956 095,90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160 904,10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1 956 095,90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160 904,10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23 263,00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23 259,53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3,47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23 263,00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23 259,53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3,47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19 358,00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19 358,00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1 575,00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000 0104 41 9 00 00280 853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2 326,53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3,47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000 0105 44 9 00 51200 000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000 0105 44 9 00 51200 200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000 0105 44 9 00 51200 240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000 0105 44 9 00 51200 244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13 380,00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000 0106 41 9 00 00290 000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4 002 220,00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3 958 926,86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43 293,14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3 794 820,00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3 794 806,66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13,34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3 794 820,00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3 794 806,66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13,34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2 921 680,00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2 921 669,53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10,47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873 140,00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873 137,13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2,87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158 120,20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43 279,80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158 120,20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43 279,80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158 120,20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43 279,80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000 0106 41 9 00 00290 321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000 0111 42 9 00 20090 000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134 700,00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000 0111 42 9 00 20090 800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134 700,00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000 0111 42 9 00 20090 870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134 700,00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000 0113 04 1 01 00320 000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000 0113 04 1 01 00320 200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000 0113 04 1 01 00320 240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000 0113 04 1 01 00320 244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000 0113 04 1 01 00810 000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000 0113 04 1 01 00810 200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000 0113 04 1 01 00810 240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000 0113 04 1 01 00810 244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119 906,00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05 В 01 20410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176 400,00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223 600,00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05 В 01 20410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176 400,00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223 600,00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05 В 01 20410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176 400,00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223 600,00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05 В 01 20410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176 400,00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223 600,00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000 0113 07 1 01 20080 000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667 395,44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132 604,56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000 0113 07 1 01 20080 200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667 395,44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132 604,56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000 0113 07 1 01 20080 240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667 395,44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132 604,56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000 0113 07 1 01 20080 244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667 395,44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132 604,56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000 0113 07 2 01 20190 000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186 655,50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16 344,50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000 0113 07 2 01 20190 200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186 655,50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16 344,50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000 0113 07 2 01 20190 240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186 655,50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16 344,50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000 0113 07 2 01 20190 244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186 655,50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16 344,50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000 0113 14 1 01 00700 000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18 722,03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27,97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000 0113 14 1 01 00700 200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18 722,03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000 0113 14 1 01 00700 240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18 722,03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000 0113 14 1 01 00700 244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18 722,03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000 0113 19 1 01 00550 000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000 0113 19 1 01 00550 200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000 0113 19 1 01 00550 240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000 0113 19 1 01 00550 244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000 0113 42 9 00 07030 000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000 0113 42 9 00 07030 300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000 0113 42 9 00 07030 350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000 0113 42 9 00 20100 000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265 960,00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262 674,91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3 285,09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265 960,00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262 674,91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3 285,09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265 960,00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262 674,91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3 285,09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265 960,00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262 674,91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3 285,09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000 0113 42 9 00 20120 000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000 0113 42 9 00 20120 800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000 0113 42 9 00 20120 850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000 0113 42 9 00 20120 853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28 624,00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000 0113 42 9 00 20140 000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000 0113 42 9 00 20140 200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000 0113 42 9 00 20140 240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000 0113 42 9 00 20140 244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Мероприятия по демонтажу (сносу) аварийных зданий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000 0113 42 9 00 20560 000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Мероприятия по осуществлению технологического присоединения плоскостного спортивного сооружения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000 0113 42 9 00 20570 000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000 0113 42 9 00 20570 244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000 0113 43 9 00 80350 000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000 0113 43 9 00 80350 200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000 0113 43 9 00 80350 240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000 0113 43 9 00 80350 244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6 787,20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000 0309 14 1 01 00700 000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000 0309 14 1 01 00700 200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000 0309 14 1 01 00700 240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000 0309 14 1 01 00700 244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000 0309 42 9 00 00300 000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4 641 050,00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4 641 050,00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3 102 099,76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3 102 099,76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3 102 099,76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3 102 099,76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2 381 817,49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2 381 817,49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720 282,27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720 282,27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1 506 130,24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32 820,00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32 820,00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23 370,00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23 370,00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000 0309 42 9 00 00300 852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9 450,00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9 450,00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000 0309 42 9 00 08100 000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458 000,00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239 690,39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218 309,61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000 0309 42 9 00 08100 500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239 690,39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218 309,61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000 0309 42 9 00 08100 540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239 690,39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218 309,61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000 0309 42 9 00 82181 000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160 101,00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122 967,00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122 967,00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37 134,00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37 134,00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000 0309 42 9 00 82182 000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92 666,00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92 666,00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000 0309 42 9 00 82182 119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27 984,00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27 984,00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000 0405 43 9 00 82400 000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000 0405 43 9 00 82400 200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000 0405 43 9 00 82400 240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000 0405 43 9 00 82400 244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000 0409 05 3 01 20030 000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000 0409 05 3 01 20030 200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000 0409 05 3 01 20030 240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000 0409 05 3 01 20030 244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000 0409 16 2 01 08160 000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320 495,00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21 305,00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000 0409 16 2 01 08160 500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320 495,00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21 305,00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000 0409 16 2 01 08160 540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320 495,00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21 305,00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000 0409 17 1 01 08010 000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3 693 900,00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3 693 589,63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310,37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000 0409 17 1 01 08010 500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3 693 900,00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3 693 589,63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310,37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000 0409 17 1 01 08010 540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3 693 900,00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3 693 589,63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310,37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000 0409 17 1 01 20400 000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242 204,94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16 704,94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000 0409 17 1 01 20400 200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242 204,94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16 704,94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000 0409 17 1 01 20400 240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242 204,94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16 704,94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000 0409 17 1 01 20400 244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242 204,94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225 500,00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16 704,94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000 0409 17 2 01 08020 000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2 056 700,00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2 055 979,03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720,97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000 0409 17 2 01 08020 500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2 056 700,00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2 055 979,03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720,97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000 0409 17 2 01 08020 540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2 056 700,00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2 055 979,03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720,97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000 0409 17 2 01 20410 000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2 157 800,00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2 111 600,00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000 0409 17 2 01 20410 200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2 157 800,00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2 111 600,00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000 0409 17 2 01 20410 240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2 157 800,00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2 111 600,00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000 0409 17 2 01 20410 244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2 157 800,00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2 111 600,00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000 0409 17 2 01 80510 000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000 0409 17 2 01 80510 200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000 0409 17 2 01 80510 240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000 0409 17 2 01 80510 244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расходов на строительство,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0409 17 2 01 S0510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30 477,00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S0510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30 477,00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S0510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30 477,00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0409 17 2 01 S0510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30 477,00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000 0412 06 1 01 60020 000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000 0412 06 1 01 60020 800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000 0412 06 1 01 60020 810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000 0412 06 1 01 60020 811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84 289,00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000 0412 09 3 01 20390 000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196 990,08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173 009,92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000 0412 09 3 01 20390 200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196 990,08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173 009,92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000 0412 09 3 01 20390 240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196 990,08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173 009,92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000 0412 09 3 01 20390 244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196 990,08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173 009,92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000 0412 42 9 00 20160 000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354 700,00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207 994,60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146 705,40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348 200,00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201 494,60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146 705,40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348 200,00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201 494,60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146 705,40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348 200,00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201 494,60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146 705,40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000 0412 42 9 00 20160 612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000 0501 05 6 01 08040 000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184 200,00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184 145,64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54,36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000 0501 05 6 01 08040 500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184 200,00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184 145,64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54,36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000 0501 05 6 01 08040 540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184 200,00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184 145,64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54,36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000 0501 05 6 01 20200 000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896 015,00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896 013,92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000 0501 05 6 01 20200 200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896 013,92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000 0501 05 6 01 20200 240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896 013,92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000 0501 05 6 01 20200 244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896 013,92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000 0502 05 4 01 08120 000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50 541,77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24 458,23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000 0502 05 4 01 08120 500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50 541,77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24 458,23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000 0502 05 4 01 08120 540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50 541,77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24 458,23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000 0502 05 8 01 08030 000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000 0502 05 8 01 08030 500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000 0502 05 8 01 08030 540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217 000,00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000 0502 05 8 01 60050 000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000 0502 05 8 01 60050 800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000 0502 05 8 01 60050 810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000 0502 05 8 01 60050 811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10 222 000,00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000 0502 05 8 01 60080 000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000 0502 05 8 01 60080 800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000 0502 05 8 01 60080 810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000 0502 05 8 01 60080 811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2 131 000,00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000 0503 05 7 01 08050 000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807 100,00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490 956,78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316 143,22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000 0503 05 7 01 08050 500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807 100,00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490 956,78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316 143,22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000 0503 05 7 01 08050 540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807 100,00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490 956,78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316 143,22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000 0503 05 9 01 08060 000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305 900,00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188 300,00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117 600,00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000 0503 05 9 01 08060 500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305 900,00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188 300,00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117 600,00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000 0503 05 9 01 08060 540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305 900,00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188 300,00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117 600,00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0503 05 Б 01 08110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113 905,89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86 094,11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Б 01 08110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113 905,89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86 094,11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05 Б 01 08110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113 905,89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86 094,11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000 0503 42 9 00 21000 000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406 567,65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13 432,35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000 0503 42 9 00 21000 200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406 567,65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13 432,35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000 0503 42 9 00 21000 240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406 567,65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13 432,35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000 0503 42 9 00 21000 244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420 000,00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406 567,65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13 432,35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000 0701 01 1 01 00030 000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803 999,48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000 0701 01 1 01 00030 200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803 999,48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000 0701 01 1 01 00030 240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803 999,48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000 0701 01 1 01 00030 244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803 999,48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000 0701 01 2 01 80100 000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203 955,00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89 730,50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114 224,50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000 0701 01 2 01 80100 200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203 955,00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89 730,50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114 224,50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000 0701 01 2 01 80100 240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203 955,00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89 730,50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114 224,50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000 0701 01 2 01 80100 244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203 955,00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89 730,50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114 224,50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000 0701 01 4 01 00060 000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1 008 700,00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955 655,89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53 044,11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1 008 700,00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955 655,89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53 044,11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1 008 700,00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955 655,89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53 044,11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1 008 700,00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955 655,89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53 044,11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000 0701 01 4 01 00080 000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5 062 640,00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4 766 092,19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296 547,81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1 556 992,00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1 556 975,86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1 556 992,00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1 556 975,86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1 179 438,00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1 179 437,34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22 604,00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22 598,00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354 950,00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354 940,52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9,48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3 478 278,00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3 181 750,40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296 527,60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3 478 278,00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3 181 750,40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296 527,60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3 478 278,00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3 181 750,40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296 527,60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27 370,00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27 365,93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27 370,00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27 365,93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26 560,00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26 556,00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000 0701 01 4 01 00080 853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59,93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000 0701 01 4 01 00110 000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1 189 390,00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1 189 384,76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000 0701 01 4 01 00110 200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1 189 384,76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000 0701 01 4 01 00110 240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1 189 384,76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000 0701 01 4 01 00110 244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1 189 384,76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000 0701 01 4 01 82181 000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570 783,00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439 762,00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439 762,00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131 021,00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131 021,00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Поддержеа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000 0701 01 4 01 82182 000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106 822,73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82 047,88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82 047,88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000 0701 01 4 01 82182 119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24 774,85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24 774,85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000 0701 01 5 01 80170 000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7 626 654,00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7 626 654,00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7 602 894,00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7 602 894,00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7 602 894,00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7 602 894,00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5 831 796,31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5 831 796,31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1 771 097,69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1 771 097,69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000 0701 01 5 01 80170 244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23 760,00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000 0702 01 1 01 00020 000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5 769 700,00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5 769 319,59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380,41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1 964 700,00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3 805 000,00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3 804 619,59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380,41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3 805 000,00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3 804 619,59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380,41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1 901 000,00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1 901 000,00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000 0702 01 1 01 00020 612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1 904 000,00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1 903 619,59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380,41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000 0702 01 1 01 00971 000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000 0702 01 1 01 00971 600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000 0702 01 1 01 00971 610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000 0702 01 1 01 00971 612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230 666,45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000 0702 01 1 01 81950 000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000 0702 01 1 01 81950 612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1 01 L0971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L0971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L0971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L0971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1 933 355,15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1 01 S1950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1 680 000,00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1 680 000,00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1 480 000,00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1 01 S1950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000 0702 01 2 01 00140 000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1 231 400,00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1 213 782,00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17 618,00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326 290,00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319 044,00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7 246,00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326 290,00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319 044,00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7 246,00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326 290,00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319 044,00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7 246,00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905 110,00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10 372,00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905 110,00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10 372,00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000 0702 01 2 01 00140 612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905 110,00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894 738,00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10 372,00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000 0702 01 2 01 80090 000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104 142,00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104 142,00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34 714,00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000 0702 01 2 01 80090 612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000 0702 01 4 02 00060 000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629 200,00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379 403,06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249 796,94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629 200,00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379 403,06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249 796,94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629 200,00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379 403,06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249 796,94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629 200,00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379 403,06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249 796,94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000 0702 01 4 02 00090 000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30 468 800,00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29 854 241,47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614 558,53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798 751,30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798 678,08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798 751,30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798 678,08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582 795,42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582 795,42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9 922,00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9 921,67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206 033,88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205 960,99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72,89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9 918 299,84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9 303 828,97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614 470,87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9 918 299,84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9 303 828,97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614 470,87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9 918 299,84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9 303 828,97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614 470,87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19 612 873,86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19 612 873,86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19 612 873,86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19 612 873,86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16 772 092,91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16 772 092,91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2 840 780,95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2 840 780,95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138 875,00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138 860,56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14,44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138 875,00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138 860,56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14,44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93 825,00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93 825,00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4 150,00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000 0702 01 4 02 00090 853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40 885,56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14,44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000 0702 01 4 02 00110 000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565 310,00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545 066,78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20 243,22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000 0702 01 4 02 00110 200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565 310,00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545 066,78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20 243,22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000 0702 01 4 02 00110 240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565 310,00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545 066,78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20 243,22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000 0702 01 4 02 00110 244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565 310,00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545 066,78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20 243,22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000 0702 01 4 02 82181 000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84 091,27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64 610,12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64 610,12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19 481,15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19 481,15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000 0702 01 4 02 82182 000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39 360,00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30 230,00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30 230,00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000 0702 01 4 02 82182 119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9 130,00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9 130,00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000 0702 01 5 02 80150 000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53 879 994,33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53 879 994,33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14 735 407,84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14 735 407,84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14 735 407,84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14 735 407,84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11 308 335,74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11 308 335,74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3 427 072,10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3 427 072,10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129 284,16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000 0702 01 5 02 80150 611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39 015 302,33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000 0703 01 6 01 00120 000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3 881 088,67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3 835 842,03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45 246,64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3 058 621,87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3 058 099,09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522,78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3 058 621,87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3 058 099,09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522,78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2 342 071,74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2 341 616,66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455,08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2 932,67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67,33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713 550,13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713 549,76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743 910,61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699 387,69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44 522,92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743 910,61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699 387,69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44 522,92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743 910,61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699 387,69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44 522,92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78 556,19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78 355,25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78 556,19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78 355,25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78 355,00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78 355,00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000 0703 01 6 01 00120 853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000 0703 01 6 01 81420 000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000 0703 01 6 01 81420 110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194 827,94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000 0703 01 6 01 81420 111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149 637,45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149 637,45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000 0703 01 6 01 81420 119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45 190,49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45 190,49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000 0703 01 6 01 81440 000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000 0703 01 6 01 81440 100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000 0703 01 6 01 81440 110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36 048,80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000 0703 01 6 01 81440 111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27 686,71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27 686,71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000 0703 01 6 01 81440 119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8 362,09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8 362,09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Поддержка мер по 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77 873,00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59 834,00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59 834,00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18 039,00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18 039,00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98 712,00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75 816,00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75 816,00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22 896,00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22 896,00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S1420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S1420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2 366,33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S1420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1 817,46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1 817,46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S1420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548,87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548,87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01 6 01 S1440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S1440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S1440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14 323,00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S1440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11 018,00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11 018,00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01 6 01 S1440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3 305,00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3 305,00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000 0703 02 2 01 00210 000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1 530 039,00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1 530 039,00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1 297 875,74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1 297 875,74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1 297 875,74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1 297 875,74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992 627,00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992 627,00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1 884,00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1 884,00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303 364,74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303 364,74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231 813,70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349,56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349,56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349,56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349,56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000 0703 02 2 01 00210 853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000 0703 02 2 01 81430 000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000 0703 02 2 01 81430 100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000 0703 02 2 01 81430 110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192 759,00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000 0703 02 2 01 81430 111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148 092,00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148 092,00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000 0703 02 2 01 81430 119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44 667,00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44 667,00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000 0703 02 2 01 82181 000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29 916,00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29 916,00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9 034,00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9 034,00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000 0703 02 2 01 82182 000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18 120,00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5 472,00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5 472,00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0703 02 2 01 S1430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S1430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S1430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104 169,00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S1430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80 053,00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80 053,00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0703 02 2 01 S1430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24 116,00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24 116,00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000 0707 01 7 01 80200 000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000 0707 01 7 01 80200 200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000 0707 01 7 01 80200 240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000 0707 01 7 01 80200 244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01 7 01 S0190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644 490,00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644 490,00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7 01 S0190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000 0707 01 9 01 00150 000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109 987,35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12,65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84 994,40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84 994,40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84 994,40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5,60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24 992,95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24 992,95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000 0707 01 9 01 00150 612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24 992,95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000 0707 12 1 01 00500 000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000 0707 12 1 01 00510 000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100 094,00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100 056,61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37,39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60 058,65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60 058,65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60 094,00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60 058,65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39 997,96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39 997,96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000 0707 12 1 01 00510 612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39 997,96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000 0707 12 1 01 00520 000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000 0707 12 1 01 00520 244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000 0709 01 1 02 00050 000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000 0709 01 1 02 00050 200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000 0709 01 1 02 00050 240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000 0709 01 1 02 00050 244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000 0709 01 1 02 00050 300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000 0709 01 1 02 00050 350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000 0709 01 3 01 00070 000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476 354,43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45,57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436 354,65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436 354,65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436 354,65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45,35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39 999,78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39 999,78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000 0709 01 3 01 00070 612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39 999,78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000 0709 01 4 02 00100 000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7 416 862,00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7 414 252,82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2 609,18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6 382 219,10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6 382 219,10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6 382 219,10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6 382 219,10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4 930 923,00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4 930 923,00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4 299,10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4 299,10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1 446 997,00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1 446 997,00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1 033 312,29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1 030 703,11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2 609,18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1 033 312,29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1 030 703,11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2 609,18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1 033 312,29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1 030 703,11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2 609,18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1 330,61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1 330,61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1 330,61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1 330,61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000 0709 01 4 02 00100 853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508,61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508,61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000 0709 01 4 02 82181 000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38 980,00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29 916,00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29 916,00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9 064,00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9 064,00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000 0709 01 4 02 82182 000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264 738,00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203 332,00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203 332,00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000 0709 01 4 02 82182 119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61 406,00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61 406,00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Б 01 00400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00400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00400 360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Б 01 00410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00410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00410 360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Б 01 00420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00420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Иные выплаты населению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Б 01 00420 360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Г 01 00440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00440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Стипендии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00440 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Организация целевой подготовки педагогов для работы в муниципальных образовательных учреждениях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Г 01 83110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83110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83110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83110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92 340,00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Организация целевой подготовки педагогов для работы в муниципальных образовательных учреждениях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01 Г 01 S3110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119 760,00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119 680,00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S3110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119 680,00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S3110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119 680,00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01 Г 01 S3110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119 760,00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119 680,00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000 0709 11 1 01 00310 000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000 0709 11 1 01 00310 612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000 0709 41 9 00 00270 000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1 371 408,04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1 261 416,38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83,62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1 261 416,38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83,62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971 454,35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45,65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289 962,03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37,97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109 988,70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109 988,70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109 988,70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000 0709 41 9 00 00270 853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2,96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7,04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000 0801 02 1 01 00170 000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4 384 256,00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4 344 778,69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39 477,31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2 361 262,00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2 361 172,00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2 361 262,00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2 361 172,00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1 810 232,00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1 810 232,00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551 030,00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550 940,00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1 976 802,50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1 937 426,64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39 375,86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1 976 802,50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1 937 426,64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39 375,86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1 976 802,50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1 937 426,64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39 375,86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28 966,50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17 225,00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17 213,55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17 225,00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17 213,55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2 691,00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000 0801 02 1 01 00170 853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22,55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2,45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000 0801 02 1 01 00180 000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108 680,46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2 319,54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108 680,46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2 319,54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108 680,46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2 319,54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000 0801 02 1 01 00180 244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108 680,46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2 319,54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000 0801 02 1 02 00190 000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000 0801 02 1 02 00190 200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000 0801 02 1 02 00190 240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000 0801 02 1 02 00190 244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000 0801 02 1 02 81980 000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1 799 909,00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000 0801 02 1 02 81980 200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1 799 909,00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000 0801 02 1 02 81980 240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1 799 909,00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000 0801 02 1 02 81980 244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1 799 909,00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02 L4670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L4670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L4670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L4670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1 371 747,00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02 S1981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18 181,82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S1981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S1981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02 S1981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18 181,00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000 0801 02 1 03 80340 000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000 0801 02 1 03 80340 100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000 0801 02 1 03 80340 110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2 042 781,00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000 0801 02 1 03 80340 111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1 568 220,00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1 568 220,00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000 0801 02 1 03 80340 119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474 561,00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474 561,00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000 0801 02 1 03 82181 000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000 0801 02 1 03 82181 100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000 0801 02 1 03 82181 110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226 897,00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000 0801 02 1 03 82181 111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174 267,00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174 267,00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000 0801 02 1 03 82181 119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52 630,00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52 630,00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Поддержка мер по обеспечению сбалансированности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000 0801 02 1 03 82182 000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000 0801 02 1 03 82182 100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000 0801 02 1 03 82182 110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000 0801 02 1 03 82182 111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39 468,00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39 468,00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000 0801 02 1 03 82182 119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11 922,00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11 922,00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03 S0340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S0340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S0340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253 200,00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S0340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194 500,00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03 S0340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58 700,00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58 700,00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000 0801 02 1 04 00220 000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1 575 552,00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1 555 415,24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20 136,76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1 308 652,00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1 308 652,00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1 308 652,00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1 308 652,00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1 006 000,00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302 652,00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302 652,00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266 900,00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246 763,24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20 136,76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266 900,00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246 763,24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20 136,76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000 0801 02 1 04 00220 244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266 900,00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246 763,24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20 136,76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000 0801 02 1 04 08070 000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000 0801 02 1 04 08070 500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000 0801 02 1 04 08070 540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230 900,00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1 05 L5191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05 L5191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05 L5191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1 05 L5191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Проведение ремонтно-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реставрациооных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работ на объекте культурного наследия регионального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000 0801 02 3 01 00990 000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815 724,10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000 0801 02 3 01 00990 200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815 724,10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000 0801 02 3 01 00990 240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815 724,10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000 0801 02 3 01 00990 243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815 724,10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2 684 275,90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000 0801 02 3 01 00990 244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000 0801 14 1 01 00700 000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000 0801 14 1 01 00700 200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000 0801 14 1 01 00700 240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000 0801 14 1 01 00700 244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000 0801 42 9 00 08150 000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000 0801 42 9 00 08150 500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000 0801 42 9 00 08150 540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000 0804 41 9 00 00260 000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1 426 100,00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1 426 037,81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62,19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1 205 950,00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1 205 911,81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38,19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1 205 950,00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1 205 911,81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38,19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928 400,00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928 365,52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34,48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277 400,00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277 396,29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216 800,00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3 326,00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3 326,00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000 0804 41 9 00 00260 851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3 350,00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3 326,00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000 1001 42 9 00 07010 000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000 1001 42 9 00 07010 300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000 1001 42 9 00 07010 310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000 1001 42 9 00 07010 312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1 187 091,20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1003 05 1 01 L4970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1 353 340,80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1 353 340,79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1003 05 1 01 L4970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1003 05 1 01 L4970 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1003 05 1 01 L4970 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1 353 340,79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000 1004 01 2 01 80110 000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000 1004 01 2 01 80110 300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000 1004 01 2 01 80110 320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000 1004 01 2 01 80110 321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373 003,89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Расходы на предоставление жилых помещений детям-сиротам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1004 04 2 01 R0820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1 012 704,00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975 100,00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37 604,00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04 2 01 R0820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1 012 704,00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37 604,00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04 2 01 R0820 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1 012 704,00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37 604,00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ind w:firstLineChars="200" w:firstLine="36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1004 04 2 01 R0820 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1 012 704,00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975 100,00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37 604,00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000 1101 09 2 01 83160 000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396 000,00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000 1101 09 2 01 83160 200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000 1101 09 2 01 83160 240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000 1101 09 2 01 83160 244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396 000,00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1101 09 2 01 S3160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S3160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S3160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1101 09 2 01 S3160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Предоставление муниципальной </w:t>
            </w:r>
            <w:proofErr w:type="spellStart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услуги"Проведение</w:t>
            </w:r>
            <w:proofErr w:type="spellEnd"/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официальных физкультурно-массовых мероприятий"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000 1102 03 1 01 00240 000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000 1102 03 1 01 00240 200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000 1102 03 1 01 00240 240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000 1102 03 1 01 00240 244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247 800,00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4A65" w:rsidRPr="00124A65" w:rsidTr="00C230C1">
        <w:trPr>
          <w:gridAfter w:val="1"/>
          <w:wAfter w:w="6" w:type="dxa"/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-4 396 771,27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3 219 280,06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A65" w:rsidRPr="00C230C1" w:rsidRDefault="00124A65" w:rsidP="00C230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0C1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124A65" w:rsidRDefault="00124A65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6B3539">
      <w:pPr>
        <w:jc w:val="both"/>
        <w:rPr>
          <w:rFonts w:ascii="Times New Roman" w:hAnsi="Times New Roman" w:cs="Times New Roman"/>
          <w:sz w:val="18"/>
        </w:rPr>
      </w:pPr>
    </w:p>
    <w:p w:rsidR="00B93D34" w:rsidRDefault="00B93D34" w:rsidP="00A57110">
      <w:pPr>
        <w:ind w:left="-1276"/>
        <w:jc w:val="both"/>
        <w:rPr>
          <w:rFonts w:ascii="Times New Roman" w:hAnsi="Times New Roman" w:cs="Times New Roman"/>
          <w:sz w:val="18"/>
        </w:rPr>
      </w:pPr>
    </w:p>
    <w:tbl>
      <w:tblPr>
        <w:tblW w:w="10946" w:type="dxa"/>
        <w:tblInd w:w="-993" w:type="dxa"/>
        <w:tblLook w:val="04A0" w:firstRow="1" w:lastRow="0" w:firstColumn="1" w:lastColumn="0" w:noHBand="0" w:noVBand="1"/>
      </w:tblPr>
      <w:tblGrid>
        <w:gridCol w:w="4112"/>
        <w:gridCol w:w="707"/>
        <w:gridCol w:w="1844"/>
        <w:gridCol w:w="1380"/>
        <w:gridCol w:w="1455"/>
        <w:gridCol w:w="1417"/>
        <w:gridCol w:w="31"/>
      </w:tblGrid>
      <w:tr w:rsidR="00B93D34" w:rsidRPr="00B93D34" w:rsidTr="0094186B">
        <w:trPr>
          <w:gridAfter w:val="1"/>
          <w:wAfter w:w="31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B93D34" w:rsidRPr="00B93D34" w:rsidTr="0094186B">
        <w:trPr>
          <w:trHeight w:val="282"/>
        </w:trPr>
        <w:tc>
          <w:tcPr>
            <w:tcW w:w="10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93D34" w:rsidRPr="00B93D34" w:rsidTr="0094186B">
        <w:trPr>
          <w:gridAfter w:val="1"/>
          <w:wAfter w:w="31" w:type="dxa"/>
          <w:trHeight w:val="24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B93D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184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93D34" w:rsidRPr="00B93D34" w:rsidTr="006B3539">
        <w:trPr>
          <w:gridAfter w:val="1"/>
          <w:wAfter w:w="31" w:type="dxa"/>
          <w:trHeight w:val="45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34" w:rsidRPr="00B93D34" w:rsidTr="006B3539">
        <w:trPr>
          <w:gridAfter w:val="1"/>
          <w:wAfter w:w="31" w:type="dxa"/>
          <w:trHeight w:val="45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34" w:rsidRPr="00B93D34" w:rsidTr="006B3539">
        <w:trPr>
          <w:gridAfter w:val="1"/>
          <w:wAfter w:w="31" w:type="dxa"/>
          <w:trHeight w:val="45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34" w:rsidRPr="00B93D34" w:rsidTr="006B3539">
        <w:trPr>
          <w:gridAfter w:val="1"/>
          <w:wAfter w:w="31" w:type="dxa"/>
          <w:trHeight w:val="45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B93D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4 396 771,27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-3 219 280,06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7 616 051,33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000 01 06 00 00 00 0000 000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000 01 06 05 00 00 0000 000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000 01 06 05 00 00 0000 600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000 01 06 05 02 00 0000 600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000 01 06 05 02 05 0000 640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4 036 771,27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-3 219 280,06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7 256 051,33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-208 549 500,25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-208 835 838,06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-208 549 500,25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-208 835 838,06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-208 549 500,25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-208 835 838,06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-208 549 500,25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-208 835 838,06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212 586 271,52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205 616 558,00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212 586 271,52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205 616 558,00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212 586 271,52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205 616 558,00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212 586 271,52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205 616 558,00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Горбушева Г.А.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Кремлякова</w:t>
            </w:r>
            <w:proofErr w:type="spellEnd"/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D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93D34" w:rsidRPr="00B93D34" w:rsidTr="006B3539">
        <w:trPr>
          <w:gridAfter w:val="1"/>
          <w:wAfter w:w="31" w:type="dxa"/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34" w:rsidRPr="00B93D34" w:rsidRDefault="00B93D34" w:rsidP="00512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3D3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4B1A" w:rsidRDefault="00414B1A" w:rsidP="00414B1A">
      <w:pPr>
        <w:ind w:left="-1276"/>
        <w:jc w:val="both"/>
        <w:rPr>
          <w:rFonts w:ascii="Times New Roman" w:hAnsi="Times New Roman" w:cs="Times New Roman"/>
          <w:b/>
          <w:bCs/>
          <w:sz w:val="18"/>
        </w:rPr>
      </w:pPr>
    </w:p>
    <w:p w:rsidR="00414B1A" w:rsidRDefault="00414B1A" w:rsidP="00414B1A">
      <w:pPr>
        <w:ind w:left="-1276"/>
        <w:jc w:val="both"/>
        <w:rPr>
          <w:rFonts w:ascii="Times New Roman" w:hAnsi="Times New Roman" w:cs="Times New Roman"/>
          <w:b/>
          <w:bCs/>
          <w:sz w:val="18"/>
        </w:rPr>
      </w:pPr>
    </w:p>
    <w:p w:rsidR="00414B1A" w:rsidRDefault="00414B1A" w:rsidP="00414B1A">
      <w:pPr>
        <w:ind w:left="-1276"/>
        <w:jc w:val="both"/>
        <w:rPr>
          <w:rFonts w:ascii="Times New Roman" w:hAnsi="Times New Roman" w:cs="Times New Roman"/>
          <w:b/>
          <w:bCs/>
          <w:sz w:val="18"/>
        </w:rPr>
        <w:sectPr w:rsidR="00414B1A" w:rsidSect="0088137A">
          <w:footerReference w:type="default" r:id="rId2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127F0" w:rsidRPr="005127F0" w:rsidRDefault="005127F0" w:rsidP="005127F0">
      <w:pPr>
        <w:ind w:left="-1276"/>
        <w:jc w:val="both"/>
        <w:rPr>
          <w:rFonts w:ascii="Times New Roman" w:hAnsi="Times New Roman" w:cs="Times New Roman"/>
          <w:b/>
          <w:bCs/>
          <w:sz w:val="18"/>
        </w:rPr>
      </w:pPr>
      <w:r w:rsidRPr="005127F0">
        <w:rPr>
          <w:rFonts w:ascii="Times New Roman" w:hAnsi="Times New Roman" w:cs="Times New Roman"/>
          <w:b/>
          <w:bCs/>
          <w:sz w:val="18"/>
        </w:rPr>
        <w:lastRenderedPageBreak/>
        <w:fldChar w:fldCharType="begin"/>
      </w:r>
      <w:r w:rsidRPr="005127F0">
        <w:rPr>
          <w:rFonts w:ascii="Times New Roman" w:hAnsi="Times New Roman" w:cs="Times New Roman"/>
          <w:b/>
          <w:bCs/>
          <w:sz w:val="18"/>
        </w:rPr>
        <w:instrText xml:space="preserve"> LINK </w:instrText>
      </w:r>
      <w:r w:rsidR="006064C8">
        <w:rPr>
          <w:rFonts w:ascii="Times New Roman" w:hAnsi="Times New Roman" w:cs="Times New Roman"/>
          <w:b/>
          <w:bCs/>
          <w:sz w:val="18"/>
        </w:rPr>
        <w:instrText xml:space="preserve">Excel.Sheet.12 "C:\\Users\\Teikovo\\Desktop\\РАЗМЕСТИТЬ\\7. Отчет об исполнении консолидированного бюджета.xlsx" Доходы!R1C1:R10C8 </w:instrText>
      </w:r>
      <w:r w:rsidRPr="005127F0">
        <w:rPr>
          <w:rFonts w:ascii="Times New Roman" w:hAnsi="Times New Roman" w:cs="Times New Roman"/>
          <w:b/>
          <w:bCs/>
          <w:sz w:val="18"/>
        </w:rPr>
        <w:instrText xml:space="preserve">\a \f 4 \h  \* MERGEFORMAT </w:instrText>
      </w:r>
      <w:r w:rsidRPr="005127F0">
        <w:rPr>
          <w:rFonts w:ascii="Times New Roman" w:hAnsi="Times New Roman" w:cs="Times New Roman"/>
          <w:b/>
          <w:bCs/>
          <w:sz w:val="18"/>
        </w:rPr>
        <w:fldChar w:fldCharType="separate"/>
      </w:r>
    </w:p>
    <w:tbl>
      <w:tblPr>
        <w:tblW w:w="15312" w:type="dxa"/>
        <w:tblLayout w:type="fixed"/>
        <w:tblLook w:val="04A0" w:firstRow="1" w:lastRow="0" w:firstColumn="1" w:lastColumn="0" w:noHBand="0" w:noVBand="1"/>
      </w:tblPr>
      <w:tblGrid>
        <w:gridCol w:w="3967"/>
        <w:gridCol w:w="1314"/>
        <w:gridCol w:w="1314"/>
        <w:gridCol w:w="1314"/>
        <w:gridCol w:w="1727"/>
        <w:gridCol w:w="2693"/>
        <w:gridCol w:w="714"/>
        <w:gridCol w:w="851"/>
        <w:gridCol w:w="567"/>
        <w:gridCol w:w="284"/>
        <w:gridCol w:w="567"/>
      </w:tblGrid>
      <w:tr w:rsidR="005127F0" w:rsidRPr="005127F0" w:rsidTr="00B25EDD">
        <w:trPr>
          <w:trHeight w:val="15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3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7F0" w:rsidRPr="005127F0" w:rsidRDefault="005127F0" w:rsidP="00B25EDD">
            <w:pPr>
              <w:ind w:left="31" w:right="174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ОТЧЕТ </w:t>
            </w:r>
            <w:r w:rsidR="00B25EDD">
              <w:rPr>
                <w:rFonts w:ascii="Times New Roman" w:hAnsi="Times New Roman" w:cs="Times New Roman"/>
                <w:b/>
                <w:bCs/>
                <w:sz w:val="18"/>
              </w:rPr>
              <w:t>О</w:t>
            </w: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Б ИСПОЛНЕНИИ КОНСОЛИДИРОВАННОГО БЮДЖЕТА СУБЪЕКТА РОССИЙСКОЙ ФЕДЕРАЦИИ </w:t>
            </w: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5127F0" w:rsidRPr="005127F0" w:rsidTr="00B25EDD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3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КОДЫ</w:t>
            </w:r>
          </w:p>
        </w:tc>
      </w:tr>
      <w:tr w:rsidR="005127F0" w:rsidRPr="005127F0" w:rsidTr="00B25EDD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Форма по ОКУД  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0503317</w:t>
            </w:r>
          </w:p>
        </w:tc>
      </w:tr>
      <w:tr w:rsidR="005127F0" w:rsidRPr="005127F0" w:rsidTr="00B25EDD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на  1 января 2019 г.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   Дата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01.01.2019</w:t>
            </w:r>
          </w:p>
        </w:tc>
      </w:tr>
      <w:tr w:rsidR="005127F0" w:rsidRPr="005127F0" w:rsidTr="00B25EDD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5127F0" w:rsidRPr="005127F0" w:rsidTr="00B25EDD">
        <w:trPr>
          <w:trHeight w:val="5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Наименование финансового органа 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27F0" w:rsidRPr="005127F0" w:rsidRDefault="005127F0" w:rsidP="00B25EDD">
            <w:pPr>
              <w:ind w:left="31" w:right="-964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по ОКПО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5127F0" w:rsidRPr="005127F0" w:rsidTr="00B25EDD">
        <w:trPr>
          <w:trHeight w:val="30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Наименование бюджета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Бюджет муниципальных районов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по ОКТМО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5127F0" w:rsidRPr="005127F0" w:rsidTr="00B25EDD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Периодичность: месячная, квартальная, годовая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  <w:tr w:rsidR="005127F0" w:rsidRPr="005127F0" w:rsidTr="00B25EDD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Единица измерения:  руб.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по ОКЕИ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B25EDD">
            <w:pPr>
              <w:ind w:left="31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383</w:t>
            </w:r>
          </w:p>
        </w:tc>
      </w:tr>
      <w:tr w:rsidR="005127F0" w:rsidRPr="005127F0" w:rsidTr="00B25EDD">
        <w:trPr>
          <w:gridAfter w:val="2"/>
          <w:wAfter w:w="847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491B91">
            <w:pPr>
              <w:spacing w:line="240" w:lineRule="auto"/>
              <w:ind w:left="179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F0" w:rsidRPr="005127F0" w:rsidRDefault="005127F0" w:rsidP="005127F0">
            <w:pPr>
              <w:ind w:left="-1276" w:right="-397"/>
              <w:jc w:val="both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7F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</w:tr>
    </w:tbl>
    <w:p w:rsidR="005127F0" w:rsidRPr="005127F0" w:rsidRDefault="005127F0" w:rsidP="005127F0">
      <w:pPr>
        <w:ind w:left="-1276"/>
        <w:jc w:val="both"/>
        <w:rPr>
          <w:rFonts w:ascii="Times New Roman" w:hAnsi="Times New Roman" w:cs="Times New Roman"/>
          <w:b/>
          <w:bCs/>
          <w:sz w:val="18"/>
        </w:rPr>
      </w:pPr>
      <w:r w:rsidRPr="005127F0">
        <w:rPr>
          <w:rFonts w:ascii="Times New Roman" w:hAnsi="Times New Roman" w:cs="Times New Roman"/>
          <w:b/>
          <w:bCs/>
          <w:sz w:val="18"/>
        </w:rPr>
        <w:fldChar w:fldCharType="end"/>
      </w:r>
    </w:p>
    <w:p w:rsidR="00414B1A" w:rsidRPr="00414B1A" w:rsidRDefault="005127F0" w:rsidP="00CD605D">
      <w:pPr>
        <w:ind w:left="-1276"/>
        <w:jc w:val="both"/>
        <w:rPr>
          <w:rFonts w:ascii="Times New Roman" w:hAnsi="Times New Roman" w:cs="Times New Roman"/>
          <w:b/>
          <w:bCs/>
          <w:sz w:val="18"/>
        </w:rPr>
      </w:pPr>
      <w:r w:rsidRPr="005127F0">
        <w:rPr>
          <w:rFonts w:ascii="Times New Roman" w:hAnsi="Times New Roman" w:cs="Times New Roman"/>
          <w:b/>
          <w:bCs/>
          <w:sz w:val="18"/>
        </w:rPr>
        <w:t xml:space="preserve">                                                               1. Доходы бюджета</w:t>
      </w:r>
    </w:p>
    <w:tbl>
      <w:tblPr>
        <w:tblW w:w="160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601"/>
        <w:gridCol w:w="1525"/>
        <w:gridCol w:w="1276"/>
        <w:gridCol w:w="828"/>
        <w:gridCol w:w="851"/>
        <w:gridCol w:w="1015"/>
        <w:gridCol w:w="993"/>
        <w:gridCol w:w="35"/>
        <w:gridCol w:w="956"/>
        <w:gridCol w:w="990"/>
        <w:gridCol w:w="1156"/>
        <w:gridCol w:w="1276"/>
        <w:gridCol w:w="1113"/>
        <w:gridCol w:w="72"/>
      </w:tblGrid>
      <w:tr w:rsidR="00414B1A" w:rsidRPr="00414B1A" w:rsidTr="006B4420">
        <w:trPr>
          <w:gridAfter w:val="1"/>
          <w:wAfter w:w="72" w:type="dxa"/>
          <w:trHeight w:val="2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бюджеты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Российской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бюджеты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266 401 857,24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9 905 261,00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208 189 500,25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20 716 347,88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47 401 270,11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266 917 994,23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8 700 265,12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208 837 895,78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20 241 044,87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46 539 318,70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70 117 801,61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51 921 870,14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9 714 560,88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8 586 131,59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71 409 995,11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53 766 322,18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9 239 257,87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8 509 176,05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45 134 000,00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37 177 400,00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2 616 450,00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45 843 022,51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37 781 521,46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5 398 309,63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2 663 191,42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45 134 000,00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37 177 400,00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2 616 450,00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45 843 022,51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37 781 521,46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5 398 309,63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2 663 191,42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44 800 450,00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2 610 450,00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45 506 324,28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37 491 941,40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5 359 422,52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2 654 960,36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71 134,14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3 807,08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83 550,00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104 591,76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65 938,67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35 080,03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3 573,06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160 972,33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6 617 722,73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5 439 411,85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1 178 310,88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6 699 968,28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5 507 013,28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1 192 955,00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6 617 722,73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5 439 411,85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1 178 310,88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6 699 968,28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5 507 013,28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1 192 955,00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2 881 425,03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2 368 376,27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513 048,76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2 985 273,54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2 453 734,15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531 539,39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26 172,68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21 512,53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28 750,15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5 119,07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4 348 797,34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3 574 477,32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774 320,02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4 354 815,22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3 579 423,70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775 391,52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-638 672,32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-524 954,27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-113 718,05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-668 870,63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-549 775,65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-119 094,98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1 841 852,71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1 710 166,56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18 642,06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113 044,09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1 376 019,19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1 376 019,19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1 377 343,63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1 377 343,63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-1 324,44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414 097,76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282 411,61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18 642,06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113 044,09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414 097,76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282 411,61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18 642,06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113 044,09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51 735,76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51 735,76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6 126 229,00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4 760 929,00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6 263 852,13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1 126 136,28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5 137 715,85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834 800,00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1 019 835,32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309 358,25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710 477,07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329 500,00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710 477,07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710 477,07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505 300,00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309 358,25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309 358,25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5 291 429,00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4 431 429,00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5 244 016,81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816 778,03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4 427 238,78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3 178 789,00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3 018 789,00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2 458 172,11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124 338,32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2 333 833,79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3 018 789,00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3 018 789,00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2 333 833,79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2 333 833,79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124 338,32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124 338,32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2 112 640,00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2 785 844,70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692 439,71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2 093 404,99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1 412 640,00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1 412 640,00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2 093 404,99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2 093 404,99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692 439,71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692 439,71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добычу общераспространенных полезных ископаемых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000 1070102001 0000 110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3 811 917,29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3 203 178,29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3 580 571,12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3 201 003,05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347 899,47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136 429,59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3 810 800,00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3 579 453,83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3 095 124,77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347 899,47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136 429,59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3 198 700,00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3 180 447,52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2 936 348,03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244 099,49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2 717 300,00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2 692 248,54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2 692 248,54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481 400,00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488 198,98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244 099,49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612 100,00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399 006,31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103 799,98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136 429,59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158 776,74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136 429,59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136 429,59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103 799,98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103 799,98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130 129,55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130 129,55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негативное воздействие на окружающую среду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130 129,55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130 129,55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37 082,75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4 192,00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88 854,80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84 595,77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84 595,77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4 259,03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1 941 521,58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101 171,58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1 942 279,62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1 941 521,58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101 171,58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1 942 279,62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1 941 521,58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101 171,58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1 942 279,62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1 775 700,00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1 775 659,62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64 620,00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101 171,58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101 171,58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2 711 831,01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1 496 500,00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401 728,42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813 602,59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2 784 610,61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2 387 041,23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123 315,43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274 253,95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квартир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000 1140100000 0000 410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260 400,00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квартир, находящихся в собственности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000 1140105010 0000 410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260 400,00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931 431,01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248 828,42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453 602,59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242 853,95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13 853,95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000 1140205305 0000 410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453 602,59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453 602,59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13 853,95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13 853,95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453 602,59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453 602,59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13 853,95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13 853,95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248 828,42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248 828,42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248 828,42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248 828,42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1 420 400,00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2 281 356,66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2 158 041,23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123 315,43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1 420 400,00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2 281 356,66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2 158 041,23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123 315,43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1 114 600,00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2 034 725,80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246 630,86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123 315,43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416 718,25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393 718,25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25 249,76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25 249,76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10 718,49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000 1162503001 0000 140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10 718,49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317 750,00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297 750,00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1 207 065,56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106 921,15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249 975,89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106 903,83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3 072,06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000 1170105010 0000 180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106 903,83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106 903,83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000 1170105013 0000 180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957 089,67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173 980,00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177 072,35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196 284 055,63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156 267 630,11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11 001 787,00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38 815 138,52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195 507 999,12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8 595 504,13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155 071 573,60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11 001 787,00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38 030 142,65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197 633 594,96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156 195 793,94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38 909 512,02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196 857 538,45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8 595 504,13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154 999 737,43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12 328 789,00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38 124 516,15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112 351 850,00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78 603 080,00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24 878 830,00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112 351 850,00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8 869 940,00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24 878 830,00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104 616 600,00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104 616 600,00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24 168 600,00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8 397 900,00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7 735 250,00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710 230,00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7 735 250,00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710 230,00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710 230,00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710 230,00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710 230,00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710 230,00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472 040,00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16 298 395,52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13 315 229,52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1 674 831,00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15 902 304,51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12 919 138,51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1 674 831,00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осуществление дорожной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1 914 021,60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781 297,18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781 297,18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781 297,17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781 297,17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781 297,18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781 297,18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781 297,17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781 297,17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городских поселений на поддержку отрасли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9 240 808,74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6 258 856,74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8 844 717,74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5 862 765,74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6 258 856,74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6 258 856,74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5 862 765,74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5 862 765,74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1 308 335,00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1 673 617,00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64 393 937,42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63 847 484,42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64 013 971,92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63 467 518,92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1 314 752,09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1 314 752,09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972 390,59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972 390,59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1 314 752,09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1 314 752,09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972 390,59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972 390,59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61 506 648,33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12 357 912,02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8 595 504,13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11 572 916,15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8 595 504,13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4 589 412,02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000 2180000000 0000 151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000 2180000005 0000 151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000 2186001005 0000 151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-1 349 539,33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-1 349 539,33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-22 537,33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-94 373,50</w:t>
            </w:r>
          </w:p>
        </w:tc>
      </w:tr>
      <w:tr w:rsidR="00414B1A" w:rsidRPr="00414B1A" w:rsidTr="006B4420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-1 327 002,00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B1A" w:rsidRPr="00414B1A" w:rsidRDefault="00414B1A" w:rsidP="00414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4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006E2" w:rsidRDefault="005006E2" w:rsidP="00414B1A">
      <w:pPr>
        <w:spacing w:after="0" w:line="240" w:lineRule="auto"/>
        <w:ind w:left="-1276"/>
        <w:jc w:val="both"/>
        <w:rPr>
          <w:rFonts w:ascii="Times New Roman" w:hAnsi="Times New Roman" w:cs="Times New Roman"/>
          <w:sz w:val="18"/>
        </w:rPr>
      </w:pPr>
    </w:p>
    <w:tbl>
      <w:tblPr>
        <w:tblW w:w="156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84"/>
        <w:gridCol w:w="601"/>
        <w:gridCol w:w="1809"/>
        <w:gridCol w:w="1134"/>
        <w:gridCol w:w="1118"/>
        <w:gridCol w:w="1216"/>
        <w:gridCol w:w="1011"/>
        <w:gridCol w:w="1117"/>
        <w:gridCol w:w="94"/>
        <w:gridCol w:w="23"/>
        <w:gridCol w:w="1129"/>
        <w:gridCol w:w="1238"/>
        <w:gridCol w:w="183"/>
        <w:gridCol w:w="951"/>
        <w:gridCol w:w="1096"/>
        <w:gridCol w:w="954"/>
      </w:tblGrid>
      <w:tr w:rsidR="005006E2" w:rsidRPr="005006E2" w:rsidTr="006B3539">
        <w:trPr>
          <w:gridAfter w:val="3"/>
          <w:wAfter w:w="3001" w:type="dxa"/>
          <w:trHeight w:val="282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Форма 0503317  с.2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273 811 051,36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9 905 261,00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212 586 271,52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21 336 229,99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49 793 810,85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263 427 146,60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8 700 265,12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205 616 558,00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19 678 068,79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46 832 784,93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51 297 751,92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24 036 479,20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5 013 070,00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22 258 202,72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50 110 074,63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23 275 785,44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4 932 283,37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21 912 005,82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5 894 038,00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3 802 643,00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5 893 847,30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1 411 923,30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679 397,82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3 802 526,18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5 894 038,00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3 802 643,00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5 893 847,30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1 411 923,30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679 397,82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3 802 526,18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5 894 038,00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3 802 643,00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5 893 847,30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1 411 923,30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679 397,82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3 802 526,18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4 535 322,51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1 098 350,00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521 845,00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2 915 127,51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4 535 245,58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1 098 335,04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521 797,82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2 915 112,72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1 358 715,49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887 515,49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1 358 601,72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313 588,26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887 413,46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1 051 700,00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1 037 267,28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1 037 267,28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895 106,71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895 106,71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895 106,71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895 106,71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728 942,22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728 942,22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165 564,49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165 564,49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29 084 143,70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14 930 452,00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3 227 559,00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10 936 132,70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28 823 963,11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14 738 072,92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3 219 063,48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10 876 826,71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24 392 947,25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12 717 718,68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2 642 955,49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9 032 273,08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24 360 181,84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12 686 247,17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2 642 955,49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9 030 979,18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24 392 947,25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12 717 718,68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2 642 955,49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9 032 273,08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24 360 181,84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12 686 247,17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2 642 955,49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9 030 979,18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18 762 360,57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9 803 932,05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6 924 605,50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18 762 137,17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9 803 875,25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6 924 438,90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4 515,00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2 943,33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3 485,00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1 913,33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5 626 071,68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2 912 814,96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608 532,47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2 104 724,25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5 594 559,67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2 881 400,25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608 532,47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2 104 626,95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4 467 025,60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2 189 470,32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502 328,41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1 775 226,87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4 239 687,91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2 028 566,22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493 832,89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1 717 288,80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4 467 025,60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2 189 470,32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502 328,41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1 775 226,87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4 239 687,91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2 028 566,22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493 832,89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1 717 288,80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4 467 025,60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2 189 470,32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502 328,41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1 775 226,87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4 239 687,91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2 028 566,22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493 832,89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1 717 288,80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224 170,85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72 275,10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128 632,75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224 093,36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23 259,53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72 275,10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128 558,73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224 170,85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72 275,10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128 632,75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224 093,36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23 259,53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72 275,10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128 558,73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128 449,00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54 091,00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128 442,00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54 084,00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15 743,00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15 707,00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79 978,85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67 209,75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79 944,36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2 326,53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67 178,73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4 002 220,00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4 002 220,00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3 958 926,86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3 958 926,86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3 794 820,00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3 794 806,66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3 794 806,66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3 794 820,00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3 794 806,66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3 794 806,66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2 921 680,00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2 921 669,53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2 921 669,53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873 140,00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873 140,00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873 137,13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873 137,13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158 120,20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11 073 370,22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2 492 077,20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1 101 066,00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7 480 227,02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10 382 690,08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2 116 215,08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1 033 822,07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7 232 652,93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10 258 105,95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2 461 453,20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7 276 486,75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9 568 928,81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2 085 591,08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453 467,07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7 029 870,66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10 258 105,95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2 461 453,20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7 276 486,75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9 568 928,81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2 085 591,08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453 467,07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7 029 870,66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10 258 105,95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2 461 453,20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520 166,00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7 276 486,75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9 568 928,81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2 085 591,08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453 467,07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7 029 870,66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573 873,00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239 364,27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203 740,27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237 888,27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202 782,27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176 640,27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176 640,27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176 640,27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62 724,00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26 142,00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62 724,00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61 248,00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26 142,00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546 453,00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182 018,00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364 435,00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417 514,73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139 798,94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277 715,79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417 514,73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139 798,94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277 715,79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128 938,27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42 219,06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86 719,21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128 938,27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42 219,06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86 719,21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6 721 101,00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5 400 601,00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5 778 900,34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5 180 991,39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53 755,20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783 844,14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5 420 601,00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5 400 601,00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5 199 755,39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5 180 991,39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3 382 850,76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2 597 450,49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2 597 450,49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2 597 450,49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2 597 450,49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785 400,27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785 400,27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785 400,27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785 400,27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2 004 930,24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1 526 930,24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1 784 084,63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1 525 630,24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2 004 930,24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1 526 930,24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1 784 084,63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1 525 630,24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2 004 930,24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1 526 930,24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1 784 084,63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1 525 630,24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239 690,39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579 144,95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34 991,20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544 153,75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579 144,95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34 991,20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544 153,75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579 144,95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34 991,20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544 153,75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685 500,00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579 144,95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34 991,20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544 153,75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15 081 087,82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13 160 030,94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2 058 906,88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5 954 550,00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14 419 911,22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12 526 914,34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2 058 906,88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5 904 153,66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13 860 724,82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12 122 904,94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5 832 250,00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13 769 200,54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12 037 640,66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5 803 653,66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13 860 724,82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6 030 504,94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5 832 250,00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13 769 200,54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5 967 577,00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5 803 653,66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13 860 724,82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6 030 504,94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5 832 250,00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13 769 200,54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5 967 577,00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5 803 653,66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13 860 724,82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6 030 504,94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5 832 250,00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13 769 200,54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5 967 577,00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1 997 969,88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5 803 653,66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6 092 400,00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6 070 063,66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992 226,00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808 989,00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650 710,68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489 273,68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899 437,00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559 921,68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398 484,68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899 437,00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559 921,68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398 484,68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899 437,00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559 921,68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398 484,68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60 937,00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86 289,00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86 289,00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84 289,00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26 151 311,35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15 458 215,00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4 255 349,51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8 646 946,84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24 273 867,38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1 244 850,08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14 900 431,65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3 959 229,74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6 659 056,07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1 926 255,51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1 080 215,00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586 800,51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443 440,00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1 805 813,30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184 145,64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1 080 159,56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466 413,74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443 385,64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1 926 255,51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586 800,51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443 440,00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1 805 813,30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896 013,92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466 413,74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443 385,64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1 926 255,51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586 800,51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443 440,00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1 805 813,30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896 013,92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466 413,74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443 385,64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1 926 255,51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586 800,51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443 440,00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1 805 813,30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896 013,92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466 413,74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443 385,64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539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</w:t>
            </w:r>
          </w:p>
          <w:p w:rsid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="005006E2"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рансферты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184 145,64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184 145,64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184 145,64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184 145,64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12 689 761,66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44 761,66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12 664 731,81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12 620 541,77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44 190,04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  <w:p w:rsidR="006B3539" w:rsidRPr="005006E2" w:rsidRDefault="006B353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119 761,66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44 761,66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94 731,81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44 190,04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50 541,77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119 761,66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44 761,66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94 731,81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44 190,04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6B3539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6B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50 541,77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119 761,66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44 761,66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94 731,81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44 190,04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50 541,77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267 541,77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12 570 000,00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12 570 000,00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11 535 294,18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3 623 787,34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7 911 506,84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9 803 322,27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793 162,67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1 199 730,32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3 448 625,96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5 948 128,66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11 534 294,18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3 622 787,34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7 491 506,84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9 802 809,68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406 567,65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3 448 113,37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5 948 128,66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11 534 294,18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3 622 787,34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7 491 506,84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9 802 809,68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406 567,65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3 448 113,37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5 948 128,66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11 534 294,18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3 622 787,34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7 491 506,84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9 802 809,68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406 567,65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3 448 113,37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5 948 128,66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793 162,67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793 162,67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793 162,67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793 162,67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131 786 076,67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131 786 076,67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130 371 534,00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130 371 534,00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16 572 944,73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16 572 944,73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16 109 122,55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16 109 122,55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9 837 491,73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9 837 491,73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9 837 475,59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9 837 475,59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9 837 491,73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9 837 491,73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9 837 475,59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9 837 475,59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7 533 044,19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7 533 044,19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7 533 043,53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7 533 043,53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22 604,00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2 281 843,54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2 281 843,54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2 281 834,06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2 281 834,06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6 708 083,00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6 244 281,03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27 365,93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27 365,93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27 365,93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27 365,93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97 866 019,20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97 866 019,20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96 963 422,10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96 963 422,10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15 657 610,41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15 657 610,41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15 657 537,19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15 657 537,19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15 657 610,41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15 657 610,41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15 657 537,19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15 657 537,19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11 985 971,28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11 985 971,28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11 985 971,28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11 985 971,28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9 922,00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3 661 717,13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3 661 717,13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3 661 644,24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3 661 644,24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15 547 798,00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14 656 040,97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66 521 735,79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66 521 735,79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66 510 983,38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66 510 983,38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66 521 735,79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66 521 735,79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66 510 983,38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66 510 983,38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57 688 395,24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57 688 395,24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57 688 395,24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57 688 395,24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8 833 340,55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8 833 340,55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8 822 588,14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8 822 588,14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138 875,00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138 860,56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138 860,56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138 875,00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138 875,00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138 860,56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138 860,56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93 825,00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40 885,56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40 885,56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6 194 748,74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6 194 748,74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6 149 502,10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6 149 502,10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5 140 118,68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5 140 118,68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5 139 595,90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5 139 595,90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5 140 118,68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5 140 118,68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5 139 595,90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5 139 595,90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3 936 689,36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3 936 689,36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3 936 234,28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3 936 234,28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1 198 545,32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1 198 545,32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1 198 544,95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1 198 544,95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975 724,31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931 201,39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78 905,75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78 704,81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78 704,81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78 905,75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78 704,81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78 704,81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78 693,00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78 693,00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78 693,00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897 684,00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897 684,00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897 633,96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897 633,96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382 234,00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382 193,05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515 440,91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10 254 680,00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10 254 680,00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10 251 853,29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10 251 853,29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7 947 437,10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7 947 437,10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7 947 353,48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7 947 353,48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6 685 937,10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6 685 937,10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6 685 937,10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6 685 937,10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5 164 171,00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4 299,10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1 517 467,00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1 517 467,00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1 517 467,00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1 517 467,00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1 261 416,38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1 261 416,38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971 500,00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971 454,35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971 454,35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289 962,03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289 962,03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1 946 902,29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1 944 166,46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Стипендии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99 999,78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1 340,61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1 340,61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518,61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36 507 627,11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18 170 928,82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8 920 643,00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10 446 955,29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32 644 434,63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15 224 565,30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8 220 633,00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10 230 136,33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35 081 527,11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16 744 828,82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8 920 643,00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10 446 955,29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31 218 396,82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13 798 527,49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8 220 633,00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10 230 136,33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18 153 797,50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6 244 182,00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4 828 732,16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7 080 883,34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18 145 854,09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6 244 092,00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4 828 732,16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7 073 029,93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18 153 797,50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6 244 182,00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4 828 732,16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7 080 883,34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18 145 854,09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6 244 092,00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4 828 732,16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7 073 029,93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13 906 107,85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4 792 687,00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3 709 230,90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5 404 189,95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13 899 250,71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4 792 687,00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3 709 230,90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5 397 332,81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29 196,00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29 196,00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29 158,00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4 218 493,65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1 451 495,00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1 119 501,26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1 647 497,39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4 217 445,38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1 451 405,00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1 119 501,26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1 646 539,12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16 855 526,70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9 423 555,32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4 088 038,41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3 343 932,97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13 002 402,48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6 477 355,44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3 388 028,41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3 137 018,63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16 855 526,70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9 423 555,32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4 088 038,41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3 343 932,97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13 002 402,48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6 477 355,44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3 388 028,41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3 137 018,63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5 051 561,04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1 551 561,04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1 667 275,14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815 724,10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851 551,04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11 803 965,66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5 923 555,32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2 536 477,37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3 343 932,97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11 335 127,34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5 661 631,34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2 536 477,37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3 137 018,63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37 166,50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8 124,97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37 166,50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8 124,97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37 166,50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8 124,97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35 036,41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13 938,98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33 048,78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17 213,55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35 036,41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13 938,98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33 048,78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17 213,55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24 881,00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7 027,00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24 696,00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6 842,00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7 455,41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6 911,98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5 120,80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1 426 100,00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1 426 037,81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1 426 037,81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1 205 950,00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1 205 911,81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1 205 911,81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1 205 950,00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1 205 911,81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1 205 911,81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928 400,00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928 365,52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928 365,52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277 396,29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277 396,29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5 043 642,49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3 926 139,89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846 260,00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5 006 037,00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3 888 535,88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846 258,52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2 304 593,80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846 260,00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2 304 592,32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846 258,52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2 304 593,80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846 260,00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2 304 592,32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846 258,52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2 006 742,15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548 408,35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2 006 740,67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548 406,87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2 006 742,15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548 408,35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2 006 740,67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1 187 091,20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271 242,60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548 406,87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297 851,65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1 353 340,79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1 385 707,89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1 385 707,89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1 348 103,89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1 348 103,89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</w:t>
            </w: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373 003,89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1 012 704,00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275 934,40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28 134,40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275 934,40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28 134,40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275 934,40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28 134,40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275 934,40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28 134,40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000 1102 0000000000 244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275 934,40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247 800,00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28 134,40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104 761,00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006E2" w:rsidRPr="005006E2" w:rsidTr="006B3539">
        <w:trPr>
          <w:trHeight w:val="20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-7 409 194,12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-4 396 771,27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-619 882,11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-2 392 540,74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3 490 847,63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3 221 337,78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562 976,08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E2" w:rsidRPr="005006E2" w:rsidRDefault="005006E2" w:rsidP="00500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0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-293 466,23</w:t>
            </w:r>
          </w:p>
        </w:tc>
      </w:tr>
    </w:tbl>
    <w:p w:rsidR="005006E2" w:rsidRDefault="005006E2" w:rsidP="005006E2">
      <w:pPr>
        <w:jc w:val="center"/>
        <w:rPr>
          <w:rFonts w:ascii="Times New Roman" w:hAnsi="Times New Roman" w:cs="Times New Roman"/>
          <w:sz w:val="18"/>
        </w:rPr>
      </w:pPr>
    </w:p>
    <w:p w:rsidR="00491B91" w:rsidRDefault="00491B91" w:rsidP="005006E2">
      <w:pPr>
        <w:jc w:val="center"/>
        <w:rPr>
          <w:rFonts w:ascii="Times New Roman" w:hAnsi="Times New Roman" w:cs="Times New Roman"/>
          <w:sz w:val="18"/>
        </w:rPr>
      </w:pPr>
    </w:p>
    <w:p w:rsidR="00491B91" w:rsidRDefault="00491B91" w:rsidP="005006E2">
      <w:pPr>
        <w:jc w:val="center"/>
        <w:rPr>
          <w:rFonts w:ascii="Times New Roman" w:hAnsi="Times New Roman" w:cs="Times New Roman"/>
          <w:sz w:val="18"/>
        </w:rPr>
      </w:pPr>
    </w:p>
    <w:p w:rsidR="00491B91" w:rsidRDefault="00491B91" w:rsidP="005006E2">
      <w:pPr>
        <w:jc w:val="center"/>
        <w:rPr>
          <w:rFonts w:ascii="Times New Roman" w:hAnsi="Times New Roman" w:cs="Times New Roman"/>
          <w:sz w:val="18"/>
        </w:rPr>
      </w:pPr>
    </w:p>
    <w:p w:rsidR="00491B91" w:rsidRDefault="00491B91" w:rsidP="005006E2">
      <w:pPr>
        <w:jc w:val="center"/>
        <w:rPr>
          <w:rFonts w:ascii="Times New Roman" w:hAnsi="Times New Roman" w:cs="Times New Roman"/>
          <w:sz w:val="18"/>
        </w:rPr>
      </w:pPr>
    </w:p>
    <w:p w:rsidR="00491B91" w:rsidRDefault="00491B91" w:rsidP="005006E2">
      <w:pPr>
        <w:jc w:val="center"/>
        <w:rPr>
          <w:rFonts w:ascii="Times New Roman" w:hAnsi="Times New Roman" w:cs="Times New Roman"/>
          <w:sz w:val="18"/>
        </w:rPr>
      </w:pPr>
    </w:p>
    <w:tbl>
      <w:tblPr>
        <w:tblW w:w="15912" w:type="dxa"/>
        <w:tblInd w:w="-142" w:type="dxa"/>
        <w:tblLook w:val="04A0" w:firstRow="1" w:lastRow="0" w:firstColumn="1" w:lastColumn="0" w:noHBand="0" w:noVBand="1"/>
      </w:tblPr>
      <w:tblGrid>
        <w:gridCol w:w="2552"/>
        <w:gridCol w:w="601"/>
        <w:gridCol w:w="1369"/>
        <w:gridCol w:w="8"/>
        <w:gridCol w:w="1213"/>
        <w:gridCol w:w="9"/>
        <w:gridCol w:w="1347"/>
        <w:gridCol w:w="982"/>
        <w:gridCol w:w="1011"/>
        <w:gridCol w:w="1180"/>
        <w:gridCol w:w="116"/>
        <w:gridCol w:w="1114"/>
        <w:gridCol w:w="1347"/>
        <w:gridCol w:w="9"/>
        <w:gridCol w:w="1014"/>
        <w:gridCol w:w="9"/>
        <w:gridCol w:w="1002"/>
        <w:gridCol w:w="9"/>
        <w:gridCol w:w="1002"/>
        <w:gridCol w:w="18"/>
      </w:tblGrid>
      <w:tr w:rsidR="00CE2DE9" w:rsidRPr="00CE2DE9" w:rsidTr="006B4420">
        <w:trPr>
          <w:trHeight w:val="282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0503317  с.3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DE9" w:rsidRPr="00CE2DE9" w:rsidTr="006B4420">
        <w:trPr>
          <w:gridAfter w:val="1"/>
          <w:wAfter w:w="18" w:type="dxa"/>
          <w:trHeight w:val="282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DE9" w:rsidRPr="00CE2DE9" w:rsidTr="00491B91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586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2DE9" w:rsidRPr="00CE2DE9" w:rsidTr="006B4420">
        <w:trPr>
          <w:gridAfter w:val="1"/>
          <w:wAfter w:w="18" w:type="dxa"/>
          <w:trHeight w:val="27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консолидиро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ванный бюджет субъекта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суммы, подлежащие исключению в рамках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лидированного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 субъекта Российской Федерации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</w:tr>
      <w:tr w:rsidR="00CE2DE9" w:rsidRPr="00CE2DE9" w:rsidTr="006B4420">
        <w:trPr>
          <w:gridAfter w:val="1"/>
          <w:wAfter w:w="18" w:type="dxa"/>
          <w:trHeight w:val="229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CE2DE9" w:rsidRPr="00CE2DE9" w:rsidTr="006B4420">
        <w:trPr>
          <w:gridAfter w:val="1"/>
          <w:wAfter w:w="18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7 409 194,12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4 396 771,27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619 882,11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2 392 540,74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-3 490 847,63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-3 221 337,78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-562 976,08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293 466,23</w:t>
            </w:r>
          </w:p>
        </w:tc>
      </w:tr>
      <w:tr w:rsidR="00CE2DE9" w:rsidRPr="00CE2DE9" w:rsidTr="006B4420">
        <w:trPr>
          <w:gridAfter w:val="1"/>
          <w:wAfter w:w="1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CE2DE9" w:rsidRPr="00CE2DE9" w:rsidTr="006B4420">
        <w:trPr>
          <w:gridAfter w:val="1"/>
          <w:wAfter w:w="1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</w:tr>
      <w:tr w:rsidR="00CE2DE9" w:rsidRPr="00CE2DE9" w:rsidTr="006B4420">
        <w:trPr>
          <w:gridAfter w:val="1"/>
          <w:wAfter w:w="18" w:type="dxa"/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CE2DE9" w:rsidRPr="00CE2DE9" w:rsidTr="006B4420">
        <w:trPr>
          <w:gridAfter w:val="1"/>
          <w:wAfter w:w="1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</w:tr>
      <w:tr w:rsidR="00CE2DE9" w:rsidRPr="00CE2DE9" w:rsidTr="006B4420">
        <w:trPr>
          <w:gridAfter w:val="1"/>
          <w:wAfter w:w="18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</w:tr>
      <w:tr w:rsidR="00CE2DE9" w:rsidRPr="00CE2DE9" w:rsidTr="006B4420">
        <w:trPr>
          <w:gridAfter w:val="1"/>
          <w:wAfter w:w="18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</w:tr>
      <w:tr w:rsidR="00CE2DE9" w:rsidRPr="00CE2DE9" w:rsidTr="006B4420">
        <w:trPr>
          <w:gridAfter w:val="1"/>
          <w:wAfter w:w="18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000 0103010010 0000 810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-360 000,00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источники внутреннего финансирования дефицитов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11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360 000,00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CE2DE9" w:rsidRPr="00CE2DE9" w:rsidTr="006B4420">
        <w:trPr>
          <w:gridAfter w:val="1"/>
          <w:wAfter w:w="1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7 409 194,12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4 036 771,27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619 882,11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2 752 540,74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-3 490 847,63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-3 581 337,78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-562 976,08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653 466,23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7 409 194,12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4 036 771,27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619 882,11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2 752 540,74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-3 490 847,63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-3 581 337,78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-562 976,08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653 466,23</w:t>
            </w:r>
          </w:p>
        </w:tc>
      </w:tr>
      <w:tr w:rsidR="00CE2DE9" w:rsidRPr="00CE2DE9" w:rsidTr="006B4420">
        <w:trPr>
          <w:gridAfter w:val="1"/>
          <w:wAfter w:w="1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-266 761 357,24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-9 905 761,00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-208 549 500,25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-20 716 347,88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-47 401 270,11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-274 878 102,08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-212 738 894,50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-23 421 088,31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-47 778 384,39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-266 761 357,24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-9 905 761,00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-208 549 500,25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-20 716 347,88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-47 401 270,11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-274 878 102,08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-212 738 894,50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-23 421 088,31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-47 778 384,39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-266 761 357,24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-9 905 761,00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-208 549 500,25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-20 716 347,88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-47 401 270,11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-274 878 102,08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-212 738 894,50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-23 421 088,31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-47 778 384,39</w:t>
            </w:r>
          </w:p>
        </w:tc>
      </w:tr>
      <w:tr w:rsidR="00CE2DE9" w:rsidRPr="00CE2DE9" w:rsidTr="006B4420">
        <w:trPr>
          <w:gridAfter w:val="1"/>
          <w:wAfter w:w="18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-207 920 365,75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-629 134,50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-208 549 500,25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-212 169 760,01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-569 134,49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-212 738 894,50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-39 727 143,61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-7 674 126,50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-47 401 270,11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-46 176 384,39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-1 602 000,00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-47 778 384,39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000 0105020113 0000 510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-19 113 847,88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-1 602 500,00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-20 716 347,88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-16 531 957,68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-6 889 130,63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-23 421 088,31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49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х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274 171 051,36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9 905 261,00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212 586 271,52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21 336 229,99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50 153 810,85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271 387 254,45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209 157 556,72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22 858 112,23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48 431 850,62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274 171 051,36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9 905 261,00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212 586 271,52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21 336 229,99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50 153 810,85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271 387 254,45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209 157 556,72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22 858 112,23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48 431 850,62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274 171 051,36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9 905 261,00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212 586 271,52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21 336 229,99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50 153 810,85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271 387 254,45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9 060 265,12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209 157 556,72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22 858 112,23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48 431 850,62</w:t>
            </w:r>
          </w:p>
        </w:tc>
      </w:tr>
      <w:tr w:rsidR="00CE2DE9" w:rsidRPr="00CE2DE9" w:rsidTr="006B4420">
        <w:trPr>
          <w:gridAfter w:val="1"/>
          <w:wAfter w:w="18" w:type="dxa"/>
          <w:trHeight w:val="6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203 215 771,52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9 370 500,00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212 586 271,52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200 572 052,59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8 585 504,13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209 157 556,72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  <w:tr w:rsidR="00CE2DE9" w:rsidRPr="00CE2DE9" w:rsidTr="006B4420">
        <w:trPr>
          <w:gridAfter w:val="1"/>
          <w:wAfter w:w="18" w:type="dxa"/>
          <w:trHeight w:val="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000 0105020110 0000 610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49 619 049,85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534 761,00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50 153 810,85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47 957 089,63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474 760,99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48 431 850,62</w:t>
            </w:r>
          </w:p>
        </w:tc>
      </w:tr>
      <w:tr w:rsidR="00CE2DE9" w:rsidRPr="00CE2DE9" w:rsidTr="006B4420">
        <w:trPr>
          <w:gridAfter w:val="1"/>
          <w:wAfter w:w="18" w:type="dxa"/>
          <w:trHeight w:val="4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CE2DE9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2D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 xml:space="preserve"> 000 0105020113 0000 610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21 336 229,99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21 336 229,99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22 858 112,23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22 858 112,23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DE9" w:rsidRPr="00E935D5" w:rsidRDefault="00CE2DE9" w:rsidP="00CE2D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E935D5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-</w:t>
            </w:r>
          </w:p>
        </w:tc>
      </w:tr>
    </w:tbl>
    <w:p w:rsidR="00CE2DE9" w:rsidRDefault="00CE2DE9" w:rsidP="005006E2">
      <w:pPr>
        <w:jc w:val="center"/>
        <w:rPr>
          <w:rFonts w:ascii="Times New Roman" w:hAnsi="Times New Roman" w:cs="Times New Roman"/>
          <w:sz w:val="18"/>
        </w:rPr>
      </w:pPr>
    </w:p>
    <w:tbl>
      <w:tblPr>
        <w:tblW w:w="158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2835"/>
        <w:gridCol w:w="711"/>
        <w:gridCol w:w="1139"/>
        <w:gridCol w:w="811"/>
        <w:gridCol w:w="649"/>
        <w:gridCol w:w="851"/>
        <w:gridCol w:w="109"/>
        <w:gridCol w:w="1391"/>
        <w:gridCol w:w="104"/>
        <w:gridCol w:w="1039"/>
        <w:gridCol w:w="757"/>
        <w:gridCol w:w="644"/>
        <w:gridCol w:w="1178"/>
        <w:gridCol w:w="68"/>
        <w:gridCol w:w="943"/>
        <w:gridCol w:w="947"/>
        <w:gridCol w:w="141"/>
        <w:gridCol w:w="1134"/>
      </w:tblGrid>
      <w:tr w:rsidR="006B4420" w:rsidRPr="00A75605" w:rsidTr="00551DF9">
        <w:trPr>
          <w:trHeight w:val="28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Таблица консолидируемых расчетов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6B4420" w:rsidRDefault="006B4420" w:rsidP="006B44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Форма 0503317  с.4</w:t>
            </w: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trHeight w:val="398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7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 с внутри</w:t>
            </w:r>
          </w:p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городским делением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569 134,49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9 154 638,62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7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7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8 585 504,13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6 983 504,13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8 585 504,13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B4420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4420" w:rsidRPr="00A75605" w:rsidRDefault="006B4420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7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569 134,49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569 134,49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94 373,50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104 760,99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91B91" w:rsidRPr="00A75605" w:rsidRDefault="00491B91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Выбытия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77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городских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трансферты бюджету территориального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внутренних заимствований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A75605">
        <w:trPr>
          <w:cantSplit/>
          <w:trHeight w:val="2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5" w:rsidRPr="00A75605" w:rsidRDefault="00A75605" w:rsidP="00A7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605" w:rsidRPr="00A75605" w:rsidRDefault="00A75605" w:rsidP="00A756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A75605" w:rsidRPr="00A75605" w:rsidTr="006B4420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275" w:type="dxa"/>
          <w:trHeight w:val="20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 xml:space="preserve">Руководитель      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Горбушева Г.А.</w:t>
            </w:r>
          </w:p>
        </w:tc>
      </w:tr>
      <w:tr w:rsidR="00A75605" w:rsidRPr="00A75605" w:rsidTr="006B4420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275" w:type="dxa"/>
          <w:trHeight w:val="20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A75605" w:rsidRPr="00A75605" w:rsidTr="006B4420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275" w:type="dxa"/>
          <w:trHeight w:val="20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 xml:space="preserve">Главный бухгалтер      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5605">
              <w:rPr>
                <w:rFonts w:ascii="Times New Roman" w:hAnsi="Times New Roman" w:cs="Times New Roman"/>
                <w:sz w:val="18"/>
              </w:rPr>
              <w:t>Кремлякова</w:t>
            </w:r>
            <w:proofErr w:type="spellEnd"/>
            <w:r w:rsidRPr="00A75605">
              <w:rPr>
                <w:rFonts w:ascii="Times New Roman" w:hAnsi="Times New Roman" w:cs="Times New Roman"/>
                <w:sz w:val="18"/>
              </w:rPr>
              <w:t xml:space="preserve"> Т.В.</w:t>
            </w:r>
          </w:p>
        </w:tc>
      </w:tr>
      <w:tr w:rsidR="00A75605" w:rsidRPr="00A75605" w:rsidTr="006B4420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275" w:type="dxa"/>
          <w:trHeight w:val="20"/>
        </w:trPr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  <w:tr w:rsidR="00A75605" w:rsidRPr="00A75605" w:rsidTr="006B4420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275" w:type="dxa"/>
          <w:trHeight w:val="20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6B442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"________"    _______________  20 ___  г.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5605" w:rsidRPr="00A75605" w:rsidRDefault="00A75605" w:rsidP="00A756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75605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</w:tbl>
    <w:p w:rsidR="000F0F84" w:rsidRDefault="000F0F84" w:rsidP="00A75605">
      <w:pPr>
        <w:jc w:val="center"/>
        <w:rPr>
          <w:rFonts w:ascii="Times New Roman" w:hAnsi="Times New Roman" w:cs="Times New Roman"/>
          <w:sz w:val="18"/>
        </w:rPr>
        <w:sectPr w:rsidR="000F0F84" w:rsidSect="006B4420">
          <w:pgSz w:w="16838" w:h="11906" w:orient="landscape"/>
          <w:pgMar w:top="709" w:right="1134" w:bottom="1701" w:left="709" w:header="709" w:footer="709" w:gutter="0"/>
          <w:cols w:space="708"/>
          <w:docGrid w:linePitch="360"/>
        </w:sectPr>
      </w:pPr>
    </w:p>
    <w:p w:rsidR="000F0F84" w:rsidRPr="000F0F84" w:rsidRDefault="000F0F84" w:rsidP="000F0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F0F8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ПОЯСНИТЕЛЬНАЯ ЗАПИСКА</w:t>
      </w:r>
    </w:p>
    <w:p w:rsidR="000F0F84" w:rsidRPr="000F0F84" w:rsidRDefault="000F0F84" w:rsidP="000F0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F0F84">
        <w:rPr>
          <w:rFonts w:ascii="Times New Roman" w:eastAsia="Times New Roman" w:hAnsi="Times New Roman" w:cs="Times New Roman"/>
          <w:u w:val="single"/>
          <w:lang w:eastAsia="ru-RU"/>
        </w:rPr>
        <w:t>об исполнении бюджета Тейковского</w:t>
      </w:r>
    </w:p>
    <w:p w:rsidR="000F0F84" w:rsidRPr="000F0F84" w:rsidRDefault="000F0F84" w:rsidP="000F0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F0F84">
        <w:rPr>
          <w:rFonts w:ascii="Times New Roman" w:eastAsia="Times New Roman" w:hAnsi="Times New Roman" w:cs="Times New Roman"/>
          <w:u w:val="single"/>
          <w:lang w:eastAsia="ru-RU"/>
        </w:rPr>
        <w:t xml:space="preserve"> муниципального района за 2018 г.</w:t>
      </w:r>
    </w:p>
    <w:p w:rsidR="000F0F84" w:rsidRPr="000F0F84" w:rsidRDefault="000F0F84" w:rsidP="000F0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В 2018 году </w:t>
      </w:r>
      <w:proofErr w:type="gramStart"/>
      <w:r w:rsidRPr="000F0F84">
        <w:rPr>
          <w:rFonts w:ascii="Times New Roman" w:eastAsia="Times New Roman" w:hAnsi="Times New Roman" w:cs="Times New Roman"/>
          <w:lang w:eastAsia="ru-RU"/>
        </w:rPr>
        <w:t>была  продолжена</w:t>
      </w:r>
      <w:proofErr w:type="gramEnd"/>
      <w:r w:rsidRPr="000F0F84">
        <w:rPr>
          <w:rFonts w:ascii="Times New Roman" w:eastAsia="Times New Roman" w:hAnsi="Times New Roman" w:cs="Times New Roman"/>
          <w:lang w:eastAsia="ru-RU"/>
        </w:rPr>
        <w:t xml:space="preserve"> работа на сохранение финансовой стабильности, выполнение расходных обязательств, в том числе возникающих в процессе исполнения бюджета Тейковского муниципального района.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района, в частности, обеспечения приемлемого объема расходных обязательств в соответствии с прогнозом доходной части бюджета района. 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В течение финансового года основные характеристики бюджета Тейковского муниципального района были скорректированы в сторону увеличения на 25271,5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 за счет изменений безвозмездных перечислений из областного бюджета, за счет изменений налоговых и неналоговых доходов.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Доходы бюджета Тейковского муниципального района за 2018 год составили 208837,9 тыс. руб. или 100,3% к уточненным назначениям. Налоговые и неналоговые доходы, а это главный показатель, исполнены в сумме 53766,3 тыс. руб. или 103,6% к уточненным назначениям.  Безвозмездные поступления из бюджетов других уровней составили 155071,6 тыс. руб. при уточненном плане 156267,6 тыс. руб., или 99,2 % от общей суммы доходов бюджета района в основном за счет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непоступления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 в конце года целевой субвенции на организацию проведения мероприятий по содержанию сибиреязвенных скотомогильников, субсидии на разработку ПСД объектов социальной и инженерной инфраструктуры населенных пунктов, расположенных в сельской местности и возврате в конце года субвенции на осуществление переданных полномочий по присмотру и уходу за детьми сиротами и детьми, оставшимися без попечения родителей, детьми инвалидами в муниципальных дошкольных образовательных организациях.  </w:t>
      </w:r>
    </w:p>
    <w:p w:rsidR="000F0F84" w:rsidRPr="000F0F84" w:rsidRDefault="000F0F84" w:rsidP="000F0F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5"/>
        <w:gridCol w:w="1139"/>
        <w:gridCol w:w="993"/>
      </w:tblGrid>
      <w:tr w:rsidR="000F0F84" w:rsidRPr="000F0F84" w:rsidTr="000F0F84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по бюджету на 2018 г.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%</w:t>
            </w:r>
          </w:p>
          <w:p w:rsidR="000F0F84" w:rsidRPr="000F0F84" w:rsidRDefault="000F0F84" w:rsidP="000F0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нено</w:t>
            </w:r>
            <w:proofErr w:type="spellEnd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роста,  снижения к 2017 г.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53766,3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113,2</w:t>
            </w:r>
          </w:p>
        </w:tc>
      </w:tr>
      <w:tr w:rsidR="000F0F84" w:rsidRPr="000F0F84" w:rsidTr="000F0F84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37781,5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33735,5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112,0</w:t>
            </w:r>
          </w:p>
        </w:tc>
      </w:tr>
      <w:tr w:rsidR="000F0F84" w:rsidRPr="000F0F84" w:rsidTr="000F0F84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37781,5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33735,5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112,0</w:t>
            </w:r>
          </w:p>
        </w:tc>
      </w:tr>
      <w:tr w:rsidR="000F0F84" w:rsidRPr="000F0F84" w:rsidTr="000F0F84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108,4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95,5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97,6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88,3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84,2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242,7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за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242,7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919,4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110,2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165,0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арендная плата за земли</w:t>
            </w:r>
          </w:p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109,7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96,4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100,7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РЕСУРСАМИ, в </w:t>
            </w: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49,0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49,0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МАТЕРИАЛЬНЫХ И  НЕМАТЕРИАЛЬНЫХ АКТИВОВ, в </w:t>
            </w:r>
            <w:proofErr w:type="spellStart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204,8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доходы от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685,6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190,7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118,2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103,6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51921,9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53766,3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103,6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47520,4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113,1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32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БЕЗВОЗМЕЗДНЫЕ ПОСТУПЛЕНИЯ</w:t>
            </w:r>
          </w:p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156267,6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155071,6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131872,9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117,6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72050,1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72050,1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68330,1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115,0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на поддержку мер по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879,2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63847,5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63467,6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99,4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55543,2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114,3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12919,1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7182,7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179,9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20,0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170,8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67,2</w:t>
            </w:r>
          </w:p>
        </w:tc>
      </w:tr>
      <w:tr w:rsidR="000F0F84" w:rsidRPr="000F0F84" w:rsidTr="000F0F84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208189,5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208837,9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179393,3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116,4</w:t>
            </w:r>
          </w:p>
        </w:tc>
      </w:tr>
    </w:tbl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Налоговые доходы за 2018 г. исполнены в сумме 45698,6 тыс. руб. или 101,5% к уточненным назначениям. В структуре налоговых доходов наибольший удельный вес составили доходы от налога на доходы физических лиц (82,7 %), налоги на совокупный доход (3,8 %), налоги на товары (работы, услуги), реализуемые на территории Российской Федерации – 12,1 %.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По сравнению с 2017 годом налоговые доходы увеличились на 4809,2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 или на 11,8%.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Поступление неналоговых доходов в районный бюджет составило 8067,7 тыс. руб. или 117,2 % к уточненным назначениям, по сравнению с предыдущим 2017 г. неналоговые доходы увеличились на 1436,7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исполнены в сумме 3201,0 тыс. руб. или 39,7 % всех неналоговых доходов, доходы от продажи материальных и нематериальных активов, которые исполнены в сумме 2387,0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 или 29,6 % всех неналоговых доходов, доходов от оказания платных услуг в сумме 1775,7 тыс. руб. или 22,0 % всех неналоговых доходов.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lastRenderedPageBreak/>
        <w:t xml:space="preserve">Безвозмездные поступления из бюджетов других уровней выполнены в сумме 155071,6 тыс. руб. или 99,2 % в основном за счет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недопоступления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недоперечисления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 сумм межбюджетных трансфертов от бюджетов других уровней. 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Одним из немаловажных направлений увеличения поступлений доходов в бюджет является работа по увеличению собираемости платежей, по снижению задолженности по налогам. Осуществляется взаимодействие с налоговыми органами по вопросу снижения задолженности по местным налогам и сборам, производится списание задолженности по местным налогам, к которым невозможно применить меры принудительного взыскания. С целью увеличения доходной базы основные усилия были направлены на координацию работы со всеми заинтересованными органами по повышению уровня собираемости налогов, погашению задолженности прошлых лет.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Ежедневный мониторинг налоговых и неналоговых поступлений районного бюджета, проводимый работниками финансового отдела, оперативное взаимодействие с администраторами поступлений в районный бюджет, управлением федерального казначейства, структурными подразделениями администрации района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средств. 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В целях увеличения поступления доходов в бюджет Тейковского муниципального района, снижению недоимки платежей в бюджеты всех уровней и внебюджетные фонды в течение 2018 года проведено 4 заседания межведомственной комиссии с приглашением  недоимщиков (как предприятий, так и физических лиц), неплательщиков налогов (35 юридических лиц  и 23 физических лица), рассмотрены вопросы по погашению задолженности по НДФЛ, налогу на имущество физических лиц, арендной плате за пользование земельными участками, страховым взносам в Пенсионный фонд.</w:t>
      </w:r>
    </w:p>
    <w:p w:rsidR="000F0F84" w:rsidRPr="000F0F84" w:rsidRDefault="000F0F84" w:rsidP="000F0F84">
      <w:pPr>
        <w:tabs>
          <w:tab w:val="left" w:pos="6096"/>
        </w:tabs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В целях снижения недоимки в бюджет Тейковского муниципального района в течение 2018 года проработан вопрос о погашении части задолженности по платежам во внебюджетные </w:t>
      </w:r>
      <w:proofErr w:type="gramStart"/>
      <w:r w:rsidRPr="000F0F84">
        <w:rPr>
          <w:rFonts w:ascii="Times New Roman" w:eastAsia="Times New Roman" w:hAnsi="Times New Roman" w:cs="Times New Roman"/>
          <w:lang w:eastAsia="ru-RU"/>
        </w:rPr>
        <w:t>фонды  по</w:t>
      </w:r>
      <w:proofErr w:type="gramEnd"/>
      <w:r w:rsidRPr="000F0F84">
        <w:rPr>
          <w:rFonts w:ascii="Times New Roman" w:eastAsia="Times New Roman" w:hAnsi="Times New Roman" w:cs="Times New Roman"/>
          <w:lang w:eastAsia="ru-RU"/>
        </w:rPr>
        <w:t xml:space="preserve"> МУП ЖКХ Тейковского муниципального района и МУП совхоза «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Сокатовский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», в результате в 2018 году МУП совхоза «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Сокатовский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» погасил задолженность во внебюджетные фонды в сумме 622,0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.;</w:t>
      </w:r>
    </w:p>
    <w:p w:rsidR="000F0F84" w:rsidRPr="000F0F84" w:rsidRDefault="000F0F84" w:rsidP="000F0F84">
      <w:pPr>
        <w:tabs>
          <w:tab w:val="left" w:pos="6096"/>
        </w:tabs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849,8 тыс. руб., в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. 5 физических лиц – на сумму 70,3 тыс. руб., 15 </w:t>
      </w:r>
      <w:proofErr w:type="gramStart"/>
      <w:r w:rsidRPr="000F0F84">
        <w:rPr>
          <w:rFonts w:ascii="Times New Roman" w:eastAsia="Times New Roman" w:hAnsi="Times New Roman" w:cs="Times New Roman"/>
          <w:lang w:eastAsia="ru-RU"/>
        </w:rPr>
        <w:t>юридических  лиц</w:t>
      </w:r>
      <w:proofErr w:type="gramEnd"/>
      <w:r w:rsidRPr="000F0F84">
        <w:rPr>
          <w:rFonts w:ascii="Times New Roman" w:eastAsia="Times New Roman" w:hAnsi="Times New Roman" w:cs="Times New Roman"/>
          <w:lang w:eastAsia="ru-RU"/>
        </w:rPr>
        <w:t xml:space="preserve"> – на сумму 779,5 тыс. руб. Кроме того, после приглашения на заседания комиссии, еще 3 недоимщика погасили задолженность по арендной плате за землю в общей сумме 27,1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>.</w:t>
      </w:r>
    </w:p>
    <w:p w:rsidR="000F0F84" w:rsidRPr="000F0F84" w:rsidRDefault="000F0F84" w:rsidP="000F0F84">
      <w:pPr>
        <w:tabs>
          <w:tab w:val="left" w:pos="6096"/>
        </w:tabs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В отношении недоимщика Ефимова С.А. направлено от имени администрации Тейковского муниципального района исковое заявление в Арбитражный суд Ивановской области о расторжении договора аренды земельного участка и о взыскании суммы задолженности с учетом неустойки в общей сумме 53,8 </w:t>
      </w:r>
      <w:proofErr w:type="spellStart"/>
      <w:r w:rsidRPr="000F0F84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дела в Арбитражном суде Ефимов С.А. </w:t>
      </w:r>
      <w:proofErr w:type="gramStart"/>
      <w:r w:rsidRPr="000F0F84">
        <w:rPr>
          <w:rFonts w:ascii="Times New Roman" w:eastAsia="Times New Roman" w:hAnsi="Times New Roman" w:cs="Times New Roman"/>
          <w:lang w:eastAsia="ru-RU"/>
        </w:rPr>
        <w:t>перечислил  сумму</w:t>
      </w:r>
      <w:proofErr w:type="gramEnd"/>
      <w:r w:rsidRPr="000F0F84">
        <w:rPr>
          <w:rFonts w:ascii="Times New Roman" w:eastAsia="Times New Roman" w:hAnsi="Times New Roman" w:cs="Times New Roman"/>
          <w:lang w:eastAsia="ru-RU"/>
        </w:rPr>
        <w:t xml:space="preserve"> долга в полном объеме, договор аренды с ним расторгли.</w:t>
      </w:r>
    </w:p>
    <w:p w:rsidR="000F0F84" w:rsidRPr="000F0F84" w:rsidRDefault="000F0F84" w:rsidP="000F0F84">
      <w:pPr>
        <w:tabs>
          <w:tab w:val="left" w:pos="6096"/>
        </w:tabs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С остальными предприятиями и физическими лицами, плательщиками арендной платы за землю, земельного налога, налога на имущество физических лиц специалистами финансового отдела, а так же администрациями поселений постоянно проводится  опережающая работа по срокам уплаты платежей, в письменной и устной (по телефону, а так же непосредственно с физическими лицами  и руководителями предприятий) форме, что привело к росту поступлений налоговых и неналоговых платежей в бюджет Тейковского муниципального района.</w:t>
      </w:r>
    </w:p>
    <w:p w:rsidR="000F0F84" w:rsidRPr="000F0F84" w:rsidRDefault="000F0F84" w:rsidP="000F0F84">
      <w:pPr>
        <w:tabs>
          <w:tab w:val="left" w:pos="6096"/>
        </w:tabs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Несмотря на принимаемые меры, недоимка по налогам и сборам, подлежащая зачислению в районный бюджет, возросла за 2018 год на 142,1 тыс. руб.  </w:t>
      </w:r>
    </w:p>
    <w:p w:rsidR="000F0F84" w:rsidRPr="000F0F84" w:rsidRDefault="000F0F84" w:rsidP="000F0F84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Бюджетная политика в области расходов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расходы сохранили свою социальную направленность. Важнейшими направлениями расходования бюджетных средств являются отрасли социальной сферы, на них направлено 149732,4 тыс. руб. или 72,8% общего объема расходов.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финансировались расходы на оплату труда, коммунальные платежи, связь, социальные выплаты. 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г. продолжена </w:t>
      </w:r>
      <w:proofErr w:type="gram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</w:t>
      </w:r>
      <w:proofErr w:type="gram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поэтапному сокращению бюджетных расходов за счет роста эффективности их использования. Результатом деятельности в данном направлении </w:t>
      </w: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использование программно-целевых методов бюджетного планирования, в рамках </w:t>
      </w:r>
      <w:proofErr w:type="gram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 распределение</w:t>
      </w:r>
      <w:proofErr w:type="gram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производится по муниципальным программам, направленным на решение социальных и экономических проблем. 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г. финансировались 14 целевых программ Тейковского муниципального района. Объем выделенных средств на реализацию данных программ составил 173544,9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84,4 % от общих расходов бюджета Тейковского муниципального района.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образования, культуры, спорта, повышения качества предоставляемых услуг. 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г. принимались меры и осуществлялся постоянный контроль за соблюдением </w:t>
      </w:r>
      <w:proofErr w:type="gram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 Департаментом</w:t>
      </w:r>
      <w:proofErr w:type="gram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Ивановской области  нормативов формирования расходов на содержание органов местного самоуправления, в результате к району не применялись 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нормативов.          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:rsidR="000F0F84" w:rsidRPr="000F0F84" w:rsidRDefault="000F0F84" w:rsidP="000F0F84">
      <w:pPr>
        <w:spacing w:after="0" w:line="240" w:lineRule="auto"/>
        <w:ind w:left="-567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уточненный бюджет по расходам выполнен на 96,7 %. Расходы по разделам бюджетной классификации сложились ниже утвержденных назначений в целом на 6969,7 тыс. руб.</w:t>
      </w:r>
      <w:proofErr w:type="gram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за счет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ассигнований.</w:t>
      </w:r>
    </w:p>
    <w:p w:rsidR="000F0F84" w:rsidRPr="000F0F84" w:rsidRDefault="000F0F84" w:rsidP="000F0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09"/>
        <w:gridCol w:w="1027"/>
        <w:gridCol w:w="1137"/>
        <w:gridCol w:w="992"/>
        <w:gridCol w:w="1134"/>
        <w:gridCol w:w="993"/>
      </w:tblGrid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бюджету на 2018г.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%</w:t>
            </w:r>
          </w:p>
          <w:p w:rsidR="000F0F84" w:rsidRPr="000F0F84" w:rsidRDefault="000F0F84" w:rsidP="000F0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исполнения</w:t>
            </w:r>
            <w:proofErr w:type="spellEnd"/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роста,  снижения к 2017 г.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0100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24036,5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22983,6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101,3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106,7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0103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14930,5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108,7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133,6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0300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5400,6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117,8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117,8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Национальная экономика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13160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146,1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12122,9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51,2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15458,2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14900,4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131,4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146,4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131786,2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115246,2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113,1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Дошкольное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16573,0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111,0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образование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97866,0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113,5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113,0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0707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10254,7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113,9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0800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18170,9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161,8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16744,8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173,8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96,8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3926,1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157,0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Пенсионное обеспечение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108,1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134,7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Охрана семьи и детства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359,9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647,8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400,0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247,8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38,3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177,7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139,4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139,4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212586,3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205616,6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176780,6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116,3</w:t>
            </w: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Дефицит (-)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-4396,8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0F0F84" w:rsidRPr="000F0F84" w:rsidTr="000F0F84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Профицит (+)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0F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84" w:rsidRPr="000F0F84" w:rsidRDefault="000F0F84" w:rsidP="000F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финансовым отделом работы по управлению средствами единого счета бюджета, качественное составление кассового плана обеспечило ликвидность счета в течении всего финансового года, что позволило в полном объеме и своевременно финансировать все расходные заявки главных распорядителей и исполнить районный бюджет по расходам на 96,7%.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в разрезе отраслей освоены следующим образом: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исполнение общегосударственных вопросов составили в 2018 г. 23275,8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96,8 % к уточненным назначениям, по сравнению с предыдущим 2017 годом общегосударственные расходы выросли на 292,2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1,3 %.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(90,9%) общегосударственных расходов составляют расходы на содержание органов местного самоуправления. Расходы на управление проведены в пределах утвержденного норматива на содержание органов МСУ в сумме 21145,6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90,9% утвержденных назначений, в том числе за счет средств субвенций, переданных на исполнение государственных полномочий – 375,6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межбюджетных трансфертов из бюджетов поселений на исполнение переданных полномочий – 10,0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другие общегосударственные вопросы составили 2116,2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плане 2492,1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84,9 %, в том числе расходы на оценку недвижимости, признание прав и регулирование отношений по муниципальной собственности – 262,7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проведение мероприятий связанных с государственными праздниками, юбилейными памятными датами – 226,5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информирование населения о деятельности органов местного самоуправления – 186,6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 уплату членских взносов в Ассоциацию «Совет муниципальных образований» - 28,6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., на подготовку проектов внесения в документы территориального планирования правила землепользования и застройки – 176,4 тыс. руб., на содержание и развитие информационных систем – 667,4 тыс. руб., при плане 800,0 тыс. руб., мероприятие по демонтажу аварийных зданий – 200,0 тыс. руб., организация и проведение мероприятий для граждан пожилого возраста – 70,0 тыс. руб., проведение ремонта жилых помещений ветеранам Великой Отечественной войны – 119,9 тыс. руб., повышение туристической привлекательности Тейковского муниципального района – 150,0 тыс. руб., обеспечение организации специальной оценки труда – 86,2 тыс. руб.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на национальную безопасность и правоохранительную деятельность составили 5181,0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или 95,2% уточненных назначений. По сравнению с 2017 г. расходы </w:t>
      </w:r>
      <w:proofErr w:type="gram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увеличились  на</w:t>
      </w:r>
      <w:proofErr w:type="gram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3952,0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или 41,6%.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характера, в сумме 5161,5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или 99,6% уточненного плана, в </w:t>
      </w: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том числе расходы на  содержание ЕДДС  Тейковского муниципального района – 4921,8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расходы на передачу части полномочий муниципального района на исполнение полномочий по  предупреждению и ликвидации последствий чрезвычайных ситуаций – 239,7 тыс. руб., а также проведение специальной оценки условий труда – 19,5 тыс. руб.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на национальную экономику составили 12527,0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при уточненном плане 13160,0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или 95,2%. По сравнению с предыдущим 2017 г. расходы возросли на 46,1 % или 3952,0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состав расходов на национальную экономику вошли расходы на дорожное хозяйство – 12037,7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в том числе расходы на передачу части полномочий муниципального района бюджетам поселений на содержание и ремонт дорог в сумме 5749,6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при плане – 5750,6 тыс. руб., мероприятия по совершенствованию организации движения транспорта – 320,5 тыс. руб., другие вопросы в области национальной экономики – 489,3 тыс. руб. при плане 805,0 тыс. руб. за счет снижения цены контрактов в ходе конкурсных процедур, расходы на сельское хозяйство остались не освоены за счет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неперечисления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областным бюджетом субвенции на организацию проведения мероприятий по содержанию сибиреязвенных скотомогильников.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на жилищно-коммунальное хозяйство составили 14900,4 тыс. руб., при уточненном плане 15458,2 тыс. руб. или 96,4 % уточненных назначений.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на образование составили 130371,6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 возросли по сравнению с 2017 г. на 15125,4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8"/>
          <w:lang w:eastAsia="ru-RU"/>
        </w:rPr>
        <w:t>. или 13,1%.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образование освоены на 98,9 %, в том числе за счет возврата в конце года учреждениями образования в конце года остатков неосвоенных денежных средств в сумме 114,2 тыс. руб.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культуру освоены на 83,8% и составили 15224,5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сравнению с предыдущим 2017 г. расходы на содержание учреждений культуры возросли на 5813,5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61,8%.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физическую культуру и спорт освоены на 38,3% в сумме 247,8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уточненном плане 647,8 тыс. руб.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Неосвоение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назначений сложилось за счет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недопоступления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целевой субсидии на разработку проектно-сметной документации плоскостного спортивного сооружения в с. Новое Горяново в сумме 396,0 тыс. руб.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социальную политику составили 3888,5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уточненном плане 3926,1 </w:t>
      </w:r>
      <w:proofErr w:type="spellStart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F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99,0 %, по сравнению с предыдущим 2017 г. расходы возросли на 1411,2 тыс. руб.</w:t>
      </w:r>
    </w:p>
    <w:p w:rsidR="000F0F84" w:rsidRPr="000F0F84" w:rsidRDefault="000F0F84" w:rsidP="000F0F84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  За 2018 г.  из бюджета Тейковского муниципального района бюджетам поселений были выделены межбюджетные трансферты в сумме 8585,5 тыс. руб.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Просроченной кредиторской задолженности по состоянию на 01.01.2019г. по главным распорядителям (распорядителям) бюджетных средств нет.</w:t>
      </w:r>
    </w:p>
    <w:p w:rsid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В течение 2018 г.  не допускалось ни одного случая задержки по выплате заработной платы работникам бюджетной сферы.</w:t>
      </w:r>
    </w:p>
    <w:p w:rsidR="002B41EF" w:rsidRPr="000F0F84" w:rsidRDefault="002B41EF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долговой политике</w:t>
      </w:r>
    </w:p>
    <w:p w:rsidR="000F0F84" w:rsidRPr="000F0F84" w:rsidRDefault="000F0F84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В 2018 г. долговая политика в области управления муниципальным долгом строилась на недопущении образования муниципального долга.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Муниципальные гарантии за счет бюджета Тейковского муниципального района в 2018 г. не предоставлялись. 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Муниципальные заимствования в бюджет Тейковского муниципального района не производились.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 xml:space="preserve">По состоянию на 01.01.2019 г. по Тейковскому муниципальному району муниципального долга нет. </w:t>
      </w: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B41EF" w:rsidRDefault="002B41EF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0F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Резервный фонд</w:t>
      </w:r>
    </w:p>
    <w:p w:rsidR="000F0F84" w:rsidRPr="000F0F84" w:rsidRDefault="000F0F84" w:rsidP="000F0F8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84">
        <w:rPr>
          <w:rFonts w:ascii="Times New Roman" w:eastAsia="Times New Roman" w:hAnsi="Times New Roman" w:cs="Times New Roman"/>
          <w:lang w:eastAsia="ru-RU"/>
        </w:rPr>
        <w:t>Средства резервного фонда администрации Тейковского муниципального района за 2018 г. не направлялись.</w:t>
      </w: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финансового отдела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Тейковского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</w:t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Горбушева Г.А.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начальника финансового 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администрации Тейковского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Костюк О.Н.</w:t>
      </w:r>
    </w:p>
    <w:p w:rsid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EF" w:rsidRDefault="002B41EF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расходах средств резервного фонда администрации Тейковского муниципального района за 2018 год</w:t>
      </w:r>
    </w:p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670"/>
        <w:gridCol w:w="7024"/>
        <w:gridCol w:w="1650"/>
      </w:tblGrid>
      <w:tr w:rsidR="00317785" w:rsidRPr="00317785" w:rsidTr="00551DF9">
        <w:tc>
          <w:tcPr>
            <w:tcW w:w="675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7785" w:rsidRPr="00317785" w:rsidTr="00551DF9">
        <w:tc>
          <w:tcPr>
            <w:tcW w:w="675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Уточненный бюджет на 2018 г.</w:t>
            </w:r>
          </w:p>
        </w:tc>
        <w:tc>
          <w:tcPr>
            <w:tcW w:w="1666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317785" w:rsidRPr="00317785" w:rsidTr="00551DF9">
        <w:tc>
          <w:tcPr>
            <w:tcW w:w="675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785" w:rsidRPr="00317785" w:rsidTr="00551DF9">
        <w:tc>
          <w:tcPr>
            <w:tcW w:w="675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</w:tbl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Тейковского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Горбушева Г.А.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расходах средств муниципального дорожного фонда Тейковского муниципального района за 2018 год</w:t>
      </w:r>
    </w:p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08"/>
        <w:gridCol w:w="6080"/>
        <w:gridCol w:w="2456"/>
      </w:tblGrid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муниципального дорожного фонда на 01.01.2018 г.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1403,3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Поступление доходов в муниципальный дорожный фонд – всего за год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8507,0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-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инжекторных</w:t>
            </w:r>
            <w:proofErr w:type="spellEnd"/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) двигателей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5507,0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субсидии из областного бюджета 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Расходование средств муниципального дорожного фонда – всего за год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9842,0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и ремонт сети автомобильных дорог</w:t>
            </w: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пользования местного значения вне границ населенных пунктов в границах  Тейковского муниципального района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5872,6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- содержание сети автомобильных дорог</w:t>
            </w: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78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пользования местного значения вне границ населенных пунктов в границах  Тейковского муниципального района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3969,4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муниципального дорожного фонда на 01.01.2019 г.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</w:tbl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Тейковского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Г.А. Горбушева 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 состоянии внутреннего муниципального долга Тейковского муниципального района за 2018 год</w:t>
      </w: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08"/>
        <w:gridCol w:w="6079"/>
        <w:gridCol w:w="2457"/>
      </w:tblGrid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Задолженность по внутреннему муниципальному долгу Тейковского муниципального района на 01.01.2018 г.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Задолженность по внутреннему муниципальному долгу Тейковского муниципального района на 01.01.2019 г.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785" w:rsidRPr="00317785" w:rsidRDefault="00317785" w:rsidP="003177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Тейковского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Г.А. Горбушева 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 предоставлении и погашении бюджетных кредитов Тейковского муниципального района за 2018 год</w:t>
      </w: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08"/>
        <w:gridCol w:w="6069"/>
        <w:gridCol w:w="2467"/>
      </w:tblGrid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785" w:rsidRPr="00317785" w:rsidRDefault="00317785" w:rsidP="003177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Тейковского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Г.А. Горбушева 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 состоянии муниципального внутреннего долга Тейковского муниципального района на начало и конец 2018 год</w:t>
      </w:r>
    </w:p>
    <w:p w:rsidR="00317785" w:rsidRPr="00317785" w:rsidRDefault="00317785" w:rsidP="003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07"/>
        <w:gridCol w:w="6083"/>
        <w:gridCol w:w="2454"/>
      </w:tblGrid>
      <w:tr w:rsidR="00317785" w:rsidRPr="00317785" w:rsidTr="00551DF9">
        <w:trPr>
          <w:trHeight w:val="584"/>
        </w:trPr>
        <w:tc>
          <w:tcPr>
            <w:tcW w:w="8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муниципального внутреннего долга Тейковского муниципального района по состоянию на 01.01.2018 г.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numPr>
                <w:ilvl w:val="1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- долг по кредитам заключенным от имени Тейковского муниципального района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внутренних заимствований в 2018 году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2.1. - оформление кредитов кредитных организаций (в целях финансирования дефицита районного бюджета и погашения долговых обязательств)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предоставление муниципальных гарантий Тейковского муниципального района в 2018 году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Погашение долговых обязательств в 2018 году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4.1. - по кредитам кредитных организаций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задолженности по муниципальному внутреннему долгу Тейковского муниципального района по состоянию на 01.01.2019 (1+2+3-4)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85" w:rsidRPr="00317785" w:rsidTr="00551DF9">
        <w:tc>
          <w:tcPr>
            <w:tcW w:w="8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7785" w:rsidRPr="00317785" w:rsidRDefault="00317785" w:rsidP="003177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5.1. - долг по кредитам заключенным от имени Тейковского муниципального района</w:t>
            </w:r>
          </w:p>
        </w:tc>
        <w:tc>
          <w:tcPr>
            <w:tcW w:w="2517" w:type="dxa"/>
          </w:tcPr>
          <w:p w:rsidR="00317785" w:rsidRPr="00317785" w:rsidRDefault="00317785" w:rsidP="003177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785" w:rsidRPr="00317785" w:rsidRDefault="00317785" w:rsidP="003177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Тейковского</w:t>
      </w:r>
    </w:p>
    <w:p w:rsidR="00317785" w:rsidRPr="00317785" w:rsidRDefault="00317785" w:rsidP="003177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Г.А. Горбушева </w:t>
      </w: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F84" w:rsidRPr="000F0F84" w:rsidRDefault="000F0F84" w:rsidP="000F0F8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lang w:eastAsia="ru-RU"/>
        </w:rPr>
      </w:pPr>
    </w:p>
    <w:p w:rsidR="00A75605" w:rsidRDefault="00A75605" w:rsidP="00A75605">
      <w:pPr>
        <w:jc w:val="center"/>
        <w:rPr>
          <w:rFonts w:ascii="Times New Roman" w:hAnsi="Times New Roman" w:cs="Times New Roman"/>
          <w:sz w:val="18"/>
        </w:rPr>
      </w:pPr>
    </w:p>
    <w:p w:rsidR="00317785" w:rsidRDefault="00317785" w:rsidP="00A75605">
      <w:pPr>
        <w:jc w:val="center"/>
        <w:rPr>
          <w:rFonts w:ascii="Times New Roman" w:hAnsi="Times New Roman" w:cs="Times New Roman"/>
          <w:sz w:val="18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P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ar-SA"/>
        </w:rPr>
        <w:t>Сводный ГОДОВОЙ ДОКЛАД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 ходе реализации и оценке эффективности муниципальных 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программ Тейковского муниципального района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51DF9" w:rsidRPr="00551DF9" w:rsidRDefault="00551DF9" w:rsidP="00551D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за 2018 год</w:t>
      </w:r>
    </w:p>
    <w:p w:rsidR="00551DF9" w:rsidRPr="00551DF9" w:rsidRDefault="00551DF9" w:rsidP="00551DF9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DF9" w:rsidRPr="00551DF9" w:rsidRDefault="00551DF9" w:rsidP="00551DF9">
      <w:pPr>
        <w:suppressAutoHyphens/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lastRenderedPageBreak/>
        <w:t>I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Общие сведения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Сводный годовой доклад о ходе реализации и оценке эффективности муниципальных программ за 2018 год (далее – сводный доклад) подготовлен в соответствии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и распоряжением администрации Тейковского муниципального района от 11.10.2013 № 502-р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реализации» (в действующей редакции).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Муниципальная программа - 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района (далее программа).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информирования общественности в Тейковском муниципальном районе информация о действующих муниципальных программах размещается на официальном сайте администрации Тейковского муниципального района.</w:t>
      </w:r>
    </w:p>
    <w:p w:rsidR="00551DF9" w:rsidRPr="00551DF9" w:rsidRDefault="00551DF9" w:rsidP="00551DF9">
      <w:pPr>
        <w:widowControl w:val="0"/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Оценка эффективности реализации муниципальных программ за 2018 год проведена отделом экономического развития, торговли и имущественных отношений на основе данных предоставленных администраторами программ, проведен анализ степени достижения целевых индикаторов муниципальных программ.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за 2018 год проведена по 20 программам. По 4 программам из 20 финансирование программных мероприятий не предусматривалось.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полученным результатам в 2018 году высокоэффективными признаны 8 программ, эффективными – 3 программы.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proofErr w:type="spellStart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требованиямиПорядка</w:t>
      </w:r>
      <w:proofErr w:type="spellEnd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разработки, реализации и оценки эффективности муниципальных программ Тейковского муниципального района 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администраторами муниципальных программ в составе отчетов о реализации программ представлена информация об использовании бюджетных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3445988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решению Совета Тейковского муниципального района от 12.12.2017 г.  № 262 «О бюджете Тейковского муниципального района на 2018 год и плановый период 2019-2020 годов» (в ред. от 26.12.2018 № 363-р) на финансирование муниципальных программ выделено </w:t>
      </w:r>
      <w:r w:rsidRPr="00551DF9">
        <w:rPr>
          <w:rFonts w:ascii="Times New Roman" w:eastAsia="Times New Roman" w:hAnsi="Times New Roman" w:cs="Times New Roman"/>
          <w:sz w:val="24"/>
          <w:szCs w:val="24"/>
          <w:lang w:eastAsia="ru-RU"/>
        </w:rPr>
        <w:t>179 569,7</w:t>
      </w: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рублей, в том числе: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- бюджет Тейковского муниципального района – 101</w:t>
      </w:r>
      <w:r w:rsidRPr="00551DF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429, 033 тыс. руб.;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областной бюджет – 73 309,0 тыс. руб.;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федеральныйбюджет</w:t>
      </w:r>
      <w:proofErr w:type="spellEnd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–4 831,6 тыс. </w:t>
      </w:r>
      <w:proofErr w:type="spellStart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Фактическое исполнение бюджетных назначений на реализацию муниципальных программ за 2018 год составил173 544,90 тыс. рублей или 97 % от плана, в том числе: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бюджет Тейковского муниципального района – 95 556, 2тыс. руб.;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областной бюджет –73 194,7тыс. руб.;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федеральный бюджет – 4 794,0 тыс. руб.</w:t>
      </w:r>
    </w:p>
    <w:bookmarkEnd w:id="0"/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сравнения за 2017 год финансирование мероприятий муниципальных программ составило 147 308, 3 тыс. рублей или 97,8 % от плана.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 течении 2018 года принято 52 нормативных актов по внесению изменений в муниципальные программы. Основной причиной внесения изменений было изменение объемов финансирования муниципальных программ.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Наибольшая часть – 72 % бюджетных расходов Тейковского муниципального района, предусмотренных на финансирование муниципальных программ, была направлена на отрасль «Образование». Остальная часть -  28 % бюджетных ассигнований, направленных на реализацию муниципальных программ, разделились следующим образом: «Обеспечение доступным и комфортным жильем, объектами инженерной инфраструктуры и услугами жилищно- коммунального хозяйства населения Тейковского муниципального района» - 10%, «Культура Тейковского муниципального района» - 8 %,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- 6 %, прочие программы – 4 %.</w:t>
      </w:r>
    </w:p>
    <w:p w:rsidR="00551DF9" w:rsidRPr="00551DF9" w:rsidRDefault="00551DF9" w:rsidP="00551D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2018 года из 133 индикаторов 20 муниципальных программ выполнены73 показателей и 33 показателей перевыполнены (результаты достижения целевых индикаторов приведены в Таблице 1).</w:t>
      </w: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об исполнении муниципальных программ в 2018 году</w:t>
      </w:r>
    </w:p>
    <w:p w:rsidR="00551DF9" w:rsidRPr="00551DF9" w:rsidRDefault="00551DF9" w:rsidP="00551D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</w:p>
    <w:tbl>
      <w:tblPr>
        <w:tblW w:w="10792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766"/>
        <w:gridCol w:w="1781"/>
        <w:gridCol w:w="1701"/>
        <w:gridCol w:w="1418"/>
        <w:gridCol w:w="1559"/>
      </w:tblGrid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№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Объем средств, предусмотренных программой в 2018 году,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128 628,0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127 213,6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99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102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Культура Тейковского муниципального района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17786,3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14840,0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128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114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11181,1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17 391,5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16 623,6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114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Создание благоприятны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78,4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143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100,5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144,5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158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87,6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энергоэффективности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в Тейковском муниципальном районе на 2013-2020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г.г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353</w:t>
            </w:r>
          </w:p>
        </w:tc>
      </w:tr>
      <w:tr w:rsidR="00551DF9" w:rsidRPr="00551DF9" w:rsidTr="00551DF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 на реализацию программ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bookmarkStart w:id="1" w:name="_Hlk3389416"/>
            <w:bookmarkStart w:id="2" w:name="_Hlk3887745"/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</w:t>
            </w:r>
            <w:bookmarkEnd w:id="1"/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79 569,7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bookmarkStart w:id="3" w:name="_Hlk3462507"/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173 544,90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highlight w:val="yellow"/>
                <w:lang w:eastAsia="ar-SA"/>
              </w:rPr>
            </w:pPr>
          </w:p>
        </w:tc>
      </w:tr>
    </w:tbl>
    <w:p w:rsidR="00551DF9" w:rsidRPr="00551DF9" w:rsidRDefault="00551DF9" w:rsidP="00551DF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551DF9" w:rsidRPr="00551DF9" w:rsidRDefault="00551DF9" w:rsidP="00551D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1. Муниципальная программа «Развитие образования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Тейковскогомуниципального</w:t>
      </w:r>
      <w:proofErr w:type="spellEnd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района»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«Развитие образования Тейковского муниципального района» утверждена постановлением администрации Тейковского муниципального района от 28.11.2013 г. № 629.</w:t>
      </w:r>
    </w:p>
    <w:p w:rsidR="00551DF9" w:rsidRPr="00551DF9" w:rsidRDefault="00551DF9" w:rsidP="00551D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образования администрации Тейковского муниципального района.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муниципальную программу «Развитие образования Тейковского муниципального района» входят двенадцать подпрограмм.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 «Развитие образование Тейковского муниципального района» в 2018 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4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1730"/>
        <w:gridCol w:w="1701"/>
        <w:gridCol w:w="1276"/>
        <w:gridCol w:w="1559"/>
      </w:tblGrid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образования Тейковского муниципального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128628,0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127213,6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102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общего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1 780,6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133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Выявление и поддержка одаренных детей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Реализация основных общеобразовательных программ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47445,7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46208,9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112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61506,7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Реализация дополнительных общеобразовательных программ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Организация отдыха и оздоровления детей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173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Меры социально-экономической поддержки молодых 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специалистов муниципальных организаций системы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1.11.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128628,0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127213,6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99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102</w:t>
            </w:r>
          </w:p>
        </w:tc>
      </w:tr>
    </w:tbl>
    <w:p w:rsid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128628,0 тыс. рублей. Кассовые расходы в 2018году составили 127213,6тыс. рублей (в том числе: федеральный бюджет –1914,0 тыс. руб., областной бюджет – 65205,4 тыс. руб.; бюджет Тейковского муниципального района – 60094,4тыс. руб.), или 99 % от утвержденного объема.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рамках программы «Развитие образования Тейковского муниципального района» в 2018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средств.В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551DF9">
      <w:pPr>
        <w:suppressAutoHyphens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программы:1,19балла.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2. Муниципальная программа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«Культура Тейковского</w:t>
      </w:r>
      <w:r w:rsidR="00491B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 района»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«Культура Тейковского муниципального района» утверждена постановлением администрации Тейковского муниципального района от 22.11.2013г. № 621.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«Культура Тейковского муниципального района» входят две подпрограммы.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Исполнение мероприятий программы «Культура </w:t>
      </w:r>
    </w:p>
    <w:p w:rsidR="00551DF9" w:rsidRPr="00551DF9" w:rsidRDefault="00551DF9" w:rsidP="0055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Тейковского муниципального района» в 2018 году</w:t>
      </w:r>
    </w:p>
    <w:p w:rsidR="00551DF9" w:rsidRPr="00551DF9" w:rsidRDefault="00551DF9" w:rsidP="00551DF9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Объем средств, предусмотренных программой/подпрограммой в 2018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Культура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17786,3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128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12196,8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1 889,5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1 889,5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1.3.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Сохранение, использование, 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815,7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bookmarkStart w:id="4" w:name="_Hlk3300473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17786,3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14840,0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128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–17786,3тыс. рублей. Кассовые расходы в 2018 году составили 14 840,0 тыс. рублей (в том числе: областной бюджет – 4376,3тыс. руб., бюджет Тейковского муниципального района – 9102,7 тыс. руб.), или 100 % от утвержденного объема.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01.01.2019 сеть культурно-досуговых учреждений Тейковского района состоит из 7 муниципальных учреждений культуры с правом юридического лица в состав которых входит 27 единиц.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01.01.2018г полномочия по организации библиотечного обслуживания сельскими библиотеками переданы в МКУ «МСКО».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Сохранение сети учреждений, обеспечение условий их функционирования является одним из приоритетных направлений деятельности в сфере культуры. Для повышения качества предоставляемых услуг ведется систематическая работа по укреплению материально-технической базы учреждений культуры. На эти цели в 2018 году было израсходовано - 5 973 057 рублей (2017г. - 1 219, 044 тыс. рублей, 2016г. - 1155,4 тыс. руб.), в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т.ч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из федерального бюджета – 1361,054 тыс. руб. («Субсидия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числом жителей до 50 тысяч человек в 2018 году» - 1358,030 тыс. руб. ремонт фойе РДК и 3,024 тыс. руб. – приобретение книг), из областного бюджета – 2 400,0 тыс. руб. (в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т.ч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«Субсидия бюджетам муниципальных образований Ивановской области на укрепления материально-технической базы муниципальных учреждений культуры Ивановской области» – 1,8 тыс. руб. рублей, 600,0 тыс. рублей ремонт здания СК Нельша после пожара).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Указов Президента значительно увеличилась заработная плата работников учреждений культуры в нашем районе. В 2018 году размер средней заработной платы работников культуры составил 20400 рублей (2017г. - 16550 рублей).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Цель работы учреждений культуры - сохранение культурного наследия и развитие культурного потенциала района, удовлетворение потребностей населения на основе предоставления широкого спектра услуг в сфере культуры. В целом по району уровень обеспеченности населения муниципальными учреждениями культуры соответствует утвержденным социальным нормативам и нормам.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выборе форм и направлений в работе руководители учреждений в первую очередь ориентируются на интерес населения. Очень востребованной является работа любительских объединений, в рамках которых объединяются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люди различных возрастов, интересов. Самая активная работа ведётся с ветеранами и школьниками.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течение года проведено более 3 тысяч культурно-массовых мероприятий (на 180 мероприятий больше, чем в 2017 году). В учреждениях культуры работает 94 клубных формирования (37 любительских объединений и 57 кружков), в которых занимается 1268 человек (на 50 больше, чем в 2017 году).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течение года проведено огромное количество разноплановых мероприятий, самыми значимыми из которых стали День района, Фестиваль молока, Масленица, Троица и другие.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Творческие коллективы достойно представляли район на всероссийских, межрегиональных и областных уровнях, организовали и провели 14 районных конкурсов и фестивалей.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Народный хор «Берегиня» в апреле 2018 года подтвердил звание «Народный». В деятельности коллектива ведется организационная,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творческая, постановочная работа. Репертуар коллектива насчитывает свыше 30 произведений русских и советских авторов.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Вывод: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рамках программы «Культура Тейковского муниципального района» целевые показатели достигнуты в полном объеме.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программы:0,97 балла.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Муниципальная программа «Развитие физической культуры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спорта в Тейковском муниципальном районе»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«Развитие физической культуры и спорта в Тейковском муниципальном районе» утверждена постановлением администрации Тейковского муниципального района от 25.11.2013г. №625.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«Развитие физической культуры и спорта в Тейковском муниципальном районе» входит одна подпрограмма.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 «Развитие физической культуры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спорта в Тейковском муниципальном районе» в 2018 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013"/>
        <w:gridCol w:w="1559"/>
        <w:gridCol w:w="1702"/>
        <w:gridCol w:w="1559"/>
      </w:tblGrid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Объем средств, предусмотренных программой/подпрограммой в 2018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физической культуры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 спорта в Тейковском муниципальном районе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114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114</w:t>
            </w:r>
          </w:p>
        </w:tc>
      </w:tr>
      <w:tr w:rsidR="00551DF9" w:rsidRPr="00551DF9" w:rsidTr="00551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114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247,8 тыс. рублей. Кассовые расходы в 2018 году составили 247,8 тыс. рублей (в том числе: бюджет Тейковского муниципального района – 247,8 тыс. руб.), или 100 % от утвержденного объема.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мероприятий подпрограммы увеличилось число занимающихся в секциях, спортивных кружках, участников спортивных мероприятий, развитие ВФСК ГТО в районе.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«Развитие физической культуры и спорта в Тейковском муниципальном районе» в 2018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551DF9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программы:1,49 балла.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4. Муниципальная программа «Поддержка населения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Тейковском муниципальном районе»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«Поддержка населения в Тейковском муниципальном районе» утверждена постановлением администрации Тейковского муниципального района от 26.11.2013г. №626.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«Поддержка населения в Тейковском муниципальном районе» входят три подпрограммы.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Исполнение мероприятий программы «Поддержка населения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Тейковском муниципальном районе» в 2018 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013"/>
        <w:gridCol w:w="1559"/>
        <w:gridCol w:w="1418"/>
        <w:gridCol w:w="1559"/>
      </w:tblGrid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Объем средств, предусмотренных программой/подпрограммой в 2018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</w:t>
            </w:r>
          </w:p>
        </w:tc>
      </w:tr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107</w:t>
            </w:r>
          </w:p>
        </w:tc>
      </w:tr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96, 2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</w:t>
            </w:r>
          </w:p>
        </w:tc>
      </w:tr>
      <w:tr w:rsidR="00551DF9" w:rsidRPr="00551DF9" w:rsidTr="003A1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110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</w:t>
      </w:r>
      <w:r w:rsidR="003A18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объем бюджетных ассигнований, запланированный на реализацию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программыв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2018году –1202,6 тыс. рублей. Кассовые расходы в 2018 году составили1165,0 тыс. рублей (в том числе: бюджет Тейковского муниципального района –189,9 тыс. руб.), или 97% от утвержденного объема.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Особое внимание в 2018 году уделялось работе по оказанию социальной поддержки семей с детьми, инвалидов, детей-сирот и ветеранов Великой Отечественной войны.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 истекший период: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приобретена благоустроенная квартира для проживания жителя Тейковского района из числа детей-сирот и детей, оставшихся без попечения родителей на сумму 975,1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тыс.руб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проведены ремонтные работы в жилых помещениях 6 ветеранов ВОВ на общую сумму 125,3 тыс. руб.;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продолжается работа по заполнению Единой государственной информационной системы социального обеспечения (ЕГИССО) сведениями о социальных выплатах. Тейковский район предоставляет 33 меры социальной поддержки, охватывающие более 600 человек;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продолжается работа по созданию доступной среды для инвалидов и маломобильных групп населения. В 2018 г. выполнены следующие мероприятия: устройство пандуса и перил при входе в здание МКДОУ детский сад № 1 п. Нерль, установка кнопок вызова в здании администрации Тейковского муниципального района, в здании администрации и Дома культуры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с. Крапивново, организация доступности официального сайта в сети Интернет с учетом особых потребностей инвалидов по зрению в МКУ «Муниципальное социально-культурное объединение».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Вывод: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рамках программы «Поддержка населения в Тейковском муниципальном районе» целевые показатели достигнуты, реализованы все запланированные мероприятия,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3A18C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1,57 балла.</w:t>
      </w:r>
    </w:p>
    <w:p w:rsidR="00551DF9" w:rsidRPr="00551DF9" w:rsidRDefault="00551DF9" w:rsidP="003A18C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Муниципальная программа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утверждена постановлением администрации Тейковского муниципального района от 25.11.2013г. №618.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551DF9" w:rsidRPr="00551DF9" w:rsidRDefault="00551DF9" w:rsidP="003A18C1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входят две подпрограммы.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в 2018 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013"/>
        <w:gridCol w:w="1559"/>
        <w:gridCol w:w="1276"/>
        <w:gridCol w:w="1559"/>
      </w:tblGrid>
      <w:tr w:rsidR="00551DF9" w:rsidRPr="00551DF9" w:rsidTr="003A1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3A1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11181,1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3A1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3A1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муниципального района и дорог внутри населенных пунктов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7245,0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7198,1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3A1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11181,1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100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–11181,1тыс. рублей. Кассовые расходы в 2018 году составили 11117,2тыс. рублей (в том числе: бюджет Тейковского муниципального района –8117,2 тыс. руб.), или 99 % от утвержденного объема.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Вывод:</w:t>
      </w:r>
      <w:r w:rsidR="004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Целевые индикаторы программы и подпрограмм достигнуты на 100 </w:t>
      </w:r>
      <w:bookmarkStart w:id="5" w:name="_Hlk3296669"/>
      <w:proofErr w:type="gram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%.В</w:t>
      </w:r>
      <w:proofErr w:type="gram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bookmarkEnd w:id="5"/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программы:1,24 балла.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утверждена постановлением администрации Тейковского муниципального района от 22.11.2013г. №622.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входит девять подпрограмм.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91B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«Обеспечение доступным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комфортным жильем, объектами инженерной инфраструктуры и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услугами жилищно-коммунального хозяйства населения Тейковского муниципального района»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013"/>
        <w:gridCol w:w="1559"/>
        <w:gridCol w:w="1418"/>
        <w:gridCol w:w="1559"/>
      </w:tblGrid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17391,5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87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жильем молодых семей в Тейковском муниципальном районе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Обеспечение инженерной инфраструктурой земельных участков, предназначенных 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газификации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1 080,2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12 570,0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территорий сельских кладбищ Тейковского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bookmarkStart w:id="6" w:name="_Hlk3296565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17391,5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bookmarkStart w:id="7" w:name="_Hlk3296581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16623,6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87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–17391,5тыс. рублей. Кассовые расходы в 2018 году составили -16623,6тыс. рублей (в том числе: федеральный бюджет –543,9 тыс. руб.; областной бюджет –237,4 тыс. руб.; бюджет Тейковского муниципального района –15842,3тыс.руб.), или 96 % от утвержденного объема.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Целевые индикаторы программы и подпрограмм достигнуты на 87 %.  В соответствии с методикой оценки эффективности реализации муниципальных программ Тейковского муниципального района программа признана неэффективной.</w:t>
      </w:r>
    </w:p>
    <w:p w:rsidR="00551DF9" w:rsidRPr="00551DF9" w:rsidRDefault="00551DF9" w:rsidP="004554A3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0, 40 балла.</w:t>
      </w:r>
    </w:p>
    <w:p w:rsid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7. Муниципальная программа «Улучшение кормовой базы в общественном животноводстве Тейковского муниципального района»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«Улучшение кормовой базы в общественном животноводстве Тейковского муниципального района» утверждена постановлением администрации Тейковского муниципального района от 28.11.2013г. №631.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сельского хозяйства администрации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«Улучшение кормовой базы в общественном животноводстве Тейковского муниципального района» входит одна подпрограмма.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 «Улучшение кормовой базы в общественном животноводстве Тейковского муниципального района» в 2018 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тыс.руб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-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0,0 тыс. рублей. Кассовые расходы в 2018 году составили 0,0тыс. рублей из бюджета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Вывод: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рамках программы «Улучшение кормовой базы в общественном животноводстве Тейковского муниципального района»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неэффективной.</w:t>
      </w:r>
    </w:p>
    <w:p w:rsidR="00551DF9" w:rsidRPr="00551DF9" w:rsidRDefault="00551DF9" w:rsidP="004554A3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 балла.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Муниципальная программа «Экономическое развитие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Тейковского муниципального района».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22.11.2013г. №620.</w:t>
      </w:r>
    </w:p>
    <w:p w:rsidR="00551DF9" w:rsidRPr="00551DF9" w:rsidRDefault="00551DF9" w:rsidP="004554A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экономического развития, торговли, имущественных отношений и муниципального заказа администрации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«Экономическое развитие Тейковского муниципального района» входит две подпрограммы.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Исполнение мероприятий программы</w:t>
      </w:r>
      <w:r w:rsidR="007C51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«Экономическое развитие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Тейковского муниципального района»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114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114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Совершенствование системы стратегического управления районом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114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84, 3тыс. рублей. Кассовые расходы в 2018 году составили 84,3тыс. рублей или 100% от утвержденного объема.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подпрограммы «Развитие малого и среднего предпринимательства в Тейковском муниципальном районе» в 2018 году оказана финансовая поддержка субъекту малого и среднего предпринимательства в общем объеме 84,289 тыс.</w:t>
      </w:r>
      <w:r w:rsidR="004554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руб. Мероприятия по оказанию информационной, консультационной поддержки исполнены в полном объеме.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«Экономическое развитие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4554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551DF9" w:rsidRPr="00551DF9" w:rsidRDefault="00551DF9" w:rsidP="004554A3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0,82 балла.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 Муниципальная программа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утверждена постановлением администрации Тейковского муниципального района от 29.11.2016г. № 202.</w:t>
      </w:r>
    </w:p>
    <w:p w:rsidR="00551DF9" w:rsidRPr="00551DF9" w:rsidRDefault="00551DF9" w:rsidP="004554A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входит одна подпрограмма.</w:t>
      </w:r>
    </w:p>
    <w:p w:rsidR="00551DF9" w:rsidRDefault="00551DF9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554A3" w:rsidRPr="00551DF9" w:rsidRDefault="004554A3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Исполнение мероприятий программы</w:t>
      </w:r>
      <w:r w:rsidR="004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«Создание благоприятных условий в целях привлечения медицинских работников для работы</w:t>
      </w:r>
      <w:r w:rsidR="004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учреждениях здравоохранения, расположенных на территории</w:t>
      </w:r>
      <w:r w:rsidR="004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Тейковского муниципального района»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588"/>
        <w:gridCol w:w="1418"/>
        <w:gridCol w:w="1559"/>
      </w:tblGrid>
      <w:tr w:rsidR="00551DF9" w:rsidRPr="00551DF9" w:rsidTr="0026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26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78,4</w:t>
            </w:r>
          </w:p>
        </w:tc>
      </w:tr>
      <w:tr w:rsidR="00551DF9" w:rsidRPr="00551DF9" w:rsidTr="0026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78,4</w:t>
            </w:r>
          </w:p>
        </w:tc>
      </w:tr>
      <w:tr w:rsidR="00551DF9" w:rsidRPr="00551DF9" w:rsidTr="0026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78,4</w:t>
            </w:r>
          </w:p>
        </w:tc>
      </w:tr>
    </w:tbl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2018 г. служба здравоохранения района располагала 42 дневными койками и амбулаторно-поликлиническими учреждениями, общей мощностью 178 посещения в смену. Обеспеченность населения больничными койками на 10 тыс. населения составила 38,3.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Имеющееся в учреждениях медицинское оборудование позволяет оказывать медицинскую помощь в соответствии с порядками оказания медицинской помощи населению.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сельских МУ на 01.01.2019г. работали 5 врачей, 29 средних медицинских работника. Обеспеченность врачами на 10 тыс. населения составляет 4,5; средними медицинскими работниками – 26,5; в том числе фельдшерами всего 9,1 на 10 тыс. населения (фельдшера ФЗП 4,5 на 10 тыс. населения). 100% врачей имеют сертификаты по специальности. 5 человек из средних медицинских работников имеют квалификационную категорию. Укомплектованность врачебных штатов с учетом совместительства составила 61,4 %; средними медицинскими работниками 73,9 %. Коэффициент совместительства по врачам 1,75; по средним медицинским работникам -1,17.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Повышение доступности медицинской помощи сельскому населению осуществляется с помощью организации выездных форм работы, в том числе выезды передвижного мобильного комплекса, работа бригады волонтеров-врачей.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развития и совершенствования уровня оказания медицинской помощи населению ведутся работы по установке модульных фельдшерско-акушерских пунктов в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д.Синяя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Осока,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д.Думино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недостаточной обеспеченностью медицинскими кадрами вопрос привлечения на работу медицинских работников находится на контроле. Проводится постоянный анализ потребности и укомплектованности врачами-узкими специалистами, средним медицинским персоналом. Ведется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профориентационная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работа с выпускниками школ с целью повышения престижа профессии врача и медсестры и заключения договоров на целевую подготовку в медицинских образовательных учреждениях. Принимается участие в «Ярмарках вакансий», проводятся встречи с выпускниками учебных заведений. На 2018-2021 учебные годы заключены 3 договора на целевую подготовку по программе ординатуры в Ивановской государственной медицинской академии.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ходе реализации программы целевые индикаторы программы выполнены на 78 %. В соответствии с методикой оценки эффективности реализации муниципальных программ Тейковского муниципального района программа признана низкоэффективной.</w:t>
      </w:r>
    </w:p>
    <w:p w:rsidR="00551DF9" w:rsidRPr="004554A3" w:rsidRDefault="00551DF9" w:rsidP="004554A3">
      <w:pPr>
        <w:tabs>
          <w:tab w:val="left" w:pos="5529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Итоговая оценка эффективности программы: 0,77 балла. </w:t>
      </w:r>
    </w:p>
    <w:p w:rsidR="00551DF9" w:rsidRPr="00551DF9" w:rsidRDefault="00551DF9" w:rsidP="00551DF9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Муниципальная программа «</w:t>
      </w:r>
      <w:bookmarkStart w:id="8" w:name="_Hlk3292279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Информатизация и информационная безопасность Тейковского муниципального района</w:t>
      </w:r>
      <w:bookmarkEnd w:id="8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551DF9" w:rsidRPr="00551DF9" w:rsidRDefault="00551DF9" w:rsidP="00551DF9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shd w:val="clear" w:color="auto" w:fill="FFFFFF"/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«Информатизация и информационная безопасность Тейковского муниципального района» утверждена постановлением администрации Тейковского муниципального района от 10.11.2017г. № 400</w:t>
      </w:r>
    </w:p>
    <w:p w:rsidR="00551DF9" w:rsidRPr="00551DF9" w:rsidRDefault="00551DF9" w:rsidP="004554A3">
      <w:pPr>
        <w:shd w:val="clear" w:color="auto" w:fill="FFFFFF"/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551DF9" w:rsidRPr="00551DF9" w:rsidRDefault="00551DF9" w:rsidP="004554A3">
      <w:pPr>
        <w:shd w:val="clear" w:color="auto" w:fill="FFFFFF"/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</w:t>
      </w:r>
      <w:bookmarkStart w:id="9" w:name="_Hlk3292855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Информатизация и информационная безопасность Тейковского муниципального района</w:t>
      </w:r>
      <w:bookmarkEnd w:id="9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входят две подпрограммы. Финансирование предусмотрено по двум подпрограммам.</w:t>
      </w:r>
    </w:p>
    <w:p w:rsidR="00551DF9" w:rsidRPr="00551DF9" w:rsidRDefault="00551DF9" w:rsidP="00551DF9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554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«Информатизация и информационная безопасность Тейковского муниципального района» в 2018году</w:t>
      </w:r>
    </w:p>
    <w:p w:rsidR="00551DF9" w:rsidRPr="00551DF9" w:rsidRDefault="00551DF9" w:rsidP="00551DF9">
      <w:pPr>
        <w:shd w:val="clear" w:color="auto" w:fill="FFFFFF"/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559"/>
        <w:gridCol w:w="1418"/>
        <w:gridCol w:w="1559"/>
      </w:tblGrid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143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141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143</w:t>
            </w:r>
          </w:p>
        </w:tc>
      </w:tr>
    </w:tbl>
    <w:p w:rsidR="00551DF9" w:rsidRPr="00551DF9" w:rsidRDefault="00551DF9" w:rsidP="00551DF9">
      <w:pPr>
        <w:shd w:val="clear" w:color="auto" w:fill="FFFFFF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2018 году продолжилась оптимизация официального сайта Тейковского муниципального района. Навигация по сайту стала более простой.</w:t>
      </w: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инвалидов по зрению имеется страничка «версия для слабовидящих». На страничке «Об оказании юридической помощи» можно получить справочную информацию и список организаций, оказывающих бесплатную юридическую помощь населению.</w:t>
      </w: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Всего за 2018 год сайт посетило 11452 пользователя.</w:t>
      </w: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сайте Тейковского муниципального района регулярно размещается социальная реклама по приоритетным направлениям, доведенным до органов МСУ Тейковского муниципального района Департаментом внутренней политики Ивановской области.</w:t>
      </w: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Своевременное наполнение информацией официального сайта Тейковского муниципального района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власти Ивановской области, а также в рамках оказания муниципальных услуг (функций) Тейковского муниципального района (в сфере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образования, архитектуры и градостроительства, в сфере имущественных и земельных отношений, в сфере культуры, в сфере архивной деятельности).</w:t>
      </w:r>
    </w:p>
    <w:p w:rsidR="00551DF9" w:rsidRPr="00551DF9" w:rsidRDefault="00551DF9" w:rsidP="004554A3">
      <w:pPr>
        <w:shd w:val="clear" w:color="auto" w:fill="FFFFFF"/>
        <w:tabs>
          <w:tab w:val="left" w:pos="426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Регулярно на официальном сайте Тейковского муниципального района освещаются культурные и спортивные мероприятия, проходящие в Тейковском муниципальном районе.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Многие учреждения и организации имеют свои официальные сайты, сайт Тейковского муниципального района позволяет переходить по ссылкам и выходить на иные необходимые сайты.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Администрацией Тейковского муниципального района оказывается консультационная помощь поселениям в информационной сфере, в актуализации нормативно-правовой базы в соответствии с действующим федеральным и региональным законодательством.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Осуществляется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публикация в общественно-политическом издании «Наше время», «Вестник Тейковского муниципального района» являются основными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способамиофициального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затрагивающими интересы большинства жителей Тейковского муниципального района.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Осуществляется тесное взаимодействие с новостным порталом Ивановского региона интернет-изданием «Моё Иваново».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Любой обратившийся в администрацию гражданин, проживающий на территории Тейковского муниципального района, благодаря Региональной информационной системе межведомственного электронного взаимодействия, может получить полный спектр муниципальных услуг, определенных федеральным законодательством с уменьшением потерь времени.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создания условий для обеспечения информационной безопасности, обеспечения сохранности информации, содержащей сведения конфиденциального характера в администрации Тейковского муниципального района, проводится своевременное обновление программного обеспечения на персональным компьютерам сотрудников, используются только лицензионные программные продукты и антивирусные программы. Проводится постоянный контроль за обеспечением уровня защищенности информации. Предприняты меры по защите информации и установлены сертифицированные средства защиты информации Крипто Про, ПО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ViPNetPersonalFirewal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4.3; ПО SekretNet5.1.: Client3.2 (КС1, КС3)</w:t>
      </w:r>
      <w:proofErr w:type="gram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направленные на обеспечение конфиденциальности и целостности информации. Документооборот с Правительством Ивановской области, Департаментами и другими органами исполнительной власти осуществляется через закрытую систему электронного документооборота.</w:t>
      </w:r>
    </w:p>
    <w:p w:rsidR="00551DF9" w:rsidRPr="00551DF9" w:rsidRDefault="00551DF9" w:rsidP="004554A3">
      <w:pPr>
        <w:shd w:val="clear" w:color="auto" w:fill="FFFFFF"/>
        <w:tabs>
          <w:tab w:val="left" w:pos="0"/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–1003,0 тыс. рублей. Кассовые расходы в 2018 году составили 854,0 тыс. рублей (в том числе: бюджет Тейковского муниципального района – 854,0 тыс. руб.), или 85 % от утвержденного объема.</w:t>
      </w:r>
    </w:p>
    <w:p w:rsidR="00551DF9" w:rsidRPr="00551DF9" w:rsidRDefault="00551DF9" w:rsidP="004554A3">
      <w:pPr>
        <w:shd w:val="clear" w:color="auto" w:fill="FFFFFF"/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Целевые показатели программы и подпрограмм выполнены в полном объеме. В рамках программы «Информатизация и информационная безопасность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D54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Однако в следствии своевременного не проведения корректировки муниципальной программы по финансовому обеспечению программа признана низкоэффективной.</w:t>
      </w:r>
    </w:p>
    <w:p w:rsidR="00551DF9" w:rsidRPr="00551DF9" w:rsidRDefault="00551DF9" w:rsidP="004554A3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программы:0,68 балла.</w:t>
      </w:r>
    </w:p>
    <w:p w:rsidR="00551DF9" w:rsidRDefault="00551DF9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ar-SA"/>
        </w:rPr>
      </w:pPr>
    </w:p>
    <w:p w:rsidR="007C515B" w:rsidRDefault="007C515B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ar-SA"/>
        </w:rPr>
      </w:pPr>
    </w:p>
    <w:p w:rsidR="007C515B" w:rsidRDefault="007C515B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ar-SA"/>
        </w:rPr>
      </w:pPr>
    </w:p>
    <w:p w:rsidR="007C515B" w:rsidRDefault="007C515B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ar-SA"/>
        </w:rPr>
      </w:pPr>
    </w:p>
    <w:p w:rsidR="007C515B" w:rsidRPr="00551DF9" w:rsidRDefault="007C515B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ar-SA"/>
        </w:rPr>
      </w:pPr>
    </w:p>
    <w:p w:rsidR="00551DF9" w:rsidRPr="00551DF9" w:rsidRDefault="00551DF9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11. Муниципальная программа «Развитие муниципальной службы Тейковского муниципального района»</w:t>
      </w:r>
    </w:p>
    <w:p w:rsidR="00551DF9" w:rsidRPr="00551DF9" w:rsidRDefault="00551DF9" w:rsidP="004554A3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«Развитие муниципальной службы Тейковского муниципального района» утверждена постановлением администрации Тейковского муниципального района от 20.11.2013г. №616.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«Развитие муниципальной службы Тейковского муниципального района» входит одна подпрограмма:</w:t>
      </w:r>
      <w:r w:rsidR="007C515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«Повышение квалификации кадров». Финансирование программы не предусмотрено. 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7C515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«Развитие муниципальной</w:t>
      </w: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службы Тейковского муниципального района»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году,тыс</w:t>
            </w:r>
            <w:proofErr w:type="spellEnd"/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Фактическое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исполнение,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финансирования</w:t>
            </w:r>
          </w:p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квалификации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106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110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2018 году из общей численности муниципальных служащих администрации Тейковского муниципального района аттестован 4 чел., в связи с назначением на вышестоящую должность. По итогам квалификационного экзамена присвоен классный чин 10 специалистам, из них впервые поступившим на муниципальную службу 5.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Принято на работу всего 6 чел. Выбыло всего – 7 чел. (собственное желание). В течение 2018 года 4 муниципальных служащих привлекались к дисциплинарной ответственности. На 01.01.2019 год в связи с устранением нарушений дисциплинарные взыскания сняты полностью.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помощью дистанционных образовательных технологий (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видеосеминары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семинары-практикумы) обучено 30 муниципальных служащих. Проведен семинар-практикум «О предоставлении сведений о доходах, расходах, об имуществе и обязательствах имущественного характера лиц, замещающих муниципальные должности». Продолжено обучение муниципальных служащих в обучающих видео-семинарах, проводимых РАНХиГС.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Трое муниципальных служащих прошли стажировку в аппарате Правительства Ивановской области по направлениям: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Документы и практики кадровой работы на государственной гражданской службе.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Организация делопроизводства. Работа с обращениями граждан.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Широко используются ИКТ для обеспечения профессионального и личностного роста муниципальных служащих.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Общий объем бюджетных ассигнований, запланированный на реализацию программы в 2018 году – 40 тыс. рублей. 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Вывод:</w:t>
      </w:r>
      <w:r w:rsidR="002670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«Развитие муниципальной службы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Однако, не была проведена корректировка объемов расходов на реализацию мероприятий программы, в связи с чем признана неэффективной. </w:t>
      </w:r>
    </w:p>
    <w:p w:rsidR="00551DF9" w:rsidRPr="00551DF9" w:rsidRDefault="00551DF9" w:rsidP="004554A3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 баллов.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12. Муниципальная программа «Развитие сельского хозяйства и регулирование рынков сельскохозяйственной продукции, сырья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продовольствия в Тейковском муниципальном районе»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утверждена постановлением администрации Тейковского муниципального района от 28.11.2013г. №630.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сельского хозяйства и земельных отношений администрации Тейковского муниципального района.</w:t>
      </w:r>
    </w:p>
    <w:p w:rsidR="00551DF9" w:rsidRPr="00551DF9" w:rsidRDefault="00551DF9" w:rsidP="004554A3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«Развитие сельского хозяйства и регулирование рынков сельскохозяйственной продукции, сырья и продовольствия в Тейковском муниципальном районе» входят три подпрограммы. Финансирование предусмотрено для двух подпрограмм.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2670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«Развитие сельского хозяйства и регулирование рынков сельскохозяйственной продукции, сырья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 продовольствия в Тейковском муниципальном районе»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году,тыс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 xml:space="preserve">770,0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100,5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100,5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Устойчивое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455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Итого на реализацию программы</w:t>
            </w:r>
            <w:r w:rsidRPr="00551DF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770,0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551DF9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551DF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100,5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770,0 тыс. рублей. Кассовые расходы в 2018 году составили 197,0 тыс. рублей или 26% от утвержденного объема.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рамках реализации подпрограммы «Устойчивое развитие сельских территорий Тейковского муниципального района»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удалось сократить число молодых семей, в том числе молоды специалистов, нуждающихся в улучшении жилищных условий, в сельской местности (агроном КХ «Нива» Корнеевой С.В. получен сертификат на строительство жилья). 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 рамках реализации подпрограммы «Планировка территорий и проведение комплексных кадастровых работ на территории Тейковского муниципального района» были выполнены работы по проекту планировки и проекту межевания в его составе территории кадастрового квартала 37:18:070103 (с. Новое Горяново, д. Малое Клочково).</w:t>
      </w:r>
    </w:p>
    <w:p w:rsidR="00551DF9" w:rsidRPr="00551DF9" w:rsidRDefault="00551DF9" w:rsidP="00E9616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Целевые показатели программы и подпрограмм достигнуты.</w:t>
      </w:r>
      <w:r w:rsidR="00E961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методикой оценки эффективности реализации муниципальных программ Тейковского муниципального района программа признана низкоэффективной.</w:t>
      </w:r>
    </w:p>
    <w:p w:rsidR="00551DF9" w:rsidRPr="00551DF9" w:rsidRDefault="00551DF9" w:rsidP="00E9616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0, 60 балла.</w:t>
      </w:r>
    </w:p>
    <w:p w:rsidR="00551DF9" w:rsidRPr="00551DF9" w:rsidRDefault="00551DF9" w:rsidP="00E9616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13. Муниципальная программа «Противодействие коррупции в Тейковском муниципальном районе».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«Противодействие коррупции в Тейковском муниципальном районе» утверждена постановлением администрации Тейковского муниципального района от 20.11.2013г. №617.</w:t>
      </w:r>
    </w:p>
    <w:p w:rsidR="00551DF9" w:rsidRPr="00551DF9" w:rsidRDefault="00551DF9" w:rsidP="00E9616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муниципальной службы, оргработы и контроля.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муниципальную программу «Противодействие коррупции в Тейковском муниципальном районе» входит одна подпрограмма. Финансирование программы не предусмотрено. 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программы«</w:t>
      </w:r>
      <w:proofErr w:type="gramEnd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Противодействие</w:t>
      </w:r>
      <w:proofErr w:type="spellEnd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коррупции в Тейковском муниципальном районе»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году,тыс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Администрацией Тейковского муниципального района проводится по противодействию коррупции, еженедельно проводится мониторинг законодательства Российской Федерации и Ивановской области, регулирующего правоотношения в сфере противодействия коррупции. </w:t>
      </w:r>
      <w:proofErr w:type="gram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Оказывается</w:t>
      </w:r>
      <w:proofErr w:type="gram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юридическая, методическая помощь администрациям городского и сельских поселений в разработке, подготовке и принятии правовых актов.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официальном сайте Тейковского муниципального района создан раздел «Противодействие коррупции», где размещены методические материалы, отчеты, нормативные правовые документы федерального, регионального, местного уровня в действующей редакции.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Вновь поступившие на муниципальную службу специалисты изучают муниципальные правовые акты, направленные на профилактику и противодействие коррупции: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Устав Тейковского муниципального района;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Служебный распорядок аппарата администрации Тейковского муниципального района;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Памятка по ключевым вопросам противодействия коррупции, затрагивающим муниципальных служащих администрации Тейковского муниципального района;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Кодекс этики и служебного поведения муниципальных служащих администрации Тейковского муниципального района;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Положение о муниципальной службе Тейковского муниципального района;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Положение о сообщении муниципальными служащими администрации Тейковского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«Противодействие коррупции в Тейковском муниципальном районе» реализованы все запланированные мероприятия, достигнуты все плановые значения индикативных показателей.</w:t>
      </w:r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Однако, не была проведена корректировка объемов расходов на реализацию мероприятий программы, в связи с чем признана неэффективной. 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Итоговая оценка эффективности программы: 0 баллов. 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14. Муниципальная программа «Обеспечение безопасности граждан 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профилактика правонарушений в Тейковском муниципальном районе»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«Обеспечение безопасности граждан и профилактика правонарушений в Тейковском муниципальном районе» утверждена постановлением администрации Тейковского муниципального района от 08.04.2014г. №209.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«Обеспечение безопасности граждан и профилактика правонарушений в Тейковском муниципальном районе» входит одна подпрограмма.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Исполнение мероприятий программы «Обеспечение безопасности граждан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профилактика правонарушений в Тейковском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муниципальном районе»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Объем средств, предусмотренных программой/подпрограммой в 2018 году,</w:t>
            </w:r>
            <w:r w:rsidR="0026706E"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 </w:t>
            </w: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144,5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144,5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-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525,6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525,6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144,5</w:t>
            </w:r>
          </w:p>
        </w:tc>
      </w:tr>
    </w:tbl>
    <w:p w:rsidR="00551DF9" w:rsidRPr="00551DF9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–525,6 тыс. рублей. Кассовые расходы в 2018 году составили 525,6 тыс. рублей (в том числе: областной бюджет –375,6 тыс. руб.; бюджет Тейковского муниципального района – 150,0 тыс. руб.), или 100 % от утвержденного объема.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анализа проведенной оперативной и профилактической работы следует сделать вывод, что в отчетном периоде уровень криминальной обстановки на территории Тейковского муниципального района остается стабильным, по отношению к прошлому году.</w:t>
      </w:r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Совершено 108 преступления, АППГ – 143, раскрываемость – 55,4 %, АППГ – 70,3%. Большую часть нераскрытых преступлений 80 % составляют кражи с квалифицирующимися признаками – проникновение в помещение или жилище граждан. Фактов распространения наркотических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средств, нахождения в наркотическом опьянении не зафиксировано. Произошло сокращение грабежей, краж автотранспорта, «уличной» преступности. Выросло количество преступлений, совершенных в алкогольном опьянении с 40,3 % в 2017 году до 47,3 % в 2018 году. 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Профилактическая работа включала в себя рейдовые отработки административных участков, рейды развлекательных учреждений и мест концентрации молодежи, торговых точек алкогольной продукции, проведение дней профилактики, мероприятий, направленных на воспитание правовой культуры.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«Обеспечение безопасности граждан и профилактика правонарушений в Тейковском муниципальном районе» целевые показатели в основном достигнуты, реализованы все запланированные мероприятия, что свидетельствует об эффективности использования бюджетных средств.</w:t>
      </w:r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1,02 балла.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15. Муниципальная программа «Патриотическое воспитание детей и молодежи и подготовка молодежи Тейковского муниципального района к военной службе»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«Патриотическое воспитание детей и молодежи и подготовка молодежи Тейковского муниципального района к военной службе» утверждена постановлением администрации Тейковского муниципального района от 08.04.2014г. №210.</w:t>
      </w:r>
    </w:p>
    <w:p w:rsidR="00551DF9" w:rsidRPr="00551DF9" w:rsidRDefault="00551DF9" w:rsidP="00E9616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образования администрации Тейковского муниципального района.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«Патриотическое воспитание детей и молодежи и подготовка молодежи Тейковского муниципального района к военной службе» входит одна подпрограмма.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2670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«Патриотическое воспитание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детей и молодежи и подготовка молодежи Тейковского муниципального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района к военной службе» в 2018году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559"/>
        <w:gridCol w:w="1418"/>
        <w:gridCol w:w="1559"/>
      </w:tblGrid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Объем средств, предусмотренных программой/подпрограммой в 2018 году,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158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158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120,094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158</w:t>
            </w:r>
          </w:p>
        </w:tc>
      </w:tr>
    </w:tbl>
    <w:p w:rsidR="00551DF9" w:rsidRPr="00D54D78" w:rsidRDefault="00551DF9" w:rsidP="00551DF9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120,094 тыс. рублей. Кассовые расходы в 2018 году составили 100,0 тыс. рублей (в том числе: бюджет Тейковского муниципального района –120,094 тыс. руб.), или 100 % от утвержденного объема.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«Патриотическое воспитание детей и молодежи и подготовка молодежи Тейковского муниципального района к военной службе». Запланированный программой объем финансирования на подпрограмму «Патриотическое воспитание детей и молодежи и подготовка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молодежи Тейковского муниципального района к военной службе» на 2018 год составил 120,094 тыс. рублей. Увеличение показателя «Количество патриотических клубов и детских общественных объединений краеведческий, поисковой, волонтерской направленности/количество детей и молодежи в них» связано с созданием в 2018 году отрядов «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Юнармии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». 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Программа была разработана с целью развития и совершенствования системы патриотического воспитания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«Патриотическое воспитание детей и молодежи и подготовка молодежи Тейковского муниципального района к военной службе»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bookmarkStart w:id="10" w:name="_Hlk3364511"/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bookmarkEnd w:id="10"/>
    <w:p w:rsidR="00551DF9" w:rsidRPr="00551DF9" w:rsidRDefault="00551DF9" w:rsidP="00E9616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1, 52 балла.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16. «Муниципальная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района».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17. Муниципальная программа «Улучшение условий и охраны труда».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«Улучшение условий и охраны труда» утверждена постановлением администрации Тейковского муниципального района от 12.11.2015г. №237.</w:t>
      </w:r>
    </w:p>
    <w:p w:rsidR="00551DF9" w:rsidRPr="00551DF9" w:rsidRDefault="00551DF9" w:rsidP="00E9616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551DF9" w:rsidRPr="00551DF9" w:rsidRDefault="00551DF9" w:rsidP="00E9616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«Улучшение условий и охраны труда» входит одна подпрограмма.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2670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«Улучшение условий и </w:t>
      </w:r>
    </w:p>
    <w:p w:rsidR="00551DF9" w:rsidRPr="00551DF9" w:rsidRDefault="00551DF9" w:rsidP="00551DF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охраны труда» в 2018году</w:t>
      </w:r>
    </w:p>
    <w:p w:rsidR="00551DF9" w:rsidRPr="00551DF9" w:rsidRDefault="00551DF9" w:rsidP="00551D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году,тыс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Улучшение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87,55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87,55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D54D78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87,55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</w:tr>
    </w:tbl>
    <w:p w:rsidR="00551DF9" w:rsidRPr="00D54D78" w:rsidRDefault="00551DF9" w:rsidP="00551D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–87,55 тыс. рублей. Кассовые расходы в 2018 году составили 86,2 тыс. рублей или 98,5 % от утвержденного объема.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«Улучшение условий и охраны труда» достигнуты все целевые показатели.</w:t>
      </w:r>
      <w:bookmarkStart w:id="11" w:name="_Hlk3290282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bookmarkEnd w:id="11"/>
    <w:p w:rsidR="00551DF9" w:rsidRPr="00551DF9" w:rsidRDefault="00551DF9" w:rsidP="00E96167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Итоговая оценка эффективности программы: 0,80 балла.</w:t>
      </w:r>
    </w:p>
    <w:p w:rsidR="00551DF9" w:rsidRPr="00551DF9" w:rsidRDefault="00551DF9" w:rsidP="00E96167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18. Муниципальная программа «Энергосбережение и повышение энергетической эффективности в Тейковском </w:t>
      </w:r>
    </w:p>
    <w:p w:rsidR="00551DF9" w:rsidRPr="00551DF9" w:rsidRDefault="00551DF9" w:rsidP="00E96167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муниципальном районе на 2013-2020 </w:t>
      </w:r>
      <w:proofErr w:type="spell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г.г</w:t>
      </w:r>
      <w:proofErr w:type="spellEnd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.»</w:t>
      </w:r>
    </w:p>
    <w:p w:rsidR="00551DF9" w:rsidRPr="00551DF9" w:rsidRDefault="00551DF9" w:rsidP="00E96167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Муниципальная программа «Энергосбережение и повышение энергетической эффективности в Тейковском муниципальном районе на2013-2020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 утверждена постановлением администрации Тейковского муниципального района от 22.11.2012г. №611.</w:t>
      </w:r>
    </w:p>
    <w:p w:rsidR="00551DF9" w:rsidRPr="00551DF9" w:rsidRDefault="00551DF9" w:rsidP="00E9616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551DF9" w:rsidRPr="00551DF9" w:rsidRDefault="00551DF9" w:rsidP="00E9616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муниципальную программу «Энергосбережение и повышение энергетической эффективности в Тейковском муниципальном районе на2013-2020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 входит одна подпрограмма.</w:t>
      </w:r>
    </w:p>
    <w:p w:rsidR="00551DF9" w:rsidRPr="00551DF9" w:rsidRDefault="00551DF9" w:rsidP="00E96167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Исполнение мероприятий программы «Энергосбережение и повышение энергетической эффективности в Тейковском муниципальном районе на 2013-2020 </w:t>
      </w:r>
      <w:proofErr w:type="spellStart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г.г</w:t>
      </w:r>
      <w:proofErr w:type="spellEnd"/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.» в 2018году</w:t>
      </w:r>
    </w:p>
    <w:p w:rsidR="00551DF9" w:rsidRPr="00551DF9" w:rsidRDefault="00551DF9" w:rsidP="00551D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году,тыс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 xml:space="preserve">Энергосбережение и повышение энергетической эффективности в Тейковском муниципальном районе на 2013-2020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г.г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</w:tr>
    </w:tbl>
    <w:p w:rsidR="00551DF9" w:rsidRPr="00551DF9" w:rsidRDefault="00551DF9" w:rsidP="00551DF9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 0,0 тыс. рублей.</w:t>
      </w:r>
    </w:p>
    <w:p w:rsidR="00551DF9" w:rsidRPr="00551DF9" w:rsidRDefault="00551DF9" w:rsidP="00E96167">
      <w:pPr>
        <w:tabs>
          <w:tab w:val="left" w:pos="5529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рамках программы «Энергосбережение и повышение энергетической эффективности в Тейковском муниципальном районе на2013-2020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 достигнуты практически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низкоэффективной.</w:t>
      </w:r>
    </w:p>
    <w:p w:rsidR="00551DF9" w:rsidRPr="00551DF9" w:rsidRDefault="00551DF9" w:rsidP="00E96167">
      <w:pPr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Итоговая оценка эффективности программы: 0,43 балла. </w:t>
      </w:r>
    </w:p>
    <w:p w:rsidR="00551DF9" w:rsidRPr="00551DF9" w:rsidRDefault="00551DF9" w:rsidP="00E96167">
      <w:pPr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uppressAutoHyphens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19. Муниципальная программа «Повышение безопасности дорожного движения на территории Тейковского муниципального района на 2017-2020 годы»</w:t>
      </w:r>
    </w:p>
    <w:p w:rsidR="00551DF9" w:rsidRPr="00551DF9" w:rsidRDefault="00551DF9" w:rsidP="00E96167">
      <w:pPr>
        <w:shd w:val="clear" w:color="auto" w:fill="FFFFFF"/>
        <w:suppressAutoHyphens/>
        <w:spacing w:after="0" w:line="360" w:lineRule="auto"/>
        <w:ind w:left="-426" w:firstLine="71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«Повышение безопасности дорожного движения на территории Тейковского муниципального района на 2017-2020 годы» утверждена постановлением администрации Тейковского муниципального района от 16.09.2016 г. № 159.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«Повышение безопасности дорожного движения на территории Тейковского муниципального района на 2017-2020 годы» входят две подпрограммы.</w:t>
      </w: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2670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«Повышение безопасности дорожного движения на территории Тейковского муниципального </w:t>
      </w: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района на 2017-2020 годы» в 2018году</w:t>
      </w: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Объем средств, предусмотренных программой/подпрограммой в 2018 </w:t>
            </w:r>
            <w:proofErr w:type="spellStart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году,тыс</w:t>
            </w:r>
            <w:proofErr w:type="spellEnd"/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63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26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75</w:t>
            </w:r>
          </w:p>
        </w:tc>
      </w:tr>
      <w:tr w:rsidR="00551DF9" w:rsidRPr="00551DF9" w:rsidTr="00551D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63</w:t>
            </w:r>
          </w:p>
        </w:tc>
      </w:tr>
    </w:tbl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–341,8 тыс. рублей.</w:t>
      </w:r>
      <w:r w:rsidR="00E961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Кассовые расходы в 2018 году составили 320,5 тыс. рублей или 94 % от утвержденного объема.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«Повышение безопасности дорожного движения на территории Тейковского муниципального района на 2017-2020 годы» достигнуты не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неэффективной.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Итоговая оценка эффективности программы: 0,18 балла. 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20. Муниципальная программа «Создание условий для развития туризма в Тейковском муниципальном районе»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Муниципальная программа «Создание условий для развития туризма в Тейковском муниципальном районе» утверждена постановлением администрации Тейковского муниципального района от 06.12.2016 № 204.</w:t>
      </w:r>
    </w:p>
    <w:p w:rsidR="00551DF9" w:rsidRPr="00551DF9" w:rsidRDefault="00551DF9" w:rsidP="00E96167">
      <w:pPr>
        <w:shd w:val="clear" w:color="auto" w:fill="FFFFFF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муниципальную программу «Создание условий для развития туризма в Тейковском муниципальном районе» входит одна подпрограмма.</w:t>
      </w:r>
    </w:p>
    <w:p w:rsidR="00551DF9" w:rsidRDefault="00551DF9" w:rsidP="00551D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54D78" w:rsidRDefault="00D54D78" w:rsidP="00551D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54D78" w:rsidRPr="00551DF9" w:rsidRDefault="00D54D78" w:rsidP="00551D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Исполнение мероприятий программы</w:t>
      </w:r>
      <w:r w:rsidR="00D54D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«Создание условий для развития туризма в Тейковском муниципальном районе» в 2018году</w:t>
      </w:r>
    </w:p>
    <w:p w:rsidR="00551DF9" w:rsidRPr="00551DF9" w:rsidRDefault="00551DF9" w:rsidP="00551DF9">
      <w:pPr>
        <w:shd w:val="clear" w:color="auto" w:fill="FFFFFF"/>
        <w:tabs>
          <w:tab w:val="left" w:pos="9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013"/>
        <w:gridCol w:w="1559"/>
        <w:gridCol w:w="1418"/>
        <w:gridCol w:w="1559"/>
      </w:tblGrid>
      <w:tr w:rsidR="00551DF9" w:rsidRPr="00551DF9" w:rsidTr="00D54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13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Объем средств, предусмотренных программой/подпрограммой в 2018 году,</w:t>
            </w:r>
            <w:r w:rsidR="00D54D78"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 xml:space="preserve"> </w:t>
            </w: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Фактическое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исполнение,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финансирования</w:t>
            </w:r>
          </w:p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% достижения целевых показателей</w:t>
            </w:r>
          </w:p>
        </w:tc>
      </w:tr>
      <w:tr w:rsidR="00551DF9" w:rsidRPr="00551DF9" w:rsidTr="00D54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353</w:t>
            </w:r>
          </w:p>
        </w:tc>
      </w:tr>
      <w:tr w:rsidR="00551DF9" w:rsidRPr="00551DF9" w:rsidTr="00D54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Повышение туристической привлекательности Тейковского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353</w:t>
            </w:r>
          </w:p>
        </w:tc>
      </w:tr>
      <w:tr w:rsidR="00551DF9" w:rsidRPr="00551DF9" w:rsidTr="00D54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Итого на реализацию программы: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lang w:eastAsia="ar-SA"/>
              </w:rPr>
              <w:t>353</w:t>
            </w:r>
          </w:p>
        </w:tc>
      </w:tr>
    </w:tbl>
    <w:p w:rsidR="00551DF9" w:rsidRPr="00551DF9" w:rsidRDefault="00551DF9" w:rsidP="00551DF9">
      <w:pPr>
        <w:shd w:val="clear" w:color="auto" w:fill="FFFFFF"/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2018 году –150,0 тыс. рублей. Кассовые расходы в 2018 году составили 150,0 тыс. рублей или 100% от утвержденного объема.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2018 году на территории района гостевых домов открыто не было. Бюджетные средства, запланированные на реализацию мероприятий программы израсходованы в полном объеме.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Приоритетной задачей для учреждений культуры является развитие на территории района туризма, создания бренда территорий и разработки новых туристических маршрутов и программ.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последнее время становятся привлекательными фестивали, рассказывающие о богатой истории Тейковского района. Традиционные праздники и обряды самая востребованная и массовая форма работы учреждений культуры. Районный праздник «Масленица» в этом году прошел в поселке Нерль. В ходе праздника были подведены итоги районных конкурсов в номинациях «Лучшая эмблема Масленицы», «Лучший костюмированный персонаж», «Лучший сувенир Масленицы».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Праздник Троицы в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с.Кибергино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ежегодно собирает жителей и гостей района на фольклорный праздник русской березки.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Праздники на селе стали более зрелищными, красочными и интересными благодаря стараниям его организаторов, поддержке администраций, спонсоров и жителей. На торжественных мероприятиях чествовали работников предприятий и учреждений села, семейные пары, юбиляров, ветеранов войны и труда, общественников, победителей конкурса по благоустройству придомовых территорий и приусадебных участков. В рамках праздничных мероприятий прошли товарищеские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встречипо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футболу и волейболу, концертные и игровые программы, ярмарки и выставки и мастер-классы мастеров прикладного творчества.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событийного туризма 6 июля в с. Новое Горяново для любителей народных традиций ежегодно проходит конкурсная программа «В ночь на Ивана Купалу». Участники мероприятия познакомились с обычаями старинного праздника, плели венки, загадывая желания, бросали их в воду, прыгали через костер.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Развлекательная программа «Праздник трех великих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спасов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в августе месяце прошла для жителей с. Коптево,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д.Таковец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с.Новое</w:t>
      </w:r>
      <w:proofErr w:type="spellEnd"/>
      <w:r w:rsidR="0026706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Леушино,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д.Коптево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с.Першино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д.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Максимцево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Концертная бригада из местных артистов выступила перед жителями населенных пунктов в которых нет учреждений культуры.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дни Российской культуры на территории Тейковского района во второй раз состоялся ежегодный районный фольклорный фестиваль «Событийный календарь». В этом году программа включила в себя: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Фольклорную программу «Праздник русской печки» в МЦД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с.Б.Клочково</w:t>
      </w:r>
      <w:proofErr w:type="spellEnd"/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Фольклорно – игровую программу «А картошка объеденье, всем гостям на удивленье» РДК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Театрализованная программа «Чудо – огород» ДК Елховка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Фольклорная программа «Праздник русского валенка» ДК Нерль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Вечер у самовара «Праздник русского самовара» ДК Морозово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Фольклорная программа «Рябинкины именины» МЦД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Б.Клочково</w:t>
      </w:r>
      <w:proofErr w:type="spellEnd"/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Фольклорный праздник «Деревенские посиделки» СК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Бушариха</w:t>
      </w:r>
      <w:proofErr w:type="spellEnd"/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Фольклорный праздник «Праздник русского платка» СК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Кибергино</w:t>
      </w:r>
      <w:proofErr w:type="spellEnd"/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Фольклорная программа «Самовар столу Голова» КДК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Н.Горяново</w:t>
      </w:r>
      <w:proofErr w:type="spellEnd"/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Фольклорная программа «Праздник пирога» СДК </w:t>
      </w:r>
      <w:proofErr w:type="spellStart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Сахтыш</w:t>
      </w:r>
      <w:proofErr w:type="spellEnd"/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Вывод: </w:t>
      </w: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программы «Создание условий для развития туризма в Тейковском муниципальном районе» достигнуты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551DF9" w:rsidRPr="00551DF9" w:rsidRDefault="00551DF9" w:rsidP="00E96167">
      <w:pPr>
        <w:shd w:val="clear" w:color="auto" w:fill="FFFFFF"/>
        <w:tabs>
          <w:tab w:val="left" w:pos="99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Итоговая оценка эффективности программы: 1,29 балла. </w:t>
      </w:r>
    </w:p>
    <w:p w:rsidR="00E96167" w:rsidRDefault="00E96167" w:rsidP="00551DF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51DF9" w:rsidRPr="00551DF9" w:rsidRDefault="00551DF9" w:rsidP="00551DF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об оценке эффективности реализации программ за 2018 год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4473"/>
        <w:gridCol w:w="1906"/>
        <w:gridCol w:w="2693"/>
      </w:tblGrid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Оценка эффективности реализации </w:t>
            </w:r>
          </w:p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общего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Выявление и поддержка одаренных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Реализация основных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Реализация дополнительных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Организация отдыха и оздоровление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highlight w:val="yellow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1.12.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Культура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культуры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Организация физкультурных мероприятий, спортивных мероприятий и участие спортсменов </w:t>
            </w: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lastRenderedPageBreak/>
              <w:t>Тейковского муниципального района в соревнованиях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lastRenderedPageBreak/>
              <w:t>1,49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4.3.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1,24</w:t>
            </w: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5.2.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1,24</w:t>
            </w: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жильем молодых семей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Переселение граждан из аварийного жилищного фонда на территории Тейковского муниципального района Ивановской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газификации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Содержание территории сельских кладбищ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6.11.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Подготовка проектов внесения изменений в документы территориального планирования, правил землепользования и застройки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lastRenderedPageBreak/>
              <w:t>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  <w:t>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8.2.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Совершенствование системы стратегического управления районом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Информатизация и информационная безопасность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10.2.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11.1.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Повышение квалификации кадров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Устойчивое развитие сельских территорий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12.3.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Муниципальная программа капитального ремонта общего имущества в многоквартирных домах, расположенных на </w:t>
            </w: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lastRenderedPageBreak/>
              <w:t>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18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18"/>
                <w:lang w:eastAsia="ar-SA"/>
              </w:rPr>
              <w:t xml:space="preserve">Целевые показатели и финансовое обеспечение данной программой не предусмотрены. Оценка </w:t>
            </w: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18"/>
                <w:lang w:eastAsia="ar-SA"/>
              </w:rPr>
              <w:lastRenderedPageBreak/>
              <w:t>эффективности данной программы не является возможной.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Энергосбережение и повышение энергетической эффективности в Тейковском муниципальном районе на 2013-2020 г.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низкоэффективная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Обеспечение безопасного участия детей в дорожном движении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19.2.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0,28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неэффективная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20.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1,29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  <w:tr w:rsidR="00551DF9" w:rsidRPr="00551DF9" w:rsidTr="0026706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20.1.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Повышение туристической привлекательности Тейковского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1,29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F9" w:rsidRPr="00D54D78" w:rsidRDefault="00551DF9" w:rsidP="00551D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D54D78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высокоэффективная</w:t>
            </w:r>
          </w:p>
        </w:tc>
      </w:tr>
    </w:tbl>
    <w:p w:rsidR="00551DF9" w:rsidRPr="00551DF9" w:rsidRDefault="00551DF9" w:rsidP="00551DF9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Заместитель главы администрации,</w:t>
      </w: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начальник отдела экономического</w:t>
      </w: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развития, торговли</w:t>
      </w:r>
    </w:p>
    <w:p w:rsidR="00551DF9" w:rsidRPr="00551DF9" w:rsidRDefault="00551DF9" w:rsidP="00551DF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имущественных</w:t>
      </w:r>
      <w:r w:rsidR="00E961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51D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отношений                                                                              О.В. Серова</w:t>
      </w: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06E" w:rsidRDefault="0026706E" w:rsidP="002B4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6706E" w:rsidRDefault="002B41EF" w:rsidP="0026706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706E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Заключение </w:t>
      </w:r>
    </w:p>
    <w:p w:rsidR="002B41EF" w:rsidRPr="0026706E" w:rsidRDefault="002B41EF" w:rsidP="0026706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706E">
        <w:rPr>
          <w:rFonts w:ascii="Times New Roman" w:eastAsia="Calibri" w:hAnsi="Times New Roman" w:cs="Times New Roman"/>
          <w:b/>
          <w:sz w:val="24"/>
          <w:szCs w:val="28"/>
        </w:rPr>
        <w:t xml:space="preserve">на отчет об исполнении бюджета </w:t>
      </w:r>
    </w:p>
    <w:p w:rsidR="002B41EF" w:rsidRPr="0026706E" w:rsidRDefault="002B41EF" w:rsidP="0026706E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6706E">
        <w:rPr>
          <w:rFonts w:ascii="Times New Roman" w:eastAsia="Calibri" w:hAnsi="Times New Roman" w:cs="Times New Roman"/>
          <w:b/>
          <w:sz w:val="24"/>
          <w:szCs w:val="28"/>
        </w:rPr>
        <w:t>Тейковского муниципального района за 2018 год</w:t>
      </w:r>
    </w:p>
    <w:p w:rsidR="0026706E" w:rsidRDefault="0026706E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41EF" w:rsidRPr="0026706E" w:rsidRDefault="002B41EF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Заключение Контрольно-счетной комиссии Тейковского муниципального района подготовлено в соответствии с частью 4 статьи 264.4 Бюджетного Кодекса РФ на основании:</w:t>
      </w:r>
    </w:p>
    <w:p w:rsidR="002B41EF" w:rsidRPr="0026706E" w:rsidRDefault="002B41EF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- данных внешней проверки годовой бюджетной отчетности распорядителей средств бюджета Тейковского муниципального района, администраторов доходов и источников внутреннего финансирования дефицита бюджета Тейковского муниципального района.</w:t>
      </w:r>
    </w:p>
    <w:p w:rsidR="002B41EF" w:rsidRPr="0026706E" w:rsidRDefault="002B41EF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- данных уточненной сводной бюджетной росписи на 2018 год, составленной по состоянию на 31.12.2018 г.;</w:t>
      </w:r>
    </w:p>
    <w:p w:rsidR="002B41EF" w:rsidRPr="0026706E" w:rsidRDefault="002B41EF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- анализа соответствия отчета об исполнении бюджета Тейковского муниципального района за 2018 год (форма 0503317) годовой бюджетной отчетности распорядителей средств бюджета Тейковского муниципального района, администраторов доходов и источников внутреннего финансирования дефицита бюджета Тейковского муниципального района.</w:t>
      </w:r>
    </w:p>
    <w:p w:rsidR="002B41EF" w:rsidRPr="0026706E" w:rsidRDefault="002B41EF" w:rsidP="0026706E">
      <w:pPr>
        <w:spacing w:after="20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Основные характеристики исполнения бюджета Тейковского муниципального района за 2018 год: </w:t>
      </w:r>
    </w:p>
    <w:p w:rsidR="002B41EF" w:rsidRPr="002B41EF" w:rsidRDefault="002B41EF" w:rsidP="002B41EF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B41EF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spellStart"/>
      <w:r w:rsidRPr="002B41E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B41EF">
        <w:rPr>
          <w:rFonts w:ascii="Times New Roman" w:eastAsia="Calibri" w:hAnsi="Times New Roman" w:cs="Times New Roman"/>
          <w:sz w:val="24"/>
          <w:szCs w:val="24"/>
        </w:rPr>
        <w:t>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759"/>
        <w:gridCol w:w="1346"/>
        <w:gridCol w:w="1817"/>
        <w:gridCol w:w="1395"/>
        <w:gridCol w:w="1274"/>
      </w:tblGrid>
      <w:tr w:rsidR="002B41EF" w:rsidRPr="002B41EF" w:rsidTr="0026706E">
        <w:tc>
          <w:tcPr>
            <w:tcW w:w="1753" w:type="dxa"/>
            <w:vMerge w:val="restart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vMerge w:val="restart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Утверждено решением «О бюджете Тейковского муниципального района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4D78">
                <w:rPr>
                  <w:rFonts w:ascii="Times New Roman" w:eastAsia="Calibri" w:hAnsi="Times New Roman" w:cs="Times New Roman"/>
                  <w:sz w:val="20"/>
                  <w:szCs w:val="24"/>
                </w:rPr>
                <w:t xml:space="preserve">2018 </w:t>
              </w:r>
              <w:proofErr w:type="spellStart"/>
              <w:r w:rsidRPr="00D54D78">
                <w:rPr>
                  <w:rFonts w:ascii="Times New Roman" w:eastAsia="Calibri" w:hAnsi="Times New Roman" w:cs="Times New Roman"/>
                  <w:sz w:val="20"/>
                  <w:szCs w:val="24"/>
                </w:rPr>
                <w:t>г</w:t>
              </w:r>
            </w:smartTag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.и</w:t>
            </w:r>
            <w:proofErr w:type="spellEnd"/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плановый период 2019-2020 годов»</w:t>
            </w:r>
          </w:p>
        </w:tc>
        <w:tc>
          <w:tcPr>
            <w:tcW w:w="1346" w:type="dxa"/>
            <w:vMerge w:val="restart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Утверждено уточненной сводной бюджетной росписью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4D78">
                <w:rPr>
                  <w:rFonts w:ascii="Times New Roman" w:eastAsia="Calibri" w:hAnsi="Times New Roman" w:cs="Times New Roman"/>
                  <w:sz w:val="20"/>
                  <w:szCs w:val="24"/>
                </w:rPr>
                <w:t>2018 г</w:t>
              </w:r>
            </w:smartTag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817" w:type="dxa"/>
            <w:vMerge w:val="restart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Исполнено согласно отчетов администраторов средств бюджета Тейковского муниципального района.</w:t>
            </w:r>
          </w:p>
        </w:tc>
        <w:tc>
          <w:tcPr>
            <w:tcW w:w="2669" w:type="dxa"/>
            <w:gridSpan w:val="2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Процент исполнения </w:t>
            </w:r>
          </w:p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2B41EF" w:rsidRPr="002B41EF" w:rsidTr="0026706E">
        <w:tc>
          <w:tcPr>
            <w:tcW w:w="1753" w:type="dxa"/>
            <w:vMerge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59" w:type="dxa"/>
            <w:vMerge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46" w:type="dxa"/>
            <w:vMerge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17" w:type="dxa"/>
            <w:vMerge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95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к годовым бюджетным назначениям</w:t>
            </w:r>
          </w:p>
        </w:tc>
        <w:tc>
          <w:tcPr>
            <w:tcW w:w="1274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 сводной бюджетной росписи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4D78">
                <w:rPr>
                  <w:rFonts w:ascii="Times New Roman" w:eastAsia="Calibri" w:hAnsi="Times New Roman" w:cs="Times New Roman"/>
                  <w:sz w:val="20"/>
                  <w:szCs w:val="24"/>
                </w:rPr>
                <w:t>2018 г</w:t>
              </w:r>
            </w:smartTag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</w:tr>
      <w:tr w:rsidR="002B41EF" w:rsidRPr="002B41EF" w:rsidTr="0026706E">
        <w:tc>
          <w:tcPr>
            <w:tcW w:w="1753" w:type="dxa"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Доходы</w:t>
            </w:r>
          </w:p>
        </w:tc>
        <w:tc>
          <w:tcPr>
            <w:tcW w:w="1759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208189,5</w:t>
            </w:r>
          </w:p>
        </w:tc>
        <w:tc>
          <w:tcPr>
            <w:tcW w:w="1346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208189,5</w:t>
            </w:r>
          </w:p>
        </w:tc>
        <w:tc>
          <w:tcPr>
            <w:tcW w:w="1817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208837,9</w:t>
            </w:r>
          </w:p>
        </w:tc>
        <w:tc>
          <w:tcPr>
            <w:tcW w:w="1395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100,3</w:t>
            </w:r>
          </w:p>
        </w:tc>
        <w:tc>
          <w:tcPr>
            <w:tcW w:w="1274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100,3</w:t>
            </w:r>
          </w:p>
        </w:tc>
      </w:tr>
      <w:tr w:rsidR="002B41EF" w:rsidRPr="002B41EF" w:rsidTr="0026706E">
        <w:tc>
          <w:tcPr>
            <w:tcW w:w="1753" w:type="dxa"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Расходы</w:t>
            </w:r>
          </w:p>
        </w:tc>
        <w:tc>
          <w:tcPr>
            <w:tcW w:w="1759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212586,3</w:t>
            </w:r>
          </w:p>
        </w:tc>
        <w:tc>
          <w:tcPr>
            <w:tcW w:w="1346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212586,3</w:t>
            </w:r>
          </w:p>
        </w:tc>
        <w:tc>
          <w:tcPr>
            <w:tcW w:w="1817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205616,6</w:t>
            </w:r>
          </w:p>
        </w:tc>
        <w:tc>
          <w:tcPr>
            <w:tcW w:w="1395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96,7</w:t>
            </w:r>
          </w:p>
        </w:tc>
        <w:tc>
          <w:tcPr>
            <w:tcW w:w="1274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96,7</w:t>
            </w:r>
          </w:p>
        </w:tc>
      </w:tr>
      <w:tr w:rsidR="002B41EF" w:rsidRPr="002B41EF" w:rsidTr="0026706E">
        <w:tc>
          <w:tcPr>
            <w:tcW w:w="1753" w:type="dxa"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Дефицит (-),</w:t>
            </w:r>
          </w:p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профицит (+)</w:t>
            </w:r>
          </w:p>
        </w:tc>
        <w:tc>
          <w:tcPr>
            <w:tcW w:w="1759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-4396,8</w:t>
            </w:r>
          </w:p>
        </w:tc>
        <w:tc>
          <w:tcPr>
            <w:tcW w:w="1346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-4396,8</w:t>
            </w:r>
          </w:p>
        </w:tc>
        <w:tc>
          <w:tcPr>
            <w:tcW w:w="1817" w:type="dxa"/>
          </w:tcPr>
          <w:p w:rsidR="002B41EF" w:rsidRPr="00D54D78" w:rsidRDefault="002B41EF" w:rsidP="002B41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3221,3</w:t>
            </w:r>
          </w:p>
        </w:tc>
        <w:tc>
          <w:tcPr>
            <w:tcW w:w="1395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2B41EF" w:rsidRPr="002B41EF" w:rsidTr="0026706E">
        <w:tc>
          <w:tcPr>
            <w:tcW w:w="1753" w:type="dxa"/>
          </w:tcPr>
          <w:p w:rsidR="002B41EF" w:rsidRPr="00D54D78" w:rsidRDefault="002B41EF" w:rsidP="002B41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1759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-4396,8</w:t>
            </w:r>
          </w:p>
        </w:tc>
        <w:tc>
          <w:tcPr>
            <w:tcW w:w="1346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>-4396,8</w:t>
            </w:r>
          </w:p>
        </w:tc>
        <w:tc>
          <w:tcPr>
            <w:tcW w:w="1817" w:type="dxa"/>
          </w:tcPr>
          <w:p w:rsidR="002B41EF" w:rsidRPr="00D54D78" w:rsidRDefault="002B41EF" w:rsidP="002B41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3221,3</w:t>
            </w:r>
          </w:p>
        </w:tc>
        <w:tc>
          <w:tcPr>
            <w:tcW w:w="1395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D54D78" w:rsidRDefault="00D54D78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Таблица показывает, </w:t>
      </w:r>
      <w:proofErr w:type="gramStart"/>
      <w:r w:rsidRPr="0026706E">
        <w:rPr>
          <w:rFonts w:ascii="Times New Roman" w:eastAsia="Calibri" w:hAnsi="Times New Roman" w:cs="Times New Roman"/>
          <w:sz w:val="24"/>
          <w:szCs w:val="28"/>
        </w:rPr>
        <w:t>что  бюджет</w:t>
      </w:r>
      <w:proofErr w:type="gram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 Тейковского муниципального</w:t>
      </w:r>
      <w:r w:rsidRPr="0026706E">
        <w:rPr>
          <w:rFonts w:ascii="Times New Roman" w:eastAsia="Calibri" w:hAnsi="Times New Roman" w:cs="Times New Roman"/>
          <w:szCs w:val="24"/>
        </w:rPr>
        <w:t xml:space="preserve"> </w:t>
      </w:r>
      <w:r w:rsidRPr="0026706E">
        <w:rPr>
          <w:rFonts w:ascii="Times New Roman" w:eastAsia="Calibri" w:hAnsi="Times New Roman" w:cs="Times New Roman"/>
          <w:sz w:val="24"/>
          <w:szCs w:val="28"/>
        </w:rPr>
        <w:t>района составлен с соблюдением принципа сбалансированности бюджета, утвержденного статьей 33 Бюджетного Кодекса РФ.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lastRenderedPageBreak/>
        <w:t>В решение «О бюджете Тейковского муниципального района на 2018 год и плановый период 2019-2020 годов» в течение финансового года 11 раз вносились   изменения и дополнения. В результате данных изменений: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- доходная часть бюджета была увеличена на 20874,7 тыс. руб. или на 11,1% (с 187314,8 тыс. руб. до 208189,5 тыс. руб.), за счет увеличения безвозмездных перечислений из областного бюджета (+ 17533,2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.), за счет увеличения налоговых и неналоговых доходов (+ 3039,7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.),  за счет увеличения иных межбюджетных трансфертов,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(+230,0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.), доходов бюджета района от возврата остатков иных межбюджетных трансфертов, имеющих целевое назначение из бюджетов поселений (+ 94,3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.) и возврата остатков субвенций, субсидий межбюджетных трансфертов имеющих целевое назначение прошлых лет из бюджета муниципального района (- 22,5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.). 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- расходная часть бюджета увеличена на 25271,5 тыс. руб. или </w:t>
      </w:r>
      <w:proofErr w:type="gramStart"/>
      <w:r w:rsidRPr="0026706E">
        <w:rPr>
          <w:rFonts w:ascii="Times New Roman" w:eastAsia="Calibri" w:hAnsi="Times New Roman" w:cs="Times New Roman"/>
          <w:sz w:val="24"/>
          <w:szCs w:val="28"/>
        </w:rPr>
        <w:t>на  13</w:t>
      </w:r>
      <w:proofErr w:type="gramEnd"/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,5 % (с 187314,8 тыс. руб. до 212586,3 </w:t>
      </w:r>
      <w:proofErr w:type="spellStart"/>
      <w:r w:rsidRPr="0026706E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26706E">
        <w:rPr>
          <w:rFonts w:ascii="Times New Roman" w:eastAsia="Calibri" w:hAnsi="Times New Roman" w:cs="Times New Roman"/>
          <w:sz w:val="24"/>
          <w:szCs w:val="28"/>
        </w:rPr>
        <w:t>.)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- размер дефицита увеличился на 4396,8 тыс. руб., в первоначальном варианте бюджет принят без дефицита.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При исполнении бюджета Тейковского муниципального района соблюден принцип сбалансированности бюджета (ст. 33 Бюджетного Кодекса РФ) и источники внутреннего финансирования дефицита бюджета исполнены в </w:t>
      </w:r>
      <w:proofErr w:type="gramStart"/>
      <w:r w:rsidRPr="0026706E">
        <w:rPr>
          <w:rFonts w:ascii="Times New Roman" w:eastAsia="Calibri" w:hAnsi="Times New Roman" w:cs="Times New Roman"/>
          <w:sz w:val="24"/>
          <w:szCs w:val="28"/>
        </w:rPr>
        <w:t>объеме  3221</w:t>
      </w:r>
      <w:proofErr w:type="gramEnd"/>
      <w:r w:rsidRPr="0026706E">
        <w:rPr>
          <w:rFonts w:ascii="Times New Roman" w:eastAsia="Calibri" w:hAnsi="Times New Roman" w:cs="Times New Roman"/>
          <w:sz w:val="24"/>
          <w:szCs w:val="28"/>
        </w:rPr>
        <w:t>,3 тыс. руб. (профицит).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В ходе проверки соответствия отчета об исполнении бюджета Тейковского муниципального района за 2018 год (форма 0503317) годовой бюджетной отчетности администраторов бюджетных средств за </w:t>
      </w:r>
      <w:smartTag w:uri="urn:schemas-microsoft-com:office:smarttags" w:element="metricconverter">
        <w:smartTagPr>
          <w:attr w:name="ProductID" w:val="2018 г"/>
        </w:smartTagPr>
        <w:r w:rsidRPr="0026706E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26706E">
        <w:rPr>
          <w:rFonts w:ascii="Times New Roman" w:eastAsia="Calibri" w:hAnsi="Times New Roman" w:cs="Times New Roman"/>
          <w:sz w:val="24"/>
          <w:szCs w:val="28"/>
        </w:rPr>
        <w:t xml:space="preserve">. в разрезе кодов классификации доходов бюджетов Российской Федерации, расхождений не установлено. </w:t>
      </w:r>
    </w:p>
    <w:p w:rsidR="002B41EF" w:rsidRPr="0026706E" w:rsidRDefault="002B41EF" w:rsidP="0026706E">
      <w:pPr>
        <w:spacing w:after="200" w:line="276" w:lineRule="auto"/>
        <w:ind w:left="-567" w:firstLine="720"/>
        <w:jc w:val="both"/>
        <w:rPr>
          <w:rFonts w:ascii="Calibri" w:eastAsia="Calibri" w:hAnsi="Calibri" w:cs="Times New Roman"/>
          <w:sz w:val="20"/>
        </w:rPr>
      </w:pPr>
      <w:r w:rsidRPr="0026706E">
        <w:rPr>
          <w:rFonts w:ascii="Times New Roman" w:eastAsia="Calibri" w:hAnsi="Times New Roman" w:cs="Times New Roman"/>
          <w:sz w:val="24"/>
          <w:szCs w:val="28"/>
        </w:rPr>
        <w:t>Анализ исполнения доходной части бюджета Тейковского муниципального района за 2018 год по укрупненным источникам по отношению к уточненным бюджетным показателям изложен в таблице:</w:t>
      </w:r>
    </w:p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469"/>
        <w:gridCol w:w="1620"/>
        <w:gridCol w:w="1980"/>
      </w:tblGrid>
      <w:tr w:rsidR="002B41EF" w:rsidRPr="002B41EF" w:rsidTr="0026706E">
        <w:tc>
          <w:tcPr>
            <w:tcW w:w="4821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Наименование показателя</w:t>
            </w:r>
          </w:p>
        </w:tc>
        <w:tc>
          <w:tcPr>
            <w:tcW w:w="1469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Утверждено по бюджету </w:t>
            </w:r>
          </w:p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4D78">
                <w:rPr>
                  <w:rFonts w:ascii="Times New Roman" w:eastAsia="Calibri" w:hAnsi="Times New Roman" w:cs="Times New Roman"/>
                  <w:b/>
                  <w:sz w:val="20"/>
                  <w:szCs w:val="28"/>
                </w:rPr>
                <w:t>2018 г</w:t>
              </w:r>
            </w:smartTag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</w:t>
            </w:r>
          </w:p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(</w:t>
            </w:r>
            <w:proofErr w:type="spellStart"/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тыс.руб</w:t>
            </w:r>
            <w:proofErr w:type="spellEnd"/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.)</w:t>
            </w:r>
          </w:p>
        </w:tc>
        <w:tc>
          <w:tcPr>
            <w:tcW w:w="1620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Исполнено за</w:t>
            </w:r>
          </w:p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4D78">
                <w:rPr>
                  <w:rFonts w:ascii="Times New Roman" w:eastAsia="Calibri" w:hAnsi="Times New Roman" w:cs="Times New Roman"/>
                  <w:b/>
                  <w:sz w:val="20"/>
                  <w:szCs w:val="28"/>
                </w:rPr>
                <w:t>2018 г</w:t>
              </w:r>
            </w:smartTag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</w:t>
            </w:r>
          </w:p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(</w:t>
            </w:r>
            <w:proofErr w:type="spellStart"/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тыс.руб</w:t>
            </w:r>
            <w:proofErr w:type="spellEnd"/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.)</w:t>
            </w:r>
          </w:p>
        </w:tc>
        <w:tc>
          <w:tcPr>
            <w:tcW w:w="1980" w:type="dxa"/>
          </w:tcPr>
          <w:p w:rsidR="002B41EF" w:rsidRPr="00D54D78" w:rsidRDefault="002B41EF" w:rsidP="002B41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% исполнения 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ДОХОДЫ</w:t>
            </w:r>
          </w:p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Налоги на прибыль, доходы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37177,4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2B41EF" w:rsidRPr="00D54D78" w:rsidRDefault="002B41EF" w:rsidP="002670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37781,5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101,6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5439,4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5507,0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101,2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Налоги на совокупный доход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1923,1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1710,2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88,9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500,0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671,4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134,3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Государственная пошлина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28,5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-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3203,2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3201,0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99,9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127,3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130,1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102,2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Доходы от оказания платных услуг (работ)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1775,7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1775,7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100,0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1496,5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2387,0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159,5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Штрафы, санкции, возмещение ущерба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105,3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393,7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373,9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Прочие неналоговые доходы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174,0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180,2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103,6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Итого налоговых и неналоговых доходов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51921,9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53766,3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103,6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Безвозмездные поступления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156267,6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155071,6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 w:val="20"/>
                <w:szCs w:val="28"/>
              </w:rPr>
              <w:t>99,2</w:t>
            </w:r>
          </w:p>
        </w:tc>
      </w:tr>
      <w:tr w:rsidR="002B41EF" w:rsidRPr="002B41EF" w:rsidTr="0026706E">
        <w:trPr>
          <w:trHeight w:val="20"/>
        </w:trPr>
        <w:tc>
          <w:tcPr>
            <w:tcW w:w="4821" w:type="dxa"/>
          </w:tcPr>
          <w:p w:rsidR="002B41EF" w:rsidRPr="00D54D78" w:rsidRDefault="002B41EF" w:rsidP="00267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Всего доходов</w:t>
            </w:r>
          </w:p>
        </w:tc>
        <w:tc>
          <w:tcPr>
            <w:tcW w:w="1469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208189,5</w:t>
            </w:r>
          </w:p>
        </w:tc>
        <w:tc>
          <w:tcPr>
            <w:tcW w:w="162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208837,9</w:t>
            </w:r>
          </w:p>
        </w:tc>
        <w:tc>
          <w:tcPr>
            <w:tcW w:w="1980" w:type="dxa"/>
          </w:tcPr>
          <w:p w:rsidR="002B41EF" w:rsidRPr="00D54D78" w:rsidRDefault="002B41EF" w:rsidP="00267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100,3</w:t>
            </w:r>
          </w:p>
        </w:tc>
      </w:tr>
    </w:tbl>
    <w:p w:rsidR="002B41EF" w:rsidRPr="00AF77F6" w:rsidRDefault="002B41EF" w:rsidP="00AF77F6">
      <w:pPr>
        <w:spacing w:after="0" w:line="276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Структура доходной части бюджета Тейковского муниципального района по показателям за </w:t>
      </w:r>
      <w:smartTag w:uri="urn:schemas-microsoft-com:office:smarttags" w:element="metricconverter">
        <w:smartTagPr>
          <w:attr w:name="ProductID" w:val="2018 г"/>
        </w:smartTagPr>
        <w:r w:rsidRPr="00AF77F6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AF77F6">
        <w:rPr>
          <w:rFonts w:ascii="Times New Roman" w:eastAsia="Calibri" w:hAnsi="Times New Roman" w:cs="Times New Roman"/>
          <w:sz w:val="24"/>
          <w:szCs w:val="28"/>
        </w:rPr>
        <w:t>. представлена в таблице:</w:t>
      </w:r>
    </w:p>
    <w:tbl>
      <w:tblPr>
        <w:tblW w:w="100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740"/>
        <w:gridCol w:w="2744"/>
      </w:tblGrid>
      <w:tr w:rsidR="002B41EF" w:rsidRPr="002B41EF" w:rsidTr="00D54D78">
        <w:tc>
          <w:tcPr>
            <w:tcW w:w="4537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Наименование показателя</w:t>
            </w:r>
          </w:p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740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Исполнено за 2018 год</w:t>
            </w:r>
          </w:p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(тыс. руб.)</w:t>
            </w:r>
          </w:p>
        </w:tc>
        <w:tc>
          <w:tcPr>
            <w:tcW w:w="2744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Структура доходов</w:t>
            </w:r>
          </w:p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(%)</w:t>
            </w:r>
          </w:p>
        </w:tc>
      </w:tr>
      <w:tr w:rsidR="002B41EF" w:rsidRPr="002B41EF" w:rsidTr="00D54D78">
        <w:tc>
          <w:tcPr>
            <w:tcW w:w="4537" w:type="dxa"/>
          </w:tcPr>
          <w:p w:rsidR="002B41EF" w:rsidRPr="00D54D78" w:rsidRDefault="002B41EF" w:rsidP="00AF77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1. Налоговые доходы</w:t>
            </w:r>
          </w:p>
        </w:tc>
        <w:tc>
          <w:tcPr>
            <w:tcW w:w="2740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45698,6</w:t>
            </w:r>
          </w:p>
        </w:tc>
        <w:tc>
          <w:tcPr>
            <w:tcW w:w="2744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21,9</w:t>
            </w:r>
          </w:p>
        </w:tc>
      </w:tr>
      <w:tr w:rsidR="002B41EF" w:rsidRPr="002B41EF" w:rsidTr="00D54D78">
        <w:tc>
          <w:tcPr>
            <w:tcW w:w="4537" w:type="dxa"/>
          </w:tcPr>
          <w:p w:rsidR="002B41EF" w:rsidRPr="00D54D78" w:rsidRDefault="002B41EF" w:rsidP="00AF77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2. Неналоговые доходы</w:t>
            </w:r>
          </w:p>
        </w:tc>
        <w:tc>
          <w:tcPr>
            <w:tcW w:w="2740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8067,7</w:t>
            </w:r>
          </w:p>
        </w:tc>
        <w:tc>
          <w:tcPr>
            <w:tcW w:w="2744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3,9</w:t>
            </w:r>
          </w:p>
        </w:tc>
      </w:tr>
      <w:tr w:rsidR="002B41EF" w:rsidRPr="002B41EF" w:rsidTr="00D54D78">
        <w:tc>
          <w:tcPr>
            <w:tcW w:w="4537" w:type="dxa"/>
          </w:tcPr>
          <w:p w:rsidR="002B41EF" w:rsidRPr="00D54D78" w:rsidRDefault="002B41EF" w:rsidP="00AF77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3. Безвозмездные поступления</w:t>
            </w:r>
          </w:p>
        </w:tc>
        <w:tc>
          <w:tcPr>
            <w:tcW w:w="2740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155071,6</w:t>
            </w:r>
          </w:p>
        </w:tc>
        <w:tc>
          <w:tcPr>
            <w:tcW w:w="2744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szCs w:val="28"/>
              </w:rPr>
              <w:t>74,2</w:t>
            </w:r>
          </w:p>
        </w:tc>
      </w:tr>
      <w:tr w:rsidR="002B41EF" w:rsidRPr="002B41EF" w:rsidTr="00D54D78">
        <w:tc>
          <w:tcPr>
            <w:tcW w:w="4537" w:type="dxa"/>
          </w:tcPr>
          <w:p w:rsidR="002B41EF" w:rsidRPr="00D54D78" w:rsidRDefault="002B41EF" w:rsidP="00AF77F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2740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208837,9</w:t>
            </w:r>
          </w:p>
        </w:tc>
        <w:tc>
          <w:tcPr>
            <w:tcW w:w="2744" w:type="dxa"/>
          </w:tcPr>
          <w:p w:rsidR="002B41EF" w:rsidRPr="00D54D78" w:rsidRDefault="002B41EF" w:rsidP="00AF77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54D78">
              <w:rPr>
                <w:rFonts w:ascii="Times New Roman" w:eastAsia="Calibri" w:hAnsi="Times New Roman" w:cs="Times New Roman"/>
                <w:b/>
                <w:szCs w:val="28"/>
              </w:rPr>
              <w:t>100</w:t>
            </w:r>
          </w:p>
        </w:tc>
      </w:tr>
    </w:tbl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Основным источником доходов бюджета Тейковского муниципального района в 2018 году, как и в предыдущие годы, являются безвозмездные поступления – 74,2 % от общей суммы доходов. Налоговые доходы составили 21,9 % от общей суммы доходов, неналоговые – 3,9%. 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Налоговые доходы в бюджет Тейковского муниципального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района  в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F77F6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AF77F6">
        <w:rPr>
          <w:rFonts w:ascii="Times New Roman" w:eastAsia="Calibri" w:hAnsi="Times New Roman" w:cs="Times New Roman"/>
          <w:sz w:val="24"/>
          <w:szCs w:val="28"/>
        </w:rPr>
        <w:t>. поступили в объеме 45698,6 тыс. руб. и превысили запланированный уровень на 658,7 тыс. руб. или 1,5%.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Основную долю (98,5%) налоговых доходов составляют: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- налог на доходы физических лиц – 82,7%;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- налоги на товары (работы, услуги), реализуемые на территории Российской Федерации – 12,1%;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- налоги на совокупный доход – 3,7 %.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Налог на доходы физических лиц, налоги на товары (работы, услуги), реализуемые на территории Российской Федерации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и  налоги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>, сборы и регулярные платежи за пользование природными ресурсами   по отношению к годовым бюджетным назначениям исполнены более 100 %.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Налоги на совокупный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доход  исполнены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  на 88,9%. 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сравнению  с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F77F6">
          <w:rPr>
            <w:rFonts w:ascii="Times New Roman" w:eastAsia="Calibri" w:hAnsi="Times New Roman" w:cs="Times New Roman"/>
            <w:sz w:val="24"/>
            <w:szCs w:val="28"/>
          </w:rPr>
          <w:t>2017 г</w:t>
        </w:r>
      </w:smartTag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. налоговые доходы возросли на 4809,2 </w:t>
      </w:r>
      <w:proofErr w:type="spellStart"/>
      <w:r w:rsidRPr="00AF77F6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AF77F6">
        <w:rPr>
          <w:rFonts w:ascii="Times New Roman" w:eastAsia="Calibri" w:hAnsi="Times New Roman" w:cs="Times New Roman"/>
          <w:sz w:val="24"/>
          <w:szCs w:val="28"/>
        </w:rPr>
        <w:t>. или  на 11,7 %.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Неналоговые доходы в бюджет Тейковского муниципального района поступили в объеме 8067,7 тыс. руб. и превысили запланированный уровень на сумму 1185,7 тыс. руб. или 17,2%.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Перевыполнение годовых назначений отмечается по платежам при пользовании природными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ресурсами,  по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 доходам от продажи материальных и нематериальных активов, поступлениям штрафов, санкций, возмещения ущерба и по прочим неналоговым доходам.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Доходы от оказания платных услуг или компенсации затрат государства исполнены на 100%.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Доходы от использования имущества, находящегося в государственной и муниципальной собственности исполнены на 99,9%.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По сравнению с 2017 годом неналоговые поступления увеличились на 1436,7 тыс. руб. или на 21,7% за счет увеличения доходов от использования и продажи имущества, находящегося в государственной и муниципальной собственности. 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Безвозмездные поступления в бюджет Тейковского муниципального района составили 155071,6 тыс. руб. при утвержденных в решении «О бюджете Тейковского муниципального района на 2018 год и плановый период 2019-2020 годов» 156267,6 тыс. руб. или 99,2%. В рассматриваемом периоде в виде безвозмездных поступлений от других бюджетов бюджетной системы РФ в бюджет Тейковского муниципального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района  поступили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 средства из: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- областного бюджета в сумме 154989,8 тыс. руб.;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- из бюджетов поселений Тейковского муниципального района на переданные полномочия в сумме 10,0 тыс. руб.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Calibri" w:eastAsia="Calibri" w:hAnsi="Calibri" w:cs="Times New Roman"/>
          <w:sz w:val="20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Поступили </w:t>
      </w:r>
      <w:proofErr w:type="gramStart"/>
      <w:r w:rsidRPr="00AF77F6">
        <w:rPr>
          <w:rFonts w:ascii="Times New Roman" w:eastAsia="Calibri" w:hAnsi="Times New Roman" w:cs="Times New Roman"/>
          <w:sz w:val="24"/>
          <w:szCs w:val="28"/>
        </w:rPr>
        <w:t>остатки  субсидий</w:t>
      </w:r>
      <w:proofErr w:type="gram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, субвенций и иных межбюджетных трансфертов, имеющих целевое назначение прошлых лет из бюджетов поселений в сумме 94,3 </w:t>
      </w:r>
      <w:proofErr w:type="spellStart"/>
      <w:r w:rsidRPr="00AF77F6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AF77F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Возвращены остатки субсидий, субвенций прошлых лет в областной бюджет в сумме 22,5 </w:t>
      </w:r>
      <w:proofErr w:type="spellStart"/>
      <w:r w:rsidRPr="00AF77F6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2B41EF" w:rsidRPr="00AF77F6" w:rsidRDefault="002B41EF" w:rsidP="00AF77F6">
      <w:pPr>
        <w:spacing w:after="0" w:line="240" w:lineRule="auto"/>
        <w:ind w:left="-426" w:firstLine="720"/>
        <w:jc w:val="both"/>
        <w:rPr>
          <w:rFonts w:ascii="Times New Roman" w:eastAsia="Calibri" w:hAnsi="Times New Roman" w:cs="Times New Roman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 xml:space="preserve">Структура безвозмездных поступлений в бюджет Тейковского муниципального района </w:t>
      </w:r>
      <w:smartTag w:uri="urn:schemas-microsoft-com:office:smarttags" w:element="metricconverter">
        <w:smartTagPr>
          <w:attr w:name="ProductID" w:val="2018 г"/>
        </w:smartTagPr>
        <w:r w:rsidRPr="00AF77F6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AF77F6">
        <w:rPr>
          <w:rFonts w:ascii="Times New Roman" w:eastAsia="Calibri" w:hAnsi="Times New Roman" w:cs="Times New Roman"/>
          <w:sz w:val="24"/>
          <w:szCs w:val="28"/>
        </w:rPr>
        <w:t>. представлена в таблице:</w:t>
      </w:r>
    </w:p>
    <w:p w:rsidR="002B41EF" w:rsidRPr="00AF77F6" w:rsidRDefault="002B41EF" w:rsidP="002B41EF">
      <w:pPr>
        <w:spacing w:after="200" w:line="276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77F6">
        <w:rPr>
          <w:rFonts w:ascii="Times New Roman" w:eastAsia="Calibri" w:hAnsi="Times New Roman" w:cs="Times New Roman"/>
          <w:sz w:val="24"/>
          <w:szCs w:val="28"/>
        </w:rPr>
        <w:t>(тыс. руб.)</w:t>
      </w:r>
    </w:p>
    <w:tbl>
      <w:tblPr>
        <w:tblW w:w="8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559"/>
        <w:gridCol w:w="1418"/>
      </w:tblGrid>
      <w:tr w:rsidR="002B41EF" w:rsidRPr="002B41EF" w:rsidTr="00D54D78">
        <w:tc>
          <w:tcPr>
            <w:tcW w:w="5813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Сумма</w:t>
            </w:r>
          </w:p>
        </w:tc>
        <w:tc>
          <w:tcPr>
            <w:tcW w:w="1418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2B41EF" w:rsidRPr="002B41EF" w:rsidTr="00D54D78">
        <w:tc>
          <w:tcPr>
            <w:tcW w:w="5813" w:type="dxa"/>
          </w:tcPr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1. Дотация на выравнивание уровня бюджетной обеспеченности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2. Дотация бюджетам на поддержку мер по обеспечению сбалансированности бюджетов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3. Субвенции от других бюджетов </w:t>
            </w:r>
            <w:proofErr w:type="gramStart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бюджетной  системы</w:t>
            </w:r>
            <w:proofErr w:type="gramEnd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РФ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Субсидии от других бюджетов </w:t>
            </w:r>
            <w:proofErr w:type="gramStart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бюджетной  системы</w:t>
            </w:r>
            <w:proofErr w:type="gramEnd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РФ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Иные межбюджетные трансферты 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 Возврат остатков субвенций, субсидий </w:t>
            </w:r>
            <w:proofErr w:type="gramStart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межбюджетных трансфертов</w:t>
            </w:r>
            <w:proofErr w:type="gramEnd"/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имеющих целевое назначение прошлых лет из бюджетов муниципальных районов</w:t>
            </w:r>
          </w:p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  <w:r w:rsidRPr="00AF77F6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.Доходы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559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72050,1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6553,0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63467,6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12919,1 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10,0 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-  22,5</w:t>
            </w: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94,3</w:t>
            </w:r>
          </w:p>
        </w:tc>
        <w:tc>
          <w:tcPr>
            <w:tcW w:w="1418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46,46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4,23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40,93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8,33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0,00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-0,01</w:t>
            </w: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sz w:val="24"/>
                <w:szCs w:val="28"/>
              </w:rPr>
              <w:t>0,06</w:t>
            </w:r>
          </w:p>
        </w:tc>
      </w:tr>
      <w:tr w:rsidR="002B41EF" w:rsidRPr="002B41EF" w:rsidTr="00D54D78">
        <w:tc>
          <w:tcPr>
            <w:tcW w:w="5813" w:type="dxa"/>
          </w:tcPr>
          <w:p w:rsidR="002B41EF" w:rsidRPr="00AF77F6" w:rsidRDefault="002B41EF" w:rsidP="00CE58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 безвозмездных поступлений</w:t>
            </w:r>
          </w:p>
        </w:tc>
        <w:tc>
          <w:tcPr>
            <w:tcW w:w="1559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155071,6</w:t>
            </w:r>
          </w:p>
        </w:tc>
        <w:tc>
          <w:tcPr>
            <w:tcW w:w="1418" w:type="dxa"/>
          </w:tcPr>
          <w:p w:rsidR="002B41EF" w:rsidRPr="00AF77F6" w:rsidRDefault="002B41EF" w:rsidP="00CE58A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F77F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Согласно приложению № 4 к решению Совета Тейковского муниципального района от 12.12.2017 г.  № 262-р (в действующей редакции) утвержден дефицит бюджета Тейковского муниципального района в сумме 4396,8 тыс. руб. Сальдо источников внутреннего финансирования дефицита бюджета Тейковского муниципального района за </w:t>
      </w:r>
      <w:smartTag w:uri="urn:schemas-microsoft-com:office:smarttags" w:element="metricconverter">
        <w:smartTagPr>
          <w:attr w:name="ProductID" w:val="2018 г"/>
        </w:smartTagPr>
        <w:r w:rsidRPr="00CE58A2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 по кассовому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исполнению  3221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>,3  тыс. руб</w:t>
      </w:r>
      <w:r w:rsidRPr="00CE58A2"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(профицит). 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Согласно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отчету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об исполнении бюджета Тейковского муниципального района за 2018 год сумма утвержденных бюджетных назначений по расходам бюджета составила 212586,3 тыс. руб., что соответствует решению Совета Тейковского муниципального района от 12.12.2017 г.  № 262-р в действующей редакции и сводной бюджетной росписи бюджета Тейковского муниципального района за 2018 год по состоянию на 31.12.2018 г.</w:t>
      </w:r>
    </w:p>
    <w:p w:rsidR="002B41EF" w:rsidRPr="002B41EF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Сведения о расходах бюджета Тейковского муниципального района за </w:t>
      </w:r>
      <w:smartTag w:uri="urn:schemas-microsoft-com:office:smarttags" w:element="metricconverter">
        <w:smartTagPr>
          <w:attr w:name="ProductID" w:val="2018 г"/>
        </w:smartTagPr>
        <w:r w:rsidRPr="00CE58A2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CE58A2">
        <w:rPr>
          <w:rFonts w:ascii="Times New Roman" w:eastAsia="Calibri" w:hAnsi="Times New Roman" w:cs="Times New Roman"/>
          <w:sz w:val="24"/>
          <w:szCs w:val="28"/>
        </w:rPr>
        <w:t>. в разрезе разделов функциональной классификации расходов приведены в таблице:</w:t>
      </w: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67"/>
        <w:gridCol w:w="1567"/>
        <w:gridCol w:w="1260"/>
        <w:gridCol w:w="1395"/>
      </w:tblGrid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Наименование разделов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Утверждено </w:t>
            </w:r>
          </w:p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E58A2">
                <w:rPr>
                  <w:rFonts w:ascii="Times New Roman" w:eastAsia="Calibri" w:hAnsi="Times New Roman" w:cs="Times New Roman"/>
                  <w:szCs w:val="28"/>
                </w:rPr>
                <w:t>2018 г</w:t>
              </w:r>
            </w:smartTag>
            <w:r w:rsidRPr="00CE58A2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(тыс. руб.)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Исполнено</w:t>
            </w:r>
          </w:p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 в 2018г.</w:t>
            </w:r>
          </w:p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(тыс. руб.)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ind w:left="-189" w:right="-8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% </w:t>
            </w:r>
            <w:proofErr w:type="spellStart"/>
            <w:r w:rsidRPr="00CE58A2">
              <w:rPr>
                <w:rFonts w:ascii="Times New Roman" w:eastAsia="Calibri" w:hAnsi="Times New Roman" w:cs="Times New Roman"/>
                <w:szCs w:val="28"/>
              </w:rPr>
              <w:t>Испол</w:t>
            </w:r>
            <w:proofErr w:type="spellEnd"/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-нения 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 xml:space="preserve">Структура расходов </w:t>
            </w:r>
          </w:p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(в %)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0100 «Общегосударственные вопросы»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24036,5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23275,8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96,8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11,32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0300 «Национальная  безопасность и правоохранительная  деятельность»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5400,6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5181,0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95,9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2,52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lastRenderedPageBreak/>
              <w:t>0400 «Национальная экономика»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13160,0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12527,0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95,2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6,09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0500 «Жилищно-коммунальное хозяйство»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15458,2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14900,4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96,4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7,25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0700 «Образование»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131786,2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130371,6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98,9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63,41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0800 «Культура»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18170,9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15224,5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83,8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7,40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1000 «Социальная политика»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3926,1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3888,5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99,0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1,89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1100 «Физическая культура и спорт»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647,8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247,8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38,3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szCs w:val="28"/>
              </w:rPr>
              <w:t>0,12</w:t>
            </w:r>
          </w:p>
        </w:tc>
      </w:tr>
      <w:tr w:rsidR="002B41EF" w:rsidRPr="002B41EF" w:rsidTr="00D54D78">
        <w:trPr>
          <w:trHeight w:val="20"/>
        </w:trPr>
        <w:tc>
          <w:tcPr>
            <w:tcW w:w="4219" w:type="dxa"/>
          </w:tcPr>
          <w:p w:rsidR="002B41EF" w:rsidRPr="00CE58A2" w:rsidRDefault="002B41EF" w:rsidP="00D54D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b/>
                <w:szCs w:val="28"/>
              </w:rPr>
              <w:t>212586,3</w:t>
            </w:r>
          </w:p>
        </w:tc>
        <w:tc>
          <w:tcPr>
            <w:tcW w:w="1567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b/>
                <w:szCs w:val="28"/>
              </w:rPr>
              <w:t>205616,6</w:t>
            </w:r>
          </w:p>
        </w:tc>
        <w:tc>
          <w:tcPr>
            <w:tcW w:w="1260" w:type="dxa"/>
            <w:shd w:val="clear" w:color="auto" w:fill="auto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b/>
                <w:szCs w:val="28"/>
              </w:rPr>
              <w:t>96,7</w:t>
            </w:r>
          </w:p>
        </w:tc>
        <w:tc>
          <w:tcPr>
            <w:tcW w:w="1395" w:type="dxa"/>
          </w:tcPr>
          <w:p w:rsidR="002B41EF" w:rsidRPr="00CE58A2" w:rsidRDefault="002B41EF" w:rsidP="00D5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E58A2">
              <w:rPr>
                <w:rFonts w:ascii="Times New Roman" w:eastAsia="Calibri" w:hAnsi="Times New Roman" w:cs="Times New Roman"/>
                <w:b/>
                <w:szCs w:val="28"/>
              </w:rPr>
              <w:t>100,0</w:t>
            </w:r>
          </w:p>
        </w:tc>
      </w:tr>
    </w:tbl>
    <w:p w:rsidR="002B41EF" w:rsidRPr="00CE58A2" w:rsidRDefault="002B41EF" w:rsidP="00D54D78">
      <w:pPr>
        <w:spacing w:after="200" w:line="240" w:lineRule="auto"/>
        <w:ind w:left="-284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В общем объеме расходов бюджета Тейковского муниципального района наибольшая доля приходится на расходы по образованию (63,41%), общегосударственные расходы (11,32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%),  культуре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(7,40%), жилищно-коммунальное хозяйство  (7,25%).</w:t>
      </w:r>
    </w:p>
    <w:p w:rsidR="002B41EF" w:rsidRPr="00CE58A2" w:rsidRDefault="002B41EF" w:rsidP="00D54D78">
      <w:pPr>
        <w:spacing w:after="200" w:line="240" w:lineRule="auto"/>
        <w:ind w:left="-284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В отчете об исполнении бюджета Тейковского муниципального района за 2018 год исполненные бюджетные назначения отражены в сумме 205616,6 тыс. руб. или 96,7 % к годовым бюджетным назначениям, утвержденным решением от 12.12.2017 г. № 262-р «О бюджете Тейковского муниципального района на 2018 год и плановый период 2019-2020 годов» (в действующей редакции), что соответствует сумме исполненных бюджетных назначений, отраженных в годовых отчетах главных распорядителей, распорядителей бюджетных средств по состоянию на 01.01.2019 г.</w:t>
      </w:r>
    </w:p>
    <w:p w:rsidR="002B41EF" w:rsidRPr="00CE58A2" w:rsidRDefault="002B41EF" w:rsidP="00D54D78">
      <w:pPr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Исполнение по разделам функциональной структуры расходов составило от 83,8% до 99,0%.  Расходы сложились ниже утвержденных назначений в целом на 6969,7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., в том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числе  за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счет не освоения плановых ассигнований и</w:t>
      </w:r>
      <w:r w:rsidRPr="00CE58A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CE58A2">
        <w:rPr>
          <w:rFonts w:ascii="Times New Roman" w:eastAsia="Calibri" w:hAnsi="Times New Roman" w:cs="Times New Roman"/>
          <w:sz w:val="24"/>
          <w:szCs w:val="28"/>
        </w:rPr>
        <w:t>возврата главными распорядителями и получателями средств бюджета  в конце года</w:t>
      </w:r>
      <w:r w:rsidRPr="00CE58A2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2B41EF" w:rsidRPr="00CE58A2" w:rsidRDefault="002B41EF" w:rsidP="00D54D78">
      <w:pPr>
        <w:spacing w:after="0" w:line="240" w:lineRule="auto"/>
        <w:ind w:left="-284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В разрезе подразделов в полном объеме исполнены бюджетные назначения по кодам 0102 «Функционирование высшего должностного лица субъекта РФ и муниципального образования» (1411,9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.), 0105 «Судебная система» (13,4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.), 0501 «Жилищное хозяйство» (1080,2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.), 0707 «Молодежная политика» (897,7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.), 1001 «Пенсионное обеспечение» (1187,1 тыс. руб.), 1003 «Социальное обеспечение населения» (1353,3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.), 1102 «Массовый спорт» (247,8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>.). По остальным подразделам бюджетные назначения исполнены от 60,5% до 99,9%.</w:t>
      </w:r>
    </w:p>
    <w:p w:rsidR="002B41EF" w:rsidRPr="00CE58A2" w:rsidRDefault="002B41EF" w:rsidP="00D54D78">
      <w:pPr>
        <w:spacing w:after="200" w:line="240" w:lineRule="auto"/>
        <w:ind w:left="-284"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Сведения о расходах бюджета Тейковского муниципального района по разделам, подразделам функциональной классификации расходов за 2018 год в разрезе главных распорядителей (распорядителей) средств бюджета Тейковского муниципального района представлены в таблице:</w:t>
      </w:r>
    </w:p>
    <w:p w:rsidR="002B41EF" w:rsidRPr="002B41EF" w:rsidRDefault="002B41EF" w:rsidP="00CE58A2">
      <w:pPr>
        <w:spacing w:after="20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(тыс. руб.)</w:t>
      </w: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38"/>
        <w:gridCol w:w="918"/>
        <w:gridCol w:w="1260"/>
        <w:gridCol w:w="1440"/>
        <w:gridCol w:w="1260"/>
        <w:gridCol w:w="1080"/>
      </w:tblGrid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адми-нистра</w:t>
            </w:r>
            <w:proofErr w:type="spellEnd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B41EF" w:rsidRPr="00CE58A2" w:rsidRDefault="002B41EF" w:rsidP="00D54D7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тора </w:t>
            </w:r>
          </w:p>
          <w:p w:rsidR="002B41EF" w:rsidRPr="00CE58A2" w:rsidRDefault="002B41EF" w:rsidP="00D54D78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-108"/>
              </w:tabs>
              <w:spacing w:after="0" w:line="240" w:lineRule="auto"/>
              <w:ind w:left="-108"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Раздел, под-раздел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решением по бюджету на 2018 год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</w:t>
            </w:r>
            <w:proofErr w:type="spellStart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назна-чение</w:t>
            </w:r>
            <w:proofErr w:type="spellEnd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согласно уточнен-ной свод-ной </w:t>
            </w:r>
            <w:proofErr w:type="spellStart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бюд-жетной</w:t>
            </w:r>
            <w:proofErr w:type="spellEnd"/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росписи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E58A2">
                <w:rPr>
                  <w:rFonts w:ascii="Times New Roman" w:eastAsia="Calibri" w:hAnsi="Times New Roman" w:cs="Times New Roman"/>
                  <w:sz w:val="20"/>
                  <w:szCs w:val="20"/>
                </w:rPr>
                <w:t>2018 г</w:t>
              </w:r>
            </w:smartTag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2018 год 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2B41EF" w:rsidRPr="00CE58A2" w:rsidRDefault="002B41EF" w:rsidP="00D54D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86,4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18092,8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18092,8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17524,5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96,8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1411,9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1411,9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1411,9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850028">
        <w:trPr>
          <w:trHeight w:val="851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субъектов РФ, местных администраций</w:t>
            </w:r>
          </w:p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0104</w:t>
            </w: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_GoBack"/>
            <w:bookmarkEnd w:id="12"/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14943,9</w:t>
            </w: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13,4</w:t>
            </w:r>
          </w:p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14943,9</w:t>
            </w: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14751,5</w:t>
            </w: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98,7</w:t>
            </w: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1737,0</w:t>
            </w:r>
          </w:p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1361,1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78,4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6976,8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6976,8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91,2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6030,5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6030,5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5967,6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718,2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718,2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398,5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1316,0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896,0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420,0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96,8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3700,0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3700,0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2540,4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1187,1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1353,3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1353,3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1051,7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1051,7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1051,7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1037,3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98,6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45000,9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43974,6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97,8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4347,1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4347,1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4169,0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4002,2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4002,2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3958,9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5400,6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5400,6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96,3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5400,6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5400,6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5181,0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6176,7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6176,7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6092,4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6092,4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6070,1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99,6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14142,2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14142,2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13597,9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96,2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12645,0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12645,0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12620,5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99,8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1313,0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793,2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60,4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1889,5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1889,5</w:t>
            </w:r>
          </w:p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1889,5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 образование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1889,5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1889,5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1889,5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13044,8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13044,8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13044,8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12982,8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128605,3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129612,5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129612,5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128198,0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16573,0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16573,0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16109,1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97866,1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97866,1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96963,4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99,1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4305,2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4305,2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4260,0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763,6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763,6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763,6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10104,6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10104,6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10101,9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Охрана семьи  и детства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047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3487,9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3487,9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1426,1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1426,1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1426,0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96,3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Охрана семьи  и детства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1012,7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975,1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96,3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B41EF" w:rsidRPr="002B41EF" w:rsidTr="00CE58A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tabs>
                <w:tab w:val="num" w:pos="0"/>
              </w:tabs>
              <w:spacing w:after="0" w:line="240" w:lineRule="auto"/>
              <w:ind w:right="-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212586,3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212586,3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205616,6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EF" w:rsidRPr="00CE58A2" w:rsidRDefault="002B41EF" w:rsidP="00D54D78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58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96,7</w:t>
            </w:r>
          </w:p>
        </w:tc>
      </w:tr>
    </w:tbl>
    <w:p w:rsidR="002B41EF" w:rsidRPr="00CE58A2" w:rsidRDefault="002B41EF" w:rsidP="00D54D78">
      <w:pPr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Отклонений показателей уточненной сводной бюджетной росписи от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решения  о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бюджете в разрезе главных распорядителей средств  бюджета Тейковского муниципального района  не выявлено.</w:t>
      </w:r>
    </w:p>
    <w:p w:rsidR="002B41EF" w:rsidRPr="00CE58A2" w:rsidRDefault="002B41EF" w:rsidP="00D54D78">
      <w:pPr>
        <w:spacing w:after="0" w:line="240" w:lineRule="auto"/>
        <w:ind w:right="-8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Среди главных распорядителей средств бюджета Тейковского муниципального района наибольшая доля расходов приходится на отдел образования администрации Тейковского муниципального района (62,5%), администрацию Тейковского муниципального района (13,9%)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и  финансовый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отдел (21,4%).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Исполнение по главным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распорядителям  средств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бюджета Тейковского муниципального района составило от 86,4% до 98,9%. 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В 2018 году в Тейковском муниципальном районе исполнялись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четырнадцать  муниципальных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программ: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- Развитие образования Тейковского муниципального района;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-</w:t>
      </w:r>
      <w:r w:rsidRPr="00CE58A2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CE58A2">
        <w:rPr>
          <w:rFonts w:ascii="Times New Roman" w:eastAsia="Calibri" w:hAnsi="Times New Roman" w:cs="Times New Roman"/>
          <w:sz w:val="24"/>
          <w:szCs w:val="28"/>
        </w:rPr>
        <w:t>Культура Тейковского муниципального района;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CE58A2">
        <w:rPr>
          <w:rFonts w:ascii="Times New Roman" w:eastAsia="Calibri" w:hAnsi="Times New Roman" w:cs="Times New Roman"/>
          <w:sz w:val="24"/>
          <w:szCs w:val="28"/>
        </w:rPr>
        <w:t>- Развитие физической культуры и спорта в Тейковском муниципальном районе;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- Поддержка населения в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Тейковском  муниципальном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районе; 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lastRenderedPageBreak/>
        <w:t xml:space="preserve">- </w:t>
      </w:r>
      <w:proofErr w:type="gramStart"/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Обеспечение  доступным</w:t>
      </w:r>
      <w:proofErr w:type="gramEnd"/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и комфортным жильем, объектами инженер- ной инфраструктуры и услугами жилищно-коммунального хозяйства населения Тейковского муниципального района;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- Экономическое развитие Тейковского муниципального района;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       - </w:t>
      </w: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Развитие информационного общества Тейковского муниципального района;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    - Развитие сельского хозяйства и регулирование рынков сельскохозяйственной продукции, сырья и продовольствия в Тейковском муниципальном районе;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    - Обеспечение безопасности граждан и профилактика правонарушений в Тейковском муниципальном районе;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    - Патриотическое воспитание детей и молодежи и подготовка молодежи Тейковского муниципального района к военной службе;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      - Улучшение условий и охраны труда в Тейковском муниципальном районе.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-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- Повышение безопасности дорожного движения на территории Тейковского муниципального района;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- Создание условий для развития туризма в Тейковском муниципальном районе.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Согласно Порядку разработки, реализации и оценки эффективности муниципальных программ Тейковского муниципального района, утвержденному постановлением администрации Тейковского муниципального района от 01.10.2013 № 523 (в действующей редакции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),  все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вышеуказанные программы утверждены соответствующими постановлениями администрации Тейковского муниципального района.</w:t>
      </w:r>
      <w:r w:rsidRPr="00CE58A2">
        <w:rPr>
          <w:rFonts w:ascii="Calibri" w:eastAsia="Calibri" w:hAnsi="Calibri" w:cs="Arial"/>
          <w:sz w:val="24"/>
          <w:szCs w:val="28"/>
        </w:rPr>
        <w:t xml:space="preserve"> 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>Сведения о расходах бюджета Тейковского муниципального района по муниципальным программам Тейковского муниципального района за 2018 год представлены в таблице (прилагается).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Согласно решению о бюджете Тейковского муниципального района общий объем финансирования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муниципальных  программ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утвержден в размере 179519,7 тыс. руб., что на 50,0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 меньше расчётного объёма финансирования по данным паспортов муниципальных программ  (графа 6 таблицы – приложение). </w:t>
      </w:r>
    </w:p>
    <w:p w:rsidR="002B41EF" w:rsidRPr="00CE58A2" w:rsidRDefault="002B41EF" w:rsidP="00D54D78">
      <w:pPr>
        <w:spacing w:after="0" w:line="240" w:lineRule="auto"/>
        <w:ind w:firstLine="680"/>
        <w:jc w:val="both"/>
        <w:rPr>
          <w:rFonts w:ascii="Calibri" w:eastAsia="Calibri" w:hAnsi="Calibri" w:cs="Arial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Бюджетные ассигнования на исполнение муниципальных программ согласно уточненной сводной бюджетной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росписи  бюджета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района на 2018 год утверждены в сумме 179519,7 тыс. руб. и не превышают объем бюджетных назначений.</w:t>
      </w:r>
    </w:p>
    <w:p w:rsidR="002B41EF" w:rsidRPr="00CE58A2" w:rsidRDefault="002B41EF" w:rsidP="00D54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Согласно данным годовой бюджетной отчетности главных распорядителей средств бюджета района - ответственных исполнителей соответствующих мероприятий муниципальных программ общий объем бюджетных средств, затраченных на исполнение муниципальных программ, в целом за отчетный период не превышает утвержденных годовых бюджетных ассигнований и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составляет  173544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,9 тыс. руб.  или 96,1%. Следует отметить, что отклонений в показателях исполнения бюджетных ассигнований на реализацию муниципальных программ при анализе годовой бюджетной отчетности главных распорядителей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средств  бюджета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Тейковского муниципального района и годового отчета об исполнении  бюджета Тейковского муниципального района, Контрольно-счетной комиссией не установлено.</w:t>
      </w:r>
    </w:p>
    <w:p w:rsidR="002B41EF" w:rsidRPr="00CE58A2" w:rsidRDefault="002B41EF" w:rsidP="00D54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           В полном объеме финансирования исполнены лишь пять из четырнадцати муниципальных  программ – Развитие физической культуры и спорта в Тейковском муниципальном районе,  Экономическое развитие Тейковского муниципального района,</w:t>
      </w: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Обеспечение безопасности граждан и профилактика правонарушений в Тейковском муниципальном районе</w:t>
      </w:r>
      <w:r w:rsidRPr="00CE58A2">
        <w:rPr>
          <w:rFonts w:ascii="Times New Roman" w:eastAsia="Calibri" w:hAnsi="Times New Roman" w:cs="Times New Roman"/>
          <w:sz w:val="24"/>
          <w:szCs w:val="28"/>
        </w:rPr>
        <w:t>,</w:t>
      </w:r>
      <w:r w:rsidRPr="00CE58A2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Патриотическое воспитание детей и молодежи и подготовка молодежи Тейковского муниципального района к военной службе,</w:t>
      </w: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Создание условий для развития туризма в Тейковском муниципальном районе.</w:t>
      </w:r>
    </w:p>
    <w:p w:rsidR="002B41EF" w:rsidRPr="00CE58A2" w:rsidRDefault="002B41EF" w:rsidP="00D54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 Объем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недоисполнения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бюджетных ассигнований в 2018 году по восьми остальным программам в целом составил 5974,8 тыс. руб. (графа 13 таблицы – приложение).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По данным годового отчета об исполнении бюджета Тейковского муниципального района за 2018 год погашено бюджетных </w:t>
      </w:r>
      <w:proofErr w:type="gramStart"/>
      <w:r w:rsidRPr="00CE58A2">
        <w:rPr>
          <w:rFonts w:ascii="Times New Roman" w:eastAsia="Calibri" w:hAnsi="Times New Roman" w:cs="Times New Roman"/>
          <w:sz w:val="24"/>
          <w:szCs w:val="28"/>
        </w:rPr>
        <w:t>кредитов  360</w:t>
      </w:r>
      <w:proofErr w:type="gram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,0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., выданных в 2016 году. </w:t>
      </w:r>
      <w:r w:rsidRPr="00CE58A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Остаток по выданным бюджетным кредитам на 01.01.2019 год составляет 3674,0 тыс. руб., в том числе –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Крапивновскому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 сельскому поселению – 1174,0 тыс. руб., Новогоряновскому сельскому поселению – 2500,0 </w:t>
      </w:r>
      <w:proofErr w:type="spellStart"/>
      <w:r w:rsidRPr="00CE58A2">
        <w:rPr>
          <w:rFonts w:ascii="Times New Roman" w:eastAsia="Calibri" w:hAnsi="Times New Roman" w:cs="Times New Roman"/>
          <w:sz w:val="24"/>
          <w:szCs w:val="28"/>
        </w:rPr>
        <w:t>тыс.руб</w:t>
      </w:r>
      <w:proofErr w:type="spellEnd"/>
      <w:r w:rsidRPr="00CE58A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В течение </w:t>
      </w:r>
      <w:smartTag w:uri="urn:schemas-microsoft-com:office:smarttags" w:element="metricconverter">
        <w:smartTagPr>
          <w:attr w:name="ProductID" w:val="2018 г"/>
        </w:smartTagPr>
        <w:r w:rsidRPr="00CE58A2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. муниципальные гарантии Тейковским муниципальным районом не выдавались. По данным учета долговой книги Тейковского муниципального района по состоянию на 01.01.2019 г.  муниципального долга нет. 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E58A2">
        <w:rPr>
          <w:rFonts w:ascii="Times New Roman" w:eastAsia="Calibri" w:hAnsi="Times New Roman" w:cs="Times New Roman"/>
          <w:sz w:val="24"/>
          <w:szCs w:val="28"/>
        </w:rPr>
        <w:t xml:space="preserve">В ходе внешней проверки установлено соответствие отраженных в годовом отчете об исполнении бюджета Тейковского муниципального района за </w:t>
      </w:r>
      <w:smartTag w:uri="urn:schemas-microsoft-com:office:smarttags" w:element="metricconverter">
        <w:smartTagPr>
          <w:attr w:name="ProductID" w:val="2018 г"/>
        </w:smartTagPr>
        <w:r w:rsidRPr="00CE58A2">
          <w:rPr>
            <w:rFonts w:ascii="Times New Roman" w:eastAsia="Calibri" w:hAnsi="Times New Roman" w:cs="Times New Roman"/>
            <w:sz w:val="24"/>
            <w:szCs w:val="28"/>
          </w:rPr>
          <w:t>2018 г</w:t>
        </w:r>
      </w:smartTag>
      <w:r w:rsidRPr="00CE58A2">
        <w:rPr>
          <w:rFonts w:ascii="Times New Roman" w:eastAsia="Calibri" w:hAnsi="Times New Roman" w:cs="Times New Roman"/>
          <w:sz w:val="24"/>
          <w:szCs w:val="28"/>
        </w:rPr>
        <w:t>. показателей исполнения доходов, расходов и поступлений из источников финансирования дефицита бюджета Тейковского муниципального района объемам поступивших в бюджет доходов, произведенных при исполнении бюджета расходов и поступлений из источников финансирования дефицита бюджета Тейковского муниципального района.</w:t>
      </w:r>
    </w:p>
    <w:p w:rsidR="002B41EF" w:rsidRPr="00CE58A2" w:rsidRDefault="002B41EF" w:rsidP="00D54D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B41EF" w:rsidRPr="00CE58A2" w:rsidRDefault="002B41EF" w:rsidP="00CE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E58A2">
        <w:rPr>
          <w:rFonts w:ascii="Times New Roman" w:eastAsia="Calibri" w:hAnsi="Times New Roman" w:cs="Times New Roman"/>
          <w:b/>
          <w:sz w:val="24"/>
          <w:szCs w:val="28"/>
        </w:rPr>
        <w:t xml:space="preserve"> Председатель</w:t>
      </w:r>
    </w:p>
    <w:p w:rsidR="002B41EF" w:rsidRPr="00CE58A2" w:rsidRDefault="002B41EF" w:rsidP="00CE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E58A2">
        <w:rPr>
          <w:rFonts w:ascii="Times New Roman" w:eastAsia="Calibri" w:hAnsi="Times New Roman" w:cs="Times New Roman"/>
          <w:b/>
          <w:sz w:val="24"/>
          <w:szCs w:val="28"/>
        </w:rPr>
        <w:t xml:space="preserve"> Контрольно-счетной комиссии </w:t>
      </w:r>
    </w:p>
    <w:p w:rsidR="002B41EF" w:rsidRPr="00CE58A2" w:rsidRDefault="002B41EF" w:rsidP="00CE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E58A2">
        <w:rPr>
          <w:rFonts w:ascii="Times New Roman" w:eastAsia="Calibri" w:hAnsi="Times New Roman" w:cs="Times New Roman"/>
          <w:b/>
          <w:sz w:val="24"/>
          <w:szCs w:val="28"/>
        </w:rPr>
        <w:t xml:space="preserve"> Тейковского муниципального района                            О.А. Голубева </w:t>
      </w:r>
    </w:p>
    <w:p w:rsidR="002B41EF" w:rsidRPr="00CE58A2" w:rsidRDefault="002B41EF" w:rsidP="00CE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B41EF" w:rsidRPr="00CE58A2" w:rsidRDefault="002B41EF" w:rsidP="00CE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EF" w:rsidRPr="002B41EF" w:rsidRDefault="002B41EF" w:rsidP="002B41E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B41EF" w:rsidRPr="002B41EF" w:rsidSect="002B41EF">
          <w:footerReference w:type="default" r:id="rId2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B41EF" w:rsidRPr="002B41EF" w:rsidRDefault="002B41EF" w:rsidP="002B41EF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2B41EF">
        <w:rPr>
          <w:rFonts w:ascii="Calibri" w:eastAsia="Calibri" w:hAnsi="Calibri" w:cs="Times New Roman"/>
        </w:rPr>
        <w:lastRenderedPageBreak/>
        <w:t xml:space="preserve">Приложение:   </w:t>
      </w:r>
      <w:proofErr w:type="gramEnd"/>
      <w:r w:rsidRPr="002B41EF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Pr="002B41EF">
        <w:rPr>
          <w:rFonts w:ascii="Times New Roman" w:eastAsia="Calibri" w:hAnsi="Times New Roman" w:cs="Times New Roman"/>
        </w:rPr>
        <w:t xml:space="preserve">Анализ исполнения муниципальных программ за 2018 год.                                                                            </w:t>
      </w: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60"/>
        <w:gridCol w:w="2709"/>
        <w:gridCol w:w="1276"/>
        <w:gridCol w:w="1134"/>
        <w:gridCol w:w="709"/>
        <w:gridCol w:w="1134"/>
        <w:gridCol w:w="850"/>
        <w:gridCol w:w="1276"/>
        <w:gridCol w:w="992"/>
        <w:gridCol w:w="708"/>
        <w:gridCol w:w="851"/>
        <w:gridCol w:w="1134"/>
      </w:tblGrid>
      <w:tr w:rsidR="002B41EF" w:rsidRPr="002B41EF" w:rsidTr="005827D1">
        <w:trPr>
          <w:trHeight w:val="2943"/>
        </w:trPr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Наименование муниципальных программ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Утверждено постановлением администрации Тейковского муниципального района </w:t>
            </w:r>
          </w:p>
        </w:tc>
        <w:tc>
          <w:tcPr>
            <w:tcW w:w="2709" w:type="dxa"/>
          </w:tcPr>
          <w:p w:rsidR="003C4BC1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Цель программы согласно постановлению администрации Тейковского муниципального района </w:t>
            </w:r>
          </w:p>
          <w:p w:rsidR="002B41EF" w:rsidRPr="003C4BC1" w:rsidRDefault="002B41EF" w:rsidP="003C4BC1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Общий объем бюджетного ассигнования на 2018 год, необходимый для реализации программы согласно постановлению администрации Тейковского муниципального района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Утверждено решением о бюджете на 2018 год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Отклонения 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(6=5-4)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Утверждено согласно сводной бюджетной росписи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4BC1">
                <w:rPr>
                  <w:rFonts w:ascii="Times New Roman" w:eastAsia="Calibri" w:hAnsi="Times New Roman" w:cs="Times New Roman"/>
                  <w:sz w:val="18"/>
                  <w:szCs w:val="20"/>
                </w:rPr>
                <w:t>2018 г</w:t>
              </w:r>
            </w:smartTag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Отклонения (8=7-5)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Исполнено согласно бюджетной отчетности за 2018г.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Исполнено согласно годового отчета об исполнении бюджета Тейковского муниципального района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4BC1">
                <w:rPr>
                  <w:rFonts w:ascii="Times New Roman" w:eastAsia="Calibri" w:hAnsi="Times New Roman" w:cs="Times New Roman"/>
                  <w:sz w:val="18"/>
                  <w:szCs w:val="20"/>
                </w:rPr>
                <w:t>2018 г</w:t>
              </w:r>
            </w:smartTag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Отклонения (11=10-9)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% исполнения (12=9:7х100%)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Расходы бюджетных средств сверх утвержденных бюджетных ассигнований (либо неиспользованные бюджетные ассигнования) </w:t>
            </w:r>
          </w:p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тыс.руб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.)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образования Тейковского муниципального района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28.11.2013 г №629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Обеспечение </w:t>
            </w:r>
            <w:proofErr w:type="spellStart"/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соот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ветствия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качества образования меня-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ющимся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запросам населения и перс-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пективным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зада-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чам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развития об-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щества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экономи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Повышение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качес-тва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образователь-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ных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услуг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обес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-печение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возмож-ности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для всего на-селения района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по-лучить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доступное образование,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обес-печивающее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пот-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ребности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экономи-ки</w:t>
            </w:r>
            <w:proofErr w:type="spellEnd"/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128628,0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128628,0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128628,0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127213,6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127213,6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98,9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1414,4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Культура Тейковского муниципального района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22.11.2013г.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621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Обеспечение права доступа граждан на доступ к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культур-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ным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ценностям.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Сохраненияе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куль-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турного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истории-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ческого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наследия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Тейковского района.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Развитие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творческо-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потенциала жите-лей Тейковского района.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Создание условий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для улучшения </w:t>
            </w:r>
            <w:proofErr w:type="spellStart"/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дос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-тупа</w:t>
            </w:r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населения рай-она к культурным ценностям,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инфор-мации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, знаниям.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Укрепление МТБ муниципальных учреждений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культу-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ры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Компьютеризация и информатизация культурного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прост-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ранства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Тейковско-го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района.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Поддержка и </w:t>
            </w:r>
            <w:proofErr w:type="spellStart"/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разви-тие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учреждений до-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полнительного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об-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разования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в сфере культуры. 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   17786,3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17786,3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17786,3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14840,0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14840,0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83,4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2946,3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Развитие физической культуры и спорта в Тейковском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муници-пальном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районе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25.11.2013г.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625 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Создание условий для укрепления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здо-ровья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населения путем развития инфраструктуры спорта,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популяриза-ции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массового и профессионального спорта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приобще-ние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различных слоев общества к регулярным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заняти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-ям физической культурой и спор-том.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247,8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247,8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247,8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247,8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247,8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100,0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Поддержка населения в Тейковском  муниципальном районе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26.11.2013г.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626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Формирование организационных, социально-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экономи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ческих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условий для осуществления мер по улучшению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по-ложения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качества жизни населения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1202,6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1202,6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1202,6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1165,0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1165,0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96,8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37,6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Развитие сети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муни-ципальных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автомо-бильных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дорог обще-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пользования мест-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значения Тейковского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муници-пального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района и дорог внутри населенных пунктов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24.11.2016г.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191 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Приведение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автомо-бильных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дорог в состояние, отвечаю-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щее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требованиям градостроительных, экологических, тех-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нических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норм и правил.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11181,1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11181,1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 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11181,1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11117,2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11117,2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99,4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63,9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Обеспечение  </w:t>
            </w: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дос-тупным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 и комфорт-</w:t>
            </w: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ным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 жильем, объектами инженер- ной инфраструктуры и </w:t>
            </w: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lastRenderedPageBreak/>
              <w:t>услугами жилищно-коммунального хозяйства населения Тейковского муниципального района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22.11.2013г.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622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Стимулирование развития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жилищно-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строительства.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Повышение уровня газификации Тейковского </w:t>
            </w:r>
            <w:r w:rsidR="00850028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муни</w:t>
            </w: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ципального района природным газом.</w:t>
            </w:r>
          </w:p>
          <w:p w:rsidR="002B41EF" w:rsidRPr="003C4BC1" w:rsidRDefault="00850028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Поддержка плате</w:t>
            </w:r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жеспособного </w:t>
            </w:r>
            <w:proofErr w:type="spellStart"/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спросана</w:t>
            </w:r>
            <w:proofErr w:type="spellEnd"/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жилье, в</w:t>
            </w:r>
          </w:p>
          <w:p w:rsidR="002B41EF" w:rsidRPr="003C4BC1" w:rsidRDefault="00850028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том числе с помощью ипотечно</w:t>
            </w:r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го кредитования.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  17391,5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17391,5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17391,5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16623,6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16623,6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95,6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767,9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lastRenderedPageBreak/>
              <w:t>Экономическое развитие Тейковского муниципального района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22.11.2013 г. № 620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Совершенствование системы стратегического управления районом, 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районе, развитие различных форм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84,3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84,3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84,3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84,3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84,3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100,0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20.11.2013г.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615</w:t>
            </w:r>
          </w:p>
        </w:tc>
        <w:tc>
          <w:tcPr>
            <w:tcW w:w="2709" w:type="dxa"/>
          </w:tcPr>
          <w:p w:rsidR="002B41EF" w:rsidRPr="003C4BC1" w:rsidRDefault="00850028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Повышение эффек</w:t>
            </w:r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тивности системы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муниципального управления в рай</w:t>
            </w:r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оне.</w:t>
            </w:r>
          </w:p>
          <w:p w:rsidR="002B41EF" w:rsidRPr="003C4BC1" w:rsidRDefault="00850028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Повышение доступ</w:t>
            </w:r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ности и качества муниципальных </w:t>
            </w:r>
            <w:proofErr w:type="gramStart"/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ус-луг</w:t>
            </w:r>
            <w:proofErr w:type="gramEnd"/>
            <w:r w:rsidR="002B41EF"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для граждан, ор-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ганизаций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Создание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условий  для</w:t>
            </w:r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информацион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-ной открытости о деятельности ОМСУ.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Модернизация и развитие </w:t>
            </w:r>
            <w:proofErr w:type="spellStart"/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информа-ционных</w:t>
            </w:r>
            <w:proofErr w:type="spellEnd"/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систем.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Обеспечение </w:t>
            </w:r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ин-формационной</w:t>
            </w:r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бе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зопасности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муници-пальной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информа-ционной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системы и информационно- те-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лекоммуникацион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инфраструкту-ры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1003,0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1003,0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1003,0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854,0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854,0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85,1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149,0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lastRenderedPageBreak/>
              <w:t>Тейковском муниципальном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районе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 28.11.2013 г. № 630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</w:t>
            </w: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   770,0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770,0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770,0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197,0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197,0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25,6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573,0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lastRenderedPageBreak/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08.04.2014г.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209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Снижение уровня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преступности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по-вышение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результа-тивности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профилактики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пра-вонарушений</w:t>
            </w:r>
            <w:proofErr w:type="spellEnd"/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525,6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525,6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525,6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525,6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525,6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08.04.2014г.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210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Развитие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совер-шенствование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сис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-темы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патриотичес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-кого воспитания де-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тей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молодежи Тейковского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муни-ципального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района, формирование у де-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тей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молодежи гражданской идеен-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тичности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, высокого патриотического сознания, верности Отечеству, готов-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выполне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нию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конституцион-ных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обязанностей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120,1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120,1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120,1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120,1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120,1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100,0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Улучшение условий и охраны труда в Тейковском муниципальном </w:t>
            </w: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райое</w:t>
            </w:r>
            <w:proofErr w:type="spellEnd"/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12.11.2015г.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№ 237  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Обеспечение безо-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пасности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жизни и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здоровья работаю-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щих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граждан,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повы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шение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гарантий их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законных прав на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безопасные условия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труда.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Защита интересов общества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государ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ства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путем</w:t>
            </w:r>
            <w:proofErr w:type="gram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сокра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щения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количества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случаев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производст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венного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травматиз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ма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профессио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нальных</w:t>
            </w:r>
            <w:proofErr w:type="spellEnd"/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заболеваний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87,6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87,6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87,6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86,2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86,2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98,4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1,4</w:t>
            </w:r>
          </w:p>
        </w:tc>
      </w:tr>
      <w:tr w:rsidR="002B41EF" w:rsidRPr="002B41EF" w:rsidTr="005827D1">
        <w:trPr>
          <w:trHeight w:val="1871"/>
        </w:trPr>
        <w:tc>
          <w:tcPr>
            <w:tcW w:w="1985" w:type="dxa"/>
          </w:tcPr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lastRenderedPageBreak/>
              <w:t>Создание условий для развития туризма  в Тейковском муниципальном районе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06.12.2016 г. № 204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Создание и продвижение </w:t>
            </w: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конкурентноспособного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150,0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150,0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150,0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150,0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150,0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100,0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Повышение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безопасности дорожного движения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на территории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Тейковского </w:t>
            </w: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муници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-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пального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 района на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2017-2020 годы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16.09.2016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159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Сокращение коли-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чества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дорожно-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транспортных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проишествий</w:t>
            </w:r>
            <w:proofErr w:type="spellEnd"/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с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пострадавшими, а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также сокращение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количества лиц,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погибающих в 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результате ДТП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341,8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341,8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341,8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320,5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320,5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93,8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21,3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proofErr w:type="gram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Развитие  муниципальной</w:t>
            </w:r>
            <w:proofErr w:type="gram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 службы в Тейковском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муниципальном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районе на 2018-2020 годы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10.11.2017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401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Создание условий для повышения эффективности муниципального управления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40,0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0,0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-40,0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0,0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0,0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0,0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Противодействие коррупции в Тейковском </w:t>
            </w: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муници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-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proofErr w:type="spellStart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пальном</w:t>
            </w:r>
            <w:proofErr w:type="spellEnd"/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 xml:space="preserve"> районе на </w:t>
            </w:r>
          </w:p>
          <w:p w:rsidR="002B41EF" w:rsidRPr="003C4BC1" w:rsidRDefault="002B41EF" w:rsidP="002B4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C4BC1">
                <w:rPr>
                  <w:rFonts w:ascii="Times New Roman" w:eastAsia="Calibri" w:hAnsi="Times New Roman" w:cs="Times New Roman"/>
                  <w:bCs/>
                  <w:color w:val="000000"/>
                  <w:sz w:val="18"/>
                </w:rPr>
                <w:t>2020 г</w:t>
              </w:r>
            </w:smartTag>
            <w:r w:rsidRPr="003C4BC1">
              <w:rPr>
                <w:rFonts w:ascii="Times New Roman" w:eastAsia="Calibri" w:hAnsi="Times New Roman" w:cs="Times New Roman"/>
                <w:bCs/>
                <w:color w:val="000000"/>
                <w:sz w:val="18"/>
              </w:rPr>
              <w:t>.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10.11.2017</w:t>
            </w:r>
          </w:p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№ 402</w:t>
            </w: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Внедрение мероприятий, направленных на противодействие коррупции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10,0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0,0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>- 10,0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0,0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0,0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0,0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0,0</w:t>
            </w:r>
          </w:p>
        </w:tc>
      </w:tr>
      <w:tr w:rsidR="002B41EF" w:rsidRPr="002B41EF" w:rsidTr="005827D1">
        <w:tc>
          <w:tcPr>
            <w:tcW w:w="1985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</w:pPr>
            <w:r w:rsidRPr="003C4BC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</w:rPr>
              <w:t xml:space="preserve"> Итого:   </w:t>
            </w:r>
          </w:p>
        </w:tc>
        <w:tc>
          <w:tcPr>
            <w:tcW w:w="126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179569,7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179519,7</w:t>
            </w:r>
          </w:p>
        </w:tc>
        <w:tc>
          <w:tcPr>
            <w:tcW w:w="709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-50,0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179519,7</w:t>
            </w:r>
          </w:p>
        </w:tc>
        <w:tc>
          <w:tcPr>
            <w:tcW w:w="850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   0,0</w:t>
            </w:r>
          </w:p>
        </w:tc>
        <w:tc>
          <w:tcPr>
            <w:tcW w:w="1276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173544,9</w:t>
            </w:r>
          </w:p>
        </w:tc>
        <w:tc>
          <w:tcPr>
            <w:tcW w:w="992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173544,9</w:t>
            </w:r>
          </w:p>
        </w:tc>
        <w:tc>
          <w:tcPr>
            <w:tcW w:w="708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0,0</w:t>
            </w:r>
          </w:p>
        </w:tc>
        <w:tc>
          <w:tcPr>
            <w:tcW w:w="851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96,7</w:t>
            </w:r>
          </w:p>
        </w:tc>
        <w:tc>
          <w:tcPr>
            <w:tcW w:w="1134" w:type="dxa"/>
          </w:tcPr>
          <w:p w:rsidR="002B41EF" w:rsidRPr="003C4BC1" w:rsidRDefault="002B41EF" w:rsidP="002B41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3C4BC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   5974,8</w:t>
            </w:r>
          </w:p>
        </w:tc>
      </w:tr>
    </w:tbl>
    <w:p w:rsidR="002B41EF" w:rsidRPr="002B41EF" w:rsidRDefault="002B41EF" w:rsidP="002B41E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96167" w:rsidRDefault="00E96167" w:rsidP="00A75605">
      <w:pPr>
        <w:jc w:val="center"/>
        <w:rPr>
          <w:rFonts w:ascii="Times New Roman" w:hAnsi="Times New Roman" w:cs="Times New Roman"/>
          <w:sz w:val="18"/>
        </w:rPr>
      </w:pPr>
    </w:p>
    <w:p w:rsidR="003C4BC1" w:rsidRDefault="003C4BC1" w:rsidP="00A75605">
      <w:pPr>
        <w:jc w:val="center"/>
        <w:rPr>
          <w:rFonts w:ascii="Times New Roman" w:hAnsi="Times New Roman" w:cs="Times New Roman"/>
          <w:sz w:val="18"/>
        </w:rPr>
      </w:pPr>
    </w:p>
    <w:p w:rsidR="003637CC" w:rsidRDefault="003637CC" w:rsidP="00A75605">
      <w:pPr>
        <w:jc w:val="center"/>
        <w:rPr>
          <w:rFonts w:ascii="Times New Roman" w:hAnsi="Times New Roman" w:cs="Times New Roman"/>
          <w:sz w:val="18"/>
        </w:rPr>
        <w:sectPr w:rsidR="003637CC" w:rsidSect="003C4BC1">
          <w:pgSz w:w="16838" w:h="11906" w:orient="landscape"/>
          <w:pgMar w:top="851" w:right="720" w:bottom="1701" w:left="539" w:header="709" w:footer="709" w:gutter="0"/>
          <w:cols w:space="708"/>
          <w:docGrid w:linePitch="360"/>
        </w:sectPr>
      </w:pPr>
    </w:p>
    <w:p w:rsidR="003637CC" w:rsidRPr="003637CC" w:rsidRDefault="003637CC" w:rsidP="0036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37CC">
        <w:rPr>
          <w:rFonts w:ascii="Times New Roman" w:eastAsia="Times New Roman" w:hAnsi="Times New Roman" w:cs="Times New Roman"/>
          <w:b/>
          <w:lang w:eastAsia="ru-RU"/>
        </w:rPr>
        <w:lastRenderedPageBreak/>
        <w:t>Расходы бюджета Тейковского муниципального района на реализацию муниципальных программ в 2018 году</w:t>
      </w:r>
    </w:p>
    <w:p w:rsidR="003637CC" w:rsidRPr="003637CC" w:rsidRDefault="003637CC" w:rsidP="0036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37CC" w:rsidRPr="006064C8" w:rsidRDefault="003637CC" w:rsidP="006064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6064C8">
        <w:rPr>
          <w:rFonts w:ascii="Times New Roman" w:eastAsia="Times New Roman" w:hAnsi="Times New Roman" w:cs="Times New Roman"/>
          <w:sz w:val="18"/>
          <w:lang w:eastAsia="ru-RU"/>
        </w:rPr>
        <w:t xml:space="preserve">  (в тыс. рублей)</w:t>
      </w:r>
    </w:p>
    <w:tbl>
      <w:tblPr>
        <w:tblW w:w="10651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759"/>
        <w:gridCol w:w="1214"/>
        <w:gridCol w:w="1134"/>
        <w:gridCol w:w="992"/>
        <w:gridCol w:w="1134"/>
        <w:gridCol w:w="851"/>
      </w:tblGrid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муниципальной программы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на 2018 г. (в первоначальной редакции от 12.12.2017 г. № 262-р)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на 2018 г. (в редакции от 26.12.2018 г. № 363-р)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Фактическое</w:t>
            </w:r>
          </w:p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</w:t>
            </w:r>
          </w:p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 к первоначальному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исполнения к уточненному плану 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Тейковского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населения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16,6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развитие Тейковского муниципального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благоприятны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85,1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коррупции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Энергосбережение и повышение </w:t>
            </w:r>
            <w:proofErr w:type="spellStart"/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Тейковском муниципальном районе на 2013-2020 </w:t>
            </w:r>
            <w:proofErr w:type="spellStart"/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637CC" w:rsidRPr="006064C8" w:rsidTr="006064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на реализацию программ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179519,7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C" w:rsidRPr="006064C8" w:rsidRDefault="003637CC" w:rsidP="006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064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</w:tr>
    </w:tbl>
    <w:p w:rsidR="003637CC" w:rsidRPr="006064C8" w:rsidRDefault="003637CC" w:rsidP="006064C8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3C4BC1" w:rsidRPr="00A75605" w:rsidRDefault="003C4BC1" w:rsidP="00A75605">
      <w:pPr>
        <w:jc w:val="center"/>
        <w:rPr>
          <w:rFonts w:ascii="Times New Roman" w:hAnsi="Times New Roman" w:cs="Times New Roman"/>
          <w:sz w:val="18"/>
        </w:rPr>
      </w:pPr>
    </w:p>
    <w:sectPr w:rsidR="003C4BC1" w:rsidRPr="00A75605" w:rsidSect="00507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1B" w:rsidRDefault="006F4C1B" w:rsidP="00CE4E99">
      <w:pPr>
        <w:spacing w:after="0" w:line="240" w:lineRule="auto"/>
      </w:pPr>
      <w:r>
        <w:separator/>
      </w:r>
    </w:p>
  </w:endnote>
  <w:endnote w:type="continuationSeparator" w:id="0">
    <w:p w:rsidR="006F4C1B" w:rsidRDefault="006F4C1B" w:rsidP="00CE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214857"/>
      <w:docPartObj>
        <w:docPartGallery w:val="Page Numbers (Bottom of Page)"/>
        <w:docPartUnique/>
      </w:docPartObj>
    </w:sdtPr>
    <w:sdtEndPr/>
    <w:sdtContent>
      <w:p w:rsidR="00491B91" w:rsidRDefault="00491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28">
          <w:rPr>
            <w:noProof/>
          </w:rPr>
          <w:t>97</w:t>
        </w:r>
        <w:r>
          <w:fldChar w:fldCharType="end"/>
        </w:r>
      </w:p>
    </w:sdtContent>
  </w:sdt>
  <w:p w:rsidR="00491B91" w:rsidRDefault="00491B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91" w:rsidRDefault="00491B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50028">
      <w:rPr>
        <w:noProof/>
      </w:rPr>
      <w:t>159</w:t>
    </w:r>
    <w:r>
      <w:fldChar w:fldCharType="end"/>
    </w:r>
  </w:p>
  <w:p w:rsidR="00491B91" w:rsidRDefault="00491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1B" w:rsidRDefault="006F4C1B" w:rsidP="00CE4E99">
      <w:pPr>
        <w:spacing w:after="0" w:line="240" w:lineRule="auto"/>
      </w:pPr>
      <w:r>
        <w:separator/>
      </w:r>
    </w:p>
  </w:footnote>
  <w:footnote w:type="continuationSeparator" w:id="0">
    <w:p w:rsidR="006F4C1B" w:rsidRDefault="006F4C1B" w:rsidP="00CE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A12ED"/>
    <w:multiLevelType w:val="hybridMultilevel"/>
    <w:tmpl w:val="10B2E42C"/>
    <w:lvl w:ilvl="0" w:tplc="47E4472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76E0"/>
    <w:multiLevelType w:val="hybridMultilevel"/>
    <w:tmpl w:val="E3E67798"/>
    <w:lvl w:ilvl="0" w:tplc="09BCB3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6" w15:restartNumberingAfterBreak="0">
    <w:nsid w:val="50D42B90"/>
    <w:multiLevelType w:val="multilevel"/>
    <w:tmpl w:val="CA92C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31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31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3"/>
  </w:num>
  <w:num w:numId="12">
    <w:abstractNumId w:val="1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22"/>
  </w:num>
  <w:num w:numId="19">
    <w:abstractNumId w:val="5"/>
  </w:num>
  <w:num w:numId="20">
    <w:abstractNumId w:val="36"/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17"/>
  </w:num>
  <w:num w:numId="26">
    <w:abstractNumId w:val="7"/>
  </w:num>
  <w:num w:numId="27">
    <w:abstractNumId w:val="35"/>
  </w:num>
  <w:num w:numId="28">
    <w:abstractNumId w:val="10"/>
  </w:num>
  <w:num w:numId="29">
    <w:abstractNumId w:val="32"/>
  </w:num>
  <w:num w:numId="30">
    <w:abstractNumId w:val="18"/>
  </w:num>
  <w:num w:numId="31">
    <w:abstractNumId w:val="9"/>
  </w:num>
  <w:num w:numId="32">
    <w:abstractNumId w:val="11"/>
  </w:num>
  <w:num w:numId="33">
    <w:abstractNumId w:val="6"/>
  </w:num>
  <w:num w:numId="34">
    <w:abstractNumId w:val="23"/>
  </w:num>
  <w:num w:numId="35">
    <w:abstractNumId w:val="28"/>
  </w:num>
  <w:num w:numId="36">
    <w:abstractNumId w:val="1"/>
  </w:num>
  <w:num w:numId="37">
    <w:abstractNumId w:val="19"/>
  </w:num>
  <w:num w:numId="38">
    <w:abstractNumId w:val="24"/>
  </w:num>
  <w:num w:numId="39">
    <w:abstractNumId w:val="12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5"/>
    <w:rsid w:val="0002712A"/>
    <w:rsid w:val="0003257F"/>
    <w:rsid w:val="0006651F"/>
    <w:rsid w:val="000A7675"/>
    <w:rsid w:val="000E27A5"/>
    <w:rsid w:val="000F0F84"/>
    <w:rsid w:val="000F72CE"/>
    <w:rsid w:val="00115B2A"/>
    <w:rsid w:val="00124A65"/>
    <w:rsid w:val="0019561A"/>
    <w:rsid w:val="001A364B"/>
    <w:rsid w:val="001C78FB"/>
    <w:rsid w:val="00204EC4"/>
    <w:rsid w:val="002359C5"/>
    <w:rsid w:val="00252CDE"/>
    <w:rsid w:val="0026706E"/>
    <w:rsid w:val="00283198"/>
    <w:rsid w:val="00293175"/>
    <w:rsid w:val="002B11BF"/>
    <w:rsid w:val="002B41EF"/>
    <w:rsid w:val="00304071"/>
    <w:rsid w:val="00317785"/>
    <w:rsid w:val="003235B5"/>
    <w:rsid w:val="003326C9"/>
    <w:rsid w:val="003637CC"/>
    <w:rsid w:val="00381C5E"/>
    <w:rsid w:val="003A18C1"/>
    <w:rsid w:val="003C4BC1"/>
    <w:rsid w:val="003D5933"/>
    <w:rsid w:val="00414B1A"/>
    <w:rsid w:val="00424B78"/>
    <w:rsid w:val="004554A3"/>
    <w:rsid w:val="00465A4C"/>
    <w:rsid w:val="0048600A"/>
    <w:rsid w:val="00491B91"/>
    <w:rsid w:val="004B75D3"/>
    <w:rsid w:val="005006E2"/>
    <w:rsid w:val="00507CBB"/>
    <w:rsid w:val="005127F0"/>
    <w:rsid w:val="00551DF9"/>
    <w:rsid w:val="005827D1"/>
    <w:rsid w:val="00593D55"/>
    <w:rsid w:val="005F1FDC"/>
    <w:rsid w:val="006064C8"/>
    <w:rsid w:val="00623D2E"/>
    <w:rsid w:val="00645225"/>
    <w:rsid w:val="0067460C"/>
    <w:rsid w:val="006A440C"/>
    <w:rsid w:val="006B3539"/>
    <w:rsid w:val="006B4420"/>
    <w:rsid w:val="006C3C61"/>
    <w:rsid w:val="006E1AC0"/>
    <w:rsid w:val="006F138C"/>
    <w:rsid w:val="006F4C1B"/>
    <w:rsid w:val="00763659"/>
    <w:rsid w:val="007716B5"/>
    <w:rsid w:val="007C515B"/>
    <w:rsid w:val="00803993"/>
    <w:rsid w:val="0081696A"/>
    <w:rsid w:val="00845390"/>
    <w:rsid w:val="00850028"/>
    <w:rsid w:val="0088137A"/>
    <w:rsid w:val="008A5B39"/>
    <w:rsid w:val="008E754F"/>
    <w:rsid w:val="008F1F85"/>
    <w:rsid w:val="0093748F"/>
    <w:rsid w:val="0094186B"/>
    <w:rsid w:val="009479EC"/>
    <w:rsid w:val="00971543"/>
    <w:rsid w:val="009828E6"/>
    <w:rsid w:val="009C77BA"/>
    <w:rsid w:val="00A36C76"/>
    <w:rsid w:val="00A57110"/>
    <w:rsid w:val="00A75605"/>
    <w:rsid w:val="00A93765"/>
    <w:rsid w:val="00AB6F9B"/>
    <w:rsid w:val="00AC0A49"/>
    <w:rsid w:val="00AC0C26"/>
    <w:rsid w:val="00AC43D8"/>
    <w:rsid w:val="00AE1A1C"/>
    <w:rsid w:val="00AE2F45"/>
    <w:rsid w:val="00AF3D09"/>
    <w:rsid w:val="00AF77F6"/>
    <w:rsid w:val="00B25EDD"/>
    <w:rsid w:val="00B27EB3"/>
    <w:rsid w:val="00B35F5E"/>
    <w:rsid w:val="00B504A4"/>
    <w:rsid w:val="00B93D34"/>
    <w:rsid w:val="00BC4436"/>
    <w:rsid w:val="00BF00A9"/>
    <w:rsid w:val="00C01F43"/>
    <w:rsid w:val="00C230C1"/>
    <w:rsid w:val="00C23AC0"/>
    <w:rsid w:val="00C37B2A"/>
    <w:rsid w:val="00C40774"/>
    <w:rsid w:val="00C43DA6"/>
    <w:rsid w:val="00C64A5C"/>
    <w:rsid w:val="00C74271"/>
    <w:rsid w:val="00C967E4"/>
    <w:rsid w:val="00CC73DD"/>
    <w:rsid w:val="00CD605D"/>
    <w:rsid w:val="00CE14E5"/>
    <w:rsid w:val="00CE2DE9"/>
    <w:rsid w:val="00CE4E99"/>
    <w:rsid w:val="00CE58A2"/>
    <w:rsid w:val="00D06761"/>
    <w:rsid w:val="00D44E47"/>
    <w:rsid w:val="00D54D78"/>
    <w:rsid w:val="00D55906"/>
    <w:rsid w:val="00DB5B7C"/>
    <w:rsid w:val="00DB6A16"/>
    <w:rsid w:val="00DC57BD"/>
    <w:rsid w:val="00DD0418"/>
    <w:rsid w:val="00DE6DFD"/>
    <w:rsid w:val="00DF1C72"/>
    <w:rsid w:val="00E03260"/>
    <w:rsid w:val="00E23A1C"/>
    <w:rsid w:val="00E62906"/>
    <w:rsid w:val="00E92AB1"/>
    <w:rsid w:val="00E935D5"/>
    <w:rsid w:val="00E96167"/>
    <w:rsid w:val="00F0775C"/>
    <w:rsid w:val="00F36294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FEE21"/>
  <w15:chartTrackingRefBased/>
  <w15:docId w15:val="{9EDF6528-A388-4CE5-9496-B3D1581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F0"/>
  </w:style>
  <w:style w:type="paragraph" w:styleId="1">
    <w:name w:val="heading 1"/>
    <w:basedOn w:val="a"/>
    <w:next w:val="a"/>
    <w:link w:val="10"/>
    <w:qFormat/>
    <w:rsid w:val="00AC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35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nhideWhenUsed/>
    <w:qFormat/>
    <w:rsid w:val="00AE1A1C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4">
    <w:name w:val="heading 4"/>
    <w:basedOn w:val="a"/>
    <w:next w:val="Pro-Gramma"/>
    <w:link w:val="40"/>
    <w:qFormat/>
    <w:rsid w:val="00C967E4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235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235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235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35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235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E99"/>
  </w:style>
  <w:style w:type="paragraph" w:styleId="a5">
    <w:name w:val="footer"/>
    <w:basedOn w:val="a"/>
    <w:link w:val="a6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E99"/>
  </w:style>
  <w:style w:type="character" w:customStyle="1" w:styleId="30">
    <w:name w:val="Заголовок 3 Знак"/>
    <w:basedOn w:val="a0"/>
    <w:link w:val="3"/>
    <w:rsid w:val="00AE1A1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A1C"/>
  </w:style>
  <w:style w:type="paragraph" w:customStyle="1" w:styleId="Pro-Gramma">
    <w:name w:val="Pro-Gramma"/>
    <w:basedOn w:val="a"/>
    <w:link w:val="Pro-Gramma0"/>
    <w:rsid w:val="00AE1A1C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AE1A1C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2">
    <w:name w:val="Подзаголовок1"/>
    <w:basedOn w:val="a"/>
    <w:next w:val="a"/>
    <w:uiPriority w:val="11"/>
    <w:qFormat/>
    <w:rsid w:val="00AE1A1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rsid w:val="00AE1A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No Spacing"/>
    <w:link w:val="aa"/>
    <w:qFormat/>
    <w:rsid w:val="00AE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AE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E1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AE1A1C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AE1A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5">
    <w:name w:val="Основной текст1"/>
    <w:basedOn w:val="a"/>
    <w:next w:val="ac"/>
    <w:link w:val="ad"/>
    <w:unhideWhenUsed/>
    <w:qFormat/>
    <w:rsid w:val="00AE1A1C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15"/>
    <w:uiPriority w:val="99"/>
    <w:semiHidden/>
    <w:rsid w:val="00AE1A1C"/>
    <w:rPr>
      <w:rFonts w:ascii="Times New Roman" w:eastAsia="Times New Roman" w:hAnsi="Times New Roman"/>
      <w:sz w:val="28"/>
      <w:szCs w:val="28"/>
      <w:lang w:val="en-US"/>
    </w:rPr>
  </w:style>
  <w:style w:type="paragraph" w:styleId="ae">
    <w:name w:val="Balloon Text"/>
    <w:basedOn w:val="a"/>
    <w:link w:val="af"/>
    <w:uiPriority w:val="99"/>
    <w:unhideWhenUsed/>
    <w:rsid w:val="00AE1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E1A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AE1A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AE1A1C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uiPriority w:val="99"/>
    <w:semiHidden/>
    <w:unhideWhenUsed/>
    <w:rsid w:val="00AE1A1C"/>
    <w:rPr>
      <w:rFonts w:ascii="Times New Roman" w:hAnsi="Times New Roman" w:cs="Times New Roman" w:hint="default"/>
      <w:color w:val="954F7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AE1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1A1C"/>
  </w:style>
  <w:style w:type="paragraph" w:customStyle="1" w:styleId="Pro-List1">
    <w:name w:val="Pro-List #1"/>
    <w:basedOn w:val="Pro-Gramma"/>
    <w:rsid w:val="00AE1A1C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paragraph" w:styleId="a8">
    <w:name w:val="Subtitle"/>
    <w:basedOn w:val="a"/>
    <w:next w:val="a"/>
    <w:link w:val="a7"/>
    <w:qFormat/>
    <w:rsid w:val="00AE1A1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AE1A1C"/>
    <w:rPr>
      <w:rFonts w:eastAsiaTheme="minorEastAsia"/>
      <w:color w:val="5A5A5A" w:themeColor="text1" w:themeTint="A5"/>
      <w:spacing w:val="15"/>
    </w:rPr>
  </w:style>
  <w:style w:type="paragraph" w:styleId="ac">
    <w:name w:val="Body Text"/>
    <w:basedOn w:val="a"/>
    <w:link w:val="18"/>
    <w:uiPriority w:val="99"/>
    <w:semiHidden/>
    <w:unhideWhenUsed/>
    <w:rsid w:val="00AE1A1C"/>
    <w:pPr>
      <w:spacing w:after="120"/>
    </w:pPr>
  </w:style>
  <w:style w:type="character" w:customStyle="1" w:styleId="18">
    <w:name w:val="Основной текст Знак1"/>
    <w:basedOn w:val="a0"/>
    <w:link w:val="ac"/>
    <w:uiPriority w:val="99"/>
    <w:semiHidden/>
    <w:rsid w:val="00AE1A1C"/>
  </w:style>
  <w:style w:type="table" w:styleId="af0">
    <w:name w:val="Table Grid"/>
    <w:basedOn w:val="a1"/>
    <w:uiPriority w:val="39"/>
    <w:rsid w:val="00AE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967E4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C967E4"/>
  </w:style>
  <w:style w:type="paragraph" w:customStyle="1" w:styleId="af3">
    <w:name w:val="Нормальный (таблица)"/>
    <w:basedOn w:val="a"/>
    <w:next w:val="a"/>
    <w:rsid w:val="00C967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4">
    <w:name w:val="Сетка таблицы2"/>
    <w:basedOn w:val="a1"/>
    <w:next w:val="af0"/>
    <w:uiPriority w:val="59"/>
    <w:rsid w:val="00C96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rsid w:val="00C967E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numbering" w:customStyle="1" w:styleId="31">
    <w:name w:val="Нет списка3"/>
    <w:next w:val="a2"/>
    <w:semiHidden/>
    <w:rsid w:val="00AC0A49"/>
  </w:style>
  <w:style w:type="paragraph" w:customStyle="1" w:styleId="25">
    <w:name w:val="Основной текст2"/>
    <w:basedOn w:val="a"/>
    <w:rsid w:val="00AC0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Без интервала2"/>
    <w:basedOn w:val="a"/>
    <w:link w:val="NoSpacingChar"/>
    <w:rsid w:val="00AC0A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26"/>
    <w:locked/>
    <w:rsid w:val="00AC0A4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Heading">
    <w:name w:val="Heading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f0"/>
    <w:rsid w:val="00AC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A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C0A49"/>
  </w:style>
  <w:style w:type="character" w:customStyle="1" w:styleId="BalloonTextChar">
    <w:name w:val="Balloon Text Char"/>
    <w:basedOn w:val="a0"/>
    <w:uiPriority w:val="99"/>
    <w:semiHidden/>
    <w:locked/>
    <w:rsid w:val="00AC0A49"/>
    <w:rPr>
      <w:rFonts w:ascii="Tahoma" w:hAnsi="Tahoma" w:cs="Tahoma" w:hint="default"/>
      <w:sz w:val="16"/>
      <w:lang w:eastAsia="ru-RU"/>
    </w:rPr>
  </w:style>
  <w:style w:type="character" w:customStyle="1" w:styleId="19">
    <w:name w:val="Текст выноски Знак1"/>
    <w:uiPriority w:val="99"/>
    <w:semiHidden/>
    <w:rsid w:val="00AC0A49"/>
    <w:rPr>
      <w:rFonts w:ascii="Segoe UI" w:hAnsi="Segoe UI" w:cs="Segoe UI" w:hint="default"/>
      <w:sz w:val="1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C0A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Body Text Indent"/>
    <w:basedOn w:val="a"/>
    <w:link w:val="af6"/>
    <w:unhideWhenUsed/>
    <w:rsid w:val="009374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3748F"/>
  </w:style>
  <w:style w:type="character" w:customStyle="1" w:styleId="20">
    <w:name w:val="Заголовок 2 Знак"/>
    <w:basedOn w:val="a0"/>
    <w:link w:val="2"/>
    <w:rsid w:val="003235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35B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235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3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35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235B5"/>
    <w:rPr>
      <w:rFonts w:ascii="Cambria" w:eastAsia="Times New Roman" w:hAnsi="Cambria" w:cs="Times New Roman"/>
      <w:lang w:val="en-US"/>
    </w:rPr>
  </w:style>
  <w:style w:type="numbering" w:customStyle="1" w:styleId="51">
    <w:name w:val="Нет списка5"/>
    <w:next w:val="a2"/>
    <w:uiPriority w:val="99"/>
    <w:semiHidden/>
    <w:unhideWhenUsed/>
    <w:rsid w:val="003235B5"/>
  </w:style>
  <w:style w:type="table" w:customStyle="1" w:styleId="42">
    <w:name w:val="Сетка таблицы4"/>
    <w:basedOn w:val="a1"/>
    <w:next w:val="af0"/>
    <w:uiPriority w:val="99"/>
    <w:rsid w:val="0032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3235B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3235B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f9">
    <w:name w:val="page number"/>
    <w:rsid w:val="003235B5"/>
    <w:rPr>
      <w:rFonts w:cs="Times New Roman"/>
    </w:rPr>
  </w:style>
  <w:style w:type="character" w:customStyle="1" w:styleId="aa">
    <w:name w:val="Без интервала Знак"/>
    <w:link w:val="a9"/>
    <w:locked/>
    <w:rsid w:val="00323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Цитата 2 Знак"/>
    <w:link w:val="28"/>
    <w:locked/>
    <w:rsid w:val="003235B5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8">
    <w:name w:val="Quote"/>
    <w:basedOn w:val="a"/>
    <w:next w:val="a"/>
    <w:link w:val="27"/>
    <w:qFormat/>
    <w:rsid w:val="003235B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3235B5"/>
    <w:rPr>
      <w:i/>
      <w:iCs/>
      <w:color w:val="404040" w:themeColor="text1" w:themeTint="BF"/>
    </w:rPr>
  </w:style>
  <w:style w:type="character" w:customStyle="1" w:styleId="QuoteChar1">
    <w:name w:val="Quote Char1"/>
    <w:uiPriority w:val="29"/>
    <w:rsid w:val="003235B5"/>
    <w:rPr>
      <w:i/>
      <w:iCs/>
      <w:color w:val="000000"/>
      <w:sz w:val="24"/>
      <w:szCs w:val="24"/>
    </w:rPr>
  </w:style>
  <w:style w:type="character" w:customStyle="1" w:styleId="afa">
    <w:name w:val="Выделенная цитата Знак"/>
    <w:link w:val="afb"/>
    <w:locked/>
    <w:rsid w:val="003235B5"/>
    <w:rPr>
      <w:rFonts w:ascii="Calibri" w:eastAsia="Times New Roman" w:hAnsi="Calibri" w:cs="Times New Roman"/>
      <w:b/>
      <w:i/>
      <w:lang w:val="en-US"/>
    </w:rPr>
  </w:style>
  <w:style w:type="paragraph" w:styleId="afb">
    <w:name w:val="Intense Quote"/>
    <w:basedOn w:val="a"/>
    <w:next w:val="a"/>
    <w:link w:val="afa"/>
    <w:qFormat/>
    <w:rsid w:val="003235B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1b">
    <w:name w:val="Выделенная цитата Знак1"/>
    <w:basedOn w:val="a0"/>
    <w:uiPriority w:val="30"/>
    <w:rsid w:val="003235B5"/>
    <w:rPr>
      <w:i/>
      <w:iCs/>
      <w:color w:val="5B9BD5" w:themeColor="accent1"/>
    </w:rPr>
  </w:style>
  <w:style w:type="character" w:customStyle="1" w:styleId="IntenseQuoteChar1">
    <w:name w:val="Intense Quote Char1"/>
    <w:uiPriority w:val="30"/>
    <w:rsid w:val="003235B5"/>
    <w:rPr>
      <w:b/>
      <w:bCs/>
      <w:i/>
      <w:iCs/>
      <w:color w:val="4F81BD"/>
      <w:sz w:val="24"/>
      <w:szCs w:val="24"/>
    </w:rPr>
  </w:style>
  <w:style w:type="character" w:customStyle="1" w:styleId="BalloonTextChar1">
    <w:name w:val="Balloon Text Char1"/>
    <w:uiPriority w:val="99"/>
    <w:semiHidden/>
    <w:rsid w:val="003235B5"/>
    <w:rPr>
      <w:sz w:val="0"/>
      <w:szCs w:val="0"/>
    </w:rPr>
  </w:style>
  <w:style w:type="paragraph" w:customStyle="1" w:styleId="msonormal0">
    <w:name w:val="msonormal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235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235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235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2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2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235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235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3235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9">
    <w:name w:val="Body Text Indent 2"/>
    <w:basedOn w:val="a"/>
    <w:link w:val="2a"/>
    <w:unhideWhenUsed/>
    <w:rsid w:val="0076365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763659"/>
  </w:style>
  <w:style w:type="numbering" w:customStyle="1" w:styleId="61">
    <w:name w:val="Нет списка6"/>
    <w:next w:val="a2"/>
    <w:uiPriority w:val="99"/>
    <w:semiHidden/>
    <w:unhideWhenUsed/>
    <w:rsid w:val="00763659"/>
  </w:style>
  <w:style w:type="paragraph" w:styleId="afc">
    <w:name w:val="caption"/>
    <w:basedOn w:val="a"/>
    <w:next w:val="a"/>
    <w:uiPriority w:val="35"/>
    <w:semiHidden/>
    <w:unhideWhenUsed/>
    <w:qFormat/>
    <w:rsid w:val="00763659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afd">
    <w:basedOn w:val="a"/>
    <w:next w:val="a"/>
    <w:link w:val="afe"/>
    <w:qFormat/>
    <w:rsid w:val="007636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7636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">
    <w:name w:val="Strong"/>
    <w:basedOn w:val="a0"/>
    <w:uiPriority w:val="22"/>
    <w:qFormat/>
    <w:rsid w:val="00763659"/>
    <w:rPr>
      <w:b/>
      <w:bCs/>
    </w:rPr>
  </w:style>
  <w:style w:type="character" w:styleId="aff0">
    <w:name w:val="Emphasis"/>
    <w:basedOn w:val="a0"/>
    <w:qFormat/>
    <w:rsid w:val="00763659"/>
    <w:rPr>
      <w:rFonts w:ascii="Calibri" w:hAnsi="Calibri"/>
      <w:b/>
      <w:i/>
      <w:iCs/>
    </w:rPr>
  </w:style>
  <w:style w:type="character" w:styleId="aff1">
    <w:name w:val="Subtle Emphasis"/>
    <w:qFormat/>
    <w:rsid w:val="00763659"/>
    <w:rPr>
      <w:i/>
      <w:color w:val="5A5A5A"/>
    </w:rPr>
  </w:style>
  <w:style w:type="character" w:styleId="aff2">
    <w:name w:val="Intense Emphasis"/>
    <w:basedOn w:val="a0"/>
    <w:qFormat/>
    <w:rsid w:val="00763659"/>
    <w:rPr>
      <w:b/>
      <w:i/>
      <w:sz w:val="24"/>
      <w:szCs w:val="24"/>
      <w:u w:val="single"/>
    </w:rPr>
  </w:style>
  <w:style w:type="character" w:styleId="aff3">
    <w:name w:val="Subtle Reference"/>
    <w:basedOn w:val="a0"/>
    <w:qFormat/>
    <w:rsid w:val="00763659"/>
    <w:rPr>
      <w:sz w:val="24"/>
      <w:szCs w:val="24"/>
      <w:u w:val="single"/>
    </w:rPr>
  </w:style>
  <w:style w:type="character" w:styleId="aff4">
    <w:name w:val="Intense Reference"/>
    <w:basedOn w:val="a0"/>
    <w:qFormat/>
    <w:rsid w:val="00763659"/>
    <w:rPr>
      <w:b/>
      <w:sz w:val="24"/>
      <w:u w:val="single"/>
    </w:rPr>
  </w:style>
  <w:style w:type="character" w:styleId="aff5">
    <w:name w:val="Book Title"/>
    <w:basedOn w:val="a0"/>
    <w:qFormat/>
    <w:rsid w:val="00763659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763659"/>
    <w:pPr>
      <w:keepLines w:val="0"/>
      <w:spacing w:after="60" w:line="240" w:lineRule="auto"/>
      <w:outlineLvl w:val="9"/>
    </w:pPr>
    <w:rPr>
      <w:rFonts w:ascii="Cambria" w:eastAsia="Times New Roman" w:hAnsi="Cambria" w:cs="Times New Roman"/>
      <w:b/>
      <w:bCs/>
      <w:color w:val="auto"/>
      <w:kern w:val="32"/>
      <w:lang w:eastAsia="ru-RU"/>
    </w:rPr>
  </w:style>
  <w:style w:type="paragraph" w:styleId="aff7">
    <w:name w:val="Revision"/>
    <w:hidden/>
    <w:uiPriority w:val="99"/>
    <w:semiHidden/>
    <w:rsid w:val="0076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2">
    <w:name w:val="Сетка таблицы5"/>
    <w:basedOn w:val="a1"/>
    <w:next w:val="af0"/>
    <w:uiPriority w:val="59"/>
    <w:rsid w:val="0076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63659"/>
  </w:style>
  <w:style w:type="paragraph" w:customStyle="1" w:styleId="xl279">
    <w:name w:val="xl279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19561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19561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19561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19561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19561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19561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1956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19561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19561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19561A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19561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1956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2">
    <w:name w:val="xl292"/>
    <w:basedOn w:val="a"/>
    <w:rsid w:val="0019561A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1956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1956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5">
    <w:name w:val="xl295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6">
    <w:name w:val="xl296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7">
    <w:name w:val="xl297"/>
    <w:basedOn w:val="a"/>
    <w:rsid w:val="001956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1956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9">
    <w:name w:val="xl299"/>
    <w:basedOn w:val="a"/>
    <w:rsid w:val="001956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1956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1">
    <w:name w:val="xl301"/>
    <w:basedOn w:val="a"/>
    <w:rsid w:val="001956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2">
    <w:name w:val="xl302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4">
    <w:name w:val="xl304"/>
    <w:basedOn w:val="a"/>
    <w:rsid w:val="001956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1956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9">
    <w:name w:val="xl309"/>
    <w:basedOn w:val="a"/>
    <w:rsid w:val="001956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571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571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571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571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571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5711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5711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571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571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5711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5711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571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571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571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2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24A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24A65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2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2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24A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2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24A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24A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24A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2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24A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24A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24A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24A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24A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124A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2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2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12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24A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14B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14B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14B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14B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14B1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14B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14B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14B1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14B1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14B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14B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414B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414B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14B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14B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14B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14B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006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5006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006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756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756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756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75605"/>
    <w:pPr>
      <w:pBdr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A7560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A75605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A7560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A75605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A7560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A756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A756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A7560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2">
    <w:name w:val="xl312"/>
    <w:basedOn w:val="a"/>
    <w:rsid w:val="00A756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xl313">
    <w:name w:val="xl313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4">
    <w:name w:val="xl314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5">
    <w:name w:val="xl315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6">
    <w:name w:val="xl316"/>
    <w:basedOn w:val="a"/>
    <w:rsid w:val="00A756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7">
    <w:name w:val="xl317"/>
    <w:basedOn w:val="a"/>
    <w:rsid w:val="00A756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8">
    <w:name w:val="xl318"/>
    <w:basedOn w:val="a"/>
    <w:rsid w:val="00A756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19">
    <w:name w:val="xl319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A756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5">
    <w:name w:val="xl325"/>
    <w:basedOn w:val="a"/>
    <w:rsid w:val="00A756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A756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7">
    <w:name w:val="xl327"/>
    <w:basedOn w:val="a"/>
    <w:rsid w:val="00A7560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8">
    <w:name w:val="xl328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29">
    <w:name w:val="xl329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31">
    <w:name w:val="xl331"/>
    <w:basedOn w:val="a"/>
    <w:rsid w:val="00A75605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A756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A756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A756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A756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A75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F0F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F0F84"/>
    <w:rPr>
      <w:sz w:val="16"/>
      <w:szCs w:val="16"/>
    </w:rPr>
  </w:style>
  <w:style w:type="table" w:customStyle="1" w:styleId="62">
    <w:name w:val="Сетка таблицы6"/>
    <w:basedOn w:val="a1"/>
    <w:next w:val="af0"/>
    <w:uiPriority w:val="59"/>
    <w:rsid w:val="003177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551DF9"/>
  </w:style>
  <w:style w:type="table" w:customStyle="1" w:styleId="72">
    <w:name w:val="Сетка таблицы7"/>
    <w:basedOn w:val="a1"/>
    <w:next w:val="af0"/>
    <w:uiPriority w:val="59"/>
    <w:rsid w:val="00551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2B41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1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1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rsid w:val="002B41E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1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41E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8205023AFB8ABD09B7D690D2B1805566E17BF171693C5E7122D63606575F4D732EFCDEE6E2F05F6A7FE5D9O4F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205023AFB8ABD09B7D690D2B1805566E17BF171693C5E7122D63606575F4D732EFCDEE6E2F05F6A7FE3D9O9F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205023AFB8ABD09B7D690D2B1805566E17BF171693C5E7122D63606575F4D732EFCDEE6E2F05F6879EBD9O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8205023AFB8ABD09B7D690D2B1805566E17BF171693C5E7122D63606575F4D732EFCDEE6E2F05F6A7EE0D9OC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8205023AFB8ABD09B7D690D2B1805566E17BF171693C5E7122D63606575F4D732EFCDEE6E2F05F687EE3D9O5F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205023AFB8ABD09B7D690D2B1805566E17BF171693C5E7122D63606575F4D732EFCDEE6E2F05F687DE1D9OCF" TargetMode="External"/><Relationship Id="rId14" Type="http://schemas.openxmlformats.org/officeDocument/2006/relationships/hyperlink" Target="consultantplus://offline/ref=7B8205023AFB8ABD09B7D690D2B1805566E17BF171693C5E7122D63606575F4D732EFCDEE6E2F05F6A7FEBD9O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15E1-D11F-437C-846E-0B59CF14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186</Pages>
  <Words>71682</Words>
  <Characters>408593</Characters>
  <Application>Microsoft Office Word</Application>
  <DocSecurity>0</DocSecurity>
  <Lines>3404</Lines>
  <Paragraphs>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80</cp:revision>
  <cp:lastPrinted>2019-03-29T11:02:00Z</cp:lastPrinted>
  <dcterms:created xsi:type="dcterms:W3CDTF">2019-03-22T12:25:00Z</dcterms:created>
  <dcterms:modified xsi:type="dcterms:W3CDTF">2019-04-29T08:05:00Z</dcterms:modified>
</cp:coreProperties>
</file>