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AD" w:rsidRPr="008B43AD" w:rsidRDefault="008B43AD" w:rsidP="008B43AD">
      <w:pPr>
        <w:spacing w:after="160" w:line="259" w:lineRule="auto"/>
        <w:rPr>
          <w:rFonts w:ascii="Calibri" w:hAnsi="Calibri"/>
          <w:sz w:val="22"/>
          <w:szCs w:val="22"/>
          <w:lang w:eastAsia="en-US"/>
        </w:rPr>
      </w:pPr>
    </w:p>
    <w:p w:rsidR="008B43AD" w:rsidRPr="008B43AD" w:rsidRDefault="008B43AD" w:rsidP="008B43AD">
      <w:pPr>
        <w:jc w:val="center"/>
        <w:rPr>
          <w:b/>
          <w:lang w:eastAsia="en-US"/>
        </w:rPr>
      </w:pPr>
      <w:r w:rsidRPr="008B43AD">
        <w:rPr>
          <w:b/>
          <w:lang w:eastAsia="en-US"/>
        </w:rPr>
        <w:t>С О Д Е Р Ж А Н И Е</w:t>
      </w:r>
    </w:p>
    <w:p w:rsidR="008B43AD" w:rsidRPr="008B43AD" w:rsidRDefault="008B43AD" w:rsidP="008B43AD">
      <w:pPr>
        <w:jc w:val="center"/>
        <w:rPr>
          <w:b/>
          <w:lang w:eastAsia="en-US"/>
        </w:rPr>
      </w:pPr>
    </w:p>
    <w:p w:rsidR="008B43AD" w:rsidRPr="008B43AD" w:rsidRDefault="00A80751" w:rsidP="008B43AD">
      <w:pPr>
        <w:jc w:val="center"/>
        <w:rPr>
          <w:b/>
          <w:lang w:eastAsia="en-US"/>
        </w:rPr>
      </w:pPr>
      <w:r>
        <w:rPr>
          <w:b/>
          <w:lang w:eastAsia="en-US"/>
        </w:rPr>
        <w:t>Решения Совета</w:t>
      </w:r>
      <w:r w:rsidR="008B43AD" w:rsidRPr="008B43AD">
        <w:rPr>
          <w:b/>
          <w:lang w:eastAsia="en-US"/>
        </w:rPr>
        <w:t xml:space="preserve"> Тейковского муниципального района </w:t>
      </w:r>
    </w:p>
    <w:p w:rsidR="008B43AD" w:rsidRPr="008B43AD" w:rsidRDefault="008B43AD" w:rsidP="008B43AD">
      <w:pPr>
        <w:rPr>
          <w:b/>
          <w:lang w:eastAsia="en-US"/>
        </w:rPr>
      </w:pPr>
    </w:p>
    <w:tbl>
      <w:tblPr>
        <w:tblW w:w="9782" w:type="dxa"/>
        <w:tblInd w:w="-142" w:type="dxa"/>
        <w:tblLook w:val="04A0" w:firstRow="1" w:lastRow="0" w:firstColumn="1" w:lastColumn="0" w:noHBand="0" w:noVBand="1"/>
      </w:tblPr>
      <w:tblGrid>
        <w:gridCol w:w="3708"/>
        <w:gridCol w:w="6074"/>
      </w:tblGrid>
      <w:tr w:rsidR="008B43AD" w:rsidRPr="008B43AD" w:rsidTr="00A80751">
        <w:trPr>
          <w:trHeight w:val="1130"/>
        </w:trPr>
        <w:tc>
          <w:tcPr>
            <w:tcW w:w="3708" w:type="dxa"/>
          </w:tcPr>
          <w:p w:rsidR="008B43AD" w:rsidRPr="008B43AD" w:rsidRDefault="008B43AD" w:rsidP="008B43AD">
            <w:pPr>
              <w:spacing w:after="200"/>
              <w:jc w:val="both"/>
              <w:rPr>
                <w:rFonts w:eastAsia="Times New Roman"/>
                <w:szCs w:val="26"/>
                <w:lang w:eastAsia="en-US"/>
              </w:rPr>
            </w:pPr>
            <w:r w:rsidRPr="008B43AD">
              <w:rPr>
                <w:rFonts w:eastAsia="Times New Roman"/>
                <w:szCs w:val="26"/>
                <w:lang w:eastAsia="en-US"/>
              </w:rPr>
              <w:t xml:space="preserve"> </w:t>
            </w:r>
            <w:r w:rsidR="00A80751">
              <w:rPr>
                <w:rFonts w:eastAsia="Times New Roman"/>
                <w:szCs w:val="26"/>
                <w:lang w:eastAsia="en-US"/>
              </w:rPr>
              <w:t xml:space="preserve">Решение Совета </w:t>
            </w:r>
            <w:r w:rsidRPr="008B43AD">
              <w:rPr>
                <w:rFonts w:eastAsia="Times New Roman"/>
                <w:szCs w:val="26"/>
                <w:lang w:eastAsia="en-US"/>
              </w:rPr>
              <w:t>Тей</w:t>
            </w:r>
            <w:r w:rsidR="00A80751">
              <w:rPr>
                <w:rFonts w:eastAsia="Times New Roman"/>
                <w:szCs w:val="26"/>
                <w:lang w:eastAsia="en-US"/>
              </w:rPr>
              <w:t xml:space="preserve">ковского муниципального района </w:t>
            </w:r>
            <w:r w:rsidR="000E0B9B">
              <w:rPr>
                <w:rFonts w:eastAsia="Times New Roman"/>
                <w:szCs w:val="26"/>
                <w:lang w:eastAsia="en-US"/>
              </w:rPr>
              <w:t>от 28.08.2019 № 398-р</w:t>
            </w:r>
          </w:p>
        </w:tc>
        <w:tc>
          <w:tcPr>
            <w:tcW w:w="6074" w:type="dxa"/>
          </w:tcPr>
          <w:p w:rsidR="008B43AD" w:rsidRPr="000E0B9B" w:rsidRDefault="00A80751" w:rsidP="008B43AD">
            <w:pPr>
              <w:tabs>
                <w:tab w:val="left" w:pos="3458"/>
              </w:tabs>
              <w:jc w:val="both"/>
              <w:rPr>
                <w:rFonts w:eastAsia="Times New Roman"/>
                <w:szCs w:val="26"/>
                <w:lang w:eastAsia="en-US"/>
              </w:rPr>
            </w:pPr>
            <w:r w:rsidRPr="000E0B9B">
              <w:rPr>
                <w:rFonts w:eastAsia="Times New Roman"/>
                <w:bCs/>
                <w:szCs w:val="26"/>
                <w:lang w:eastAsia="en-US"/>
              </w:rPr>
              <w:t>Об утверждении местных нормативов градостроительного проектирования</w:t>
            </w:r>
            <w:r w:rsidRPr="000E0B9B">
              <w:rPr>
                <w:rFonts w:eastAsia="Times New Roman"/>
                <w:szCs w:val="26"/>
                <w:lang w:eastAsia="en-US"/>
              </w:rPr>
              <w:t xml:space="preserve"> Морозовского сельского поселения Тейковского муниципального района Ивановской области </w:t>
            </w:r>
          </w:p>
        </w:tc>
      </w:tr>
      <w:tr w:rsidR="00A80751" w:rsidRPr="008B43AD" w:rsidTr="008B43AD">
        <w:trPr>
          <w:trHeight w:val="1066"/>
        </w:trPr>
        <w:tc>
          <w:tcPr>
            <w:tcW w:w="3708" w:type="dxa"/>
          </w:tcPr>
          <w:p w:rsidR="00A80751" w:rsidRPr="008B43AD" w:rsidRDefault="00A80751" w:rsidP="00E23047">
            <w:pPr>
              <w:spacing w:after="200"/>
              <w:jc w:val="both"/>
              <w:rPr>
                <w:rFonts w:eastAsia="Times New Roman"/>
                <w:szCs w:val="26"/>
                <w:lang w:eastAsia="en-US"/>
              </w:rPr>
            </w:pPr>
            <w:r w:rsidRPr="00A80751">
              <w:rPr>
                <w:rFonts w:eastAsia="Times New Roman"/>
                <w:szCs w:val="26"/>
                <w:lang w:eastAsia="en-US"/>
              </w:rPr>
              <w:t>Решение Совета Тейковского муниципального</w:t>
            </w:r>
            <w:r w:rsidR="00E23047">
              <w:rPr>
                <w:rFonts w:eastAsia="Times New Roman"/>
                <w:szCs w:val="26"/>
                <w:lang w:eastAsia="en-US"/>
              </w:rPr>
              <w:t xml:space="preserve"> </w:t>
            </w:r>
            <w:r w:rsidRPr="00A80751">
              <w:rPr>
                <w:rFonts w:eastAsia="Times New Roman"/>
                <w:szCs w:val="26"/>
                <w:lang w:eastAsia="en-US"/>
              </w:rPr>
              <w:t>района</w:t>
            </w:r>
            <w:r w:rsidR="00E23047">
              <w:rPr>
                <w:rFonts w:eastAsia="Times New Roman"/>
                <w:szCs w:val="26"/>
                <w:lang w:eastAsia="en-US"/>
              </w:rPr>
              <w:t xml:space="preserve"> от </w:t>
            </w:r>
            <w:r w:rsidR="00E23047" w:rsidRPr="00E23047">
              <w:rPr>
                <w:rFonts w:eastAsia="Times New Roman"/>
                <w:szCs w:val="26"/>
                <w:lang w:eastAsia="en-US"/>
              </w:rPr>
              <w:t xml:space="preserve">28.08.2019 № 399-р  </w:t>
            </w:r>
          </w:p>
        </w:tc>
        <w:tc>
          <w:tcPr>
            <w:tcW w:w="6074" w:type="dxa"/>
          </w:tcPr>
          <w:p w:rsidR="00A80751" w:rsidRPr="00E23047" w:rsidRDefault="00E23047" w:rsidP="008B43AD">
            <w:pPr>
              <w:tabs>
                <w:tab w:val="left" w:pos="3458"/>
              </w:tabs>
              <w:jc w:val="both"/>
              <w:rPr>
                <w:rFonts w:eastAsia="Times New Roman"/>
                <w:szCs w:val="26"/>
                <w:lang w:eastAsia="en-US"/>
              </w:rPr>
            </w:pPr>
            <w:r w:rsidRPr="00E23047">
              <w:rPr>
                <w:rFonts w:eastAsia="Times New Roman"/>
                <w:bCs/>
                <w:szCs w:val="26"/>
                <w:lang w:eastAsia="en-US"/>
              </w:rPr>
              <w:t>Об утверждении местных нормативов градостроительного проектирования</w:t>
            </w:r>
            <w:r w:rsidRPr="00E23047">
              <w:rPr>
                <w:rFonts w:eastAsia="Times New Roman"/>
                <w:szCs w:val="26"/>
                <w:lang w:eastAsia="en-US"/>
              </w:rPr>
              <w:t xml:space="preserve"> Крапивновского сельского поселения Тейковского муниципального района Ивановской области </w:t>
            </w:r>
          </w:p>
        </w:tc>
      </w:tr>
      <w:tr w:rsidR="00A80751" w:rsidRPr="008B43AD" w:rsidTr="008B43AD">
        <w:trPr>
          <w:trHeight w:val="1066"/>
        </w:trPr>
        <w:tc>
          <w:tcPr>
            <w:tcW w:w="3708" w:type="dxa"/>
          </w:tcPr>
          <w:p w:rsidR="00A80751" w:rsidRPr="008B43AD" w:rsidRDefault="00A80751" w:rsidP="008B43AD">
            <w:pPr>
              <w:spacing w:after="200"/>
              <w:jc w:val="both"/>
              <w:rPr>
                <w:rFonts w:eastAsia="Times New Roman"/>
                <w:szCs w:val="26"/>
                <w:lang w:eastAsia="en-US"/>
              </w:rPr>
            </w:pPr>
            <w:r w:rsidRPr="00A80751">
              <w:rPr>
                <w:rFonts w:eastAsia="Times New Roman"/>
                <w:szCs w:val="26"/>
                <w:lang w:eastAsia="en-US"/>
              </w:rPr>
              <w:t>Решение Совета Тейковского муниципального района</w:t>
            </w:r>
            <w:r w:rsidR="00B2609F" w:rsidRPr="00B2609F">
              <w:rPr>
                <w:rFonts w:eastAsia="Times New Roman"/>
                <w:sz w:val="28"/>
                <w:szCs w:val="28"/>
              </w:rPr>
              <w:t xml:space="preserve"> </w:t>
            </w:r>
            <w:r w:rsidR="00B2609F" w:rsidRPr="00B2609F">
              <w:rPr>
                <w:rFonts w:eastAsia="Times New Roman"/>
                <w:szCs w:val="26"/>
                <w:lang w:eastAsia="en-US"/>
              </w:rPr>
              <w:t>от 28.08.2019 № 400-р</w:t>
            </w:r>
          </w:p>
        </w:tc>
        <w:tc>
          <w:tcPr>
            <w:tcW w:w="6074" w:type="dxa"/>
          </w:tcPr>
          <w:p w:rsidR="00A80751" w:rsidRPr="00B2609F" w:rsidRDefault="00B2609F" w:rsidP="00B2609F">
            <w:pPr>
              <w:tabs>
                <w:tab w:val="left" w:pos="3458"/>
              </w:tabs>
              <w:jc w:val="both"/>
              <w:rPr>
                <w:rFonts w:eastAsia="Times New Roman"/>
                <w:szCs w:val="26"/>
                <w:lang w:eastAsia="en-US"/>
              </w:rPr>
            </w:pPr>
            <w:r w:rsidRPr="00B2609F">
              <w:rPr>
                <w:rFonts w:eastAsia="Times New Roman"/>
                <w:bCs/>
                <w:szCs w:val="26"/>
                <w:lang w:eastAsia="en-US"/>
              </w:rPr>
              <w:t>Об утверждении местных нормативов градостроительного проектирования</w:t>
            </w:r>
            <w:r w:rsidRPr="00B2609F">
              <w:rPr>
                <w:rFonts w:eastAsia="Times New Roman"/>
                <w:szCs w:val="26"/>
                <w:lang w:eastAsia="en-US"/>
              </w:rPr>
              <w:t xml:space="preserve"> Новогоряновского сельского поселения Тейковского муниципального района Ивановской области</w:t>
            </w:r>
          </w:p>
        </w:tc>
      </w:tr>
      <w:tr w:rsidR="00A80751" w:rsidRPr="008B43AD" w:rsidTr="008B43AD">
        <w:trPr>
          <w:trHeight w:val="1066"/>
        </w:trPr>
        <w:tc>
          <w:tcPr>
            <w:tcW w:w="3708" w:type="dxa"/>
          </w:tcPr>
          <w:p w:rsidR="00A80751" w:rsidRPr="008B43AD" w:rsidRDefault="00A80751" w:rsidP="008B43AD">
            <w:pPr>
              <w:spacing w:after="200"/>
              <w:jc w:val="both"/>
              <w:rPr>
                <w:rFonts w:eastAsia="Times New Roman"/>
                <w:szCs w:val="26"/>
                <w:lang w:eastAsia="en-US"/>
              </w:rPr>
            </w:pPr>
            <w:r w:rsidRPr="00A80751">
              <w:rPr>
                <w:rFonts w:eastAsia="Times New Roman"/>
                <w:szCs w:val="26"/>
                <w:lang w:eastAsia="en-US"/>
              </w:rPr>
              <w:t>Решение Совета Тейковского муниципального района</w:t>
            </w:r>
            <w:r w:rsidR="00AA44E3" w:rsidRPr="00AA44E3">
              <w:rPr>
                <w:rFonts w:eastAsia="Times New Roman"/>
                <w:sz w:val="28"/>
                <w:szCs w:val="28"/>
              </w:rPr>
              <w:t xml:space="preserve"> </w:t>
            </w:r>
            <w:r w:rsidR="00AA44E3" w:rsidRPr="00AA44E3">
              <w:rPr>
                <w:rFonts w:eastAsia="Times New Roman"/>
                <w:szCs w:val="26"/>
                <w:lang w:eastAsia="en-US"/>
              </w:rPr>
              <w:t>от 28.08.2019 № 401-р</w:t>
            </w:r>
          </w:p>
        </w:tc>
        <w:tc>
          <w:tcPr>
            <w:tcW w:w="6074" w:type="dxa"/>
          </w:tcPr>
          <w:p w:rsidR="00A80751" w:rsidRPr="00AA44E3" w:rsidRDefault="00AA44E3" w:rsidP="00AA44E3">
            <w:pPr>
              <w:tabs>
                <w:tab w:val="left" w:pos="3458"/>
              </w:tabs>
              <w:jc w:val="both"/>
              <w:rPr>
                <w:rFonts w:eastAsia="Times New Roman"/>
                <w:szCs w:val="26"/>
                <w:lang w:eastAsia="en-US"/>
              </w:rPr>
            </w:pPr>
            <w:r w:rsidRPr="00AA44E3">
              <w:rPr>
                <w:rFonts w:eastAsia="Times New Roman"/>
                <w:bCs/>
                <w:szCs w:val="26"/>
                <w:lang w:eastAsia="en-US"/>
              </w:rPr>
              <w:t>Об утверждении местных нормативов градостроительного</w:t>
            </w:r>
            <w:r>
              <w:rPr>
                <w:rFonts w:eastAsia="Times New Roman"/>
                <w:bCs/>
                <w:szCs w:val="26"/>
                <w:lang w:eastAsia="en-US"/>
              </w:rPr>
              <w:t xml:space="preserve"> </w:t>
            </w:r>
            <w:r w:rsidRPr="00AA44E3">
              <w:rPr>
                <w:rFonts w:eastAsia="Times New Roman"/>
                <w:bCs/>
                <w:szCs w:val="26"/>
                <w:lang w:eastAsia="en-US"/>
              </w:rPr>
              <w:t>проектирования</w:t>
            </w:r>
            <w:r w:rsidRPr="00AA44E3">
              <w:rPr>
                <w:rFonts w:eastAsia="Times New Roman"/>
                <w:szCs w:val="26"/>
                <w:lang w:eastAsia="en-US"/>
              </w:rPr>
              <w:t xml:space="preserve"> Большеклочковского сельского поселения Тейковского муниципального района Ивановской области</w:t>
            </w:r>
          </w:p>
        </w:tc>
      </w:tr>
      <w:tr w:rsidR="00A80751" w:rsidRPr="008B43AD" w:rsidTr="008B43AD">
        <w:trPr>
          <w:trHeight w:val="1066"/>
        </w:trPr>
        <w:tc>
          <w:tcPr>
            <w:tcW w:w="3708" w:type="dxa"/>
          </w:tcPr>
          <w:p w:rsidR="00A80751" w:rsidRPr="008B43AD" w:rsidRDefault="00A80751" w:rsidP="008B43AD">
            <w:pPr>
              <w:spacing w:after="200"/>
              <w:jc w:val="both"/>
              <w:rPr>
                <w:rFonts w:eastAsia="Times New Roman"/>
                <w:szCs w:val="26"/>
                <w:lang w:eastAsia="en-US"/>
              </w:rPr>
            </w:pPr>
            <w:r w:rsidRPr="00A80751">
              <w:rPr>
                <w:rFonts w:eastAsia="Times New Roman"/>
                <w:szCs w:val="26"/>
                <w:lang w:eastAsia="en-US"/>
              </w:rPr>
              <w:t>Решение Совета Тейковского муниципального района</w:t>
            </w:r>
            <w:r w:rsidR="00A856C0" w:rsidRPr="00A856C0">
              <w:rPr>
                <w:rFonts w:eastAsia="Times New Roman"/>
                <w:szCs w:val="26"/>
                <w:lang w:eastAsia="en-US"/>
              </w:rPr>
              <w:t xml:space="preserve"> от  28.08.2019 № 402-р </w:t>
            </w:r>
          </w:p>
        </w:tc>
        <w:tc>
          <w:tcPr>
            <w:tcW w:w="6074" w:type="dxa"/>
          </w:tcPr>
          <w:p w:rsidR="00A80751" w:rsidRPr="00A856C0" w:rsidRDefault="00A856C0" w:rsidP="00A856C0">
            <w:pPr>
              <w:tabs>
                <w:tab w:val="left" w:pos="3458"/>
              </w:tabs>
              <w:jc w:val="both"/>
              <w:rPr>
                <w:rFonts w:eastAsia="Times New Roman"/>
                <w:szCs w:val="26"/>
                <w:lang w:eastAsia="en-US"/>
              </w:rPr>
            </w:pPr>
            <w:r w:rsidRPr="00A856C0">
              <w:rPr>
                <w:rFonts w:eastAsia="Times New Roman"/>
                <w:bCs/>
                <w:szCs w:val="26"/>
                <w:lang w:eastAsia="en-US"/>
              </w:rPr>
              <w:t>Об утверждении местных нормативов градостроительного проектирования</w:t>
            </w:r>
            <w:r w:rsidRPr="00A856C0">
              <w:rPr>
                <w:rFonts w:eastAsia="Times New Roman"/>
                <w:szCs w:val="26"/>
                <w:lang w:eastAsia="en-US"/>
              </w:rPr>
              <w:t xml:space="preserve"> Новолеушинского сельского поселения Тейковского муниципального района Ивановской области</w:t>
            </w:r>
          </w:p>
        </w:tc>
      </w:tr>
      <w:tr w:rsidR="00A80751" w:rsidRPr="008B43AD" w:rsidTr="008B43AD">
        <w:trPr>
          <w:trHeight w:val="1066"/>
        </w:trPr>
        <w:tc>
          <w:tcPr>
            <w:tcW w:w="3708" w:type="dxa"/>
          </w:tcPr>
          <w:p w:rsidR="00A80751" w:rsidRPr="008B43AD" w:rsidRDefault="00A80751" w:rsidP="008B43AD">
            <w:pPr>
              <w:spacing w:after="200"/>
              <w:jc w:val="both"/>
              <w:rPr>
                <w:rFonts w:eastAsia="Times New Roman"/>
                <w:szCs w:val="26"/>
                <w:lang w:eastAsia="en-US"/>
              </w:rPr>
            </w:pPr>
            <w:r w:rsidRPr="00A80751">
              <w:rPr>
                <w:rFonts w:eastAsia="Times New Roman"/>
                <w:szCs w:val="26"/>
                <w:lang w:eastAsia="en-US"/>
              </w:rPr>
              <w:t>Решение Совета Тейковского муниципального района</w:t>
            </w:r>
            <w:r w:rsidR="00540DA8" w:rsidRPr="00540DA8">
              <w:rPr>
                <w:rFonts w:eastAsia="Times New Roman"/>
                <w:szCs w:val="26"/>
                <w:lang w:eastAsia="en-US"/>
              </w:rPr>
              <w:t xml:space="preserve"> от 28.08.2019г. № 403-р             </w:t>
            </w:r>
          </w:p>
        </w:tc>
        <w:tc>
          <w:tcPr>
            <w:tcW w:w="6074" w:type="dxa"/>
          </w:tcPr>
          <w:p w:rsidR="00A80751" w:rsidRPr="00540DA8" w:rsidRDefault="00540DA8" w:rsidP="008B43AD">
            <w:pPr>
              <w:tabs>
                <w:tab w:val="left" w:pos="3458"/>
              </w:tabs>
              <w:jc w:val="both"/>
              <w:rPr>
                <w:rFonts w:eastAsia="Times New Roman"/>
                <w:szCs w:val="26"/>
                <w:lang w:eastAsia="en-US"/>
              </w:rPr>
            </w:pPr>
            <w:r w:rsidRPr="00540DA8">
              <w:rPr>
                <w:rFonts w:eastAsia="Times New Roman"/>
                <w:bCs/>
                <w:szCs w:val="26"/>
                <w:lang w:eastAsia="en-US"/>
              </w:rPr>
              <w:t>Об установлении реестра дополнительных процедур, включенных в исчерпывающий перечень процедур в сфере жилищного строительства</w:t>
            </w:r>
          </w:p>
        </w:tc>
      </w:tr>
      <w:tr w:rsidR="00A80751" w:rsidRPr="008B43AD" w:rsidTr="008B43AD">
        <w:trPr>
          <w:trHeight w:val="1066"/>
        </w:trPr>
        <w:tc>
          <w:tcPr>
            <w:tcW w:w="3708" w:type="dxa"/>
          </w:tcPr>
          <w:p w:rsidR="0014426B" w:rsidRPr="0014426B" w:rsidRDefault="00A80751" w:rsidP="0014426B">
            <w:pPr>
              <w:spacing w:after="200"/>
              <w:jc w:val="both"/>
              <w:rPr>
                <w:rFonts w:eastAsia="Times New Roman"/>
                <w:szCs w:val="26"/>
                <w:lang w:eastAsia="en-US"/>
              </w:rPr>
            </w:pPr>
            <w:r w:rsidRPr="00A80751">
              <w:rPr>
                <w:rFonts w:eastAsia="Times New Roman"/>
                <w:szCs w:val="26"/>
                <w:lang w:eastAsia="en-US"/>
              </w:rPr>
              <w:t>Решение Совета Тейковского муниципального района</w:t>
            </w:r>
            <w:r w:rsidR="0014426B" w:rsidRPr="0014426B">
              <w:rPr>
                <w:sz w:val="28"/>
                <w:szCs w:val="22"/>
                <w:lang w:eastAsia="en-US"/>
              </w:rPr>
              <w:t xml:space="preserve"> </w:t>
            </w:r>
            <w:r w:rsidR="0014426B" w:rsidRPr="0014426B">
              <w:rPr>
                <w:rFonts w:eastAsia="Times New Roman"/>
                <w:szCs w:val="26"/>
                <w:lang w:eastAsia="en-US"/>
              </w:rPr>
              <w:t xml:space="preserve">от   </w:t>
            </w:r>
            <w:r w:rsidR="0014426B">
              <w:rPr>
                <w:rFonts w:eastAsia="Times New Roman"/>
                <w:szCs w:val="26"/>
                <w:lang w:eastAsia="en-US"/>
              </w:rPr>
              <w:t xml:space="preserve">28.08.2019 </w:t>
            </w:r>
            <w:r w:rsidR="0014426B" w:rsidRPr="0014426B">
              <w:rPr>
                <w:rFonts w:eastAsia="Times New Roman"/>
                <w:szCs w:val="26"/>
                <w:lang w:eastAsia="en-US"/>
              </w:rPr>
              <w:t>№</w:t>
            </w:r>
            <w:r w:rsidR="0014426B">
              <w:rPr>
                <w:rFonts w:eastAsia="Times New Roman"/>
                <w:szCs w:val="26"/>
                <w:lang w:eastAsia="en-US"/>
              </w:rPr>
              <w:t xml:space="preserve"> </w:t>
            </w:r>
            <w:r w:rsidR="0014426B" w:rsidRPr="0014426B">
              <w:rPr>
                <w:rFonts w:eastAsia="Times New Roman"/>
                <w:szCs w:val="26"/>
                <w:lang w:eastAsia="en-US"/>
              </w:rPr>
              <w:t>406-р</w:t>
            </w:r>
          </w:p>
          <w:p w:rsidR="00A80751" w:rsidRPr="008B43AD" w:rsidRDefault="00A80751" w:rsidP="008B43AD">
            <w:pPr>
              <w:spacing w:after="200"/>
              <w:jc w:val="both"/>
              <w:rPr>
                <w:rFonts w:eastAsia="Times New Roman"/>
                <w:szCs w:val="26"/>
                <w:lang w:eastAsia="en-US"/>
              </w:rPr>
            </w:pPr>
          </w:p>
        </w:tc>
        <w:tc>
          <w:tcPr>
            <w:tcW w:w="6074" w:type="dxa"/>
          </w:tcPr>
          <w:p w:rsidR="00A80751" w:rsidRPr="0014426B" w:rsidRDefault="0014426B" w:rsidP="008B43AD">
            <w:pPr>
              <w:tabs>
                <w:tab w:val="left" w:pos="3458"/>
              </w:tabs>
              <w:jc w:val="both"/>
              <w:rPr>
                <w:rFonts w:eastAsia="Times New Roman"/>
                <w:szCs w:val="26"/>
                <w:lang w:eastAsia="en-US"/>
              </w:rPr>
            </w:pPr>
            <w:r w:rsidRPr="0014426B">
              <w:rPr>
                <w:rFonts w:eastAsia="Times New Roman"/>
                <w:szCs w:val="26"/>
                <w:lang w:eastAsia="en-US"/>
              </w:rPr>
              <w:t>О внесении изменений и дополнений в решение Совета Тейковского муниципального района  от  20.04.2011 г. № 90-р «О порядке  проведения антикоррупционной экспертизы муниципальных нормативных правовых актов и проектов муниципальных нормативных правовых актов Тейковского муниципального района»</w:t>
            </w:r>
          </w:p>
        </w:tc>
      </w:tr>
      <w:tr w:rsidR="00A80751" w:rsidRPr="008B43AD" w:rsidTr="008B43AD">
        <w:trPr>
          <w:trHeight w:val="1066"/>
        </w:trPr>
        <w:tc>
          <w:tcPr>
            <w:tcW w:w="3708" w:type="dxa"/>
          </w:tcPr>
          <w:p w:rsidR="00A80751" w:rsidRPr="00A80751" w:rsidRDefault="00A80751" w:rsidP="0014426B">
            <w:pPr>
              <w:spacing w:after="200"/>
              <w:jc w:val="both"/>
              <w:rPr>
                <w:rFonts w:eastAsia="Times New Roman"/>
                <w:szCs w:val="26"/>
                <w:lang w:eastAsia="en-US"/>
              </w:rPr>
            </w:pPr>
            <w:r w:rsidRPr="00A80751">
              <w:rPr>
                <w:rFonts w:eastAsia="Times New Roman"/>
                <w:szCs w:val="26"/>
                <w:lang w:eastAsia="en-US"/>
              </w:rPr>
              <w:t>Решение Совета Тейковского муниципального района</w:t>
            </w:r>
            <w:r w:rsidR="0014426B">
              <w:rPr>
                <w:rFonts w:eastAsia="Times New Roman"/>
                <w:szCs w:val="26"/>
                <w:lang w:eastAsia="en-US"/>
              </w:rPr>
              <w:t xml:space="preserve"> от </w:t>
            </w:r>
            <w:r w:rsidR="0014426B" w:rsidRPr="0014426B">
              <w:rPr>
                <w:rFonts w:eastAsia="Times New Roman"/>
                <w:szCs w:val="26"/>
                <w:lang w:eastAsia="en-US"/>
              </w:rPr>
              <w:t>28.08.2019 № 40</w:t>
            </w:r>
            <w:r w:rsidR="0014426B">
              <w:rPr>
                <w:rFonts w:eastAsia="Times New Roman"/>
                <w:szCs w:val="26"/>
                <w:lang w:eastAsia="en-US"/>
              </w:rPr>
              <w:t>7</w:t>
            </w:r>
            <w:r w:rsidR="0014426B" w:rsidRPr="0014426B">
              <w:rPr>
                <w:rFonts w:eastAsia="Times New Roman"/>
                <w:szCs w:val="26"/>
                <w:lang w:eastAsia="en-US"/>
              </w:rPr>
              <w:t>-р</w:t>
            </w:r>
          </w:p>
        </w:tc>
        <w:tc>
          <w:tcPr>
            <w:tcW w:w="6074" w:type="dxa"/>
          </w:tcPr>
          <w:p w:rsidR="00A80751" w:rsidRPr="003C0365" w:rsidRDefault="003C0365" w:rsidP="008B43AD">
            <w:pPr>
              <w:tabs>
                <w:tab w:val="left" w:pos="3458"/>
              </w:tabs>
              <w:jc w:val="both"/>
              <w:rPr>
                <w:rFonts w:eastAsia="Times New Roman"/>
                <w:szCs w:val="26"/>
                <w:lang w:eastAsia="en-US"/>
              </w:rPr>
            </w:pPr>
            <w:bookmarkStart w:id="0" w:name="_GoBack"/>
            <w:r w:rsidRPr="003C0365">
              <w:rPr>
                <w:rFonts w:eastAsia="Times New Roman"/>
                <w:szCs w:val="26"/>
                <w:lang w:eastAsia="en-US"/>
              </w:rPr>
              <w:t>О  внесении   изменений   и   дополнений в  решение Совета Тейковского муниципального района от 12.12.2018 г.  № 357-р «О бюджете Тейковского муниципального района на 2019 год и плановый период 2020 – 2021 годов»</w:t>
            </w:r>
            <w:bookmarkEnd w:id="0"/>
          </w:p>
        </w:tc>
      </w:tr>
    </w:tbl>
    <w:p w:rsidR="00247FE2" w:rsidRDefault="00247FE2"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14426B">
      <w:pPr>
        <w:rPr>
          <w:b/>
          <w:sz w:val="36"/>
          <w:szCs w:val="36"/>
        </w:rPr>
      </w:pPr>
    </w:p>
    <w:p w:rsidR="00A80751" w:rsidRPr="00A80751" w:rsidRDefault="00A80751" w:rsidP="00A80751">
      <w:pPr>
        <w:jc w:val="center"/>
        <w:rPr>
          <w:rFonts w:eastAsia="Times New Roman"/>
          <w:b/>
          <w:caps/>
          <w:sz w:val="32"/>
        </w:rPr>
      </w:pPr>
      <w:r w:rsidRPr="00A80751">
        <w:rPr>
          <w:rFonts w:eastAsia="Times New Roman"/>
          <w:noProof/>
          <w:color w:val="FF0000"/>
          <w:sz w:val="28"/>
          <w:szCs w:val="20"/>
        </w:rPr>
        <w:lastRenderedPageBreak/>
        <w:drawing>
          <wp:inline distT="0" distB="0" distL="0" distR="0" wp14:anchorId="5C47DAB2" wp14:editId="4B9DBDAC">
            <wp:extent cx="729615" cy="879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879475"/>
                    </a:xfrm>
                    <a:prstGeom prst="rect">
                      <a:avLst/>
                    </a:prstGeom>
                    <a:noFill/>
                    <a:ln>
                      <a:noFill/>
                    </a:ln>
                  </pic:spPr>
                </pic:pic>
              </a:graphicData>
            </a:graphic>
          </wp:inline>
        </w:drawing>
      </w:r>
    </w:p>
    <w:p w:rsidR="00A80751" w:rsidRPr="00A80751" w:rsidRDefault="00A80751" w:rsidP="00A80751">
      <w:pPr>
        <w:jc w:val="center"/>
        <w:rPr>
          <w:rFonts w:eastAsia="Times New Roman"/>
          <w:b/>
          <w:caps/>
          <w:sz w:val="36"/>
          <w:szCs w:val="36"/>
        </w:rPr>
      </w:pPr>
      <w:r w:rsidRPr="00A80751">
        <w:rPr>
          <w:rFonts w:eastAsia="Times New Roman"/>
          <w:b/>
          <w:caps/>
          <w:sz w:val="36"/>
          <w:szCs w:val="36"/>
        </w:rPr>
        <w:t>СОВЕТ</w:t>
      </w:r>
    </w:p>
    <w:p w:rsidR="00A80751" w:rsidRPr="00A80751" w:rsidRDefault="00A80751" w:rsidP="00A80751">
      <w:pPr>
        <w:jc w:val="center"/>
        <w:rPr>
          <w:rFonts w:eastAsia="Times New Roman"/>
          <w:b/>
          <w:caps/>
          <w:sz w:val="36"/>
          <w:szCs w:val="36"/>
        </w:rPr>
      </w:pPr>
      <w:r w:rsidRPr="00A80751">
        <w:rPr>
          <w:rFonts w:eastAsia="Times New Roman"/>
          <w:b/>
          <w:caps/>
          <w:sz w:val="36"/>
          <w:szCs w:val="36"/>
        </w:rPr>
        <w:t>ТЕЙКОВСКОГО МУНИЦИПАЛЬНОГО РАЙОНА</w:t>
      </w:r>
    </w:p>
    <w:p w:rsidR="00A80751" w:rsidRPr="00A80751" w:rsidRDefault="00A80751" w:rsidP="00A80751">
      <w:pPr>
        <w:jc w:val="center"/>
        <w:rPr>
          <w:rFonts w:eastAsia="Times New Roman"/>
          <w:b/>
          <w:caps/>
        </w:rPr>
      </w:pPr>
      <w:r w:rsidRPr="00A80751">
        <w:rPr>
          <w:rFonts w:eastAsia="Times New Roman"/>
          <w:b/>
          <w:caps/>
        </w:rPr>
        <w:t>шестого созыва</w:t>
      </w:r>
    </w:p>
    <w:p w:rsidR="00A80751" w:rsidRPr="00A80751" w:rsidRDefault="00A80751" w:rsidP="00A80751">
      <w:pPr>
        <w:jc w:val="center"/>
        <w:rPr>
          <w:rFonts w:eastAsia="Times New Roman"/>
          <w:b/>
          <w:caps/>
          <w:sz w:val="28"/>
          <w:szCs w:val="28"/>
        </w:rPr>
      </w:pPr>
    </w:p>
    <w:p w:rsidR="00A80751" w:rsidRPr="00A80751" w:rsidRDefault="00A80751" w:rsidP="00A80751">
      <w:pPr>
        <w:jc w:val="center"/>
        <w:rPr>
          <w:rFonts w:eastAsia="Times New Roman"/>
          <w:b/>
          <w:caps/>
          <w:sz w:val="28"/>
          <w:szCs w:val="28"/>
        </w:rPr>
      </w:pPr>
    </w:p>
    <w:p w:rsidR="00A80751" w:rsidRPr="00A80751" w:rsidRDefault="00A80751" w:rsidP="00A80751">
      <w:pPr>
        <w:jc w:val="center"/>
        <w:rPr>
          <w:rFonts w:eastAsia="Times New Roman"/>
          <w:b/>
          <w:caps/>
          <w:sz w:val="44"/>
          <w:szCs w:val="44"/>
        </w:rPr>
      </w:pPr>
      <w:r w:rsidRPr="00A80751">
        <w:rPr>
          <w:rFonts w:eastAsia="Times New Roman"/>
          <w:b/>
          <w:caps/>
          <w:sz w:val="44"/>
          <w:szCs w:val="44"/>
        </w:rPr>
        <w:t>Р Е Ш Е Н И Е</w:t>
      </w:r>
    </w:p>
    <w:p w:rsidR="00A80751" w:rsidRPr="00A80751" w:rsidRDefault="00A80751" w:rsidP="00A80751">
      <w:pPr>
        <w:jc w:val="center"/>
        <w:rPr>
          <w:rFonts w:eastAsia="Times New Roman"/>
          <w:b/>
          <w:sz w:val="44"/>
          <w:szCs w:val="44"/>
        </w:rPr>
      </w:pPr>
    </w:p>
    <w:p w:rsidR="00A80751" w:rsidRPr="00A80751" w:rsidRDefault="00A80751" w:rsidP="00A80751">
      <w:pPr>
        <w:jc w:val="center"/>
        <w:rPr>
          <w:rFonts w:eastAsia="Times New Roman"/>
          <w:sz w:val="28"/>
          <w:szCs w:val="28"/>
        </w:rPr>
      </w:pPr>
      <w:r w:rsidRPr="00A80751">
        <w:rPr>
          <w:rFonts w:eastAsia="Times New Roman"/>
          <w:sz w:val="28"/>
          <w:szCs w:val="28"/>
        </w:rPr>
        <w:t>от  28.08.2019 № 398-р</w:t>
      </w:r>
    </w:p>
    <w:p w:rsidR="00A80751" w:rsidRPr="00A80751" w:rsidRDefault="00A80751" w:rsidP="00A80751">
      <w:pPr>
        <w:jc w:val="center"/>
        <w:rPr>
          <w:rFonts w:eastAsia="Times New Roman"/>
          <w:sz w:val="28"/>
          <w:szCs w:val="28"/>
        </w:rPr>
      </w:pPr>
      <w:r w:rsidRPr="00A80751">
        <w:rPr>
          <w:rFonts w:eastAsia="Times New Roman"/>
          <w:sz w:val="28"/>
          <w:szCs w:val="28"/>
        </w:rPr>
        <w:t>г. Тейково</w:t>
      </w:r>
    </w:p>
    <w:p w:rsidR="00A80751" w:rsidRPr="00A80751" w:rsidRDefault="00A80751" w:rsidP="00A80751">
      <w:pPr>
        <w:jc w:val="center"/>
        <w:rPr>
          <w:rFonts w:eastAsia="Times New Roman"/>
          <w:sz w:val="28"/>
          <w:szCs w:val="28"/>
        </w:rPr>
      </w:pPr>
    </w:p>
    <w:p w:rsidR="00A80751" w:rsidRPr="00A80751" w:rsidRDefault="00A80751" w:rsidP="00A80751">
      <w:pPr>
        <w:shd w:val="clear" w:color="auto" w:fill="FFFFFF"/>
        <w:suppressAutoHyphens/>
        <w:spacing w:before="28" w:after="28" w:line="100" w:lineRule="atLeast"/>
        <w:jc w:val="center"/>
        <w:rPr>
          <w:rFonts w:eastAsia="Times New Roman"/>
          <w:b/>
          <w:sz w:val="28"/>
          <w:szCs w:val="28"/>
        </w:rPr>
      </w:pPr>
      <w:r w:rsidRPr="00A80751">
        <w:rPr>
          <w:rFonts w:eastAsia="Times New Roman"/>
          <w:b/>
          <w:bCs/>
          <w:sz w:val="28"/>
          <w:szCs w:val="28"/>
        </w:rPr>
        <w:t>Об утверждении местных нормативов градостроительного проектирования</w:t>
      </w:r>
      <w:r w:rsidRPr="00A80751">
        <w:rPr>
          <w:rFonts w:eastAsia="Times New Roman"/>
          <w:b/>
          <w:sz w:val="28"/>
          <w:szCs w:val="28"/>
        </w:rPr>
        <w:t xml:space="preserve"> Морозовского сельского поселения </w:t>
      </w:r>
    </w:p>
    <w:p w:rsidR="00A80751" w:rsidRPr="00A80751" w:rsidRDefault="00A80751" w:rsidP="00A80751">
      <w:pPr>
        <w:shd w:val="clear" w:color="auto" w:fill="FFFFFF"/>
        <w:suppressAutoHyphens/>
        <w:spacing w:before="28" w:after="28" w:line="100" w:lineRule="atLeast"/>
        <w:jc w:val="center"/>
        <w:rPr>
          <w:rFonts w:eastAsia="Times New Roman"/>
          <w:b/>
          <w:sz w:val="28"/>
          <w:szCs w:val="28"/>
        </w:rPr>
      </w:pPr>
      <w:r w:rsidRPr="00A80751">
        <w:rPr>
          <w:rFonts w:eastAsia="Times New Roman"/>
          <w:b/>
          <w:sz w:val="28"/>
          <w:szCs w:val="28"/>
        </w:rPr>
        <w:t>Тейковского муниципального района</w:t>
      </w:r>
    </w:p>
    <w:p w:rsidR="00A80751" w:rsidRPr="00A80751" w:rsidRDefault="00A80751" w:rsidP="00A80751">
      <w:pPr>
        <w:shd w:val="clear" w:color="auto" w:fill="FFFFFF"/>
        <w:suppressAutoHyphens/>
        <w:spacing w:before="28" w:after="28" w:line="100" w:lineRule="atLeast"/>
        <w:jc w:val="center"/>
        <w:rPr>
          <w:rFonts w:eastAsia="Times New Roman"/>
          <w:b/>
          <w:sz w:val="28"/>
          <w:szCs w:val="28"/>
        </w:rPr>
      </w:pPr>
      <w:r w:rsidRPr="00A80751">
        <w:rPr>
          <w:rFonts w:eastAsia="Times New Roman"/>
          <w:b/>
          <w:sz w:val="28"/>
          <w:szCs w:val="28"/>
        </w:rPr>
        <w:t xml:space="preserve"> Ивановской области </w:t>
      </w:r>
    </w:p>
    <w:p w:rsidR="00A80751" w:rsidRPr="00A80751" w:rsidRDefault="00A80751" w:rsidP="00A80751">
      <w:pPr>
        <w:shd w:val="clear" w:color="auto" w:fill="FFFFFF"/>
        <w:suppressAutoHyphens/>
        <w:spacing w:before="28" w:after="28" w:line="100" w:lineRule="atLeast"/>
        <w:jc w:val="center"/>
        <w:rPr>
          <w:rFonts w:eastAsia="Times New Roman"/>
        </w:rPr>
      </w:pPr>
    </w:p>
    <w:p w:rsidR="00A80751" w:rsidRPr="00A80751" w:rsidRDefault="00A80751" w:rsidP="00A80751">
      <w:pPr>
        <w:jc w:val="both"/>
        <w:rPr>
          <w:rFonts w:eastAsia="Times New Roman"/>
          <w:sz w:val="28"/>
          <w:szCs w:val="28"/>
        </w:rPr>
      </w:pPr>
      <w:r w:rsidRPr="00A80751">
        <w:rPr>
          <w:rFonts w:eastAsia="Times New Roman"/>
          <w:sz w:val="28"/>
          <w:szCs w:val="28"/>
        </w:rPr>
        <w:t xml:space="preserve">    В соответствии со статьей 8 Градостроительного кодекса Российской Федерации, статьей 2 Закона Ивановской области от 14.07.2008 № 82-ОЗ «О градостроительной деятельности на территории Ивановской области», руководствуясь Уставом Тейковского муниципального района, </w:t>
      </w:r>
    </w:p>
    <w:p w:rsidR="00A80751" w:rsidRPr="00A80751" w:rsidRDefault="00A80751" w:rsidP="00A80751">
      <w:pPr>
        <w:jc w:val="both"/>
        <w:rPr>
          <w:rFonts w:eastAsia="Times New Roman"/>
          <w:sz w:val="28"/>
          <w:szCs w:val="28"/>
        </w:rPr>
      </w:pPr>
    </w:p>
    <w:p w:rsidR="00A80751" w:rsidRPr="00A80751" w:rsidRDefault="00A80751" w:rsidP="00A80751">
      <w:pPr>
        <w:jc w:val="center"/>
        <w:rPr>
          <w:rFonts w:eastAsia="Times New Roman"/>
          <w:b/>
          <w:sz w:val="28"/>
          <w:szCs w:val="28"/>
        </w:rPr>
      </w:pPr>
      <w:r w:rsidRPr="00A80751">
        <w:rPr>
          <w:rFonts w:eastAsia="Times New Roman"/>
          <w:b/>
          <w:sz w:val="28"/>
          <w:szCs w:val="28"/>
        </w:rPr>
        <w:t>Совет Тейковского муниципального района РЕШИЛ:</w:t>
      </w:r>
    </w:p>
    <w:p w:rsidR="00A80751" w:rsidRPr="00A80751" w:rsidRDefault="00A80751" w:rsidP="00A80751">
      <w:pPr>
        <w:rPr>
          <w:rFonts w:eastAsia="Times New Roman"/>
          <w:b/>
          <w:sz w:val="28"/>
          <w:szCs w:val="28"/>
        </w:rPr>
      </w:pPr>
    </w:p>
    <w:p w:rsidR="00A80751" w:rsidRPr="00A80751" w:rsidRDefault="00A80751" w:rsidP="00A80751">
      <w:pPr>
        <w:shd w:val="clear" w:color="auto" w:fill="FFFFFF"/>
        <w:suppressAutoHyphens/>
        <w:spacing w:before="28" w:after="28" w:line="100" w:lineRule="atLeast"/>
        <w:ind w:firstLine="708"/>
        <w:jc w:val="both"/>
        <w:rPr>
          <w:rFonts w:eastAsia="Times New Roman"/>
          <w:sz w:val="28"/>
          <w:szCs w:val="28"/>
        </w:rPr>
      </w:pPr>
      <w:r w:rsidRPr="00A80751">
        <w:rPr>
          <w:rFonts w:eastAsia="Times New Roman"/>
          <w:sz w:val="28"/>
          <w:szCs w:val="28"/>
        </w:rPr>
        <w:t>Утвердить местные нормативы градостроительного проектирования Морозовского сельского поселения Тейковского муниципального района Ивановской области (прилагаются).</w:t>
      </w:r>
    </w:p>
    <w:p w:rsidR="00A80751" w:rsidRPr="00A80751" w:rsidRDefault="00A80751" w:rsidP="00A80751">
      <w:pPr>
        <w:jc w:val="both"/>
        <w:rPr>
          <w:rFonts w:eastAsia="Times New Roman"/>
          <w:sz w:val="28"/>
          <w:szCs w:val="28"/>
        </w:rPr>
      </w:pPr>
    </w:p>
    <w:p w:rsidR="00A80751" w:rsidRPr="00A80751" w:rsidRDefault="00A80751" w:rsidP="00A80751">
      <w:pPr>
        <w:jc w:val="both"/>
        <w:rPr>
          <w:rFonts w:eastAsia="Times New Roman"/>
          <w:sz w:val="28"/>
          <w:szCs w:val="28"/>
        </w:rPr>
      </w:pPr>
    </w:p>
    <w:p w:rsidR="00A80751" w:rsidRPr="00A80751" w:rsidRDefault="00A80751" w:rsidP="00A80751">
      <w:pPr>
        <w:jc w:val="both"/>
        <w:rPr>
          <w:rFonts w:eastAsia="Times New Roman"/>
          <w:sz w:val="28"/>
          <w:szCs w:val="28"/>
        </w:rPr>
      </w:pPr>
    </w:p>
    <w:p w:rsidR="00A80751" w:rsidRPr="00A80751" w:rsidRDefault="00A80751" w:rsidP="00A80751">
      <w:pPr>
        <w:ind w:right="-285"/>
        <w:jc w:val="both"/>
        <w:rPr>
          <w:rFonts w:eastAsia="Times New Roman"/>
          <w:b/>
          <w:sz w:val="28"/>
          <w:szCs w:val="28"/>
        </w:rPr>
      </w:pPr>
      <w:r w:rsidRPr="00A80751">
        <w:rPr>
          <w:rFonts w:eastAsia="Times New Roman"/>
          <w:b/>
          <w:sz w:val="28"/>
          <w:szCs w:val="28"/>
        </w:rPr>
        <w:t>Глава Тейковского         Председатель Совета Тейковского                                          муниципального района                         муниципального района</w:t>
      </w:r>
    </w:p>
    <w:p w:rsidR="00A80751" w:rsidRPr="00A80751" w:rsidRDefault="00A80751" w:rsidP="00A80751">
      <w:pPr>
        <w:jc w:val="both"/>
        <w:rPr>
          <w:rFonts w:eastAsia="Times New Roman"/>
          <w:b/>
          <w:sz w:val="28"/>
          <w:szCs w:val="28"/>
        </w:rPr>
      </w:pPr>
      <w:r w:rsidRPr="00A80751">
        <w:rPr>
          <w:rFonts w:eastAsia="Times New Roman"/>
          <w:b/>
          <w:sz w:val="28"/>
          <w:szCs w:val="28"/>
        </w:rPr>
        <w:t xml:space="preserve">                                                             </w:t>
      </w:r>
    </w:p>
    <w:p w:rsidR="00A80751" w:rsidRPr="00A80751" w:rsidRDefault="00A80751" w:rsidP="00A80751">
      <w:pPr>
        <w:jc w:val="both"/>
        <w:rPr>
          <w:rFonts w:eastAsia="Times New Roman"/>
          <w:b/>
          <w:sz w:val="28"/>
          <w:szCs w:val="28"/>
        </w:rPr>
      </w:pPr>
      <w:r w:rsidRPr="00A80751">
        <w:rPr>
          <w:rFonts w:eastAsia="Times New Roman"/>
          <w:b/>
          <w:sz w:val="28"/>
          <w:szCs w:val="28"/>
        </w:rPr>
        <w:t xml:space="preserve">                  С.А. Семенова                                                               Н.С. Смирнов                                                                         </w:t>
      </w:r>
    </w:p>
    <w:p w:rsidR="00A80751" w:rsidRPr="00A80751" w:rsidRDefault="00A80751" w:rsidP="00A80751">
      <w:pPr>
        <w:jc w:val="both"/>
        <w:rPr>
          <w:rFonts w:eastAsia="Times New Roman"/>
          <w:b/>
          <w:sz w:val="28"/>
          <w:szCs w:val="28"/>
        </w:rPr>
      </w:pPr>
      <w:r w:rsidRPr="00A80751">
        <w:rPr>
          <w:rFonts w:eastAsia="Times New Roman"/>
          <w:b/>
          <w:sz w:val="28"/>
          <w:szCs w:val="28"/>
        </w:rPr>
        <w:t xml:space="preserve">                                                                               </w:t>
      </w:r>
    </w:p>
    <w:p w:rsidR="00A80751" w:rsidRPr="00A80751" w:rsidRDefault="00A80751" w:rsidP="00A80751">
      <w:pPr>
        <w:jc w:val="both"/>
        <w:rPr>
          <w:rFonts w:eastAsia="Times New Roman"/>
          <w:b/>
          <w:sz w:val="28"/>
          <w:szCs w:val="28"/>
        </w:rPr>
      </w:pPr>
    </w:p>
    <w:p w:rsidR="00A80751" w:rsidRPr="00A80751" w:rsidRDefault="00A80751" w:rsidP="00A80751">
      <w:pPr>
        <w:jc w:val="both"/>
        <w:rPr>
          <w:rFonts w:eastAsia="Times New Roman"/>
          <w:b/>
          <w:sz w:val="28"/>
          <w:szCs w:val="28"/>
        </w:rPr>
      </w:pPr>
    </w:p>
    <w:p w:rsidR="00A80751" w:rsidRPr="00A80751" w:rsidRDefault="00A80751" w:rsidP="00A80751">
      <w:pPr>
        <w:jc w:val="both"/>
        <w:rPr>
          <w:rFonts w:eastAsia="Times New Roman"/>
          <w:b/>
          <w:sz w:val="28"/>
          <w:szCs w:val="28"/>
        </w:rPr>
      </w:pPr>
    </w:p>
    <w:p w:rsidR="00A80751" w:rsidRPr="00A80751" w:rsidRDefault="00A80751" w:rsidP="00A80751">
      <w:pPr>
        <w:jc w:val="both"/>
        <w:rPr>
          <w:rFonts w:eastAsia="Times New Roman"/>
          <w:b/>
          <w:sz w:val="28"/>
          <w:szCs w:val="28"/>
        </w:rPr>
      </w:pPr>
    </w:p>
    <w:p w:rsidR="00A80751" w:rsidRPr="00A80751" w:rsidRDefault="00A80751" w:rsidP="00A80751">
      <w:pPr>
        <w:jc w:val="both"/>
        <w:rPr>
          <w:rFonts w:eastAsia="Times New Roman"/>
          <w:b/>
          <w:sz w:val="28"/>
          <w:szCs w:val="28"/>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Default="00A80751" w:rsidP="00A80751">
      <w:pPr>
        <w:spacing w:after="160" w:line="259" w:lineRule="auto"/>
        <w:jc w:val="both"/>
        <w:rPr>
          <w:b/>
          <w:sz w:val="26"/>
          <w:szCs w:val="26"/>
          <w:lang w:eastAsia="en-US"/>
        </w:rPr>
      </w:pPr>
    </w:p>
    <w:p w:rsidR="000E0B9B" w:rsidRDefault="000E0B9B" w:rsidP="00A80751">
      <w:pPr>
        <w:spacing w:after="160" w:line="259" w:lineRule="auto"/>
        <w:jc w:val="both"/>
        <w:rPr>
          <w:b/>
          <w:sz w:val="26"/>
          <w:szCs w:val="26"/>
          <w:lang w:eastAsia="en-US"/>
        </w:rPr>
      </w:pPr>
    </w:p>
    <w:p w:rsidR="000E0B9B" w:rsidRDefault="000E0B9B" w:rsidP="00A80751">
      <w:pPr>
        <w:spacing w:after="160" w:line="259" w:lineRule="auto"/>
        <w:jc w:val="both"/>
        <w:rPr>
          <w:b/>
          <w:sz w:val="26"/>
          <w:szCs w:val="26"/>
          <w:lang w:eastAsia="en-US"/>
        </w:rPr>
      </w:pPr>
    </w:p>
    <w:p w:rsidR="000E0B9B" w:rsidRDefault="000E0B9B" w:rsidP="00A80751">
      <w:pPr>
        <w:spacing w:after="160" w:line="259" w:lineRule="auto"/>
        <w:jc w:val="both"/>
        <w:rPr>
          <w:b/>
          <w:sz w:val="26"/>
          <w:szCs w:val="26"/>
          <w:lang w:eastAsia="en-US"/>
        </w:rPr>
      </w:pPr>
    </w:p>
    <w:p w:rsidR="000E0B9B" w:rsidRDefault="000E0B9B" w:rsidP="00A80751">
      <w:pPr>
        <w:spacing w:after="160" w:line="259" w:lineRule="auto"/>
        <w:jc w:val="both"/>
        <w:rPr>
          <w:b/>
          <w:sz w:val="26"/>
          <w:szCs w:val="26"/>
          <w:lang w:eastAsia="en-US"/>
        </w:rPr>
      </w:pPr>
    </w:p>
    <w:p w:rsidR="000E0B9B" w:rsidRDefault="000E0B9B" w:rsidP="00A80751">
      <w:pPr>
        <w:spacing w:after="160" w:line="259" w:lineRule="auto"/>
        <w:jc w:val="both"/>
        <w:rPr>
          <w:b/>
          <w:sz w:val="26"/>
          <w:szCs w:val="26"/>
          <w:lang w:eastAsia="en-US"/>
        </w:rPr>
      </w:pPr>
    </w:p>
    <w:p w:rsidR="000E0B9B" w:rsidRPr="00A80751" w:rsidRDefault="000E0B9B" w:rsidP="00A80751">
      <w:pPr>
        <w:spacing w:after="160" w:line="259" w:lineRule="auto"/>
        <w:jc w:val="both"/>
        <w:rPr>
          <w:b/>
          <w:sz w:val="26"/>
          <w:szCs w:val="26"/>
          <w:lang w:eastAsia="en-US"/>
        </w:rPr>
      </w:pPr>
    </w:p>
    <w:p w:rsidR="00A80751" w:rsidRPr="00A80751" w:rsidRDefault="00A80751" w:rsidP="00A80751">
      <w:pPr>
        <w:spacing w:after="160" w:line="259" w:lineRule="auto"/>
        <w:jc w:val="center"/>
        <w:rPr>
          <w:b/>
          <w:sz w:val="26"/>
          <w:szCs w:val="26"/>
          <w:lang w:eastAsia="en-US"/>
        </w:rPr>
      </w:pPr>
    </w:p>
    <w:p w:rsidR="00A80751" w:rsidRPr="00A80751" w:rsidRDefault="00A80751" w:rsidP="00A80751">
      <w:pPr>
        <w:spacing w:after="160" w:line="259" w:lineRule="auto"/>
        <w:jc w:val="center"/>
        <w:rPr>
          <w:b/>
          <w:sz w:val="52"/>
          <w:szCs w:val="52"/>
          <w:lang w:eastAsia="en-US"/>
        </w:rPr>
      </w:pPr>
      <w:r w:rsidRPr="00A80751">
        <w:rPr>
          <w:b/>
          <w:sz w:val="52"/>
          <w:szCs w:val="52"/>
          <w:lang w:eastAsia="en-US"/>
        </w:rPr>
        <w:t>МЕСТНЫЕ НОРМАТИВЫ</w:t>
      </w:r>
    </w:p>
    <w:p w:rsidR="00A80751" w:rsidRPr="00A80751" w:rsidRDefault="00A80751" w:rsidP="00A80751">
      <w:pPr>
        <w:spacing w:after="160" w:line="259" w:lineRule="auto"/>
        <w:jc w:val="center"/>
        <w:rPr>
          <w:b/>
          <w:sz w:val="52"/>
          <w:szCs w:val="52"/>
          <w:lang w:eastAsia="en-US"/>
        </w:rPr>
      </w:pPr>
      <w:r w:rsidRPr="00A80751">
        <w:rPr>
          <w:b/>
          <w:sz w:val="52"/>
          <w:szCs w:val="52"/>
          <w:lang w:eastAsia="en-US"/>
        </w:rPr>
        <w:t>градостроительного проектирования</w:t>
      </w:r>
    </w:p>
    <w:p w:rsidR="00A80751" w:rsidRPr="00A80751" w:rsidRDefault="00A80751" w:rsidP="00A80751">
      <w:pPr>
        <w:spacing w:after="160" w:line="259" w:lineRule="auto"/>
        <w:jc w:val="center"/>
        <w:rPr>
          <w:b/>
          <w:sz w:val="52"/>
          <w:szCs w:val="52"/>
          <w:lang w:eastAsia="en-US"/>
        </w:rPr>
      </w:pPr>
      <w:r w:rsidRPr="00A80751">
        <w:rPr>
          <w:b/>
          <w:sz w:val="52"/>
          <w:szCs w:val="52"/>
          <w:lang w:eastAsia="en-US"/>
        </w:rPr>
        <w:t>Морозовского сельского поселения</w:t>
      </w:r>
    </w:p>
    <w:p w:rsidR="00A80751" w:rsidRPr="00A80751" w:rsidRDefault="00A80751" w:rsidP="00A80751">
      <w:pPr>
        <w:spacing w:after="160" w:line="259" w:lineRule="auto"/>
        <w:jc w:val="center"/>
        <w:rPr>
          <w:b/>
          <w:sz w:val="52"/>
          <w:szCs w:val="52"/>
          <w:lang w:eastAsia="en-US"/>
        </w:rPr>
      </w:pPr>
      <w:r w:rsidRPr="00A80751">
        <w:rPr>
          <w:b/>
          <w:sz w:val="52"/>
          <w:szCs w:val="52"/>
          <w:lang w:eastAsia="en-US"/>
        </w:rPr>
        <w:t>Тейковского муниципального района Ивановской области</w:t>
      </w: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p>
    <w:p w:rsidR="00A80751" w:rsidRDefault="00A80751" w:rsidP="00A80751">
      <w:pPr>
        <w:spacing w:after="160" w:line="259" w:lineRule="auto"/>
        <w:jc w:val="both"/>
        <w:rPr>
          <w:b/>
          <w:sz w:val="26"/>
          <w:szCs w:val="26"/>
          <w:lang w:eastAsia="en-US"/>
        </w:rPr>
      </w:pPr>
    </w:p>
    <w:p w:rsidR="000E0B9B" w:rsidRPr="00A80751" w:rsidRDefault="000E0B9B" w:rsidP="00A80751">
      <w:pPr>
        <w:spacing w:after="160" w:line="259" w:lineRule="auto"/>
        <w:jc w:val="both"/>
        <w:rPr>
          <w:b/>
          <w:sz w:val="26"/>
          <w:szCs w:val="26"/>
          <w:lang w:eastAsia="en-US"/>
        </w:rPr>
      </w:pPr>
    </w:p>
    <w:p w:rsidR="00A80751" w:rsidRPr="00A80751" w:rsidRDefault="00A80751" w:rsidP="00A80751">
      <w:pPr>
        <w:spacing w:after="160" w:line="259" w:lineRule="auto"/>
        <w:jc w:val="both"/>
        <w:rPr>
          <w:b/>
          <w:sz w:val="26"/>
          <w:szCs w:val="26"/>
          <w:lang w:eastAsia="en-US"/>
        </w:rPr>
      </w:pPr>
      <w:r w:rsidRPr="00A80751">
        <w:rPr>
          <w:b/>
          <w:sz w:val="26"/>
          <w:szCs w:val="26"/>
          <w:lang w:eastAsia="en-US"/>
        </w:rPr>
        <w:lastRenderedPageBreak/>
        <w:t xml:space="preserve">СОДЕРЖАНИЕ </w:t>
      </w:r>
    </w:p>
    <w:p w:rsidR="00A80751" w:rsidRPr="00A80751" w:rsidRDefault="00A80751" w:rsidP="00A80751">
      <w:pPr>
        <w:spacing w:after="160" w:line="259" w:lineRule="auto"/>
        <w:jc w:val="both"/>
        <w:rPr>
          <w:b/>
          <w:sz w:val="26"/>
          <w:szCs w:val="26"/>
          <w:lang w:eastAsia="en-US"/>
        </w:rPr>
      </w:pPr>
      <w:r w:rsidRPr="00A80751">
        <w:rPr>
          <w:sz w:val="26"/>
          <w:szCs w:val="26"/>
          <w:lang w:eastAsia="en-US"/>
        </w:rPr>
        <w:t>Введение…………………………………………………………………………….……</w:t>
      </w:r>
      <w:r w:rsidRPr="00A80751">
        <w:rPr>
          <w:b/>
          <w:sz w:val="26"/>
          <w:szCs w:val="26"/>
          <w:lang w:eastAsia="en-US"/>
        </w:rPr>
        <w:t xml:space="preserve">3                                                                                                     </w:t>
      </w:r>
    </w:p>
    <w:p w:rsidR="00A80751" w:rsidRPr="00A80751" w:rsidRDefault="00A80751" w:rsidP="00A80751">
      <w:pPr>
        <w:spacing w:line="259" w:lineRule="auto"/>
        <w:jc w:val="both"/>
        <w:rPr>
          <w:sz w:val="26"/>
          <w:szCs w:val="26"/>
          <w:lang w:eastAsia="en-US"/>
        </w:rPr>
      </w:pPr>
      <w:r w:rsidRPr="00A80751">
        <w:rPr>
          <w:sz w:val="26"/>
          <w:szCs w:val="26"/>
          <w:lang w:eastAsia="en-US"/>
        </w:rPr>
        <w:t xml:space="preserve"> 1. Основная часть местных нормативов градостроительного проектирования Морозовского сельского поселения Тейковского муниципального района…………</w:t>
      </w:r>
      <w:r w:rsidRPr="00A80751">
        <w:rPr>
          <w:b/>
          <w:sz w:val="26"/>
          <w:szCs w:val="26"/>
          <w:lang w:eastAsia="en-US"/>
        </w:rPr>
        <w:t>5</w:t>
      </w:r>
      <w:r w:rsidRPr="00A80751">
        <w:rPr>
          <w:sz w:val="26"/>
          <w:szCs w:val="26"/>
          <w:lang w:eastAsia="en-US"/>
        </w:rPr>
        <w:t xml:space="preserve">                                                        </w:t>
      </w:r>
    </w:p>
    <w:p w:rsidR="00A80751" w:rsidRPr="00A80751" w:rsidRDefault="00A80751" w:rsidP="00A80751">
      <w:pPr>
        <w:spacing w:line="259" w:lineRule="auto"/>
        <w:jc w:val="both"/>
        <w:rPr>
          <w:sz w:val="26"/>
          <w:szCs w:val="26"/>
          <w:lang w:eastAsia="en-US"/>
        </w:rPr>
      </w:pPr>
    </w:p>
    <w:p w:rsidR="00A80751" w:rsidRPr="00A80751" w:rsidRDefault="00A80751" w:rsidP="00A80751">
      <w:pPr>
        <w:spacing w:line="259" w:lineRule="auto"/>
        <w:jc w:val="both"/>
        <w:rPr>
          <w:sz w:val="26"/>
          <w:szCs w:val="26"/>
          <w:lang w:eastAsia="en-US"/>
        </w:rPr>
      </w:pPr>
      <w:r w:rsidRPr="00A80751">
        <w:rPr>
          <w:sz w:val="26"/>
          <w:szCs w:val="26"/>
          <w:lang w:eastAsia="en-US"/>
        </w:rPr>
        <w:t>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Морозовского сельского поселения Тейковского муниципального района……………………………………...………………………….</w:t>
      </w:r>
      <w:r w:rsidRPr="00A80751">
        <w:rPr>
          <w:b/>
          <w:sz w:val="26"/>
          <w:szCs w:val="26"/>
          <w:lang w:eastAsia="en-US"/>
        </w:rPr>
        <w:t>5</w:t>
      </w:r>
      <w:r w:rsidRPr="00A80751">
        <w:rPr>
          <w:sz w:val="26"/>
          <w:szCs w:val="26"/>
          <w:lang w:eastAsia="en-US"/>
        </w:rPr>
        <w:t xml:space="preserve">                                   </w:t>
      </w:r>
    </w:p>
    <w:p w:rsidR="00A80751" w:rsidRPr="00A80751" w:rsidRDefault="00A80751" w:rsidP="00A80751">
      <w:pPr>
        <w:spacing w:line="259" w:lineRule="auto"/>
        <w:jc w:val="both"/>
        <w:rPr>
          <w:sz w:val="26"/>
          <w:szCs w:val="26"/>
          <w:lang w:eastAsia="en-US"/>
        </w:rPr>
      </w:pPr>
    </w:p>
    <w:p w:rsidR="00A80751" w:rsidRPr="00A80751" w:rsidRDefault="00A80751" w:rsidP="00A80751">
      <w:pPr>
        <w:spacing w:line="259" w:lineRule="auto"/>
        <w:jc w:val="both"/>
        <w:rPr>
          <w:sz w:val="26"/>
          <w:szCs w:val="26"/>
          <w:lang w:eastAsia="en-US"/>
        </w:rPr>
      </w:pPr>
      <w:r w:rsidRPr="00A80751">
        <w:rPr>
          <w:sz w:val="26"/>
          <w:szCs w:val="26"/>
          <w:lang w:eastAsia="en-US"/>
        </w:rPr>
        <w:t>1.2. Расчётные показатели минимально допустимого уровня обеспеченности объектами местного значения Морозовского сельского поселения Тейковского муниципального района в области транспорта (автомобильные дороги местного значения)………………………………...………………………………………………</w:t>
      </w:r>
      <w:r w:rsidRPr="00A80751">
        <w:rPr>
          <w:b/>
          <w:sz w:val="26"/>
          <w:szCs w:val="26"/>
          <w:lang w:eastAsia="en-US"/>
        </w:rPr>
        <w:t>10</w:t>
      </w:r>
    </w:p>
    <w:p w:rsidR="00A80751" w:rsidRPr="00A80751" w:rsidRDefault="00A80751" w:rsidP="00A80751">
      <w:pPr>
        <w:spacing w:line="259" w:lineRule="auto"/>
        <w:jc w:val="both"/>
        <w:rPr>
          <w:sz w:val="26"/>
          <w:szCs w:val="26"/>
          <w:lang w:eastAsia="en-US"/>
        </w:rPr>
      </w:pPr>
    </w:p>
    <w:p w:rsidR="00A80751" w:rsidRPr="00A80751" w:rsidRDefault="00A80751" w:rsidP="00A80751">
      <w:pPr>
        <w:spacing w:line="259" w:lineRule="auto"/>
        <w:jc w:val="both"/>
        <w:rPr>
          <w:sz w:val="26"/>
          <w:szCs w:val="26"/>
          <w:lang w:eastAsia="en-US"/>
        </w:rPr>
      </w:pPr>
      <w:r w:rsidRPr="00A80751">
        <w:rPr>
          <w:sz w:val="26"/>
          <w:szCs w:val="26"/>
          <w:lang w:eastAsia="en-US"/>
        </w:rPr>
        <w:t>1.3. Расчётные показатели минимально допустимого уровня обеспеченности объектами местного значения Морозовского сельского поселения Тейковского муниципального района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w:t>
      </w:r>
      <w:r w:rsidRPr="00A80751">
        <w:rPr>
          <w:b/>
          <w:sz w:val="26"/>
          <w:szCs w:val="26"/>
          <w:lang w:eastAsia="en-US"/>
        </w:rPr>
        <w:t>11</w:t>
      </w:r>
    </w:p>
    <w:p w:rsidR="00A80751" w:rsidRPr="00A80751" w:rsidRDefault="00A80751" w:rsidP="00A80751">
      <w:pPr>
        <w:spacing w:line="259" w:lineRule="auto"/>
        <w:jc w:val="both"/>
        <w:rPr>
          <w:sz w:val="26"/>
          <w:szCs w:val="26"/>
          <w:lang w:eastAsia="en-US"/>
        </w:rPr>
      </w:pPr>
    </w:p>
    <w:p w:rsidR="00A80751" w:rsidRPr="00A80751" w:rsidRDefault="00A80751" w:rsidP="00A80751">
      <w:pPr>
        <w:spacing w:line="259" w:lineRule="auto"/>
        <w:jc w:val="both"/>
        <w:rPr>
          <w:sz w:val="26"/>
          <w:szCs w:val="26"/>
          <w:lang w:eastAsia="en-US"/>
        </w:rPr>
      </w:pPr>
      <w:r w:rsidRPr="00A80751">
        <w:rPr>
          <w:sz w:val="26"/>
          <w:szCs w:val="26"/>
          <w:lang w:eastAsia="en-US"/>
        </w:rPr>
        <w:t>1.4. Расчётные показатели минимально допустимого уровня обеспеченности иными объектами, связанными с решением вопросов местного значения Морозовского сельского поселения Тейковского муниципального района……….......……………</w:t>
      </w:r>
      <w:r w:rsidRPr="00A80751">
        <w:rPr>
          <w:b/>
          <w:sz w:val="26"/>
          <w:szCs w:val="26"/>
          <w:lang w:eastAsia="en-US"/>
        </w:rPr>
        <w:t>12</w:t>
      </w:r>
    </w:p>
    <w:p w:rsidR="00A80751" w:rsidRPr="00A80751" w:rsidRDefault="00A80751" w:rsidP="00A80751">
      <w:pPr>
        <w:spacing w:line="259" w:lineRule="auto"/>
        <w:jc w:val="both"/>
        <w:rPr>
          <w:sz w:val="26"/>
          <w:szCs w:val="26"/>
          <w:lang w:eastAsia="en-US"/>
        </w:rPr>
      </w:pPr>
      <w:r w:rsidRPr="00A80751">
        <w:rPr>
          <w:sz w:val="26"/>
          <w:szCs w:val="26"/>
          <w:lang w:eastAsia="en-US"/>
        </w:rPr>
        <w:t>1.4.1. Расчетные показатели в области образования…………………………………</w:t>
      </w:r>
      <w:r w:rsidRPr="00A80751">
        <w:rPr>
          <w:b/>
          <w:sz w:val="26"/>
          <w:szCs w:val="26"/>
          <w:lang w:eastAsia="en-US"/>
        </w:rPr>
        <w:t xml:space="preserve">12 </w:t>
      </w:r>
      <w:r w:rsidRPr="00A80751">
        <w:rPr>
          <w:sz w:val="26"/>
          <w:szCs w:val="26"/>
          <w:lang w:eastAsia="en-US"/>
        </w:rPr>
        <w:t xml:space="preserve"> </w:t>
      </w:r>
    </w:p>
    <w:p w:rsidR="00A80751" w:rsidRPr="00A80751" w:rsidRDefault="00A80751" w:rsidP="00A80751">
      <w:pPr>
        <w:spacing w:line="259" w:lineRule="auto"/>
        <w:jc w:val="both"/>
        <w:rPr>
          <w:sz w:val="26"/>
          <w:szCs w:val="26"/>
          <w:lang w:eastAsia="en-US"/>
        </w:rPr>
      </w:pPr>
      <w:r w:rsidRPr="00A80751">
        <w:rPr>
          <w:sz w:val="26"/>
          <w:szCs w:val="26"/>
          <w:lang w:eastAsia="en-US"/>
        </w:rPr>
        <w:t>1.4.2. Расчетные показатели в области здравоохранения……………………………</w:t>
      </w:r>
      <w:r w:rsidRPr="00A80751">
        <w:rPr>
          <w:b/>
          <w:sz w:val="26"/>
          <w:szCs w:val="26"/>
          <w:lang w:eastAsia="en-US"/>
        </w:rPr>
        <w:t>12</w:t>
      </w:r>
      <w:r w:rsidRPr="00A80751">
        <w:rPr>
          <w:sz w:val="26"/>
          <w:szCs w:val="26"/>
          <w:lang w:eastAsia="en-US"/>
        </w:rPr>
        <w:t xml:space="preserve"> </w:t>
      </w:r>
    </w:p>
    <w:p w:rsidR="00A80751" w:rsidRPr="00A80751" w:rsidRDefault="00A80751" w:rsidP="00A80751">
      <w:pPr>
        <w:spacing w:line="259" w:lineRule="auto"/>
        <w:jc w:val="both"/>
        <w:rPr>
          <w:sz w:val="26"/>
          <w:szCs w:val="26"/>
          <w:lang w:eastAsia="en-US"/>
        </w:rPr>
      </w:pPr>
      <w:r w:rsidRPr="00A80751">
        <w:rPr>
          <w:sz w:val="26"/>
          <w:szCs w:val="26"/>
          <w:lang w:eastAsia="en-US"/>
        </w:rPr>
        <w:t>1.4.3. Расчетные показатели в области культуры…………………………………….</w:t>
      </w:r>
      <w:r w:rsidRPr="00A80751">
        <w:rPr>
          <w:b/>
          <w:sz w:val="26"/>
          <w:szCs w:val="26"/>
          <w:lang w:eastAsia="en-US"/>
        </w:rPr>
        <w:t>13</w:t>
      </w:r>
    </w:p>
    <w:p w:rsidR="00A80751" w:rsidRPr="00A80751" w:rsidRDefault="00A80751" w:rsidP="00A80751">
      <w:pPr>
        <w:spacing w:line="259" w:lineRule="auto"/>
        <w:jc w:val="both"/>
        <w:rPr>
          <w:sz w:val="26"/>
          <w:szCs w:val="26"/>
          <w:lang w:eastAsia="en-US"/>
        </w:rPr>
      </w:pPr>
      <w:r w:rsidRPr="00A80751">
        <w:rPr>
          <w:sz w:val="26"/>
          <w:szCs w:val="26"/>
          <w:lang w:eastAsia="en-US"/>
        </w:rPr>
        <w:t>1.4.4. Расчетные показатели в области жилищного строительства……….………...</w:t>
      </w:r>
      <w:r w:rsidRPr="00A80751">
        <w:rPr>
          <w:b/>
          <w:sz w:val="26"/>
          <w:szCs w:val="26"/>
          <w:lang w:eastAsia="en-US"/>
        </w:rPr>
        <w:t>14</w:t>
      </w:r>
    </w:p>
    <w:p w:rsidR="00A80751" w:rsidRPr="00A80751" w:rsidRDefault="00A80751" w:rsidP="00A80751">
      <w:pPr>
        <w:widowControl w:val="0"/>
        <w:autoSpaceDE w:val="0"/>
        <w:autoSpaceDN w:val="0"/>
        <w:outlineLvl w:val="3"/>
        <w:rPr>
          <w:rFonts w:eastAsia="Times New Roman"/>
          <w:b/>
          <w:sz w:val="26"/>
          <w:szCs w:val="26"/>
        </w:rPr>
      </w:pPr>
      <w:r w:rsidRPr="00A80751">
        <w:rPr>
          <w:rFonts w:eastAsia="Times New Roman"/>
          <w:sz w:val="26"/>
          <w:szCs w:val="26"/>
        </w:rPr>
        <w:t>1.4.5. Расчетные показатели муниципальных мест погребения……………………..</w:t>
      </w:r>
      <w:r w:rsidRPr="00A80751">
        <w:rPr>
          <w:rFonts w:eastAsia="Times New Roman"/>
          <w:b/>
          <w:sz w:val="26"/>
          <w:szCs w:val="26"/>
        </w:rPr>
        <w:t>14</w:t>
      </w:r>
    </w:p>
    <w:p w:rsidR="00A80751" w:rsidRPr="00A80751" w:rsidRDefault="00A80751" w:rsidP="00A80751">
      <w:pPr>
        <w:spacing w:line="259" w:lineRule="auto"/>
        <w:jc w:val="both"/>
        <w:rPr>
          <w:sz w:val="16"/>
          <w:szCs w:val="16"/>
          <w:lang w:eastAsia="en-US"/>
        </w:rPr>
      </w:pPr>
    </w:p>
    <w:p w:rsidR="00A80751" w:rsidRPr="00A80751" w:rsidRDefault="00A80751" w:rsidP="00A80751">
      <w:pPr>
        <w:spacing w:line="259" w:lineRule="auto"/>
        <w:jc w:val="both"/>
        <w:rPr>
          <w:sz w:val="26"/>
          <w:szCs w:val="26"/>
          <w:lang w:eastAsia="en-US"/>
        </w:rPr>
      </w:pPr>
      <w:r w:rsidRPr="00A80751">
        <w:rPr>
          <w:sz w:val="26"/>
          <w:szCs w:val="26"/>
          <w:lang w:eastAsia="en-US"/>
        </w:rPr>
        <w:t>2. Материалы по обоснованию расчётных показателей, содержащихся в основной части местных нормативов градостроительного проектирования Морозовского сельского поселения Тейковского муниципального района.......................................</w:t>
      </w:r>
      <w:r w:rsidRPr="00A80751">
        <w:rPr>
          <w:b/>
          <w:sz w:val="26"/>
          <w:szCs w:val="26"/>
          <w:lang w:eastAsia="en-US"/>
        </w:rPr>
        <w:t>15</w:t>
      </w:r>
    </w:p>
    <w:p w:rsidR="00A80751" w:rsidRPr="00A80751" w:rsidRDefault="00A80751" w:rsidP="00A80751">
      <w:pPr>
        <w:spacing w:line="259" w:lineRule="auto"/>
        <w:jc w:val="both"/>
        <w:rPr>
          <w:sz w:val="26"/>
          <w:szCs w:val="26"/>
          <w:lang w:eastAsia="en-US"/>
        </w:rPr>
      </w:pPr>
    </w:p>
    <w:p w:rsidR="00A80751" w:rsidRPr="00A80751" w:rsidRDefault="00A80751" w:rsidP="00A80751">
      <w:pPr>
        <w:spacing w:line="259" w:lineRule="auto"/>
        <w:jc w:val="both"/>
        <w:rPr>
          <w:sz w:val="26"/>
          <w:szCs w:val="26"/>
          <w:lang w:eastAsia="en-US"/>
        </w:rPr>
      </w:pPr>
      <w:r w:rsidRPr="00A80751">
        <w:rPr>
          <w:sz w:val="26"/>
          <w:szCs w:val="26"/>
          <w:lang w:eastAsia="en-US"/>
        </w:rPr>
        <w:t>3. Правила и область применения расчётных показателей, содержащихся в основной части местных нормативов градостроительного проектирования Морозовского сельского поселения Тейковского муниципального района………..</w:t>
      </w:r>
      <w:r w:rsidRPr="00A80751">
        <w:rPr>
          <w:b/>
          <w:sz w:val="26"/>
          <w:szCs w:val="26"/>
          <w:lang w:eastAsia="en-US"/>
        </w:rPr>
        <w:t>20</w:t>
      </w:r>
      <w:r w:rsidRPr="00A80751">
        <w:rPr>
          <w:sz w:val="26"/>
          <w:szCs w:val="26"/>
          <w:lang w:eastAsia="en-US"/>
        </w:rPr>
        <w:t xml:space="preserve">                                                                                            </w:t>
      </w:r>
    </w:p>
    <w:p w:rsidR="00A80751" w:rsidRPr="00A80751" w:rsidRDefault="00A80751" w:rsidP="00A80751">
      <w:pPr>
        <w:spacing w:line="259" w:lineRule="auto"/>
        <w:jc w:val="both"/>
        <w:rPr>
          <w:sz w:val="26"/>
          <w:szCs w:val="26"/>
          <w:lang w:eastAsia="en-US"/>
        </w:rPr>
      </w:pPr>
      <w:r w:rsidRPr="00A80751">
        <w:rPr>
          <w:sz w:val="26"/>
          <w:szCs w:val="26"/>
          <w:lang w:eastAsia="en-US"/>
        </w:rPr>
        <w:t>3.1.Область применения расчетных показателей…………………………………….</w:t>
      </w:r>
      <w:r w:rsidRPr="00A80751">
        <w:rPr>
          <w:b/>
          <w:sz w:val="26"/>
          <w:szCs w:val="26"/>
          <w:lang w:eastAsia="en-US"/>
        </w:rPr>
        <w:t>20</w:t>
      </w:r>
    </w:p>
    <w:p w:rsidR="00A80751" w:rsidRPr="00A80751" w:rsidRDefault="00A80751" w:rsidP="00A80751">
      <w:pPr>
        <w:spacing w:line="259" w:lineRule="auto"/>
        <w:jc w:val="both"/>
        <w:rPr>
          <w:sz w:val="26"/>
          <w:szCs w:val="26"/>
          <w:lang w:eastAsia="en-US"/>
        </w:rPr>
      </w:pPr>
      <w:r w:rsidRPr="00A80751">
        <w:rPr>
          <w:sz w:val="26"/>
          <w:szCs w:val="26"/>
          <w:lang w:eastAsia="en-US"/>
        </w:rPr>
        <w:t>3.2. Состав участников градостроительных отношений……………………………..</w:t>
      </w:r>
      <w:r w:rsidRPr="00A80751">
        <w:rPr>
          <w:b/>
          <w:sz w:val="26"/>
          <w:szCs w:val="26"/>
          <w:lang w:eastAsia="en-US"/>
        </w:rPr>
        <w:t>21</w:t>
      </w:r>
      <w:r w:rsidRPr="00A80751">
        <w:rPr>
          <w:sz w:val="26"/>
          <w:szCs w:val="26"/>
          <w:lang w:eastAsia="en-US"/>
        </w:rPr>
        <w:t xml:space="preserve">                                                          </w:t>
      </w:r>
    </w:p>
    <w:p w:rsidR="00A80751" w:rsidRPr="00A80751" w:rsidRDefault="00A80751" w:rsidP="00A80751">
      <w:pPr>
        <w:spacing w:line="259" w:lineRule="auto"/>
        <w:jc w:val="both"/>
        <w:rPr>
          <w:sz w:val="26"/>
          <w:szCs w:val="26"/>
          <w:lang w:eastAsia="en-US"/>
        </w:rPr>
      </w:pPr>
      <w:r w:rsidRPr="00A80751">
        <w:rPr>
          <w:sz w:val="26"/>
          <w:szCs w:val="26"/>
          <w:lang w:eastAsia="en-US"/>
        </w:rPr>
        <w:t>3.3. Документы градостроительного проектирования……………………………….</w:t>
      </w:r>
      <w:r w:rsidRPr="00A80751">
        <w:rPr>
          <w:b/>
          <w:sz w:val="26"/>
          <w:szCs w:val="26"/>
          <w:lang w:eastAsia="en-US"/>
        </w:rPr>
        <w:t>21</w:t>
      </w:r>
      <w:r w:rsidRPr="00A80751">
        <w:rPr>
          <w:sz w:val="26"/>
          <w:szCs w:val="26"/>
          <w:lang w:eastAsia="en-US"/>
        </w:rPr>
        <w:t xml:space="preserve"> </w:t>
      </w:r>
    </w:p>
    <w:p w:rsidR="00A80751" w:rsidRPr="00A80751" w:rsidRDefault="00A80751" w:rsidP="00A80751">
      <w:pPr>
        <w:spacing w:line="259" w:lineRule="auto"/>
        <w:jc w:val="both"/>
        <w:rPr>
          <w:sz w:val="26"/>
          <w:szCs w:val="26"/>
          <w:lang w:eastAsia="en-US"/>
        </w:rPr>
      </w:pPr>
      <w:r w:rsidRPr="00A80751">
        <w:rPr>
          <w:sz w:val="26"/>
          <w:szCs w:val="26"/>
          <w:lang w:eastAsia="en-US"/>
        </w:rPr>
        <w:t xml:space="preserve">4. </w:t>
      </w:r>
      <w:r w:rsidRPr="00A80751">
        <w:rPr>
          <w:bCs/>
          <w:sz w:val="26"/>
          <w:szCs w:val="26"/>
          <w:lang w:eastAsia="en-US"/>
        </w:rPr>
        <w:t>Перечень нормативных правовых актов и иных документов, используемых в нормативах градостроительного проектирования……………………………………</w:t>
      </w:r>
      <w:r w:rsidRPr="00A80751">
        <w:rPr>
          <w:b/>
          <w:bCs/>
          <w:sz w:val="26"/>
          <w:szCs w:val="26"/>
          <w:lang w:eastAsia="en-US"/>
        </w:rPr>
        <w:t>22</w:t>
      </w:r>
    </w:p>
    <w:p w:rsidR="00A80751" w:rsidRPr="00A80751" w:rsidRDefault="00A80751" w:rsidP="00A80751">
      <w:pPr>
        <w:spacing w:line="259" w:lineRule="auto"/>
        <w:rPr>
          <w:sz w:val="26"/>
          <w:szCs w:val="26"/>
          <w:lang w:eastAsia="en-US"/>
        </w:rPr>
      </w:pPr>
    </w:p>
    <w:p w:rsidR="00A80751" w:rsidRPr="00A80751" w:rsidRDefault="00A80751" w:rsidP="00A80751">
      <w:pPr>
        <w:spacing w:after="160" w:line="259" w:lineRule="auto"/>
        <w:rPr>
          <w:b/>
          <w:sz w:val="26"/>
          <w:szCs w:val="26"/>
          <w:lang w:eastAsia="en-US"/>
        </w:rPr>
      </w:pPr>
      <w:r w:rsidRPr="00A80751">
        <w:rPr>
          <w:b/>
          <w:sz w:val="26"/>
          <w:szCs w:val="26"/>
          <w:lang w:eastAsia="en-US"/>
        </w:rPr>
        <w:lastRenderedPageBreak/>
        <w:t xml:space="preserve">ВВЕДЕНИЕ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Местные нормативы градостроительного проектирования Морозовского сельского поселения Тейковского муниципального района (далее также МНГП) разработаны администрацией Тейковского муниципального района в соответствии с требованиями федерального законодательства (ст. 29.1-29.4 Градостроительного кодекса Российской Федерации), Региональных нормативов градостроительного проектирования Ивановской области, нормативно-правовых актов Тейковского муниципального района Ивановской области.</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Цель работы: определение совокупности расчетных показателей минимально допустимого уровня обеспеченности населения Морозовского сельского поселения Тейковского муниципального района объектами местного значения и расчетных показателей максимально допустимого уровня территориальной доступности таких объектов для населения по соответствующим полномочиям.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МНГП Морозовского сельского поселения Тейковского муниципального района разработаны в целях: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1) организации управления градостроительной деятельностью на территории Морозовского сельского поселения Тейковского муниципального района,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 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 Задачами применения местных нормативов является создание условий для: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1) преобразования пространственной организации Морозовского сельского поселения Тейковского муниципального района, обеспечивающего современные стандарты организации территорий жилого, производственного, рекреационного назначения;</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 2) планирования территорий Морозовского сельского поселения Тейковского муниципального района под размещение объектов, обеспечивающих благоприятные условия жизнедеятельности человека (в том числе объектов </w:t>
      </w:r>
      <w:r w:rsidRPr="00A80751">
        <w:rPr>
          <w:sz w:val="26"/>
          <w:szCs w:val="26"/>
          <w:lang w:eastAsia="en-US"/>
        </w:rPr>
        <w:lastRenderedPageBreak/>
        <w:t>социального и коммунально-бытового назначения, инженерной и транспортной инфраструктур, благоустройства территории);</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В соответствии с положениями Градостроительного кодекса РФ в состав местных нормативов градостроительного проектирования Морозовского сельского поселения входит:</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основная часть, содержащая расчетные показатели;</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материалы по обоснованию расчетных показателей, приведенных в основной части МНГП;</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 правила и область применения расчетных показателей, приведенных в основной части МНГП.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Морозовского сельского поселения Тейковского муниципального района и расчетных показателей максимально допустимого уровня территориальной доступности таких объектов для населения Морозовского сельского поселения Тейковского муниципального района, относящимся к областям: инженерного обеспечения (электро-, тепло-, газо-, водоснабжения и водоотведения), в области транспорта (автомобильные дороги местного значения) в области физической культуры и спорта, в иных областей, связанных с решением вопросов местного значения Морозовского сельского поселения Тейковского муниципального района.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региона, Тейковского муниципального района, Морозовского сельского поселения, предложений органов местного самоуправления, по результатам анализа официальных источников информации администрации Морозовского сельского поселения Тейковского муниципального района, Территориального органа Федеральной службы государственной статистики по Ивановской области, действующих документов градостроительного проектирования и территориального планирования, а также документов комплексного социально-экономического развития района и поселения. Нормативы направлены на обеспечение градостроительными средствами безопасности и устойчивости развития района и Морозовского сельского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w:t>
      </w:r>
      <w:r w:rsidRPr="00A80751">
        <w:rPr>
          <w:sz w:val="26"/>
          <w:szCs w:val="26"/>
          <w:lang w:eastAsia="en-US"/>
        </w:rPr>
        <w:lastRenderedPageBreak/>
        <w:t xml:space="preserve">обеспечения объектами социального и культурно-бытового обслуживания, транспортной инфраструктуры и благоустройства. </w:t>
      </w: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1. ОСНОВНАЯ ЧАСТЬ МЕСТНЫХ НОРМАТИВОВ ГРАДОСТРОИТЕЛЬНОГО ПРОЕКТИРОВАНИЯ МОРОЗОВСКОГО СЕЛЬСКОГО ПОСЕЛЕНИЯ ТЕЙКОВСКОГО МУНИЦИПАЛЬНОГО РАЙОНА</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Морозовского сельского поселения Тейковского муниципального района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Морозовского сельского поселения, демографической ситуации и уровня жизни населения.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Перечень показателей установлен согласно положений Градостроительного Кодекса РФ.</w:t>
      </w:r>
    </w:p>
    <w:p w:rsidR="00A80751" w:rsidRPr="00A80751" w:rsidRDefault="00A80751" w:rsidP="00A80751">
      <w:pPr>
        <w:spacing w:after="160" w:line="259" w:lineRule="auto"/>
        <w:ind w:firstLine="708"/>
        <w:jc w:val="both"/>
        <w:rPr>
          <w:b/>
          <w:sz w:val="26"/>
          <w:szCs w:val="26"/>
          <w:lang w:eastAsia="en-US"/>
        </w:rPr>
      </w:pPr>
      <w:r w:rsidRPr="00A80751">
        <w:rPr>
          <w:b/>
          <w:sz w:val="26"/>
          <w:szCs w:val="26"/>
          <w:lang w:eastAsia="en-US"/>
        </w:rPr>
        <w:t xml:space="preserve">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Морозовского сельского поселения Тейковского муниципального района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Расчетные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таблицах 1.1.1. </w:t>
      </w:r>
    </w:p>
    <w:p w:rsidR="00A80751" w:rsidRPr="00A80751" w:rsidRDefault="00A80751" w:rsidP="00A80751">
      <w:pPr>
        <w:spacing w:after="160" w:line="259" w:lineRule="auto"/>
        <w:ind w:firstLine="708"/>
        <w:jc w:val="center"/>
        <w:rPr>
          <w:sz w:val="26"/>
          <w:szCs w:val="26"/>
          <w:lang w:eastAsia="en-US"/>
        </w:rPr>
      </w:pPr>
      <w:r w:rsidRPr="00A80751">
        <w:rPr>
          <w:sz w:val="26"/>
          <w:szCs w:val="26"/>
          <w:lang w:eastAsia="en-US"/>
        </w:rPr>
        <w:t>Таблица 1.1.1. Расчетные показатели объектов, относящихся к области электроснабжения</w:t>
      </w:r>
    </w:p>
    <w:tbl>
      <w:tblPr>
        <w:tblStyle w:val="a8"/>
        <w:tblW w:w="0" w:type="auto"/>
        <w:tblLook w:val="04A0" w:firstRow="1" w:lastRow="0" w:firstColumn="1" w:lastColumn="0" w:noHBand="0" w:noVBand="1"/>
      </w:tblPr>
      <w:tblGrid>
        <w:gridCol w:w="704"/>
        <w:gridCol w:w="3968"/>
        <w:gridCol w:w="2336"/>
        <w:gridCol w:w="2337"/>
      </w:tblGrid>
      <w:tr w:rsidR="00A80751" w:rsidRPr="00A80751" w:rsidTr="00A80751">
        <w:tc>
          <w:tcPr>
            <w:tcW w:w="704" w:type="dxa"/>
            <w:vMerge w:val="restart"/>
          </w:tcPr>
          <w:p w:rsidR="00A80751" w:rsidRPr="00A80751" w:rsidRDefault="00A80751" w:rsidP="00A80751">
            <w:pPr>
              <w:jc w:val="center"/>
              <w:rPr>
                <w:b/>
                <w:lang w:eastAsia="en-US"/>
              </w:rPr>
            </w:pPr>
            <w:r w:rsidRPr="00A80751">
              <w:rPr>
                <w:b/>
                <w:lang w:eastAsia="en-US"/>
              </w:rPr>
              <w:t>№</w:t>
            </w:r>
          </w:p>
        </w:tc>
        <w:tc>
          <w:tcPr>
            <w:tcW w:w="3968" w:type="dxa"/>
            <w:vMerge w:val="restart"/>
          </w:tcPr>
          <w:p w:rsidR="00A80751" w:rsidRPr="00A80751" w:rsidRDefault="00A80751" w:rsidP="00A80751">
            <w:pPr>
              <w:jc w:val="center"/>
              <w:rPr>
                <w:b/>
                <w:lang w:eastAsia="en-US"/>
              </w:rPr>
            </w:pPr>
            <w:r w:rsidRPr="00A80751">
              <w:rPr>
                <w:b/>
                <w:lang w:eastAsia="en-US"/>
              </w:rPr>
              <w:t>Наименование объекта (Наименование ресурса)</w:t>
            </w:r>
          </w:p>
        </w:tc>
        <w:tc>
          <w:tcPr>
            <w:tcW w:w="4673" w:type="dxa"/>
            <w:gridSpan w:val="2"/>
          </w:tcPr>
          <w:p w:rsidR="00A80751" w:rsidRPr="00A80751" w:rsidRDefault="00A80751" w:rsidP="00A80751">
            <w:pPr>
              <w:jc w:val="center"/>
              <w:rPr>
                <w:b/>
                <w:lang w:eastAsia="en-US"/>
              </w:rPr>
            </w:pPr>
            <w:r w:rsidRPr="00A80751">
              <w:rPr>
                <w:b/>
                <w:lang w:eastAsia="en-US"/>
              </w:rPr>
              <w:t>Показатель минимально допустимого уровня обеспеченности</w:t>
            </w:r>
          </w:p>
        </w:tc>
      </w:tr>
      <w:tr w:rsidR="00A80751" w:rsidRPr="00A80751" w:rsidTr="00A80751">
        <w:tc>
          <w:tcPr>
            <w:tcW w:w="704" w:type="dxa"/>
            <w:vMerge/>
          </w:tcPr>
          <w:p w:rsidR="00A80751" w:rsidRPr="00A80751" w:rsidRDefault="00A80751" w:rsidP="00A80751">
            <w:pPr>
              <w:jc w:val="center"/>
              <w:rPr>
                <w:b/>
                <w:lang w:eastAsia="en-US"/>
              </w:rPr>
            </w:pPr>
          </w:p>
        </w:tc>
        <w:tc>
          <w:tcPr>
            <w:tcW w:w="3968" w:type="dxa"/>
            <w:vMerge/>
          </w:tcPr>
          <w:p w:rsidR="00A80751" w:rsidRPr="00A80751" w:rsidRDefault="00A80751" w:rsidP="00A80751">
            <w:pPr>
              <w:jc w:val="center"/>
              <w:rPr>
                <w:b/>
                <w:lang w:eastAsia="en-US"/>
              </w:rPr>
            </w:pPr>
          </w:p>
        </w:tc>
        <w:tc>
          <w:tcPr>
            <w:tcW w:w="2336" w:type="dxa"/>
          </w:tcPr>
          <w:p w:rsidR="00A80751" w:rsidRPr="00A80751" w:rsidRDefault="00A80751" w:rsidP="00A80751">
            <w:pPr>
              <w:jc w:val="center"/>
              <w:rPr>
                <w:b/>
                <w:lang w:eastAsia="en-US"/>
              </w:rPr>
            </w:pPr>
            <w:r w:rsidRPr="00A80751">
              <w:rPr>
                <w:b/>
                <w:lang w:eastAsia="en-US"/>
              </w:rPr>
              <w:t>Единица измерения</w:t>
            </w:r>
          </w:p>
        </w:tc>
        <w:tc>
          <w:tcPr>
            <w:tcW w:w="2337" w:type="dxa"/>
          </w:tcPr>
          <w:p w:rsidR="00A80751" w:rsidRPr="00A80751" w:rsidRDefault="00A80751" w:rsidP="00A80751">
            <w:pPr>
              <w:jc w:val="center"/>
              <w:rPr>
                <w:b/>
                <w:lang w:eastAsia="en-US"/>
              </w:rPr>
            </w:pPr>
            <w:r w:rsidRPr="00A80751">
              <w:rPr>
                <w:b/>
                <w:lang w:eastAsia="en-US"/>
              </w:rPr>
              <w:t>Величина</w:t>
            </w:r>
          </w:p>
        </w:tc>
      </w:tr>
      <w:tr w:rsidR="00A80751" w:rsidRPr="00A80751" w:rsidTr="00A80751">
        <w:tc>
          <w:tcPr>
            <w:tcW w:w="704" w:type="dxa"/>
          </w:tcPr>
          <w:p w:rsidR="00A80751" w:rsidRPr="00A80751" w:rsidRDefault="00A80751" w:rsidP="00A80751">
            <w:pPr>
              <w:jc w:val="both"/>
              <w:rPr>
                <w:sz w:val="26"/>
                <w:szCs w:val="26"/>
                <w:lang w:eastAsia="en-US"/>
              </w:rPr>
            </w:pPr>
            <w:r w:rsidRPr="00A80751">
              <w:rPr>
                <w:sz w:val="26"/>
                <w:szCs w:val="26"/>
                <w:lang w:eastAsia="en-US"/>
              </w:rPr>
              <w:t>1.</w:t>
            </w:r>
          </w:p>
        </w:tc>
        <w:tc>
          <w:tcPr>
            <w:tcW w:w="3968" w:type="dxa"/>
          </w:tcPr>
          <w:p w:rsidR="00A80751" w:rsidRPr="00A80751" w:rsidRDefault="00A80751" w:rsidP="00A80751">
            <w:pPr>
              <w:jc w:val="both"/>
              <w:rPr>
                <w:sz w:val="26"/>
                <w:szCs w:val="26"/>
                <w:lang w:eastAsia="en-US"/>
              </w:rPr>
            </w:pPr>
            <w:r w:rsidRPr="00A80751">
              <w:rPr>
                <w:sz w:val="26"/>
                <w:szCs w:val="26"/>
                <w:lang w:eastAsia="en-US"/>
              </w:rPr>
              <w:t>Электроэнергия, электропотребление</w:t>
            </w:r>
          </w:p>
        </w:tc>
        <w:tc>
          <w:tcPr>
            <w:tcW w:w="2336" w:type="dxa"/>
          </w:tcPr>
          <w:p w:rsidR="00A80751" w:rsidRPr="00A80751" w:rsidRDefault="00A80751" w:rsidP="00A80751">
            <w:pPr>
              <w:jc w:val="center"/>
              <w:rPr>
                <w:sz w:val="26"/>
                <w:szCs w:val="26"/>
                <w:lang w:eastAsia="en-US"/>
              </w:rPr>
            </w:pPr>
            <w:r w:rsidRPr="00A80751">
              <w:rPr>
                <w:sz w:val="26"/>
                <w:szCs w:val="26"/>
                <w:lang w:eastAsia="en-US"/>
              </w:rPr>
              <w:t>кВт ч/ год</w:t>
            </w:r>
          </w:p>
          <w:p w:rsidR="00A80751" w:rsidRPr="00A80751" w:rsidRDefault="00A80751" w:rsidP="00A80751">
            <w:pPr>
              <w:jc w:val="center"/>
              <w:rPr>
                <w:sz w:val="26"/>
                <w:szCs w:val="26"/>
                <w:lang w:eastAsia="en-US"/>
              </w:rPr>
            </w:pPr>
            <w:r w:rsidRPr="00A80751">
              <w:rPr>
                <w:sz w:val="26"/>
                <w:szCs w:val="26"/>
                <w:lang w:eastAsia="en-US"/>
              </w:rPr>
              <w:t>на 1 чел.</w:t>
            </w:r>
          </w:p>
        </w:tc>
        <w:tc>
          <w:tcPr>
            <w:tcW w:w="2337" w:type="dxa"/>
          </w:tcPr>
          <w:p w:rsidR="00A80751" w:rsidRPr="00A80751" w:rsidRDefault="00A80751" w:rsidP="00A80751">
            <w:pPr>
              <w:jc w:val="center"/>
              <w:rPr>
                <w:sz w:val="26"/>
                <w:szCs w:val="26"/>
                <w:lang w:eastAsia="en-US"/>
              </w:rPr>
            </w:pPr>
            <w:r w:rsidRPr="00A80751">
              <w:rPr>
                <w:sz w:val="26"/>
                <w:szCs w:val="26"/>
                <w:lang w:eastAsia="en-US"/>
              </w:rPr>
              <w:t>950</w:t>
            </w:r>
          </w:p>
        </w:tc>
      </w:tr>
      <w:tr w:rsidR="00A80751" w:rsidRPr="00A80751" w:rsidTr="00A80751">
        <w:tc>
          <w:tcPr>
            <w:tcW w:w="704" w:type="dxa"/>
          </w:tcPr>
          <w:p w:rsidR="00A80751" w:rsidRPr="00A80751" w:rsidRDefault="00A80751" w:rsidP="00A80751">
            <w:pPr>
              <w:jc w:val="both"/>
              <w:rPr>
                <w:sz w:val="26"/>
                <w:szCs w:val="26"/>
                <w:lang w:eastAsia="en-US"/>
              </w:rPr>
            </w:pPr>
            <w:r w:rsidRPr="00A80751">
              <w:rPr>
                <w:sz w:val="26"/>
                <w:szCs w:val="26"/>
                <w:lang w:eastAsia="en-US"/>
              </w:rPr>
              <w:t>2.</w:t>
            </w:r>
          </w:p>
        </w:tc>
        <w:tc>
          <w:tcPr>
            <w:tcW w:w="3968" w:type="dxa"/>
          </w:tcPr>
          <w:p w:rsidR="00A80751" w:rsidRPr="00A80751" w:rsidRDefault="00A80751" w:rsidP="00A80751">
            <w:pPr>
              <w:jc w:val="both"/>
              <w:rPr>
                <w:sz w:val="26"/>
                <w:szCs w:val="26"/>
                <w:lang w:eastAsia="en-US"/>
              </w:rPr>
            </w:pPr>
            <w:r w:rsidRPr="00A80751">
              <w:rPr>
                <w:sz w:val="26"/>
                <w:szCs w:val="26"/>
                <w:lang w:eastAsia="en-US"/>
              </w:rPr>
              <w:t>Использование максимума электрической нагрузки</w:t>
            </w:r>
          </w:p>
        </w:tc>
        <w:tc>
          <w:tcPr>
            <w:tcW w:w="2336" w:type="dxa"/>
          </w:tcPr>
          <w:p w:rsidR="00A80751" w:rsidRPr="00A80751" w:rsidRDefault="00A80751" w:rsidP="00A80751">
            <w:pPr>
              <w:jc w:val="center"/>
              <w:rPr>
                <w:sz w:val="26"/>
                <w:szCs w:val="26"/>
                <w:lang w:eastAsia="en-US"/>
              </w:rPr>
            </w:pPr>
            <w:r w:rsidRPr="00A80751">
              <w:rPr>
                <w:sz w:val="26"/>
                <w:szCs w:val="26"/>
                <w:lang w:eastAsia="en-US"/>
              </w:rPr>
              <w:t>ч/год</w:t>
            </w:r>
          </w:p>
        </w:tc>
        <w:tc>
          <w:tcPr>
            <w:tcW w:w="2337" w:type="dxa"/>
          </w:tcPr>
          <w:p w:rsidR="00A80751" w:rsidRPr="00A80751" w:rsidRDefault="00A80751" w:rsidP="00A80751">
            <w:pPr>
              <w:jc w:val="center"/>
              <w:rPr>
                <w:sz w:val="26"/>
                <w:szCs w:val="26"/>
                <w:lang w:eastAsia="en-US"/>
              </w:rPr>
            </w:pPr>
            <w:r w:rsidRPr="00A80751">
              <w:rPr>
                <w:sz w:val="26"/>
                <w:szCs w:val="26"/>
                <w:lang w:eastAsia="en-US"/>
              </w:rPr>
              <w:t>4100</w:t>
            </w:r>
          </w:p>
        </w:tc>
      </w:tr>
    </w:tbl>
    <w:p w:rsidR="00A80751" w:rsidRPr="00A80751" w:rsidRDefault="00A80751" w:rsidP="00A80751">
      <w:pPr>
        <w:spacing w:after="160" w:line="259" w:lineRule="auto"/>
        <w:ind w:firstLine="708"/>
        <w:jc w:val="both"/>
        <w:rPr>
          <w:sz w:val="26"/>
          <w:szCs w:val="26"/>
          <w:lang w:eastAsia="en-US"/>
        </w:rPr>
      </w:pP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lastRenderedPageBreak/>
        <w:t xml:space="preserve">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3. Расчёт электрических нагрузок для разных типов застройки следует производить в соответствии с нормами РД 34.20.185-94.</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 4. 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 </w:t>
      </w:r>
    </w:p>
    <w:p w:rsidR="00A80751" w:rsidRPr="00A80751" w:rsidRDefault="00A80751" w:rsidP="00A80751">
      <w:pPr>
        <w:spacing w:after="160" w:line="259" w:lineRule="auto"/>
        <w:ind w:firstLine="708"/>
        <w:jc w:val="center"/>
        <w:rPr>
          <w:sz w:val="26"/>
          <w:szCs w:val="26"/>
          <w:lang w:eastAsia="en-US"/>
        </w:rPr>
      </w:pPr>
      <w:r w:rsidRPr="00A80751">
        <w:rPr>
          <w:sz w:val="26"/>
          <w:szCs w:val="26"/>
          <w:lang w:eastAsia="en-US"/>
        </w:rPr>
        <w:t>Таблица 1.1.2. Охранные зоны ВЛ</w:t>
      </w:r>
    </w:p>
    <w:tbl>
      <w:tblPr>
        <w:tblStyle w:val="a8"/>
        <w:tblW w:w="0" w:type="auto"/>
        <w:tblLook w:val="04A0" w:firstRow="1" w:lastRow="0" w:firstColumn="1" w:lastColumn="0" w:noHBand="0" w:noVBand="1"/>
      </w:tblPr>
      <w:tblGrid>
        <w:gridCol w:w="846"/>
        <w:gridCol w:w="3826"/>
        <w:gridCol w:w="2336"/>
        <w:gridCol w:w="2337"/>
      </w:tblGrid>
      <w:tr w:rsidR="00A80751" w:rsidRPr="00A80751" w:rsidTr="00A80751">
        <w:tc>
          <w:tcPr>
            <w:tcW w:w="846" w:type="dxa"/>
            <w:vMerge w:val="restart"/>
          </w:tcPr>
          <w:p w:rsidR="00A80751" w:rsidRPr="00A80751" w:rsidRDefault="00A80751" w:rsidP="00A80751">
            <w:pPr>
              <w:jc w:val="center"/>
              <w:rPr>
                <w:b/>
                <w:lang w:eastAsia="en-US"/>
              </w:rPr>
            </w:pPr>
            <w:r w:rsidRPr="00A80751">
              <w:rPr>
                <w:b/>
                <w:lang w:eastAsia="en-US"/>
              </w:rPr>
              <w:t>№</w:t>
            </w:r>
          </w:p>
        </w:tc>
        <w:tc>
          <w:tcPr>
            <w:tcW w:w="3826" w:type="dxa"/>
            <w:vMerge w:val="restart"/>
          </w:tcPr>
          <w:p w:rsidR="00A80751" w:rsidRPr="00A80751" w:rsidRDefault="00A80751" w:rsidP="00A80751">
            <w:pPr>
              <w:jc w:val="center"/>
              <w:rPr>
                <w:b/>
                <w:lang w:eastAsia="en-US"/>
              </w:rPr>
            </w:pPr>
            <w:r w:rsidRPr="00A80751">
              <w:rPr>
                <w:b/>
                <w:lang w:eastAsia="en-US"/>
              </w:rPr>
              <w:t>Показатель максимально допустимого уровня территориальной доступности</w:t>
            </w:r>
          </w:p>
          <w:p w:rsidR="00A80751" w:rsidRPr="00A80751" w:rsidRDefault="00A80751" w:rsidP="00A80751">
            <w:pPr>
              <w:jc w:val="center"/>
              <w:rPr>
                <w:b/>
                <w:lang w:eastAsia="en-US"/>
              </w:rPr>
            </w:pPr>
          </w:p>
        </w:tc>
        <w:tc>
          <w:tcPr>
            <w:tcW w:w="4673" w:type="dxa"/>
            <w:gridSpan w:val="2"/>
          </w:tcPr>
          <w:p w:rsidR="00A80751" w:rsidRPr="00A80751" w:rsidRDefault="00A80751" w:rsidP="00A80751">
            <w:pPr>
              <w:jc w:val="center"/>
              <w:rPr>
                <w:b/>
                <w:lang w:eastAsia="en-US"/>
              </w:rPr>
            </w:pPr>
            <w:r w:rsidRPr="00A80751">
              <w:rPr>
                <w:b/>
                <w:lang w:eastAsia="en-US"/>
              </w:rPr>
              <w:t>Показатель максимально допустимого уровня территориальной доступности</w:t>
            </w:r>
          </w:p>
        </w:tc>
      </w:tr>
      <w:tr w:rsidR="00A80751" w:rsidRPr="00A80751" w:rsidTr="00A80751">
        <w:tc>
          <w:tcPr>
            <w:tcW w:w="846" w:type="dxa"/>
            <w:vMerge/>
          </w:tcPr>
          <w:p w:rsidR="00A80751" w:rsidRPr="00A80751" w:rsidRDefault="00A80751" w:rsidP="00A80751">
            <w:pPr>
              <w:jc w:val="center"/>
              <w:rPr>
                <w:b/>
                <w:lang w:eastAsia="en-US"/>
              </w:rPr>
            </w:pPr>
          </w:p>
        </w:tc>
        <w:tc>
          <w:tcPr>
            <w:tcW w:w="3826" w:type="dxa"/>
            <w:vMerge/>
          </w:tcPr>
          <w:p w:rsidR="00A80751" w:rsidRPr="00A80751" w:rsidRDefault="00A80751" w:rsidP="00A80751">
            <w:pPr>
              <w:jc w:val="center"/>
              <w:rPr>
                <w:b/>
                <w:lang w:eastAsia="en-US"/>
              </w:rPr>
            </w:pPr>
          </w:p>
        </w:tc>
        <w:tc>
          <w:tcPr>
            <w:tcW w:w="2336" w:type="dxa"/>
          </w:tcPr>
          <w:p w:rsidR="00A80751" w:rsidRPr="00A80751" w:rsidRDefault="00A80751" w:rsidP="00A80751">
            <w:pPr>
              <w:jc w:val="center"/>
              <w:rPr>
                <w:b/>
                <w:lang w:eastAsia="en-US"/>
              </w:rPr>
            </w:pPr>
            <w:r w:rsidRPr="00A80751">
              <w:rPr>
                <w:b/>
                <w:lang w:eastAsia="en-US"/>
              </w:rPr>
              <w:t>Единица измерения</w:t>
            </w:r>
          </w:p>
        </w:tc>
        <w:tc>
          <w:tcPr>
            <w:tcW w:w="2337" w:type="dxa"/>
          </w:tcPr>
          <w:p w:rsidR="00A80751" w:rsidRPr="00A80751" w:rsidRDefault="00A80751" w:rsidP="00A80751">
            <w:pPr>
              <w:jc w:val="center"/>
              <w:rPr>
                <w:b/>
                <w:lang w:eastAsia="en-US"/>
              </w:rPr>
            </w:pPr>
            <w:r w:rsidRPr="00A80751">
              <w:rPr>
                <w:b/>
                <w:lang w:eastAsia="en-US"/>
              </w:rPr>
              <w:t>Величина</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3826" w:type="dxa"/>
          </w:tcPr>
          <w:p w:rsidR="00A80751" w:rsidRPr="00A80751" w:rsidRDefault="00A80751" w:rsidP="00A80751">
            <w:pPr>
              <w:jc w:val="center"/>
              <w:rPr>
                <w:lang w:eastAsia="en-US"/>
              </w:rPr>
            </w:pPr>
            <w:r w:rsidRPr="00A80751">
              <w:rPr>
                <w:lang w:eastAsia="en-US"/>
              </w:rPr>
              <w:t>ВЛ до 1кВ</w:t>
            </w:r>
          </w:p>
        </w:tc>
        <w:tc>
          <w:tcPr>
            <w:tcW w:w="2336" w:type="dxa"/>
          </w:tcPr>
          <w:p w:rsidR="00A80751" w:rsidRPr="00A80751" w:rsidRDefault="00A80751" w:rsidP="00A80751">
            <w:pPr>
              <w:jc w:val="center"/>
              <w:rPr>
                <w:lang w:eastAsia="en-US"/>
              </w:rPr>
            </w:pPr>
            <w:r w:rsidRPr="00A80751">
              <w:rPr>
                <w:lang w:eastAsia="en-US"/>
              </w:rPr>
              <w:t>Охранная зона, м</w:t>
            </w:r>
          </w:p>
        </w:tc>
        <w:tc>
          <w:tcPr>
            <w:tcW w:w="2337" w:type="dxa"/>
          </w:tcPr>
          <w:p w:rsidR="00A80751" w:rsidRPr="00A80751" w:rsidRDefault="00A80751" w:rsidP="00A80751">
            <w:pPr>
              <w:jc w:val="center"/>
              <w:rPr>
                <w:lang w:eastAsia="en-US"/>
              </w:rPr>
            </w:pPr>
            <w:r w:rsidRPr="00A80751">
              <w:rPr>
                <w:lang w:eastAsia="en-US"/>
              </w:rPr>
              <w:t>2</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3826" w:type="dxa"/>
          </w:tcPr>
          <w:p w:rsidR="00A80751" w:rsidRPr="00A80751" w:rsidRDefault="00A80751" w:rsidP="00A80751">
            <w:pPr>
              <w:jc w:val="center"/>
              <w:rPr>
                <w:lang w:eastAsia="en-US"/>
              </w:rPr>
            </w:pPr>
            <w:r w:rsidRPr="00A80751">
              <w:rPr>
                <w:lang w:eastAsia="en-US"/>
              </w:rPr>
              <w:t>ВЛ 1-20 кВ</w:t>
            </w:r>
          </w:p>
        </w:tc>
        <w:tc>
          <w:tcPr>
            <w:tcW w:w="2336" w:type="dxa"/>
          </w:tcPr>
          <w:p w:rsidR="00A80751" w:rsidRPr="00A80751" w:rsidRDefault="00A80751" w:rsidP="00A80751">
            <w:pPr>
              <w:jc w:val="center"/>
              <w:rPr>
                <w:lang w:eastAsia="en-US"/>
              </w:rPr>
            </w:pPr>
            <w:r w:rsidRPr="00A80751">
              <w:rPr>
                <w:lang w:eastAsia="en-US"/>
              </w:rPr>
              <w:t>Охранная зона, м</w:t>
            </w:r>
          </w:p>
        </w:tc>
        <w:tc>
          <w:tcPr>
            <w:tcW w:w="2337" w:type="dxa"/>
          </w:tcPr>
          <w:p w:rsidR="00A80751" w:rsidRPr="00A80751" w:rsidRDefault="00A80751" w:rsidP="00A80751">
            <w:pPr>
              <w:jc w:val="center"/>
              <w:rPr>
                <w:lang w:eastAsia="en-US"/>
              </w:rPr>
            </w:pPr>
            <w:r w:rsidRPr="00A80751">
              <w:rPr>
                <w:lang w:eastAsia="en-US"/>
              </w:rPr>
              <w:t>10</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3.</w:t>
            </w:r>
          </w:p>
        </w:tc>
        <w:tc>
          <w:tcPr>
            <w:tcW w:w="3826" w:type="dxa"/>
          </w:tcPr>
          <w:p w:rsidR="00A80751" w:rsidRPr="00A80751" w:rsidRDefault="00A80751" w:rsidP="00A80751">
            <w:pPr>
              <w:jc w:val="center"/>
              <w:rPr>
                <w:lang w:eastAsia="en-US"/>
              </w:rPr>
            </w:pPr>
            <w:r w:rsidRPr="00A80751">
              <w:rPr>
                <w:lang w:eastAsia="en-US"/>
              </w:rPr>
              <w:t>ВЛ 35кВ</w:t>
            </w:r>
          </w:p>
        </w:tc>
        <w:tc>
          <w:tcPr>
            <w:tcW w:w="2336" w:type="dxa"/>
          </w:tcPr>
          <w:p w:rsidR="00A80751" w:rsidRPr="00A80751" w:rsidRDefault="00A80751" w:rsidP="00A80751">
            <w:pPr>
              <w:jc w:val="center"/>
              <w:rPr>
                <w:lang w:eastAsia="en-US"/>
              </w:rPr>
            </w:pPr>
            <w:r w:rsidRPr="00A80751">
              <w:rPr>
                <w:lang w:eastAsia="en-US"/>
              </w:rPr>
              <w:t>Охранная зона, м</w:t>
            </w:r>
          </w:p>
        </w:tc>
        <w:tc>
          <w:tcPr>
            <w:tcW w:w="2337" w:type="dxa"/>
          </w:tcPr>
          <w:p w:rsidR="00A80751" w:rsidRPr="00A80751" w:rsidRDefault="00A80751" w:rsidP="00A80751">
            <w:pPr>
              <w:jc w:val="center"/>
              <w:rPr>
                <w:lang w:eastAsia="en-US"/>
              </w:rPr>
            </w:pPr>
            <w:r w:rsidRPr="00A80751">
              <w:rPr>
                <w:lang w:eastAsia="en-US"/>
              </w:rPr>
              <w:t>15</w:t>
            </w:r>
          </w:p>
        </w:tc>
      </w:tr>
    </w:tbl>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1.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 2. Охранная зона ВЛ напряжения 1-20 кВ составляет 5м для линий с самонесущими или изолированными проводами, размещенных в границах населённых пунктов </w:t>
      </w:r>
    </w:p>
    <w:p w:rsidR="00A80751" w:rsidRPr="00A80751" w:rsidRDefault="00A80751" w:rsidP="00A80751">
      <w:pPr>
        <w:spacing w:after="160" w:line="259" w:lineRule="auto"/>
        <w:ind w:firstLine="708"/>
        <w:jc w:val="center"/>
        <w:rPr>
          <w:sz w:val="26"/>
          <w:szCs w:val="26"/>
          <w:lang w:eastAsia="en-US"/>
        </w:rPr>
      </w:pPr>
      <w:r w:rsidRPr="00A80751">
        <w:rPr>
          <w:sz w:val="26"/>
          <w:szCs w:val="26"/>
          <w:lang w:eastAsia="en-US"/>
        </w:rPr>
        <w:t>Таблица 1.1.3. Размеры земельных участков для объектов электроснабжения</w:t>
      </w:r>
    </w:p>
    <w:tbl>
      <w:tblPr>
        <w:tblStyle w:val="a8"/>
        <w:tblW w:w="0" w:type="auto"/>
        <w:tblLook w:val="04A0" w:firstRow="1" w:lastRow="0" w:firstColumn="1" w:lastColumn="0" w:noHBand="0" w:noVBand="1"/>
      </w:tblPr>
      <w:tblGrid>
        <w:gridCol w:w="704"/>
        <w:gridCol w:w="5526"/>
        <w:gridCol w:w="3115"/>
      </w:tblGrid>
      <w:tr w:rsidR="00A80751" w:rsidRPr="00A80751" w:rsidTr="00A80751">
        <w:tc>
          <w:tcPr>
            <w:tcW w:w="704" w:type="dxa"/>
          </w:tcPr>
          <w:p w:rsidR="00A80751" w:rsidRPr="00A80751" w:rsidRDefault="00A80751" w:rsidP="00A80751">
            <w:pPr>
              <w:jc w:val="center"/>
              <w:rPr>
                <w:b/>
                <w:sz w:val="26"/>
                <w:szCs w:val="26"/>
                <w:lang w:eastAsia="en-US"/>
              </w:rPr>
            </w:pPr>
            <w:r w:rsidRPr="00A80751">
              <w:rPr>
                <w:b/>
                <w:sz w:val="26"/>
                <w:szCs w:val="26"/>
                <w:lang w:eastAsia="en-US"/>
              </w:rPr>
              <w:t>№</w:t>
            </w:r>
          </w:p>
        </w:tc>
        <w:tc>
          <w:tcPr>
            <w:tcW w:w="5526" w:type="dxa"/>
          </w:tcPr>
          <w:p w:rsidR="00A80751" w:rsidRPr="00A80751" w:rsidRDefault="00A80751" w:rsidP="00A80751">
            <w:pPr>
              <w:jc w:val="center"/>
              <w:rPr>
                <w:b/>
                <w:sz w:val="26"/>
                <w:szCs w:val="26"/>
                <w:lang w:eastAsia="en-US"/>
              </w:rPr>
            </w:pPr>
            <w:r w:rsidRPr="00A80751">
              <w:rPr>
                <w:b/>
                <w:sz w:val="26"/>
                <w:szCs w:val="26"/>
                <w:lang w:eastAsia="en-US"/>
              </w:rPr>
              <w:t>Тип объекта в зависимости от назначения</w:t>
            </w:r>
          </w:p>
        </w:tc>
        <w:tc>
          <w:tcPr>
            <w:tcW w:w="3115" w:type="dxa"/>
          </w:tcPr>
          <w:p w:rsidR="00A80751" w:rsidRPr="00A80751" w:rsidRDefault="00A80751" w:rsidP="00A80751">
            <w:pPr>
              <w:jc w:val="center"/>
              <w:rPr>
                <w:b/>
                <w:sz w:val="26"/>
                <w:szCs w:val="26"/>
                <w:lang w:eastAsia="en-US"/>
              </w:rPr>
            </w:pPr>
            <w:r w:rsidRPr="00A80751">
              <w:rPr>
                <w:b/>
                <w:sz w:val="26"/>
                <w:szCs w:val="26"/>
                <w:lang w:eastAsia="en-US"/>
              </w:rPr>
              <w:t>Площадь земельных участков, м2</w:t>
            </w:r>
          </w:p>
        </w:tc>
      </w:tr>
      <w:tr w:rsidR="00A80751" w:rsidRPr="00A80751" w:rsidTr="00A80751">
        <w:tc>
          <w:tcPr>
            <w:tcW w:w="704"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5526" w:type="dxa"/>
          </w:tcPr>
          <w:p w:rsidR="00A80751" w:rsidRPr="00A80751" w:rsidRDefault="00A80751" w:rsidP="00A80751">
            <w:pPr>
              <w:jc w:val="center"/>
              <w:rPr>
                <w:sz w:val="26"/>
                <w:szCs w:val="26"/>
                <w:lang w:eastAsia="en-US"/>
              </w:rPr>
            </w:pPr>
            <w:r w:rsidRPr="00A80751">
              <w:rPr>
                <w:sz w:val="26"/>
                <w:szCs w:val="26"/>
                <w:lang w:eastAsia="en-US"/>
              </w:rPr>
              <w:t>Мачтовые и комплектные (КТП) подстанции 35/0,38 кВ</w:t>
            </w:r>
          </w:p>
        </w:tc>
        <w:tc>
          <w:tcPr>
            <w:tcW w:w="3115" w:type="dxa"/>
          </w:tcPr>
          <w:p w:rsidR="00A80751" w:rsidRPr="00A80751" w:rsidRDefault="00A80751" w:rsidP="00A80751">
            <w:pPr>
              <w:jc w:val="center"/>
              <w:rPr>
                <w:sz w:val="26"/>
                <w:szCs w:val="26"/>
                <w:lang w:eastAsia="en-US"/>
              </w:rPr>
            </w:pPr>
            <w:r w:rsidRPr="00A80751">
              <w:rPr>
                <w:sz w:val="26"/>
                <w:szCs w:val="26"/>
                <w:lang w:eastAsia="en-US"/>
              </w:rPr>
              <w:t>50</w:t>
            </w:r>
          </w:p>
        </w:tc>
      </w:tr>
      <w:tr w:rsidR="00A80751" w:rsidRPr="00A80751" w:rsidTr="00A80751">
        <w:tc>
          <w:tcPr>
            <w:tcW w:w="704"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5526" w:type="dxa"/>
          </w:tcPr>
          <w:p w:rsidR="00A80751" w:rsidRPr="00A80751" w:rsidRDefault="00A80751" w:rsidP="00A80751">
            <w:pPr>
              <w:jc w:val="center"/>
              <w:rPr>
                <w:sz w:val="26"/>
                <w:szCs w:val="26"/>
                <w:lang w:eastAsia="en-US"/>
              </w:rPr>
            </w:pPr>
            <w:r w:rsidRPr="00A80751">
              <w:rPr>
                <w:sz w:val="26"/>
                <w:szCs w:val="26"/>
                <w:lang w:eastAsia="en-US"/>
              </w:rPr>
              <w:t>Мачтовые подстанции мощностью от 25 до 250 кВ·А</w:t>
            </w:r>
          </w:p>
        </w:tc>
        <w:tc>
          <w:tcPr>
            <w:tcW w:w="3115" w:type="dxa"/>
          </w:tcPr>
          <w:p w:rsidR="00A80751" w:rsidRPr="00A80751" w:rsidRDefault="00A80751" w:rsidP="00A80751">
            <w:pPr>
              <w:jc w:val="center"/>
              <w:rPr>
                <w:sz w:val="26"/>
                <w:szCs w:val="26"/>
                <w:lang w:eastAsia="en-US"/>
              </w:rPr>
            </w:pPr>
            <w:r w:rsidRPr="00A80751">
              <w:rPr>
                <w:sz w:val="26"/>
                <w:szCs w:val="26"/>
                <w:lang w:eastAsia="en-US"/>
              </w:rPr>
              <w:t>50</w:t>
            </w:r>
          </w:p>
        </w:tc>
      </w:tr>
      <w:tr w:rsidR="00A80751" w:rsidRPr="00A80751" w:rsidTr="00A80751">
        <w:tc>
          <w:tcPr>
            <w:tcW w:w="704" w:type="dxa"/>
          </w:tcPr>
          <w:p w:rsidR="00A80751" w:rsidRPr="00A80751" w:rsidRDefault="00A80751" w:rsidP="00A80751">
            <w:pPr>
              <w:jc w:val="center"/>
              <w:rPr>
                <w:b/>
                <w:sz w:val="26"/>
                <w:szCs w:val="26"/>
                <w:lang w:eastAsia="en-US"/>
              </w:rPr>
            </w:pPr>
            <w:r w:rsidRPr="00A80751">
              <w:rPr>
                <w:b/>
                <w:sz w:val="26"/>
                <w:szCs w:val="26"/>
                <w:lang w:eastAsia="en-US"/>
              </w:rPr>
              <w:t>4.</w:t>
            </w:r>
          </w:p>
        </w:tc>
        <w:tc>
          <w:tcPr>
            <w:tcW w:w="5526" w:type="dxa"/>
          </w:tcPr>
          <w:p w:rsidR="00A80751" w:rsidRPr="00A80751" w:rsidRDefault="00A80751" w:rsidP="00A80751">
            <w:pPr>
              <w:jc w:val="center"/>
              <w:rPr>
                <w:sz w:val="26"/>
                <w:szCs w:val="26"/>
                <w:lang w:eastAsia="en-US"/>
              </w:rPr>
            </w:pPr>
            <w:r w:rsidRPr="00A80751">
              <w:rPr>
                <w:sz w:val="26"/>
                <w:szCs w:val="26"/>
                <w:lang w:eastAsia="en-US"/>
              </w:rPr>
              <w:t>Опоры воздушных линий электропередачи</w:t>
            </w:r>
          </w:p>
        </w:tc>
        <w:tc>
          <w:tcPr>
            <w:tcW w:w="3115" w:type="dxa"/>
          </w:tcPr>
          <w:p w:rsidR="00A80751" w:rsidRPr="00A80751" w:rsidRDefault="00A80751" w:rsidP="00A80751">
            <w:pPr>
              <w:jc w:val="center"/>
              <w:rPr>
                <w:sz w:val="26"/>
                <w:szCs w:val="26"/>
                <w:lang w:eastAsia="en-US"/>
              </w:rPr>
            </w:pPr>
            <w:r w:rsidRPr="00A80751">
              <w:rPr>
                <w:sz w:val="26"/>
                <w:szCs w:val="26"/>
                <w:lang w:eastAsia="en-US"/>
              </w:rPr>
              <w:t>5</w:t>
            </w:r>
          </w:p>
        </w:tc>
      </w:tr>
    </w:tbl>
    <w:p w:rsidR="000E0B9B" w:rsidRDefault="000E0B9B" w:rsidP="00A80751">
      <w:pPr>
        <w:spacing w:after="160" w:line="259" w:lineRule="auto"/>
        <w:ind w:firstLine="708"/>
        <w:jc w:val="center"/>
        <w:rPr>
          <w:sz w:val="26"/>
          <w:szCs w:val="26"/>
          <w:lang w:eastAsia="en-US"/>
        </w:rPr>
      </w:pPr>
    </w:p>
    <w:p w:rsidR="00A80751" w:rsidRPr="00A80751" w:rsidRDefault="00A80751" w:rsidP="00A80751">
      <w:pPr>
        <w:spacing w:after="160" w:line="259" w:lineRule="auto"/>
        <w:ind w:firstLine="708"/>
        <w:jc w:val="center"/>
        <w:rPr>
          <w:sz w:val="26"/>
          <w:szCs w:val="26"/>
          <w:lang w:eastAsia="en-US"/>
        </w:rPr>
      </w:pPr>
      <w:r w:rsidRPr="00A80751">
        <w:rPr>
          <w:sz w:val="26"/>
          <w:szCs w:val="26"/>
          <w:lang w:eastAsia="en-US"/>
        </w:rPr>
        <w:t>Таблица 1.1.4. Расчетные показатели уровня потребления коммунальной услуги по газоснабжению</w:t>
      </w:r>
    </w:p>
    <w:tbl>
      <w:tblPr>
        <w:tblStyle w:val="a8"/>
        <w:tblW w:w="0" w:type="auto"/>
        <w:tblLook w:val="04A0" w:firstRow="1" w:lastRow="0" w:firstColumn="1" w:lastColumn="0" w:noHBand="0" w:noVBand="1"/>
      </w:tblPr>
      <w:tblGrid>
        <w:gridCol w:w="846"/>
        <w:gridCol w:w="3826"/>
        <w:gridCol w:w="2336"/>
        <w:gridCol w:w="2337"/>
      </w:tblGrid>
      <w:tr w:rsidR="00A80751" w:rsidRPr="00A80751" w:rsidTr="00A80751">
        <w:tc>
          <w:tcPr>
            <w:tcW w:w="846" w:type="dxa"/>
            <w:vMerge w:val="restart"/>
          </w:tcPr>
          <w:p w:rsidR="00A80751" w:rsidRPr="00A80751" w:rsidRDefault="00A80751" w:rsidP="00A80751">
            <w:pPr>
              <w:jc w:val="center"/>
              <w:rPr>
                <w:b/>
                <w:lang w:eastAsia="en-US"/>
              </w:rPr>
            </w:pPr>
            <w:r w:rsidRPr="00A80751">
              <w:rPr>
                <w:b/>
                <w:lang w:eastAsia="en-US"/>
              </w:rPr>
              <w:t>№</w:t>
            </w:r>
          </w:p>
        </w:tc>
        <w:tc>
          <w:tcPr>
            <w:tcW w:w="3826" w:type="dxa"/>
            <w:vMerge w:val="restart"/>
          </w:tcPr>
          <w:p w:rsidR="00A80751" w:rsidRPr="00A80751" w:rsidRDefault="00A80751" w:rsidP="00A80751">
            <w:pPr>
              <w:jc w:val="center"/>
              <w:rPr>
                <w:b/>
                <w:sz w:val="28"/>
                <w:szCs w:val="28"/>
                <w:lang w:eastAsia="en-US"/>
              </w:rPr>
            </w:pPr>
            <w:r w:rsidRPr="00A80751">
              <w:rPr>
                <w:sz w:val="28"/>
                <w:szCs w:val="28"/>
                <w:lang w:eastAsia="en-US"/>
              </w:rPr>
              <w:t>Наименование показателя</w:t>
            </w:r>
          </w:p>
        </w:tc>
        <w:tc>
          <w:tcPr>
            <w:tcW w:w="4673" w:type="dxa"/>
            <w:gridSpan w:val="2"/>
          </w:tcPr>
          <w:p w:rsidR="00A80751" w:rsidRPr="00A80751" w:rsidRDefault="00A80751" w:rsidP="00A80751">
            <w:pPr>
              <w:jc w:val="center"/>
              <w:rPr>
                <w:b/>
                <w:lang w:eastAsia="en-US"/>
              </w:rPr>
            </w:pPr>
            <w:r w:rsidRPr="00A80751">
              <w:rPr>
                <w:b/>
                <w:lang w:eastAsia="en-US"/>
              </w:rPr>
              <w:t>Показатель максимально допустимого уровня обеспеченности</w:t>
            </w:r>
          </w:p>
        </w:tc>
      </w:tr>
      <w:tr w:rsidR="00A80751" w:rsidRPr="00A80751" w:rsidTr="00A80751">
        <w:tc>
          <w:tcPr>
            <w:tcW w:w="846" w:type="dxa"/>
            <w:vMerge/>
          </w:tcPr>
          <w:p w:rsidR="00A80751" w:rsidRPr="00A80751" w:rsidRDefault="00A80751" w:rsidP="00A80751">
            <w:pPr>
              <w:jc w:val="center"/>
              <w:rPr>
                <w:b/>
                <w:lang w:eastAsia="en-US"/>
              </w:rPr>
            </w:pPr>
          </w:p>
        </w:tc>
        <w:tc>
          <w:tcPr>
            <w:tcW w:w="3826" w:type="dxa"/>
            <w:vMerge/>
          </w:tcPr>
          <w:p w:rsidR="00A80751" w:rsidRPr="00A80751" w:rsidRDefault="00A80751" w:rsidP="00A80751">
            <w:pPr>
              <w:jc w:val="center"/>
              <w:rPr>
                <w:b/>
                <w:sz w:val="28"/>
                <w:szCs w:val="28"/>
                <w:lang w:eastAsia="en-US"/>
              </w:rPr>
            </w:pPr>
          </w:p>
        </w:tc>
        <w:tc>
          <w:tcPr>
            <w:tcW w:w="2336"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2337"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r>
      <w:tr w:rsidR="00A80751" w:rsidRPr="00A80751" w:rsidTr="00A80751">
        <w:tc>
          <w:tcPr>
            <w:tcW w:w="846" w:type="dxa"/>
          </w:tcPr>
          <w:p w:rsidR="00A80751" w:rsidRPr="00A80751" w:rsidRDefault="00A80751" w:rsidP="00A80751">
            <w:pPr>
              <w:jc w:val="center"/>
              <w:rPr>
                <w:sz w:val="28"/>
                <w:szCs w:val="28"/>
                <w:lang w:eastAsia="en-US"/>
              </w:rPr>
            </w:pPr>
            <w:r w:rsidRPr="00A80751">
              <w:rPr>
                <w:sz w:val="28"/>
                <w:szCs w:val="28"/>
                <w:lang w:eastAsia="en-US"/>
              </w:rPr>
              <w:t>1.</w:t>
            </w:r>
          </w:p>
        </w:tc>
        <w:tc>
          <w:tcPr>
            <w:tcW w:w="3826" w:type="dxa"/>
          </w:tcPr>
          <w:p w:rsidR="00A80751" w:rsidRPr="00A80751" w:rsidRDefault="00A80751" w:rsidP="00A80751">
            <w:pPr>
              <w:jc w:val="center"/>
              <w:rPr>
                <w:sz w:val="26"/>
                <w:szCs w:val="26"/>
                <w:lang w:eastAsia="en-US"/>
              </w:rPr>
            </w:pPr>
            <w:r w:rsidRPr="00A80751">
              <w:rPr>
                <w:sz w:val="26"/>
                <w:szCs w:val="26"/>
                <w:lang w:eastAsia="en-US"/>
              </w:rPr>
              <w:t xml:space="preserve">Потребление газа на индивидуально-бытовые нужды населения при наличии </w:t>
            </w:r>
            <w:r w:rsidRPr="00A80751">
              <w:rPr>
                <w:sz w:val="26"/>
                <w:szCs w:val="26"/>
                <w:lang w:eastAsia="en-US"/>
              </w:rPr>
              <w:lastRenderedPageBreak/>
              <w:t>централизованного горячего водоснабжения</w:t>
            </w:r>
          </w:p>
        </w:tc>
        <w:tc>
          <w:tcPr>
            <w:tcW w:w="2336" w:type="dxa"/>
          </w:tcPr>
          <w:p w:rsidR="00A80751" w:rsidRPr="00A80751" w:rsidRDefault="00A80751" w:rsidP="00A80751">
            <w:pPr>
              <w:jc w:val="center"/>
              <w:rPr>
                <w:sz w:val="26"/>
                <w:szCs w:val="26"/>
                <w:lang w:eastAsia="en-US"/>
              </w:rPr>
            </w:pPr>
            <w:r w:rsidRPr="00A80751">
              <w:rPr>
                <w:sz w:val="26"/>
                <w:szCs w:val="26"/>
                <w:lang w:eastAsia="en-US"/>
              </w:rPr>
              <w:lastRenderedPageBreak/>
              <w:t>куб. м/чел. в год</w:t>
            </w:r>
          </w:p>
        </w:tc>
        <w:tc>
          <w:tcPr>
            <w:tcW w:w="2337" w:type="dxa"/>
          </w:tcPr>
          <w:p w:rsidR="00A80751" w:rsidRPr="00A80751" w:rsidRDefault="00A80751" w:rsidP="00A80751">
            <w:pPr>
              <w:jc w:val="center"/>
              <w:rPr>
                <w:sz w:val="26"/>
                <w:szCs w:val="26"/>
                <w:lang w:eastAsia="en-US"/>
              </w:rPr>
            </w:pPr>
            <w:r w:rsidRPr="00A80751">
              <w:rPr>
                <w:sz w:val="26"/>
                <w:szCs w:val="26"/>
                <w:lang w:eastAsia="en-US"/>
              </w:rPr>
              <w:t>120</w:t>
            </w:r>
          </w:p>
        </w:tc>
      </w:tr>
      <w:tr w:rsidR="00A80751" w:rsidRPr="00A80751" w:rsidTr="00A80751">
        <w:tc>
          <w:tcPr>
            <w:tcW w:w="846" w:type="dxa"/>
          </w:tcPr>
          <w:p w:rsidR="00A80751" w:rsidRPr="00A80751" w:rsidRDefault="00A80751" w:rsidP="00A80751">
            <w:pPr>
              <w:jc w:val="center"/>
              <w:rPr>
                <w:sz w:val="28"/>
                <w:szCs w:val="28"/>
                <w:lang w:eastAsia="en-US"/>
              </w:rPr>
            </w:pPr>
            <w:r w:rsidRPr="00A80751">
              <w:rPr>
                <w:sz w:val="28"/>
                <w:szCs w:val="28"/>
                <w:lang w:eastAsia="en-US"/>
              </w:rPr>
              <w:lastRenderedPageBreak/>
              <w:t>2.</w:t>
            </w:r>
          </w:p>
        </w:tc>
        <w:tc>
          <w:tcPr>
            <w:tcW w:w="3826" w:type="dxa"/>
          </w:tcPr>
          <w:p w:rsidR="00A80751" w:rsidRPr="00A80751" w:rsidRDefault="00A80751" w:rsidP="00A80751">
            <w:pPr>
              <w:jc w:val="center"/>
              <w:rPr>
                <w:sz w:val="26"/>
                <w:szCs w:val="26"/>
                <w:lang w:eastAsia="en-US"/>
              </w:rPr>
            </w:pPr>
            <w:r w:rsidRPr="00A80751">
              <w:rPr>
                <w:sz w:val="26"/>
                <w:szCs w:val="26"/>
                <w:lang w:eastAsia="en-US"/>
              </w:rPr>
              <w:t>Потребление газа на индивидуально-бытовые нужды населения при горячем водоснабжении от газовых водонагревателях</w:t>
            </w:r>
          </w:p>
        </w:tc>
        <w:tc>
          <w:tcPr>
            <w:tcW w:w="2336" w:type="dxa"/>
          </w:tcPr>
          <w:p w:rsidR="00A80751" w:rsidRPr="00A80751" w:rsidRDefault="00A80751" w:rsidP="00A80751">
            <w:pPr>
              <w:jc w:val="center"/>
              <w:rPr>
                <w:sz w:val="26"/>
                <w:szCs w:val="26"/>
                <w:lang w:eastAsia="en-US"/>
              </w:rPr>
            </w:pPr>
            <w:r w:rsidRPr="00A80751">
              <w:rPr>
                <w:sz w:val="26"/>
                <w:szCs w:val="26"/>
                <w:lang w:eastAsia="en-US"/>
              </w:rPr>
              <w:t>куб. м/чел. в год</w:t>
            </w:r>
          </w:p>
        </w:tc>
        <w:tc>
          <w:tcPr>
            <w:tcW w:w="2337" w:type="dxa"/>
          </w:tcPr>
          <w:p w:rsidR="00A80751" w:rsidRPr="00A80751" w:rsidRDefault="00A80751" w:rsidP="00A80751">
            <w:pPr>
              <w:jc w:val="center"/>
              <w:rPr>
                <w:sz w:val="26"/>
                <w:szCs w:val="26"/>
                <w:lang w:eastAsia="en-US"/>
              </w:rPr>
            </w:pPr>
            <w:r w:rsidRPr="00A80751">
              <w:rPr>
                <w:sz w:val="26"/>
                <w:szCs w:val="26"/>
                <w:lang w:eastAsia="en-US"/>
              </w:rPr>
              <w:t>300</w:t>
            </w:r>
          </w:p>
        </w:tc>
      </w:tr>
      <w:tr w:rsidR="00A80751" w:rsidRPr="00A80751" w:rsidTr="00A80751">
        <w:tc>
          <w:tcPr>
            <w:tcW w:w="9345" w:type="dxa"/>
            <w:gridSpan w:val="4"/>
          </w:tcPr>
          <w:p w:rsidR="00A80751" w:rsidRPr="00A80751" w:rsidRDefault="00A80751" w:rsidP="00A80751">
            <w:pPr>
              <w:jc w:val="center"/>
              <w:rPr>
                <w:sz w:val="26"/>
                <w:szCs w:val="26"/>
                <w:lang w:eastAsia="en-US"/>
              </w:rPr>
            </w:pPr>
            <w:r w:rsidRPr="00A80751">
              <w:rPr>
                <w:sz w:val="26"/>
                <w:szCs w:val="26"/>
                <w:lang w:eastAsia="en-US"/>
              </w:rPr>
              <w:t>Для отопления жилых помещений</w:t>
            </w:r>
          </w:p>
        </w:tc>
      </w:tr>
      <w:tr w:rsidR="00A80751" w:rsidRPr="00A80751" w:rsidTr="00A80751">
        <w:tc>
          <w:tcPr>
            <w:tcW w:w="846" w:type="dxa"/>
          </w:tcPr>
          <w:p w:rsidR="00A80751" w:rsidRPr="00A80751" w:rsidRDefault="00A80751" w:rsidP="00A80751">
            <w:pPr>
              <w:jc w:val="center"/>
              <w:rPr>
                <w:sz w:val="28"/>
                <w:szCs w:val="28"/>
                <w:lang w:eastAsia="en-US"/>
              </w:rPr>
            </w:pPr>
            <w:r w:rsidRPr="00A80751">
              <w:rPr>
                <w:sz w:val="28"/>
                <w:szCs w:val="28"/>
                <w:lang w:eastAsia="en-US"/>
              </w:rPr>
              <w:t>3.</w:t>
            </w:r>
          </w:p>
        </w:tc>
        <w:tc>
          <w:tcPr>
            <w:tcW w:w="3826" w:type="dxa"/>
          </w:tcPr>
          <w:p w:rsidR="00A80751" w:rsidRPr="00A80751" w:rsidRDefault="00A80751" w:rsidP="00A80751">
            <w:pPr>
              <w:jc w:val="center"/>
              <w:rPr>
                <w:sz w:val="26"/>
                <w:szCs w:val="26"/>
                <w:lang w:eastAsia="en-US"/>
              </w:rPr>
            </w:pPr>
            <w:r w:rsidRPr="00A80751">
              <w:rPr>
                <w:sz w:val="26"/>
                <w:szCs w:val="26"/>
                <w:lang w:eastAsia="en-US"/>
              </w:rPr>
              <w:t>Многоквартирные и жилые дома при газоснабжении природным газом</w:t>
            </w:r>
          </w:p>
        </w:tc>
        <w:tc>
          <w:tcPr>
            <w:tcW w:w="2336" w:type="dxa"/>
          </w:tcPr>
          <w:p w:rsidR="00A80751" w:rsidRPr="00A80751" w:rsidRDefault="00A80751" w:rsidP="00A80751">
            <w:pPr>
              <w:jc w:val="center"/>
              <w:rPr>
                <w:sz w:val="26"/>
                <w:szCs w:val="26"/>
                <w:lang w:eastAsia="en-US"/>
              </w:rPr>
            </w:pPr>
            <w:r w:rsidRPr="00A80751">
              <w:rPr>
                <w:sz w:val="26"/>
                <w:szCs w:val="26"/>
                <w:lang w:eastAsia="en-US"/>
              </w:rPr>
              <w:t>куб. м / кв. м общей площади жилых помещений в год</w:t>
            </w:r>
          </w:p>
        </w:tc>
        <w:tc>
          <w:tcPr>
            <w:tcW w:w="2337" w:type="dxa"/>
          </w:tcPr>
          <w:p w:rsidR="00A80751" w:rsidRPr="00A80751" w:rsidRDefault="00A80751" w:rsidP="00A80751">
            <w:pPr>
              <w:jc w:val="center"/>
              <w:rPr>
                <w:sz w:val="26"/>
                <w:szCs w:val="26"/>
                <w:lang w:eastAsia="en-US"/>
              </w:rPr>
            </w:pPr>
            <w:r w:rsidRPr="00A80751">
              <w:rPr>
                <w:sz w:val="26"/>
                <w:szCs w:val="26"/>
                <w:lang w:eastAsia="en-US"/>
              </w:rPr>
              <w:t>93,6</w:t>
            </w:r>
          </w:p>
        </w:tc>
      </w:tr>
    </w:tbl>
    <w:p w:rsidR="00A80751" w:rsidRPr="00A80751" w:rsidRDefault="00A80751" w:rsidP="00A80751">
      <w:pPr>
        <w:spacing w:after="160" w:line="259" w:lineRule="auto"/>
        <w:jc w:val="both"/>
        <w:rPr>
          <w:sz w:val="28"/>
          <w:szCs w:val="28"/>
          <w:lang w:eastAsia="en-US"/>
        </w:rPr>
      </w:pP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1. Указанные нормы следует применять с учётом требований СП 62.13330.2011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2. Размеры земельных участков газонаполнительных станций (ГНС) в зависимости от их производительности следует принимать по проекту. </w:t>
      </w:r>
    </w:p>
    <w:p w:rsidR="00A80751" w:rsidRPr="00A80751" w:rsidRDefault="00A80751" w:rsidP="00A80751">
      <w:pPr>
        <w:spacing w:line="259" w:lineRule="auto"/>
        <w:ind w:firstLine="708"/>
        <w:jc w:val="both"/>
        <w:rPr>
          <w:sz w:val="26"/>
          <w:szCs w:val="26"/>
          <w:lang w:eastAsia="en-US"/>
        </w:rPr>
      </w:pPr>
    </w:p>
    <w:p w:rsidR="00A80751" w:rsidRPr="00A80751" w:rsidRDefault="00A80751" w:rsidP="00A80751">
      <w:pPr>
        <w:spacing w:after="160" w:line="259" w:lineRule="auto"/>
        <w:jc w:val="center"/>
        <w:rPr>
          <w:sz w:val="26"/>
          <w:szCs w:val="26"/>
          <w:lang w:eastAsia="en-US"/>
        </w:rPr>
      </w:pPr>
      <w:r w:rsidRPr="00A80751">
        <w:rPr>
          <w:sz w:val="26"/>
          <w:szCs w:val="26"/>
          <w:lang w:eastAsia="en-US"/>
        </w:rPr>
        <w:t>Таблица 1.1.5. Охранные зоны газопровода</w:t>
      </w:r>
    </w:p>
    <w:tbl>
      <w:tblPr>
        <w:tblStyle w:val="a8"/>
        <w:tblW w:w="0" w:type="auto"/>
        <w:tblLook w:val="04A0" w:firstRow="1" w:lastRow="0" w:firstColumn="1" w:lastColumn="0" w:noHBand="0" w:noVBand="1"/>
      </w:tblPr>
      <w:tblGrid>
        <w:gridCol w:w="846"/>
        <w:gridCol w:w="3826"/>
        <w:gridCol w:w="2336"/>
        <w:gridCol w:w="2337"/>
      </w:tblGrid>
      <w:tr w:rsidR="00A80751" w:rsidRPr="00A80751" w:rsidTr="00A80751">
        <w:tc>
          <w:tcPr>
            <w:tcW w:w="846" w:type="dxa"/>
            <w:vMerge w:val="restart"/>
          </w:tcPr>
          <w:p w:rsidR="00A80751" w:rsidRPr="00A80751" w:rsidRDefault="00A80751" w:rsidP="00A80751">
            <w:pPr>
              <w:jc w:val="center"/>
              <w:rPr>
                <w:b/>
                <w:lang w:eastAsia="en-US"/>
              </w:rPr>
            </w:pPr>
            <w:r w:rsidRPr="00A80751">
              <w:rPr>
                <w:b/>
                <w:lang w:eastAsia="en-US"/>
              </w:rPr>
              <w:t>№</w:t>
            </w:r>
          </w:p>
        </w:tc>
        <w:tc>
          <w:tcPr>
            <w:tcW w:w="3826" w:type="dxa"/>
            <w:vMerge w:val="restart"/>
          </w:tcPr>
          <w:p w:rsidR="00A80751" w:rsidRPr="00A80751" w:rsidRDefault="00A80751" w:rsidP="00A80751">
            <w:pPr>
              <w:jc w:val="center"/>
              <w:rPr>
                <w:b/>
                <w:lang w:eastAsia="en-US"/>
              </w:rPr>
            </w:pPr>
            <w:r w:rsidRPr="00A80751">
              <w:rPr>
                <w:b/>
                <w:lang w:eastAsia="en-US"/>
              </w:rPr>
              <w:t>Тип газопровода</w:t>
            </w:r>
          </w:p>
          <w:p w:rsidR="00A80751" w:rsidRPr="00A80751" w:rsidRDefault="00A80751" w:rsidP="00A80751">
            <w:pPr>
              <w:jc w:val="center"/>
              <w:rPr>
                <w:b/>
                <w:lang w:eastAsia="en-US"/>
              </w:rPr>
            </w:pPr>
          </w:p>
        </w:tc>
        <w:tc>
          <w:tcPr>
            <w:tcW w:w="4673" w:type="dxa"/>
            <w:gridSpan w:val="2"/>
          </w:tcPr>
          <w:p w:rsidR="00A80751" w:rsidRPr="00A80751" w:rsidRDefault="00A80751" w:rsidP="00A80751">
            <w:pPr>
              <w:jc w:val="center"/>
              <w:rPr>
                <w:b/>
                <w:lang w:eastAsia="en-US"/>
              </w:rPr>
            </w:pPr>
            <w:r w:rsidRPr="00A80751">
              <w:rPr>
                <w:b/>
                <w:lang w:eastAsia="en-US"/>
              </w:rPr>
              <w:t>Показатель максимально допустимого уровня территориальной доступности</w:t>
            </w:r>
          </w:p>
        </w:tc>
      </w:tr>
      <w:tr w:rsidR="00A80751" w:rsidRPr="00A80751" w:rsidTr="00A80751">
        <w:tc>
          <w:tcPr>
            <w:tcW w:w="846" w:type="dxa"/>
            <w:vMerge/>
          </w:tcPr>
          <w:p w:rsidR="00A80751" w:rsidRPr="00A80751" w:rsidRDefault="00A80751" w:rsidP="00A80751">
            <w:pPr>
              <w:jc w:val="center"/>
              <w:rPr>
                <w:b/>
                <w:lang w:eastAsia="en-US"/>
              </w:rPr>
            </w:pPr>
          </w:p>
        </w:tc>
        <w:tc>
          <w:tcPr>
            <w:tcW w:w="3826" w:type="dxa"/>
            <w:vMerge/>
          </w:tcPr>
          <w:p w:rsidR="00A80751" w:rsidRPr="00A80751" w:rsidRDefault="00A80751" w:rsidP="00A80751">
            <w:pPr>
              <w:jc w:val="center"/>
              <w:rPr>
                <w:b/>
                <w:lang w:eastAsia="en-US"/>
              </w:rPr>
            </w:pPr>
          </w:p>
        </w:tc>
        <w:tc>
          <w:tcPr>
            <w:tcW w:w="2336" w:type="dxa"/>
          </w:tcPr>
          <w:p w:rsidR="00A80751" w:rsidRPr="00A80751" w:rsidRDefault="00A80751" w:rsidP="00A80751">
            <w:pPr>
              <w:jc w:val="center"/>
              <w:rPr>
                <w:b/>
                <w:lang w:eastAsia="en-US"/>
              </w:rPr>
            </w:pPr>
            <w:r w:rsidRPr="00A80751">
              <w:rPr>
                <w:b/>
                <w:lang w:eastAsia="en-US"/>
              </w:rPr>
              <w:t>Единица измерения</w:t>
            </w:r>
          </w:p>
        </w:tc>
        <w:tc>
          <w:tcPr>
            <w:tcW w:w="2337" w:type="dxa"/>
          </w:tcPr>
          <w:p w:rsidR="00A80751" w:rsidRPr="00A80751" w:rsidRDefault="00A80751" w:rsidP="00A80751">
            <w:pPr>
              <w:jc w:val="center"/>
              <w:rPr>
                <w:b/>
                <w:lang w:eastAsia="en-US"/>
              </w:rPr>
            </w:pPr>
            <w:r w:rsidRPr="00A80751">
              <w:rPr>
                <w:b/>
                <w:lang w:eastAsia="en-US"/>
              </w:rPr>
              <w:t>Величина</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3826" w:type="dxa"/>
          </w:tcPr>
          <w:p w:rsidR="00A80751" w:rsidRPr="00A80751" w:rsidRDefault="00A80751" w:rsidP="00A80751">
            <w:pPr>
              <w:jc w:val="center"/>
              <w:rPr>
                <w:lang w:eastAsia="en-US"/>
              </w:rPr>
            </w:pPr>
            <w:r w:rsidRPr="00A80751">
              <w:rPr>
                <w:sz w:val="26"/>
                <w:szCs w:val="26"/>
                <w:lang w:eastAsia="en-US"/>
              </w:rPr>
              <w:t>Вдоль трасс наружных газопроводов</w:t>
            </w:r>
          </w:p>
        </w:tc>
        <w:tc>
          <w:tcPr>
            <w:tcW w:w="2336" w:type="dxa"/>
          </w:tcPr>
          <w:p w:rsidR="00A80751" w:rsidRPr="00A80751" w:rsidRDefault="00A80751" w:rsidP="00A80751">
            <w:pPr>
              <w:jc w:val="center"/>
              <w:rPr>
                <w:lang w:eastAsia="en-US"/>
              </w:rPr>
            </w:pPr>
            <w:r w:rsidRPr="00A80751">
              <w:rPr>
                <w:lang w:eastAsia="en-US"/>
              </w:rPr>
              <w:t>Охранная зона, м</w:t>
            </w:r>
          </w:p>
        </w:tc>
        <w:tc>
          <w:tcPr>
            <w:tcW w:w="2337" w:type="dxa"/>
          </w:tcPr>
          <w:p w:rsidR="00A80751" w:rsidRPr="00A80751" w:rsidRDefault="00A80751" w:rsidP="00A80751">
            <w:pPr>
              <w:jc w:val="center"/>
              <w:rPr>
                <w:lang w:eastAsia="en-US"/>
              </w:rPr>
            </w:pPr>
            <w:r w:rsidRPr="00A80751">
              <w:rPr>
                <w:lang w:eastAsia="en-US"/>
              </w:rPr>
              <w:t>2</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3826" w:type="dxa"/>
          </w:tcPr>
          <w:p w:rsidR="00A80751" w:rsidRPr="00A80751" w:rsidRDefault="00A80751" w:rsidP="00A80751">
            <w:pPr>
              <w:jc w:val="center"/>
              <w:rPr>
                <w:lang w:eastAsia="en-US"/>
              </w:rPr>
            </w:pPr>
            <w:r w:rsidRPr="00A80751">
              <w:rPr>
                <w:sz w:val="26"/>
                <w:szCs w:val="26"/>
                <w:lang w:eastAsia="en-US"/>
              </w:rPr>
              <w:t>Вдоль трасс подземных газопроводов из полиэтиленовых труб при использовании медного провода для обозначения трассы газопровода</w:t>
            </w:r>
          </w:p>
        </w:tc>
        <w:tc>
          <w:tcPr>
            <w:tcW w:w="2336" w:type="dxa"/>
          </w:tcPr>
          <w:p w:rsidR="00A80751" w:rsidRPr="00A80751" w:rsidRDefault="00A80751" w:rsidP="00A80751">
            <w:pPr>
              <w:jc w:val="center"/>
              <w:rPr>
                <w:lang w:eastAsia="en-US"/>
              </w:rPr>
            </w:pPr>
            <w:r w:rsidRPr="00A80751">
              <w:rPr>
                <w:lang w:eastAsia="en-US"/>
              </w:rPr>
              <w:t>Охранная зона, м</w:t>
            </w:r>
          </w:p>
        </w:tc>
        <w:tc>
          <w:tcPr>
            <w:tcW w:w="2337" w:type="dxa"/>
          </w:tcPr>
          <w:p w:rsidR="00A80751" w:rsidRPr="00A80751" w:rsidRDefault="00A80751" w:rsidP="00A80751">
            <w:pPr>
              <w:jc w:val="center"/>
              <w:rPr>
                <w:lang w:eastAsia="en-US"/>
              </w:rPr>
            </w:pPr>
            <w:r w:rsidRPr="00A80751">
              <w:rPr>
                <w:lang w:eastAsia="en-US"/>
              </w:rPr>
              <w:t>5 *</w:t>
            </w:r>
          </w:p>
        </w:tc>
      </w:tr>
    </w:tbl>
    <w:p w:rsidR="00A80751" w:rsidRPr="00A80751" w:rsidRDefault="00A80751" w:rsidP="00A80751">
      <w:pPr>
        <w:spacing w:after="160" w:line="259" w:lineRule="auto"/>
        <w:jc w:val="both"/>
        <w:rPr>
          <w:sz w:val="26"/>
          <w:szCs w:val="26"/>
          <w:lang w:eastAsia="en-US"/>
        </w:rPr>
      </w:pP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1.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2. 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 </w:t>
      </w:r>
    </w:p>
    <w:p w:rsidR="00A80751" w:rsidRPr="00A80751" w:rsidRDefault="00A80751" w:rsidP="00A80751">
      <w:pPr>
        <w:spacing w:after="160" w:line="259" w:lineRule="auto"/>
        <w:ind w:firstLine="708"/>
        <w:jc w:val="both"/>
        <w:rPr>
          <w:sz w:val="26"/>
          <w:szCs w:val="26"/>
          <w:lang w:eastAsia="en-US"/>
        </w:rPr>
      </w:pPr>
      <w:r w:rsidRPr="00A80751">
        <w:rPr>
          <w:sz w:val="26"/>
          <w:szCs w:val="26"/>
          <w:lang w:eastAsia="en-US"/>
        </w:rPr>
        <w:t xml:space="preserve">3.  *  3 метра от газопровода со стороны провода и 2 метра - с противоположной стороны. </w:t>
      </w:r>
    </w:p>
    <w:p w:rsidR="000E0B9B" w:rsidRDefault="000E0B9B" w:rsidP="00A80751">
      <w:pPr>
        <w:spacing w:after="160" w:line="259" w:lineRule="auto"/>
        <w:ind w:firstLine="708"/>
        <w:jc w:val="center"/>
        <w:rPr>
          <w:sz w:val="26"/>
          <w:szCs w:val="26"/>
          <w:lang w:eastAsia="en-US"/>
        </w:rPr>
      </w:pPr>
    </w:p>
    <w:p w:rsidR="000E0B9B" w:rsidRDefault="000E0B9B" w:rsidP="00A80751">
      <w:pPr>
        <w:spacing w:after="160" w:line="259" w:lineRule="auto"/>
        <w:ind w:firstLine="708"/>
        <w:jc w:val="center"/>
        <w:rPr>
          <w:sz w:val="26"/>
          <w:szCs w:val="26"/>
          <w:lang w:eastAsia="en-US"/>
        </w:rPr>
      </w:pPr>
    </w:p>
    <w:p w:rsidR="000E0B9B" w:rsidRDefault="000E0B9B" w:rsidP="00A80751">
      <w:pPr>
        <w:spacing w:after="160" w:line="259" w:lineRule="auto"/>
        <w:ind w:firstLine="708"/>
        <w:jc w:val="center"/>
        <w:rPr>
          <w:sz w:val="26"/>
          <w:szCs w:val="26"/>
          <w:lang w:eastAsia="en-US"/>
        </w:rPr>
      </w:pPr>
    </w:p>
    <w:p w:rsidR="00A80751" w:rsidRPr="00A80751" w:rsidRDefault="00A80751" w:rsidP="00A80751">
      <w:pPr>
        <w:spacing w:after="160" w:line="259" w:lineRule="auto"/>
        <w:ind w:firstLine="708"/>
        <w:jc w:val="center"/>
        <w:rPr>
          <w:sz w:val="26"/>
          <w:szCs w:val="26"/>
          <w:lang w:eastAsia="en-US"/>
        </w:rPr>
      </w:pPr>
      <w:r w:rsidRPr="00A80751">
        <w:rPr>
          <w:sz w:val="26"/>
          <w:szCs w:val="26"/>
          <w:lang w:eastAsia="en-US"/>
        </w:rPr>
        <w:lastRenderedPageBreak/>
        <w:t>Таблица 1.1.6. Размеры земельных участков для объектов газоснабжения</w:t>
      </w:r>
    </w:p>
    <w:tbl>
      <w:tblPr>
        <w:tblStyle w:val="a8"/>
        <w:tblW w:w="0" w:type="auto"/>
        <w:tblLook w:val="04A0" w:firstRow="1" w:lastRow="0" w:firstColumn="1" w:lastColumn="0" w:noHBand="0" w:noVBand="1"/>
      </w:tblPr>
      <w:tblGrid>
        <w:gridCol w:w="846"/>
        <w:gridCol w:w="5384"/>
        <w:gridCol w:w="3115"/>
      </w:tblGrid>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w:t>
            </w:r>
          </w:p>
        </w:tc>
        <w:tc>
          <w:tcPr>
            <w:tcW w:w="5384" w:type="dxa"/>
          </w:tcPr>
          <w:p w:rsidR="00A80751" w:rsidRPr="00A80751" w:rsidRDefault="00A80751" w:rsidP="00A80751">
            <w:pPr>
              <w:jc w:val="center"/>
              <w:rPr>
                <w:b/>
                <w:sz w:val="26"/>
                <w:szCs w:val="26"/>
                <w:lang w:eastAsia="en-US"/>
              </w:rPr>
            </w:pPr>
            <w:r w:rsidRPr="00A80751">
              <w:rPr>
                <w:b/>
                <w:sz w:val="26"/>
                <w:szCs w:val="26"/>
                <w:lang w:eastAsia="en-US"/>
              </w:rPr>
              <w:t>Тип станций</w:t>
            </w:r>
          </w:p>
        </w:tc>
        <w:tc>
          <w:tcPr>
            <w:tcW w:w="3115" w:type="dxa"/>
          </w:tcPr>
          <w:p w:rsidR="00A80751" w:rsidRPr="00A80751" w:rsidRDefault="00A80751" w:rsidP="00A80751">
            <w:pPr>
              <w:jc w:val="center"/>
              <w:rPr>
                <w:b/>
                <w:sz w:val="26"/>
                <w:szCs w:val="26"/>
                <w:lang w:eastAsia="en-US"/>
              </w:rPr>
            </w:pPr>
            <w:r w:rsidRPr="00A80751">
              <w:rPr>
                <w:b/>
                <w:sz w:val="26"/>
                <w:szCs w:val="26"/>
                <w:lang w:eastAsia="en-US"/>
              </w:rPr>
              <w:t>Площадь земельных участков, га</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5384" w:type="dxa"/>
          </w:tcPr>
          <w:p w:rsidR="00A80751" w:rsidRPr="00A80751" w:rsidRDefault="00A80751" w:rsidP="00A80751">
            <w:pPr>
              <w:jc w:val="center"/>
              <w:rPr>
                <w:sz w:val="26"/>
                <w:szCs w:val="26"/>
                <w:lang w:eastAsia="en-US"/>
              </w:rPr>
            </w:pPr>
            <w:r w:rsidRPr="00A80751">
              <w:rPr>
                <w:sz w:val="26"/>
                <w:szCs w:val="26"/>
                <w:lang w:eastAsia="en-US"/>
              </w:rPr>
              <w:t>Промежуточных складов баллонов (ПСБ)</w:t>
            </w:r>
          </w:p>
        </w:tc>
        <w:tc>
          <w:tcPr>
            <w:tcW w:w="3115" w:type="dxa"/>
          </w:tcPr>
          <w:p w:rsidR="00A80751" w:rsidRPr="00A80751" w:rsidRDefault="00A80751" w:rsidP="00A80751">
            <w:pPr>
              <w:jc w:val="center"/>
              <w:rPr>
                <w:sz w:val="26"/>
                <w:szCs w:val="26"/>
                <w:lang w:eastAsia="en-US"/>
              </w:rPr>
            </w:pPr>
            <w:r w:rsidRPr="00A80751">
              <w:rPr>
                <w:sz w:val="26"/>
                <w:szCs w:val="26"/>
                <w:lang w:eastAsia="en-US"/>
              </w:rPr>
              <w:t>0,6</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5384" w:type="dxa"/>
          </w:tcPr>
          <w:p w:rsidR="00A80751" w:rsidRPr="00A80751" w:rsidRDefault="00A80751" w:rsidP="00A80751">
            <w:pPr>
              <w:jc w:val="center"/>
              <w:rPr>
                <w:sz w:val="26"/>
                <w:szCs w:val="26"/>
                <w:lang w:eastAsia="en-US"/>
              </w:rPr>
            </w:pPr>
            <w:r w:rsidRPr="00A80751">
              <w:rPr>
                <w:sz w:val="26"/>
                <w:szCs w:val="26"/>
                <w:lang w:eastAsia="en-US"/>
              </w:rPr>
              <w:t>Газораспределительный пункт (ГРП)</w:t>
            </w:r>
          </w:p>
        </w:tc>
        <w:tc>
          <w:tcPr>
            <w:tcW w:w="3115" w:type="dxa"/>
          </w:tcPr>
          <w:p w:rsidR="00A80751" w:rsidRPr="00A80751" w:rsidRDefault="00A80751" w:rsidP="00A80751">
            <w:pPr>
              <w:jc w:val="center"/>
              <w:rPr>
                <w:sz w:val="26"/>
                <w:szCs w:val="26"/>
                <w:lang w:eastAsia="en-US"/>
              </w:rPr>
            </w:pPr>
            <w:r w:rsidRPr="00A80751">
              <w:rPr>
                <w:sz w:val="26"/>
                <w:szCs w:val="26"/>
                <w:lang w:eastAsia="en-US"/>
              </w:rPr>
              <w:t>0,01</w:t>
            </w:r>
          </w:p>
        </w:tc>
      </w:tr>
    </w:tbl>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1.1.7. </w:t>
      </w:r>
    </w:p>
    <w:p w:rsidR="00A80751" w:rsidRPr="00A80751" w:rsidRDefault="00A80751" w:rsidP="00A80751">
      <w:pPr>
        <w:spacing w:line="259" w:lineRule="auto"/>
        <w:ind w:firstLine="708"/>
        <w:jc w:val="center"/>
        <w:rPr>
          <w:sz w:val="26"/>
          <w:szCs w:val="26"/>
          <w:lang w:eastAsia="en-US"/>
        </w:rPr>
      </w:pPr>
      <w:r w:rsidRPr="00A80751">
        <w:rPr>
          <w:sz w:val="26"/>
          <w:szCs w:val="26"/>
          <w:lang w:eastAsia="en-US"/>
        </w:rPr>
        <w:t>Таблица 1.1.7. Расчетные показатели объектов, относящихся к области теплоснабжения</w:t>
      </w:r>
    </w:p>
    <w:tbl>
      <w:tblPr>
        <w:tblStyle w:val="a8"/>
        <w:tblW w:w="0" w:type="auto"/>
        <w:tblLook w:val="04A0" w:firstRow="1" w:lastRow="0" w:firstColumn="1" w:lastColumn="0" w:noHBand="0" w:noVBand="1"/>
      </w:tblPr>
      <w:tblGrid>
        <w:gridCol w:w="846"/>
        <w:gridCol w:w="3826"/>
        <w:gridCol w:w="2336"/>
        <w:gridCol w:w="2337"/>
      </w:tblGrid>
      <w:tr w:rsidR="00A80751" w:rsidRPr="00A80751" w:rsidTr="00A80751">
        <w:tc>
          <w:tcPr>
            <w:tcW w:w="846" w:type="dxa"/>
            <w:vMerge w:val="restart"/>
          </w:tcPr>
          <w:p w:rsidR="00A80751" w:rsidRPr="00A80751" w:rsidRDefault="00A80751" w:rsidP="00A80751">
            <w:pPr>
              <w:jc w:val="center"/>
              <w:rPr>
                <w:b/>
                <w:lang w:eastAsia="en-US"/>
              </w:rPr>
            </w:pPr>
            <w:r w:rsidRPr="00A80751">
              <w:rPr>
                <w:b/>
                <w:lang w:eastAsia="en-US"/>
              </w:rPr>
              <w:t>№</w:t>
            </w:r>
          </w:p>
        </w:tc>
        <w:tc>
          <w:tcPr>
            <w:tcW w:w="3826" w:type="dxa"/>
            <w:vMerge w:val="restart"/>
          </w:tcPr>
          <w:p w:rsidR="00A80751" w:rsidRPr="00A80751" w:rsidRDefault="00A80751" w:rsidP="00A80751">
            <w:pPr>
              <w:jc w:val="center"/>
              <w:rPr>
                <w:b/>
                <w:lang w:eastAsia="en-US"/>
              </w:rPr>
            </w:pPr>
            <w:r w:rsidRPr="00A80751">
              <w:rPr>
                <w:b/>
                <w:sz w:val="26"/>
                <w:szCs w:val="26"/>
                <w:lang w:eastAsia="en-US"/>
              </w:rPr>
              <w:t>Теплопроизводительность котельных, МВт</w:t>
            </w:r>
            <w:r w:rsidRPr="00A80751">
              <w:rPr>
                <w:b/>
                <w:lang w:eastAsia="en-US"/>
              </w:rPr>
              <w:t xml:space="preserve"> </w:t>
            </w:r>
          </w:p>
        </w:tc>
        <w:tc>
          <w:tcPr>
            <w:tcW w:w="4673" w:type="dxa"/>
            <w:gridSpan w:val="2"/>
          </w:tcPr>
          <w:p w:rsidR="00A80751" w:rsidRPr="00A80751" w:rsidRDefault="00A80751" w:rsidP="00A80751">
            <w:pPr>
              <w:jc w:val="center"/>
              <w:rPr>
                <w:b/>
                <w:lang w:eastAsia="en-US"/>
              </w:rPr>
            </w:pPr>
            <w:r w:rsidRPr="00A80751">
              <w:rPr>
                <w:b/>
                <w:sz w:val="26"/>
                <w:szCs w:val="26"/>
                <w:lang w:eastAsia="en-US"/>
              </w:rPr>
              <w:t>Площадь земельных участков, га, работающих</w:t>
            </w:r>
          </w:p>
        </w:tc>
      </w:tr>
      <w:tr w:rsidR="00A80751" w:rsidRPr="00A80751" w:rsidTr="00A80751">
        <w:tc>
          <w:tcPr>
            <w:tcW w:w="846" w:type="dxa"/>
            <w:vMerge/>
          </w:tcPr>
          <w:p w:rsidR="00A80751" w:rsidRPr="00A80751" w:rsidRDefault="00A80751" w:rsidP="00A80751">
            <w:pPr>
              <w:jc w:val="center"/>
              <w:rPr>
                <w:b/>
                <w:lang w:eastAsia="en-US"/>
              </w:rPr>
            </w:pPr>
          </w:p>
        </w:tc>
        <w:tc>
          <w:tcPr>
            <w:tcW w:w="3826" w:type="dxa"/>
            <w:vMerge/>
          </w:tcPr>
          <w:p w:rsidR="00A80751" w:rsidRPr="00A80751" w:rsidRDefault="00A80751" w:rsidP="00A80751">
            <w:pPr>
              <w:jc w:val="center"/>
              <w:rPr>
                <w:b/>
                <w:lang w:eastAsia="en-US"/>
              </w:rPr>
            </w:pPr>
          </w:p>
        </w:tc>
        <w:tc>
          <w:tcPr>
            <w:tcW w:w="2336" w:type="dxa"/>
          </w:tcPr>
          <w:p w:rsidR="00A80751" w:rsidRPr="00A80751" w:rsidRDefault="00A80751" w:rsidP="00A80751">
            <w:pPr>
              <w:jc w:val="center"/>
              <w:rPr>
                <w:b/>
                <w:lang w:eastAsia="en-US"/>
              </w:rPr>
            </w:pPr>
            <w:r w:rsidRPr="00A80751">
              <w:rPr>
                <w:b/>
                <w:sz w:val="26"/>
                <w:szCs w:val="26"/>
                <w:lang w:eastAsia="en-US"/>
              </w:rPr>
              <w:t>На твердом топливе</w:t>
            </w:r>
          </w:p>
        </w:tc>
        <w:tc>
          <w:tcPr>
            <w:tcW w:w="2337" w:type="dxa"/>
          </w:tcPr>
          <w:p w:rsidR="00A80751" w:rsidRPr="00A80751" w:rsidRDefault="00A80751" w:rsidP="00A80751">
            <w:pPr>
              <w:jc w:val="center"/>
              <w:rPr>
                <w:b/>
                <w:lang w:eastAsia="en-US"/>
              </w:rPr>
            </w:pPr>
            <w:r w:rsidRPr="00A80751">
              <w:rPr>
                <w:b/>
                <w:sz w:val="26"/>
                <w:szCs w:val="26"/>
                <w:lang w:eastAsia="en-US"/>
              </w:rPr>
              <w:t>На газомазутном топливе</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3826" w:type="dxa"/>
          </w:tcPr>
          <w:p w:rsidR="00A80751" w:rsidRPr="00A80751" w:rsidRDefault="00A80751" w:rsidP="00A80751">
            <w:pPr>
              <w:jc w:val="center"/>
              <w:rPr>
                <w:lang w:eastAsia="en-US"/>
              </w:rPr>
            </w:pPr>
            <w:r w:rsidRPr="00A80751">
              <w:rPr>
                <w:sz w:val="26"/>
                <w:szCs w:val="26"/>
                <w:lang w:eastAsia="en-US"/>
              </w:rPr>
              <w:t>до 5</w:t>
            </w:r>
          </w:p>
        </w:tc>
        <w:tc>
          <w:tcPr>
            <w:tcW w:w="2336" w:type="dxa"/>
          </w:tcPr>
          <w:p w:rsidR="00A80751" w:rsidRPr="00A80751" w:rsidRDefault="00A80751" w:rsidP="00A80751">
            <w:pPr>
              <w:jc w:val="center"/>
              <w:rPr>
                <w:lang w:eastAsia="en-US"/>
              </w:rPr>
            </w:pPr>
            <w:r w:rsidRPr="00A80751">
              <w:rPr>
                <w:lang w:eastAsia="en-US"/>
              </w:rPr>
              <w:t>0,7</w:t>
            </w:r>
          </w:p>
        </w:tc>
        <w:tc>
          <w:tcPr>
            <w:tcW w:w="2337" w:type="dxa"/>
          </w:tcPr>
          <w:p w:rsidR="00A80751" w:rsidRPr="00A80751" w:rsidRDefault="00A80751" w:rsidP="00A80751">
            <w:pPr>
              <w:jc w:val="center"/>
              <w:rPr>
                <w:lang w:eastAsia="en-US"/>
              </w:rPr>
            </w:pPr>
            <w:r w:rsidRPr="00A80751">
              <w:rPr>
                <w:lang w:eastAsia="en-US"/>
              </w:rPr>
              <w:t>0,7</w:t>
            </w:r>
          </w:p>
        </w:tc>
      </w:tr>
      <w:tr w:rsidR="00A80751" w:rsidRPr="00A80751" w:rsidTr="00A80751">
        <w:tc>
          <w:tcPr>
            <w:tcW w:w="846"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3826" w:type="dxa"/>
          </w:tcPr>
          <w:p w:rsidR="00A80751" w:rsidRPr="00A80751" w:rsidRDefault="00A80751" w:rsidP="00A80751">
            <w:pPr>
              <w:jc w:val="center"/>
              <w:rPr>
                <w:lang w:eastAsia="en-US"/>
              </w:rPr>
            </w:pPr>
            <w:r w:rsidRPr="00A80751">
              <w:rPr>
                <w:lang w:eastAsia="en-US"/>
              </w:rPr>
              <w:t>от 5 до 10 (от 6 до 12)</w:t>
            </w:r>
          </w:p>
        </w:tc>
        <w:tc>
          <w:tcPr>
            <w:tcW w:w="2336" w:type="dxa"/>
          </w:tcPr>
          <w:p w:rsidR="00A80751" w:rsidRPr="00A80751" w:rsidRDefault="00A80751" w:rsidP="00A80751">
            <w:pPr>
              <w:jc w:val="center"/>
              <w:rPr>
                <w:lang w:eastAsia="en-US"/>
              </w:rPr>
            </w:pPr>
            <w:r w:rsidRPr="00A80751">
              <w:rPr>
                <w:lang w:eastAsia="en-US"/>
              </w:rPr>
              <w:t>1,0</w:t>
            </w:r>
          </w:p>
        </w:tc>
        <w:tc>
          <w:tcPr>
            <w:tcW w:w="2337" w:type="dxa"/>
          </w:tcPr>
          <w:p w:rsidR="00A80751" w:rsidRPr="00A80751" w:rsidRDefault="00A80751" w:rsidP="00A80751">
            <w:pPr>
              <w:jc w:val="center"/>
              <w:rPr>
                <w:lang w:eastAsia="en-US"/>
              </w:rPr>
            </w:pPr>
            <w:r w:rsidRPr="00A80751">
              <w:rPr>
                <w:lang w:eastAsia="en-US"/>
              </w:rPr>
              <w:t>1,0</w:t>
            </w:r>
          </w:p>
        </w:tc>
      </w:tr>
    </w:tbl>
    <w:p w:rsidR="00A80751" w:rsidRPr="00A80751" w:rsidRDefault="00A80751" w:rsidP="00A80751">
      <w:pPr>
        <w:spacing w:line="259" w:lineRule="auto"/>
        <w:ind w:firstLine="708"/>
        <w:jc w:val="center"/>
        <w:rPr>
          <w:sz w:val="26"/>
          <w:szCs w:val="26"/>
          <w:lang w:eastAsia="en-US"/>
        </w:rPr>
      </w:pPr>
    </w:p>
    <w:p w:rsidR="00A80751" w:rsidRPr="00A80751" w:rsidRDefault="00A80751" w:rsidP="00A80751">
      <w:pPr>
        <w:spacing w:line="259" w:lineRule="auto"/>
        <w:ind w:firstLine="708"/>
        <w:jc w:val="center"/>
        <w:rPr>
          <w:sz w:val="26"/>
          <w:szCs w:val="26"/>
          <w:lang w:eastAsia="en-US"/>
        </w:rPr>
      </w:pPr>
      <w:r w:rsidRPr="00A80751">
        <w:rPr>
          <w:sz w:val="26"/>
          <w:szCs w:val="26"/>
          <w:lang w:eastAsia="en-US"/>
        </w:rPr>
        <w:t>Таблица 1.1.8. Расчетные показатели объектов, относящихся к области водоснабжения населения</w:t>
      </w:r>
    </w:p>
    <w:tbl>
      <w:tblPr>
        <w:tblStyle w:val="a8"/>
        <w:tblW w:w="0" w:type="auto"/>
        <w:tblLook w:val="04A0" w:firstRow="1" w:lastRow="0" w:firstColumn="1" w:lastColumn="0" w:noHBand="0" w:noVBand="1"/>
      </w:tblPr>
      <w:tblGrid>
        <w:gridCol w:w="4672"/>
        <w:gridCol w:w="4673"/>
      </w:tblGrid>
      <w:tr w:rsidR="00A80751" w:rsidRPr="00A80751" w:rsidTr="00A80751">
        <w:tc>
          <w:tcPr>
            <w:tcW w:w="4672" w:type="dxa"/>
          </w:tcPr>
          <w:p w:rsidR="00A80751" w:rsidRPr="00A80751" w:rsidRDefault="00A80751" w:rsidP="00A80751">
            <w:pPr>
              <w:jc w:val="both"/>
              <w:rPr>
                <w:b/>
                <w:sz w:val="26"/>
                <w:szCs w:val="26"/>
                <w:lang w:eastAsia="en-US"/>
              </w:rPr>
            </w:pPr>
            <w:r w:rsidRPr="00A80751">
              <w:rPr>
                <w:b/>
                <w:sz w:val="26"/>
                <w:szCs w:val="26"/>
                <w:lang w:eastAsia="en-US"/>
              </w:rPr>
              <w:t>Тип жилого помещения при централизованном холодном водоснабжении (с отсутствием горячего водоснабжения)</w:t>
            </w:r>
          </w:p>
        </w:tc>
        <w:tc>
          <w:tcPr>
            <w:tcW w:w="4673" w:type="dxa"/>
          </w:tcPr>
          <w:p w:rsidR="00A80751" w:rsidRPr="00A80751" w:rsidRDefault="00A80751" w:rsidP="00A80751">
            <w:pPr>
              <w:jc w:val="center"/>
              <w:rPr>
                <w:b/>
                <w:sz w:val="26"/>
                <w:szCs w:val="26"/>
                <w:lang w:eastAsia="en-US"/>
              </w:rPr>
            </w:pPr>
            <w:r w:rsidRPr="00A80751">
              <w:rPr>
                <w:b/>
                <w:sz w:val="26"/>
                <w:szCs w:val="26"/>
                <w:lang w:eastAsia="en-US"/>
              </w:rPr>
              <w:t>Норматив холодного водоснабжения, л/сут. на 1 жит.</w:t>
            </w:r>
          </w:p>
        </w:tc>
      </w:tr>
      <w:tr w:rsidR="00A80751" w:rsidRPr="00A80751" w:rsidTr="00A80751">
        <w:tc>
          <w:tcPr>
            <w:tcW w:w="4672" w:type="dxa"/>
          </w:tcPr>
          <w:p w:rsidR="00A80751" w:rsidRPr="00A80751" w:rsidRDefault="00A80751" w:rsidP="00A80751">
            <w:pPr>
              <w:jc w:val="both"/>
              <w:rPr>
                <w:sz w:val="26"/>
                <w:szCs w:val="26"/>
                <w:lang w:eastAsia="en-US"/>
              </w:rPr>
            </w:pPr>
            <w:r w:rsidRPr="00A80751">
              <w:rPr>
                <w:sz w:val="26"/>
                <w:szCs w:val="26"/>
                <w:lang w:eastAsia="en-US"/>
              </w:rPr>
              <w:t>Норма водопотребления при застройке зданиями, оборудованными внутренним водопроводом и канализацией без ванн</w:t>
            </w:r>
          </w:p>
        </w:tc>
        <w:tc>
          <w:tcPr>
            <w:tcW w:w="4673" w:type="dxa"/>
          </w:tcPr>
          <w:p w:rsidR="00A80751" w:rsidRPr="00A80751" w:rsidRDefault="00A80751" w:rsidP="00A80751">
            <w:pPr>
              <w:jc w:val="center"/>
              <w:rPr>
                <w:sz w:val="26"/>
                <w:szCs w:val="26"/>
                <w:lang w:eastAsia="en-US"/>
              </w:rPr>
            </w:pPr>
            <w:r w:rsidRPr="00A80751">
              <w:rPr>
                <w:sz w:val="26"/>
                <w:szCs w:val="26"/>
                <w:lang w:eastAsia="en-US"/>
              </w:rPr>
              <w:t>125</w:t>
            </w:r>
          </w:p>
        </w:tc>
      </w:tr>
      <w:tr w:rsidR="00A80751" w:rsidRPr="00A80751" w:rsidTr="00A80751">
        <w:tc>
          <w:tcPr>
            <w:tcW w:w="4672" w:type="dxa"/>
          </w:tcPr>
          <w:p w:rsidR="00A80751" w:rsidRPr="00A80751" w:rsidRDefault="00A80751" w:rsidP="00A80751">
            <w:pPr>
              <w:jc w:val="both"/>
              <w:rPr>
                <w:sz w:val="26"/>
                <w:szCs w:val="26"/>
                <w:lang w:eastAsia="en-US"/>
              </w:rPr>
            </w:pPr>
            <w:r w:rsidRPr="00A80751">
              <w:rPr>
                <w:sz w:val="26"/>
                <w:szCs w:val="26"/>
                <w:lang w:eastAsia="en-US"/>
              </w:rPr>
              <w:t>Норма водопотребления при застройке зданиями, оборудованными внутренним водопроводом и канализацией с ваннами и водонагревателями</w:t>
            </w:r>
          </w:p>
        </w:tc>
        <w:tc>
          <w:tcPr>
            <w:tcW w:w="4673" w:type="dxa"/>
          </w:tcPr>
          <w:p w:rsidR="00A80751" w:rsidRPr="00A80751" w:rsidRDefault="00A80751" w:rsidP="00A80751">
            <w:pPr>
              <w:jc w:val="center"/>
              <w:rPr>
                <w:sz w:val="26"/>
                <w:szCs w:val="26"/>
                <w:lang w:eastAsia="en-US"/>
              </w:rPr>
            </w:pPr>
            <w:r w:rsidRPr="00A80751">
              <w:rPr>
                <w:sz w:val="26"/>
                <w:szCs w:val="26"/>
                <w:lang w:eastAsia="en-US"/>
              </w:rPr>
              <w:t>160</w:t>
            </w:r>
          </w:p>
        </w:tc>
      </w:tr>
      <w:tr w:rsidR="00A80751" w:rsidRPr="00A80751" w:rsidTr="00A80751">
        <w:tc>
          <w:tcPr>
            <w:tcW w:w="4672" w:type="dxa"/>
          </w:tcPr>
          <w:p w:rsidR="00A80751" w:rsidRPr="00A80751" w:rsidRDefault="00A80751" w:rsidP="00A80751">
            <w:pPr>
              <w:jc w:val="both"/>
              <w:rPr>
                <w:sz w:val="26"/>
                <w:szCs w:val="26"/>
                <w:lang w:eastAsia="en-US"/>
              </w:rPr>
            </w:pPr>
            <w:r w:rsidRPr="00A80751">
              <w:rPr>
                <w:sz w:val="26"/>
                <w:szCs w:val="26"/>
                <w:lang w:eastAsia="en-US"/>
              </w:rPr>
              <w:t xml:space="preserve">Норма водопотребления при застройке с централизованным водоснабжением </w:t>
            </w:r>
          </w:p>
        </w:tc>
        <w:tc>
          <w:tcPr>
            <w:tcW w:w="4673" w:type="dxa"/>
          </w:tcPr>
          <w:p w:rsidR="00A80751" w:rsidRPr="00A80751" w:rsidRDefault="00A80751" w:rsidP="00A80751">
            <w:pPr>
              <w:jc w:val="center"/>
              <w:rPr>
                <w:sz w:val="26"/>
                <w:szCs w:val="26"/>
                <w:lang w:eastAsia="en-US"/>
              </w:rPr>
            </w:pPr>
            <w:r w:rsidRPr="00A80751">
              <w:rPr>
                <w:sz w:val="26"/>
                <w:szCs w:val="26"/>
                <w:lang w:eastAsia="en-US"/>
              </w:rPr>
              <w:t>220</w:t>
            </w:r>
          </w:p>
        </w:tc>
      </w:tr>
    </w:tbl>
    <w:p w:rsidR="00A80751" w:rsidRPr="00A80751" w:rsidRDefault="00A80751" w:rsidP="00A80751">
      <w:pPr>
        <w:spacing w:line="259" w:lineRule="auto"/>
        <w:ind w:firstLine="708"/>
        <w:jc w:val="both"/>
        <w:rPr>
          <w:sz w:val="26"/>
          <w:szCs w:val="26"/>
          <w:lang w:eastAsia="en-US"/>
        </w:rPr>
      </w:pP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Показатели следует принимать по проекту, согласно СП 42.13330. 2011, но не более указанных в таблице. </w:t>
      </w:r>
    </w:p>
    <w:p w:rsidR="000E0B9B" w:rsidRDefault="000E0B9B" w:rsidP="00A80751">
      <w:pPr>
        <w:spacing w:line="259" w:lineRule="auto"/>
        <w:ind w:firstLine="708"/>
        <w:jc w:val="center"/>
        <w:rPr>
          <w:sz w:val="26"/>
          <w:szCs w:val="26"/>
          <w:lang w:eastAsia="en-US"/>
        </w:rPr>
      </w:pPr>
    </w:p>
    <w:p w:rsidR="000E0B9B" w:rsidRDefault="000E0B9B" w:rsidP="00A80751">
      <w:pPr>
        <w:spacing w:line="259" w:lineRule="auto"/>
        <w:ind w:firstLine="708"/>
        <w:jc w:val="center"/>
        <w:rPr>
          <w:sz w:val="26"/>
          <w:szCs w:val="26"/>
          <w:lang w:eastAsia="en-US"/>
        </w:rPr>
      </w:pPr>
    </w:p>
    <w:p w:rsidR="00A80751" w:rsidRPr="00A80751" w:rsidRDefault="00A80751" w:rsidP="00A80751">
      <w:pPr>
        <w:spacing w:line="259" w:lineRule="auto"/>
        <w:ind w:firstLine="708"/>
        <w:jc w:val="center"/>
        <w:rPr>
          <w:sz w:val="26"/>
          <w:szCs w:val="26"/>
          <w:lang w:eastAsia="en-US"/>
        </w:rPr>
      </w:pPr>
      <w:r w:rsidRPr="00A80751">
        <w:rPr>
          <w:sz w:val="26"/>
          <w:szCs w:val="26"/>
          <w:lang w:eastAsia="en-US"/>
        </w:rPr>
        <w:lastRenderedPageBreak/>
        <w:t>Таблица 1.1.10. Расчетные показатели объектов, относящихся к области водоотведения</w:t>
      </w:r>
    </w:p>
    <w:tbl>
      <w:tblPr>
        <w:tblStyle w:val="a8"/>
        <w:tblW w:w="0" w:type="auto"/>
        <w:tblLook w:val="04A0" w:firstRow="1" w:lastRow="0" w:firstColumn="1" w:lastColumn="0" w:noHBand="0" w:noVBand="1"/>
      </w:tblPr>
      <w:tblGrid>
        <w:gridCol w:w="988"/>
        <w:gridCol w:w="3684"/>
        <w:gridCol w:w="2336"/>
        <w:gridCol w:w="2337"/>
      </w:tblGrid>
      <w:tr w:rsidR="00A80751" w:rsidRPr="00A80751" w:rsidTr="00A80751">
        <w:tc>
          <w:tcPr>
            <w:tcW w:w="988" w:type="dxa"/>
            <w:vMerge w:val="restart"/>
          </w:tcPr>
          <w:p w:rsidR="00A80751" w:rsidRPr="00A80751" w:rsidRDefault="00A80751" w:rsidP="00A80751">
            <w:pPr>
              <w:jc w:val="center"/>
              <w:rPr>
                <w:b/>
                <w:sz w:val="26"/>
                <w:szCs w:val="26"/>
                <w:lang w:eastAsia="en-US"/>
              </w:rPr>
            </w:pPr>
            <w:r w:rsidRPr="00A80751">
              <w:rPr>
                <w:b/>
                <w:sz w:val="26"/>
                <w:szCs w:val="26"/>
                <w:lang w:eastAsia="en-US"/>
              </w:rPr>
              <w:t>№</w:t>
            </w:r>
          </w:p>
        </w:tc>
        <w:tc>
          <w:tcPr>
            <w:tcW w:w="3684" w:type="dxa"/>
            <w:vMerge w:val="restart"/>
          </w:tcPr>
          <w:p w:rsidR="00A80751" w:rsidRPr="00A80751" w:rsidRDefault="00A80751" w:rsidP="00A80751">
            <w:pPr>
              <w:jc w:val="center"/>
              <w:rPr>
                <w:b/>
                <w:sz w:val="26"/>
                <w:szCs w:val="26"/>
                <w:lang w:eastAsia="en-US"/>
              </w:rPr>
            </w:pPr>
            <w:r w:rsidRPr="00A80751">
              <w:rPr>
                <w:b/>
                <w:sz w:val="26"/>
                <w:szCs w:val="26"/>
                <w:lang w:eastAsia="en-US"/>
              </w:rPr>
              <w:t>Наименование объекта (Наименование ресурса)</w:t>
            </w:r>
          </w:p>
        </w:tc>
        <w:tc>
          <w:tcPr>
            <w:tcW w:w="4673" w:type="dxa"/>
            <w:gridSpan w:val="2"/>
          </w:tcPr>
          <w:p w:rsidR="00A80751" w:rsidRPr="00A80751" w:rsidRDefault="00A80751" w:rsidP="00A80751">
            <w:pPr>
              <w:jc w:val="center"/>
              <w:rPr>
                <w:b/>
                <w:sz w:val="26"/>
                <w:szCs w:val="26"/>
                <w:lang w:eastAsia="en-US"/>
              </w:rPr>
            </w:pPr>
            <w:r w:rsidRPr="00A80751">
              <w:rPr>
                <w:b/>
                <w:sz w:val="26"/>
                <w:szCs w:val="26"/>
                <w:lang w:eastAsia="en-US"/>
              </w:rPr>
              <w:t>Показатель минимально допустимого уровня обеспеченности</w:t>
            </w:r>
          </w:p>
        </w:tc>
      </w:tr>
      <w:tr w:rsidR="00A80751" w:rsidRPr="00A80751" w:rsidTr="00A80751">
        <w:tc>
          <w:tcPr>
            <w:tcW w:w="988" w:type="dxa"/>
            <w:vMerge/>
          </w:tcPr>
          <w:p w:rsidR="00A80751" w:rsidRPr="00A80751" w:rsidRDefault="00A80751" w:rsidP="00A80751">
            <w:pPr>
              <w:jc w:val="center"/>
              <w:rPr>
                <w:b/>
                <w:sz w:val="26"/>
                <w:szCs w:val="26"/>
                <w:lang w:eastAsia="en-US"/>
              </w:rPr>
            </w:pPr>
          </w:p>
        </w:tc>
        <w:tc>
          <w:tcPr>
            <w:tcW w:w="3684" w:type="dxa"/>
            <w:vMerge/>
          </w:tcPr>
          <w:p w:rsidR="00A80751" w:rsidRPr="00A80751" w:rsidRDefault="00A80751" w:rsidP="00A80751">
            <w:pPr>
              <w:jc w:val="center"/>
              <w:rPr>
                <w:b/>
                <w:sz w:val="26"/>
                <w:szCs w:val="26"/>
                <w:lang w:eastAsia="en-US"/>
              </w:rPr>
            </w:pPr>
          </w:p>
        </w:tc>
        <w:tc>
          <w:tcPr>
            <w:tcW w:w="2336"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2337"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r>
      <w:tr w:rsidR="00A80751" w:rsidRPr="00A80751" w:rsidTr="00A80751">
        <w:tc>
          <w:tcPr>
            <w:tcW w:w="988"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3684" w:type="dxa"/>
          </w:tcPr>
          <w:p w:rsidR="00A80751" w:rsidRPr="00A80751" w:rsidRDefault="00A80751" w:rsidP="00A80751">
            <w:pPr>
              <w:jc w:val="center"/>
              <w:rPr>
                <w:sz w:val="26"/>
                <w:szCs w:val="26"/>
                <w:lang w:eastAsia="en-US"/>
              </w:rPr>
            </w:pPr>
            <w:r w:rsidRPr="00A80751">
              <w:rPr>
                <w:sz w:val="26"/>
                <w:szCs w:val="26"/>
                <w:lang w:eastAsia="en-US"/>
              </w:rPr>
              <w:t>Бытовая канализация, зона застройки общественными зданиями</w:t>
            </w:r>
          </w:p>
        </w:tc>
        <w:tc>
          <w:tcPr>
            <w:tcW w:w="2336" w:type="dxa"/>
          </w:tcPr>
          <w:p w:rsidR="00A80751" w:rsidRPr="00A80751" w:rsidRDefault="00A80751" w:rsidP="00A80751">
            <w:pPr>
              <w:jc w:val="center"/>
              <w:rPr>
                <w:sz w:val="26"/>
                <w:szCs w:val="26"/>
                <w:lang w:eastAsia="en-US"/>
              </w:rPr>
            </w:pPr>
            <w:r w:rsidRPr="00A80751">
              <w:rPr>
                <w:sz w:val="26"/>
                <w:szCs w:val="26"/>
                <w:lang w:eastAsia="en-US"/>
              </w:rPr>
              <w:t>% от водопотребления</w:t>
            </w:r>
          </w:p>
        </w:tc>
        <w:tc>
          <w:tcPr>
            <w:tcW w:w="2337" w:type="dxa"/>
          </w:tcPr>
          <w:p w:rsidR="00A80751" w:rsidRPr="00A80751" w:rsidRDefault="00A80751" w:rsidP="00A80751">
            <w:pPr>
              <w:jc w:val="center"/>
              <w:rPr>
                <w:sz w:val="26"/>
                <w:szCs w:val="26"/>
                <w:lang w:eastAsia="en-US"/>
              </w:rPr>
            </w:pPr>
            <w:r w:rsidRPr="00A80751">
              <w:rPr>
                <w:sz w:val="26"/>
                <w:szCs w:val="26"/>
                <w:lang w:eastAsia="en-US"/>
              </w:rPr>
              <w:t>100</w:t>
            </w:r>
          </w:p>
        </w:tc>
      </w:tr>
      <w:tr w:rsidR="00A80751" w:rsidRPr="00A80751" w:rsidTr="00A80751">
        <w:tc>
          <w:tcPr>
            <w:tcW w:w="988"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3684" w:type="dxa"/>
          </w:tcPr>
          <w:p w:rsidR="00A80751" w:rsidRPr="00A80751" w:rsidRDefault="00A80751" w:rsidP="00A80751">
            <w:pPr>
              <w:jc w:val="center"/>
              <w:rPr>
                <w:sz w:val="26"/>
                <w:szCs w:val="26"/>
                <w:lang w:eastAsia="en-US"/>
              </w:rPr>
            </w:pPr>
            <w:r w:rsidRPr="00A80751">
              <w:rPr>
                <w:sz w:val="26"/>
                <w:szCs w:val="26"/>
                <w:lang w:eastAsia="en-US"/>
              </w:rPr>
              <w:t>Бытовая канализация, зона застройки индивидуальными жилыми домами</w:t>
            </w:r>
          </w:p>
        </w:tc>
        <w:tc>
          <w:tcPr>
            <w:tcW w:w="2336" w:type="dxa"/>
          </w:tcPr>
          <w:p w:rsidR="00A80751" w:rsidRPr="00A80751" w:rsidRDefault="00A80751" w:rsidP="00A80751">
            <w:pPr>
              <w:jc w:val="center"/>
              <w:rPr>
                <w:sz w:val="22"/>
                <w:szCs w:val="22"/>
                <w:lang w:eastAsia="en-US"/>
              </w:rPr>
            </w:pPr>
            <w:r w:rsidRPr="00A80751">
              <w:rPr>
                <w:sz w:val="26"/>
                <w:szCs w:val="26"/>
                <w:lang w:eastAsia="en-US"/>
              </w:rPr>
              <w:t>% от водопотребления</w:t>
            </w:r>
          </w:p>
        </w:tc>
        <w:tc>
          <w:tcPr>
            <w:tcW w:w="2337" w:type="dxa"/>
          </w:tcPr>
          <w:p w:rsidR="00A80751" w:rsidRPr="00A80751" w:rsidRDefault="00A80751" w:rsidP="00A80751">
            <w:pPr>
              <w:jc w:val="center"/>
              <w:rPr>
                <w:sz w:val="26"/>
                <w:szCs w:val="26"/>
                <w:lang w:eastAsia="en-US"/>
              </w:rPr>
            </w:pPr>
            <w:r w:rsidRPr="00A80751">
              <w:rPr>
                <w:sz w:val="26"/>
                <w:szCs w:val="26"/>
                <w:lang w:eastAsia="en-US"/>
              </w:rPr>
              <w:t>100</w:t>
            </w:r>
          </w:p>
        </w:tc>
      </w:tr>
    </w:tbl>
    <w:p w:rsidR="00A80751" w:rsidRPr="00A80751" w:rsidRDefault="00A80751" w:rsidP="00A80751">
      <w:pPr>
        <w:spacing w:line="259" w:lineRule="auto"/>
        <w:ind w:firstLine="708"/>
        <w:jc w:val="both"/>
        <w:rPr>
          <w:sz w:val="26"/>
          <w:szCs w:val="26"/>
          <w:lang w:eastAsia="en-US"/>
        </w:rPr>
      </w:pPr>
      <w:r w:rsidRPr="00A80751">
        <w:rPr>
          <w:sz w:val="26"/>
          <w:szCs w:val="26"/>
          <w:lang w:eastAsia="en-US"/>
        </w:rPr>
        <w:t>Водоотведение от индивидуальных жилых домов допускается индивидуальное в локальные очистные сооружения, септики, выгреба.</w:t>
      </w:r>
    </w:p>
    <w:p w:rsidR="00A80751" w:rsidRPr="00A80751" w:rsidRDefault="00A80751" w:rsidP="00A80751">
      <w:pPr>
        <w:spacing w:line="259" w:lineRule="auto"/>
        <w:ind w:firstLine="708"/>
        <w:jc w:val="center"/>
        <w:rPr>
          <w:sz w:val="26"/>
          <w:szCs w:val="26"/>
          <w:lang w:eastAsia="en-US"/>
        </w:rPr>
      </w:pPr>
    </w:p>
    <w:p w:rsidR="00A80751" w:rsidRPr="00A80751" w:rsidRDefault="00A80751" w:rsidP="00A80751">
      <w:pPr>
        <w:spacing w:line="259" w:lineRule="auto"/>
        <w:ind w:firstLine="708"/>
        <w:jc w:val="center"/>
        <w:rPr>
          <w:sz w:val="26"/>
          <w:szCs w:val="26"/>
          <w:lang w:eastAsia="en-US"/>
        </w:rPr>
      </w:pPr>
      <w:r w:rsidRPr="00A80751">
        <w:rPr>
          <w:sz w:val="26"/>
          <w:szCs w:val="26"/>
          <w:lang w:eastAsia="en-US"/>
        </w:rPr>
        <w:t>Таблица 1.1.11.Размеры земельных участков для очистных сооружений канализации</w:t>
      </w:r>
    </w:p>
    <w:tbl>
      <w:tblPr>
        <w:tblStyle w:val="a8"/>
        <w:tblW w:w="0" w:type="auto"/>
        <w:tblLook w:val="04A0" w:firstRow="1" w:lastRow="0" w:firstColumn="1" w:lastColumn="0" w:noHBand="0" w:noVBand="1"/>
      </w:tblPr>
      <w:tblGrid>
        <w:gridCol w:w="988"/>
        <w:gridCol w:w="5242"/>
        <w:gridCol w:w="3115"/>
      </w:tblGrid>
      <w:tr w:rsidR="00A80751" w:rsidRPr="00A80751" w:rsidTr="00A80751">
        <w:tc>
          <w:tcPr>
            <w:tcW w:w="988" w:type="dxa"/>
          </w:tcPr>
          <w:p w:rsidR="00A80751" w:rsidRPr="00A80751" w:rsidRDefault="00A80751" w:rsidP="00A80751">
            <w:pPr>
              <w:jc w:val="center"/>
              <w:rPr>
                <w:b/>
                <w:sz w:val="26"/>
                <w:szCs w:val="26"/>
                <w:lang w:eastAsia="en-US"/>
              </w:rPr>
            </w:pPr>
            <w:r w:rsidRPr="00A80751">
              <w:rPr>
                <w:b/>
                <w:sz w:val="26"/>
                <w:szCs w:val="26"/>
                <w:lang w:eastAsia="en-US"/>
              </w:rPr>
              <w:t>№</w:t>
            </w:r>
          </w:p>
        </w:tc>
        <w:tc>
          <w:tcPr>
            <w:tcW w:w="5242" w:type="dxa"/>
          </w:tcPr>
          <w:p w:rsidR="00A80751" w:rsidRPr="00A80751" w:rsidRDefault="00A80751" w:rsidP="00A80751">
            <w:pPr>
              <w:jc w:val="center"/>
              <w:rPr>
                <w:b/>
                <w:sz w:val="26"/>
                <w:szCs w:val="26"/>
                <w:lang w:eastAsia="en-US"/>
              </w:rPr>
            </w:pPr>
            <w:r w:rsidRPr="00A80751">
              <w:rPr>
                <w:b/>
                <w:sz w:val="26"/>
                <w:szCs w:val="26"/>
                <w:lang w:eastAsia="en-US"/>
              </w:rPr>
              <w:t>Тип очистных сооружений канализации (в зависимости от производительности), тыс. м3 /сут.</w:t>
            </w:r>
          </w:p>
        </w:tc>
        <w:tc>
          <w:tcPr>
            <w:tcW w:w="3115" w:type="dxa"/>
          </w:tcPr>
          <w:p w:rsidR="00A80751" w:rsidRPr="00A80751" w:rsidRDefault="00A80751" w:rsidP="00A80751">
            <w:pPr>
              <w:jc w:val="center"/>
              <w:rPr>
                <w:b/>
                <w:sz w:val="26"/>
                <w:szCs w:val="26"/>
                <w:lang w:eastAsia="en-US"/>
              </w:rPr>
            </w:pPr>
            <w:r w:rsidRPr="00A80751">
              <w:rPr>
                <w:b/>
                <w:sz w:val="26"/>
                <w:szCs w:val="26"/>
                <w:lang w:eastAsia="en-US"/>
              </w:rPr>
              <w:t>Площадь земельных участков, га</w:t>
            </w:r>
          </w:p>
        </w:tc>
      </w:tr>
      <w:tr w:rsidR="00A80751" w:rsidRPr="00A80751" w:rsidTr="00A80751">
        <w:tc>
          <w:tcPr>
            <w:tcW w:w="988"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5242" w:type="dxa"/>
          </w:tcPr>
          <w:p w:rsidR="00A80751" w:rsidRPr="00A80751" w:rsidRDefault="00A80751" w:rsidP="00A80751">
            <w:pPr>
              <w:jc w:val="center"/>
              <w:rPr>
                <w:sz w:val="26"/>
                <w:szCs w:val="26"/>
                <w:lang w:eastAsia="en-US"/>
              </w:rPr>
            </w:pPr>
            <w:r w:rsidRPr="00A80751">
              <w:rPr>
                <w:sz w:val="26"/>
                <w:szCs w:val="26"/>
                <w:lang w:eastAsia="en-US"/>
              </w:rPr>
              <w:t>до 0,7</w:t>
            </w:r>
          </w:p>
        </w:tc>
        <w:tc>
          <w:tcPr>
            <w:tcW w:w="3115" w:type="dxa"/>
          </w:tcPr>
          <w:p w:rsidR="00A80751" w:rsidRPr="00A80751" w:rsidRDefault="00A80751" w:rsidP="00A80751">
            <w:pPr>
              <w:jc w:val="center"/>
              <w:rPr>
                <w:sz w:val="26"/>
                <w:szCs w:val="26"/>
                <w:lang w:eastAsia="en-US"/>
              </w:rPr>
            </w:pPr>
            <w:r w:rsidRPr="00A80751">
              <w:rPr>
                <w:sz w:val="26"/>
                <w:szCs w:val="26"/>
                <w:lang w:eastAsia="en-US"/>
              </w:rPr>
              <w:t>1</w:t>
            </w:r>
          </w:p>
        </w:tc>
      </w:tr>
      <w:tr w:rsidR="00A80751" w:rsidRPr="00A80751" w:rsidTr="00A80751">
        <w:tc>
          <w:tcPr>
            <w:tcW w:w="988"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5242" w:type="dxa"/>
          </w:tcPr>
          <w:p w:rsidR="00A80751" w:rsidRPr="00A80751" w:rsidRDefault="00A80751" w:rsidP="00A80751">
            <w:pPr>
              <w:jc w:val="center"/>
              <w:rPr>
                <w:sz w:val="26"/>
                <w:szCs w:val="26"/>
                <w:lang w:eastAsia="en-US"/>
              </w:rPr>
            </w:pPr>
            <w:r w:rsidRPr="00A80751">
              <w:rPr>
                <w:sz w:val="26"/>
                <w:szCs w:val="26"/>
                <w:lang w:eastAsia="en-US"/>
              </w:rPr>
              <w:t>св. 0,7 до 17</w:t>
            </w:r>
          </w:p>
        </w:tc>
        <w:tc>
          <w:tcPr>
            <w:tcW w:w="3115" w:type="dxa"/>
          </w:tcPr>
          <w:p w:rsidR="00A80751" w:rsidRPr="00A80751" w:rsidRDefault="00A80751" w:rsidP="00A80751">
            <w:pPr>
              <w:jc w:val="center"/>
              <w:rPr>
                <w:sz w:val="26"/>
                <w:szCs w:val="26"/>
                <w:lang w:eastAsia="en-US"/>
              </w:rPr>
            </w:pPr>
            <w:r w:rsidRPr="00A80751">
              <w:rPr>
                <w:sz w:val="26"/>
                <w:szCs w:val="26"/>
                <w:lang w:eastAsia="en-US"/>
              </w:rPr>
              <w:t>4</w:t>
            </w:r>
          </w:p>
        </w:tc>
      </w:tr>
    </w:tbl>
    <w:p w:rsidR="00A80751" w:rsidRPr="00A80751" w:rsidRDefault="00A80751" w:rsidP="00A80751">
      <w:pPr>
        <w:spacing w:line="259" w:lineRule="auto"/>
        <w:ind w:firstLine="708"/>
        <w:jc w:val="both"/>
        <w:rPr>
          <w:sz w:val="26"/>
          <w:szCs w:val="26"/>
          <w:lang w:eastAsia="en-US"/>
        </w:rPr>
      </w:pPr>
    </w:p>
    <w:p w:rsidR="00A80751" w:rsidRPr="00A80751" w:rsidRDefault="00A80751" w:rsidP="00A80751">
      <w:pPr>
        <w:spacing w:line="259" w:lineRule="auto"/>
        <w:ind w:firstLine="708"/>
        <w:jc w:val="center"/>
        <w:rPr>
          <w:sz w:val="26"/>
          <w:szCs w:val="26"/>
          <w:lang w:eastAsia="en-US"/>
        </w:rPr>
      </w:pPr>
      <w:r w:rsidRPr="00A80751">
        <w:rPr>
          <w:sz w:val="26"/>
          <w:szCs w:val="26"/>
          <w:lang w:eastAsia="en-US"/>
        </w:rPr>
        <w:t>Таблица 1.1.12.Расстояния по горизонтали (в свету) от ближайших подземных инженерных сетей до зданий и сооружений (показатель максимально допустимого уровня территориальной доступности)</w:t>
      </w:r>
    </w:p>
    <w:tbl>
      <w:tblPr>
        <w:tblStyle w:val="a8"/>
        <w:tblW w:w="9493" w:type="dxa"/>
        <w:tblLayout w:type="fixed"/>
        <w:tblLook w:val="04A0" w:firstRow="1" w:lastRow="0" w:firstColumn="1" w:lastColumn="0" w:noHBand="0" w:noVBand="1"/>
      </w:tblPr>
      <w:tblGrid>
        <w:gridCol w:w="1809"/>
        <w:gridCol w:w="1134"/>
        <w:gridCol w:w="1437"/>
        <w:gridCol w:w="1423"/>
        <w:gridCol w:w="1141"/>
        <w:gridCol w:w="1131"/>
        <w:gridCol w:w="532"/>
        <w:gridCol w:w="886"/>
      </w:tblGrid>
      <w:tr w:rsidR="00A80751" w:rsidRPr="00A80751" w:rsidTr="00A80751">
        <w:tc>
          <w:tcPr>
            <w:tcW w:w="1809" w:type="dxa"/>
            <w:vMerge w:val="restart"/>
          </w:tcPr>
          <w:p w:rsidR="00A80751" w:rsidRPr="00A80751" w:rsidRDefault="00A80751" w:rsidP="00A80751">
            <w:pPr>
              <w:jc w:val="center"/>
              <w:rPr>
                <w:b/>
                <w:sz w:val="20"/>
                <w:szCs w:val="20"/>
                <w:lang w:eastAsia="en-US"/>
              </w:rPr>
            </w:pPr>
            <w:r w:rsidRPr="00A80751">
              <w:rPr>
                <w:b/>
                <w:sz w:val="20"/>
                <w:szCs w:val="20"/>
                <w:lang w:eastAsia="en-US"/>
              </w:rPr>
              <w:t>Инженерные сети</w:t>
            </w:r>
          </w:p>
        </w:tc>
        <w:tc>
          <w:tcPr>
            <w:tcW w:w="1134" w:type="dxa"/>
            <w:vMerge w:val="restart"/>
          </w:tcPr>
          <w:p w:rsidR="00A80751" w:rsidRPr="00A80751" w:rsidRDefault="00A80751" w:rsidP="00A80751">
            <w:pPr>
              <w:jc w:val="center"/>
              <w:rPr>
                <w:b/>
                <w:sz w:val="20"/>
                <w:szCs w:val="20"/>
                <w:lang w:eastAsia="en-US"/>
              </w:rPr>
            </w:pPr>
            <w:r w:rsidRPr="00A80751">
              <w:rPr>
                <w:b/>
                <w:sz w:val="20"/>
                <w:szCs w:val="20"/>
                <w:lang w:eastAsia="en-US"/>
              </w:rPr>
              <w:t>фундаментов зданий и сооружений</w:t>
            </w:r>
          </w:p>
        </w:tc>
        <w:tc>
          <w:tcPr>
            <w:tcW w:w="1437" w:type="dxa"/>
            <w:vMerge w:val="restart"/>
          </w:tcPr>
          <w:p w:rsidR="00A80751" w:rsidRPr="00A80751" w:rsidRDefault="00A80751" w:rsidP="00A80751">
            <w:pPr>
              <w:jc w:val="center"/>
              <w:rPr>
                <w:b/>
                <w:sz w:val="20"/>
                <w:szCs w:val="20"/>
                <w:lang w:eastAsia="en-US"/>
              </w:rPr>
            </w:pPr>
            <w:r w:rsidRPr="00A80751">
              <w:rPr>
                <w:b/>
                <w:sz w:val="20"/>
                <w:szCs w:val="20"/>
                <w:lang w:eastAsia="en-US"/>
              </w:rPr>
              <w:t>фундаментов ограждений предприятий, эстакад, опор контактной сети и связи, железных дорог</w:t>
            </w:r>
          </w:p>
        </w:tc>
        <w:tc>
          <w:tcPr>
            <w:tcW w:w="1423" w:type="dxa"/>
            <w:vMerge w:val="restart"/>
          </w:tcPr>
          <w:p w:rsidR="00A80751" w:rsidRPr="00A80751" w:rsidRDefault="00A80751" w:rsidP="00A80751">
            <w:pPr>
              <w:jc w:val="center"/>
              <w:rPr>
                <w:b/>
                <w:sz w:val="20"/>
                <w:szCs w:val="20"/>
                <w:lang w:eastAsia="en-US"/>
              </w:rPr>
            </w:pPr>
            <w:r w:rsidRPr="00A80751">
              <w:rPr>
                <w:b/>
                <w:sz w:val="20"/>
                <w:szCs w:val="20"/>
                <w:lang w:eastAsia="en-US"/>
              </w:rPr>
              <w:t>бортового камня улицы, дороги (кромки проезжей части, укрепленной полосы обочины)</w:t>
            </w:r>
          </w:p>
        </w:tc>
        <w:tc>
          <w:tcPr>
            <w:tcW w:w="1141" w:type="dxa"/>
            <w:vMerge w:val="restart"/>
          </w:tcPr>
          <w:p w:rsidR="00A80751" w:rsidRPr="00A80751" w:rsidRDefault="00A80751" w:rsidP="00A80751">
            <w:pPr>
              <w:jc w:val="center"/>
              <w:rPr>
                <w:b/>
                <w:sz w:val="20"/>
                <w:szCs w:val="20"/>
                <w:lang w:eastAsia="en-US"/>
              </w:rPr>
            </w:pPr>
            <w:r w:rsidRPr="00A80751">
              <w:rPr>
                <w:b/>
                <w:sz w:val="20"/>
                <w:szCs w:val="20"/>
                <w:lang w:eastAsia="en-US"/>
              </w:rPr>
              <w:t>наружной бровки кювета или подошвы насыпи дороги</w:t>
            </w:r>
          </w:p>
        </w:tc>
        <w:tc>
          <w:tcPr>
            <w:tcW w:w="2549" w:type="dxa"/>
            <w:gridSpan w:val="3"/>
          </w:tcPr>
          <w:p w:rsidR="00A80751" w:rsidRPr="00A80751" w:rsidRDefault="00A80751" w:rsidP="00A80751">
            <w:pPr>
              <w:jc w:val="center"/>
              <w:rPr>
                <w:b/>
                <w:sz w:val="20"/>
                <w:szCs w:val="20"/>
                <w:lang w:eastAsia="en-US"/>
              </w:rPr>
            </w:pPr>
            <w:r w:rsidRPr="00A80751">
              <w:rPr>
                <w:b/>
                <w:sz w:val="20"/>
                <w:szCs w:val="20"/>
                <w:lang w:eastAsia="en-US"/>
              </w:rPr>
              <w:t>фундаментов опор воздушных линий электропередачи напряжением</w:t>
            </w:r>
          </w:p>
        </w:tc>
      </w:tr>
      <w:tr w:rsidR="00A80751" w:rsidRPr="00A80751" w:rsidTr="00A80751">
        <w:tc>
          <w:tcPr>
            <w:tcW w:w="1809" w:type="dxa"/>
            <w:vMerge/>
          </w:tcPr>
          <w:p w:rsidR="00A80751" w:rsidRPr="00A80751" w:rsidRDefault="00A80751" w:rsidP="00A80751">
            <w:pPr>
              <w:jc w:val="center"/>
              <w:rPr>
                <w:b/>
                <w:sz w:val="20"/>
                <w:szCs w:val="20"/>
                <w:lang w:eastAsia="en-US"/>
              </w:rPr>
            </w:pPr>
          </w:p>
        </w:tc>
        <w:tc>
          <w:tcPr>
            <w:tcW w:w="1134" w:type="dxa"/>
            <w:vMerge/>
          </w:tcPr>
          <w:p w:rsidR="00A80751" w:rsidRPr="00A80751" w:rsidRDefault="00A80751" w:rsidP="00A80751">
            <w:pPr>
              <w:jc w:val="center"/>
              <w:rPr>
                <w:b/>
                <w:sz w:val="20"/>
                <w:szCs w:val="20"/>
                <w:lang w:eastAsia="en-US"/>
              </w:rPr>
            </w:pPr>
          </w:p>
        </w:tc>
        <w:tc>
          <w:tcPr>
            <w:tcW w:w="1437" w:type="dxa"/>
            <w:vMerge/>
          </w:tcPr>
          <w:p w:rsidR="00A80751" w:rsidRPr="00A80751" w:rsidRDefault="00A80751" w:rsidP="00A80751">
            <w:pPr>
              <w:jc w:val="center"/>
              <w:rPr>
                <w:b/>
                <w:sz w:val="20"/>
                <w:szCs w:val="20"/>
                <w:lang w:eastAsia="en-US"/>
              </w:rPr>
            </w:pPr>
          </w:p>
        </w:tc>
        <w:tc>
          <w:tcPr>
            <w:tcW w:w="1423" w:type="dxa"/>
            <w:vMerge/>
          </w:tcPr>
          <w:p w:rsidR="00A80751" w:rsidRPr="00A80751" w:rsidRDefault="00A80751" w:rsidP="00A80751">
            <w:pPr>
              <w:jc w:val="center"/>
              <w:rPr>
                <w:b/>
                <w:sz w:val="20"/>
                <w:szCs w:val="20"/>
                <w:lang w:eastAsia="en-US"/>
              </w:rPr>
            </w:pPr>
          </w:p>
        </w:tc>
        <w:tc>
          <w:tcPr>
            <w:tcW w:w="1141" w:type="dxa"/>
            <w:vMerge/>
          </w:tcPr>
          <w:p w:rsidR="00A80751" w:rsidRPr="00A80751" w:rsidRDefault="00A80751" w:rsidP="00A80751">
            <w:pPr>
              <w:jc w:val="center"/>
              <w:rPr>
                <w:b/>
                <w:sz w:val="20"/>
                <w:szCs w:val="20"/>
                <w:lang w:eastAsia="en-US"/>
              </w:rPr>
            </w:pPr>
          </w:p>
        </w:tc>
        <w:tc>
          <w:tcPr>
            <w:tcW w:w="1131" w:type="dxa"/>
          </w:tcPr>
          <w:p w:rsidR="00A80751" w:rsidRPr="00A80751" w:rsidRDefault="00A80751" w:rsidP="00A80751">
            <w:pPr>
              <w:jc w:val="center"/>
              <w:rPr>
                <w:b/>
                <w:sz w:val="20"/>
                <w:szCs w:val="20"/>
                <w:lang w:eastAsia="en-US"/>
              </w:rPr>
            </w:pPr>
            <w:r w:rsidRPr="00A80751">
              <w:rPr>
                <w:b/>
                <w:sz w:val="20"/>
                <w:szCs w:val="20"/>
                <w:lang w:eastAsia="en-US"/>
              </w:rPr>
              <w:t>до 1 кВ наружного освещения</w:t>
            </w:r>
          </w:p>
        </w:tc>
        <w:tc>
          <w:tcPr>
            <w:tcW w:w="532" w:type="dxa"/>
          </w:tcPr>
          <w:p w:rsidR="00A80751" w:rsidRPr="00A80751" w:rsidRDefault="00A80751" w:rsidP="00A80751">
            <w:pPr>
              <w:jc w:val="center"/>
              <w:rPr>
                <w:b/>
                <w:sz w:val="20"/>
                <w:szCs w:val="20"/>
                <w:lang w:eastAsia="en-US"/>
              </w:rPr>
            </w:pPr>
            <w:r w:rsidRPr="00A80751">
              <w:rPr>
                <w:b/>
                <w:sz w:val="20"/>
                <w:szCs w:val="20"/>
                <w:lang w:eastAsia="en-US"/>
              </w:rPr>
              <w:t>св. 1 до 35 кВ</w:t>
            </w:r>
          </w:p>
        </w:tc>
        <w:tc>
          <w:tcPr>
            <w:tcW w:w="886" w:type="dxa"/>
          </w:tcPr>
          <w:p w:rsidR="00A80751" w:rsidRPr="00A80751" w:rsidRDefault="00A80751" w:rsidP="00A80751">
            <w:pPr>
              <w:jc w:val="center"/>
              <w:rPr>
                <w:b/>
                <w:sz w:val="20"/>
                <w:szCs w:val="20"/>
                <w:lang w:eastAsia="en-US"/>
              </w:rPr>
            </w:pPr>
            <w:r w:rsidRPr="00A80751">
              <w:rPr>
                <w:b/>
                <w:sz w:val="20"/>
                <w:szCs w:val="20"/>
                <w:lang w:eastAsia="en-US"/>
              </w:rPr>
              <w:t>св. 35 до 110 кВ и выше</w:t>
            </w:r>
          </w:p>
        </w:tc>
      </w:tr>
      <w:tr w:rsidR="00A80751" w:rsidRPr="00A80751" w:rsidTr="00A80751">
        <w:tc>
          <w:tcPr>
            <w:tcW w:w="1809" w:type="dxa"/>
          </w:tcPr>
          <w:p w:rsidR="00A80751" w:rsidRPr="00A80751" w:rsidRDefault="00A80751" w:rsidP="00A80751">
            <w:pPr>
              <w:jc w:val="center"/>
              <w:rPr>
                <w:sz w:val="26"/>
                <w:szCs w:val="26"/>
                <w:lang w:eastAsia="en-US"/>
              </w:rPr>
            </w:pPr>
            <w:r w:rsidRPr="00A80751">
              <w:rPr>
                <w:sz w:val="26"/>
                <w:szCs w:val="26"/>
                <w:lang w:eastAsia="en-US"/>
              </w:rPr>
              <w:t>Водопровод</w:t>
            </w:r>
          </w:p>
        </w:tc>
        <w:tc>
          <w:tcPr>
            <w:tcW w:w="1134" w:type="dxa"/>
          </w:tcPr>
          <w:p w:rsidR="00A80751" w:rsidRPr="00A80751" w:rsidRDefault="00A80751" w:rsidP="00A80751">
            <w:pPr>
              <w:jc w:val="center"/>
              <w:rPr>
                <w:lang w:eastAsia="en-US"/>
              </w:rPr>
            </w:pPr>
            <w:r w:rsidRPr="00A80751">
              <w:rPr>
                <w:lang w:eastAsia="en-US"/>
              </w:rPr>
              <w:t>5</w:t>
            </w:r>
          </w:p>
        </w:tc>
        <w:tc>
          <w:tcPr>
            <w:tcW w:w="1437" w:type="dxa"/>
          </w:tcPr>
          <w:p w:rsidR="00A80751" w:rsidRPr="00A80751" w:rsidRDefault="00A80751" w:rsidP="00A80751">
            <w:pPr>
              <w:jc w:val="center"/>
              <w:rPr>
                <w:lang w:eastAsia="en-US"/>
              </w:rPr>
            </w:pPr>
            <w:r w:rsidRPr="00A80751">
              <w:rPr>
                <w:lang w:eastAsia="en-US"/>
              </w:rPr>
              <w:t>3</w:t>
            </w:r>
          </w:p>
        </w:tc>
        <w:tc>
          <w:tcPr>
            <w:tcW w:w="1423" w:type="dxa"/>
          </w:tcPr>
          <w:p w:rsidR="00A80751" w:rsidRPr="00A80751" w:rsidRDefault="00A80751" w:rsidP="00A80751">
            <w:pPr>
              <w:jc w:val="center"/>
              <w:rPr>
                <w:lang w:eastAsia="en-US"/>
              </w:rPr>
            </w:pPr>
            <w:r w:rsidRPr="00A80751">
              <w:rPr>
                <w:lang w:eastAsia="en-US"/>
              </w:rPr>
              <w:t>2</w:t>
            </w:r>
          </w:p>
        </w:tc>
        <w:tc>
          <w:tcPr>
            <w:tcW w:w="1141" w:type="dxa"/>
          </w:tcPr>
          <w:p w:rsidR="00A80751" w:rsidRPr="00A80751" w:rsidRDefault="00A80751" w:rsidP="00A80751">
            <w:pPr>
              <w:jc w:val="center"/>
              <w:rPr>
                <w:lang w:eastAsia="en-US"/>
              </w:rPr>
            </w:pPr>
            <w:r w:rsidRPr="00A80751">
              <w:rPr>
                <w:lang w:eastAsia="en-US"/>
              </w:rPr>
              <w:t>1</w:t>
            </w:r>
          </w:p>
        </w:tc>
        <w:tc>
          <w:tcPr>
            <w:tcW w:w="1131" w:type="dxa"/>
          </w:tcPr>
          <w:p w:rsidR="00A80751" w:rsidRPr="00A80751" w:rsidRDefault="00A80751" w:rsidP="00A80751">
            <w:pPr>
              <w:jc w:val="center"/>
              <w:rPr>
                <w:lang w:eastAsia="en-US"/>
              </w:rPr>
            </w:pPr>
            <w:r w:rsidRPr="00A80751">
              <w:rPr>
                <w:lang w:eastAsia="en-US"/>
              </w:rPr>
              <w:t>1</w:t>
            </w:r>
          </w:p>
        </w:tc>
        <w:tc>
          <w:tcPr>
            <w:tcW w:w="532" w:type="dxa"/>
          </w:tcPr>
          <w:p w:rsidR="00A80751" w:rsidRPr="00A80751" w:rsidRDefault="00A80751" w:rsidP="00A80751">
            <w:pPr>
              <w:jc w:val="center"/>
              <w:rPr>
                <w:lang w:eastAsia="en-US"/>
              </w:rPr>
            </w:pPr>
            <w:r w:rsidRPr="00A80751">
              <w:rPr>
                <w:lang w:eastAsia="en-US"/>
              </w:rPr>
              <w:t>2</w:t>
            </w:r>
          </w:p>
        </w:tc>
        <w:tc>
          <w:tcPr>
            <w:tcW w:w="886" w:type="dxa"/>
          </w:tcPr>
          <w:p w:rsidR="00A80751" w:rsidRPr="00A80751" w:rsidRDefault="00A80751" w:rsidP="00A80751">
            <w:pPr>
              <w:jc w:val="center"/>
              <w:rPr>
                <w:lang w:eastAsia="en-US"/>
              </w:rPr>
            </w:pPr>
            <w:r w:rsidRPr="00A80751">
              <w:rPr>
                <w:lang w:eastAsia="en-US"/>
              </w:rPr>
              <w:t>3</w:t>
            </w:r>
          </w:p>
        </w:tc>
      </w:tr>
      <w:tr w:rsidR="00A80751" w:rsidRPr="00A80751" w:rsidTr="00A80751">
        <w:tc>
          <w:tcPr>
            <w:tcW w:w="1809" w:type="dxa"/>
          </w:tcPr>
          <w:p w:rsidR="00A80751" w:rsidRPr="00A80751" w:rsidRDefault="00A80751" w:rsidP="00A80751">
            <w:pPr>
              <w:jc w:val="center"/>
              <w:rPr>
                <w:sz w:val="26"/>
                <w:szCs w:val="26"/>
                <w:lang w:eastAsia="en-US"/>
              </w:rPr>
            </w:pPr>
            <w:r w:rsidRPr="00A80751">
              <w:rPr>
                <w:sz w:val="26"/>
                <w:szCs w:val="26"/>
                <w:lang w:eastAsia="en-US"/>
              </w:rPr>
              <w:t>Самотечная канализация (бытовая)</w:t>
            </w:r>
          </w:p>
        </w:tc>
        <w:tc>
          <w:tcPr>
            <w:tcW w:w="1134" w:type="dxa"/>
          </w:tcPr>
          <w:p w:rsidR="00A80751" w:rsidRPr="00A80751" w:rsidRDefault="00A80751" w:rsidP="00A80751">
            <w:pPr>
              <w:jc w:val="center"/>
              <w:rPr>
                <w:lang w:eastAsia="en-US"/>
              </w:rPr>
            </w:pPr>
            <w:r w:rsidRPr="00A80751">
              <w:rPr>
                <w:lang w:eastAsia="en-US"/>
              </w:rPr>
              <w:t>3</w:t>
            </w:r>
          </w:p>
        </w:tc>
        <w:tc>
          <w:tcPr>
            <w:tcW w:w="1437" w:type="dxa"/>
          </w:tcPr>
          <w:p w:rsidR="00A80751" w:rsidRPr="00A80751" w:rsidRDefault="00A80751" w:rsidP="00A80751">
            <w:pPr>
              <w:jc w:val="center"/>
              <w:rPr>
                <w:lang w:eastAsia="en-US"/>
              </w:rPr>
            </w:pPr>
            <w:r w:rsidRPr="00A80751">
              <w:rPr>
                <w:lang w:eastAsia="en-US"/>
              </w:rPr>
              <w:t>1,5</w:t>
            </w:r>
          </w:p>
        </w:tc>
        <w:tc>
          <w:tcPr>
            <w:tcW w:w="1423" w:type="dxa"/>
          </w:tcPr>
          <w:p w:rsidR="00A80751" w:rsidRPr="00A80751" w:rsidRDefault="00A80751" w:rsidP="00A80751">
            <w:pPr>
              <w:jc w:val="center"/>
              <w:rPr>
                <w:lang w:eastAsia="en-US"/>
              </w:rPr>
            </w:pPr>
            <w:r w:rsidRPr="00A80751">
              <w:rPr>
                <w:lang w:eastAsia="en-US"/>
              </w:rPr>
              <w:t>1,5</w:t>
            </w:r>
          </w:p>
        </w:tc>
        <w:tc>
          <w:tcPr>
            <w:tcW w:w="1141" w:type="dxa"/>
          </w:tcPr>
          <w:p w:rsidR="00A80751" w:rsidRPr="00A80751" w:rsidRDefault="00A80751" w:rsidP="00A80751">
            <w:pPr>
              <w:jc w:val="center"/>
              <w:rPr>
                <w:lang w:eastAsia="en-US"/>
              </w:rPr>
            </w:pPr>
            <w:r w:rsidRPr="00A80751">
              <w:rPr>
                <w:lang w:eastAsia="en-US"/>
              </w:rPr>
              <w:t>1</w:t>
            </w:r>
          </w:p>
        </w:tc>
        <w:tc>
          <w:tcPr>
            <w:tcW w:w="1131" w:type="dxa"/>
          </w:tcPr>
          <w:p w:rsidR="00A80751" w:rsidRPr="00A80751" w:rsidRDefault="00A80751" w:rsidP="00A80751">
            <w:pPr>
              <w:jc w:val="center"/>
              <w:rPr>
                <w:lang w:eastAsia="en-US"/>
              </w:rPr>
            </w:pPr>
            <w:r w:rsidRPr="00A80751">
              <w:rPr>
                <w:lang w:eastAsia="en-US"/>
              </w:rPr>
              <w:t>1</w:t>
            </w:r>
          </w:p>
        </w:tc>
        <w:tc>
          <w:tcPr>
            <w:tcW w:w="532" w:type="dxa"/>
          </w:tcPr>
          <w:p w:rsidR="00A80751" w:rsidRPr="00A80751" w:rsidRDefault="00A80751" w:rsidP="00A80751">
            <w:pPr>
              <w:jc w:val="center"/>
              <w:rPr>
                <w:lang w:eastAsia="en-US"/>
              </w:rPr>
            </w:pPr>
            <w:r w:rsidRPr="00A80751">
              <w:rPr>
                <w:lang w:eastAsia="en-US"/>
              </w:rPr>
              <w:t>2</w:t>
            </w:r>
          </w:p>
        </w:tc>
        <w:tc>
          <w:tcPr>
            <w:tcW w:w="886" w:type="dxa"/>
          </w:tcPr>
          <w:p w:rsidR="00A80751" w:rsidRPr="00A80751" w:rsidRDefault="00A80751" w:rsidP="00A80751">
            <w:pPr>
              <w:jc w:val="center"/>
              <w:rPr>
                <w:lang w:eastAsia="en-US"/>
              </w:rPr>
            </w:pPr>
            <w:r w:rsidRPr="00A80751">
              <w:rPr>
                <w:lang w:eastAsia="en-US"/>
              </w:rPr>
              <w:t>3</w:t>
            </w:r>
          </w:p>
        </w:tc>
      </w:tr>
      <w:tr w:rsidR="00A80751" w:rsidRPr="00A80751" w:rsidTr="00A80751">
        <w:tc>
          <w:tcPr>
            <w:tcW w:w="1809" w:type="dxa"/>
          </w:tcPr>
          <w:p w:rsidR="00A80751" w:rsidRPr="00A80751" w:rsidRDefault="00A80751" w:rsidP="00A80751">
            <w:pPr>
              <w:jc w:val="center"/>
              <w:rPr>
                <w:sz w:val="26"/>
                <w:szCs w:val="26"/>
                <w:lang w:eastAsia="en-US"/>
              </w:rPr>
            </w:pPr>
            <w:r w:rsidRPr="00A80751">
              <w:rPr>
                <w:sz w:val="26"/>
                <w:szCs w:val="26"/>
                <w:lang w:eastAsia="en-US"/>
              </w:rPr>
              <w:t>Кабели силовые всех напряжений и кабели связи</w:t>
            </w:r>
          </w:p>
        </w:tc>
        <w:tc>
          <w:tcPr>
            <w:tcW w:w="1134" w:type="dxa"/>
          </w:tcPr>
          <w:p w:rsidR="00A80751" w:rsidRPr="00A80751" w:rsidRDefault="00A80751" w:rsidP="00A80751">
            <w:pPr>
              <w:jc w:val="center"/>
              <w:rPr>
                <w:lang w:eastAsia="en-US"/>
              </w:rPr>
            </w:pPr>
            <w:r w:rsidRPr="00A80751">
              <w:rPr>
                <w:lang w:eastAsia="en-US"/>
              </w:rPr>
              <w:t>0,6</w:t>
            </w:r>
          </w:p>
        </w:tc>
        <w:tc>
          <w:tcPr>
            <w:tcW w:w="1437" w:type="dxa"/>
          </w:tcPr>
          <w:p w:rsidR="00A80751" w:rsidRPr="00A80751" w:rsidRDefault="00A80751" w:rsidP="00A80751">
            <w:pPr>
              <w:jc w:val="center"/>
              <w:rPr>
                <w:lang w:eastAsia="en-US"/>
              </w:rPr>
            </w:pPr>
            <w:r w:rsidRPr="00A80751">
              <w:rPr>
                <w:lang w:eastAsia="en-US"/>
              </w:rPr>
              <w:t>0,5</w:t>
            </w:r>
          </w:p>
        </w:tc>
        <w:tc>
          <w:tcPr>
            <w:tcW w:w="1423" w:type="dxa"/>
          </w:tcPr>
          <w:p w:rsidR="00A80751" w:rsidRPr="00A80751" w:rsidRDefault="00A80751" w:rsidP="00A80751">
            <w:pPr>
              <w:jc w:val="center"/>
              <w:rPr>
                <w:lang w:eastAsia="en-US"/>
              </w:rPr>
            </w:pPr>
            <w:r w:rsidRPr="00A80751">
              <w:rPr>
                <w:lang w:eastAsia="en-US"/>
              </w:rPr>
              <w:t>1,5</w:t>
            </w:r>
          </w:p>
        </w:tc>
        <w:tc>
          <w:tcPr>
            <w:tcW w:w="1141" w:type="dxa"/>
          </w:tcPr>
          <w:p w:rsidR="00A80751" w:rsidRPr="00A80751" w:rsidRDefault="00A80751" w:rsidP="00A80751">
            <w:pPr>
              <w:jc w:val="center"/>
              <w:rPr>
                <w:lang w:eastAsia="en-US"/>
              </w:rPr>
            </w:pPr>
            <w:r w:rsidRPr="00A80751">
              <w:rPr>
                <w:lang w:eastAsia="en-US"/>
              </w:rPr>
              <w:t>1</w:t>
            </w:r>
          </w:p>
        </w:tc>
        <w:tc>
          <w:tcPr>
            <w:tcW w:w="1131" w:type="dxa"/>
          </w:tcPr>
          <w:p w:rsidR="00A80751" w:rsidRPr="00A80751" w:rsidRDefault="00A80751" w:rsidP="00A80751">
            <w:pPr>
              <w:jc w:val="center"/>
              <w:rPr>
                <w:lang w:eastAsia="en-US"/>
              </w:rPr>
            </w:pPr>
            <w:r w:rsidRPr="00A80751">
              <w:rPr>
                <w:lang w:eastAsia="en-US"/>
              </w:rPr>
              <w:t>0,5*</w:t>
            </w:r>
          </w:p>
        </w:tc>
        <w:tc>
          <w:tcPr>
            <w:tcW w:w="532" w:type="dxa"/>
          </w:tcPr>
          <w:p w:rsidR="00A80751" w:rsidRPr="00A80751" w:rsidRDefault="00A80751" w:rsidP="00A80751">
            <w:pPr>
              <w:jc w:val="center"/>
              <w:rPr>
                <w:lang w:eastAsia="en-US"/>
              </w:rPr>
            </w:pPr>
            <w:r w:rsidRPr="00A80751">
              <w:rPr>
                <w:lang w:eastAsia="en-US"/>
              </w:rPr>
              <w:t>5*</w:t>
            </w:r>
          </w:p>
        </w:tc>
        <w:tc>
          <w:tcPr>
            <w:tcW w:w="886" w:type="dxa"/>
          </w:tcPr>
          <w:p w:rsidR="00A80751" w:rsidRPr="00A80751" w:rsidRDefault="00A80751" w:rsidP="00A80751">
            <w:pPr>
              <w:jc w:val="center"/>
              <w:rPr>
                <w:lang w:eastAsia="en-US"/>
              </w:rPr>
            </w:pPr>
            <w:r w:rsidRPr="00A80751">
              <w:rPr>
                <w:lang w:eastAsia="en-US"/>
              </w:rPr>
              <w:t>10*</w:t>
            </w:r>
          </w:p>
        </w:tc>
      </w:tr>
      <w:tr w:rsidR="00A80751" w:rsidRPr="00A80751" w:rsidTr="00A80751">
        <w:tc>
          <w:tcPr>
            <w:tcW w:w="1809" w:type="dxa"/>
          </w:tcPr>
          <w:p w:rsidR="00A80751" w:rsidRPr="00A80751" w:rsidRDefault="00A80751" w:rsidP="00A80751">
            <w:pPr>
              <w:jc w:val="center"/>
              <w:rPr>
                <w:sz w:val="26"/>
                <w:szCs w:val="26"/>
                <w:lang w:eastAsia="en-US"/>
              </w:rPr>
            </w:pPr>
            <w:r w:rsidRPr="00A80751">
              <w:rPr>
                <w:sz w:val="26"/>
                <w:szCs w:val="26"/>
                <w:lang w:eastAsia="en-US"/>
              </w:rPr>
              <w:t>Каналы, коммуникационные тоннели</w:t>
            </w:r>
          </w:p>
        </w:tc>
        <w:tc>
          <w:tcPr>
            <w:tcW w:w="1134" w:type="dxa"/>
          </w:tcPr>
          <w:p w:rsidR="00A80751" w:rsidRPr="00A80751" w:rsidRDefault="00A80751" w:rsidP="00A80751">
            <w:pPr>
              <w:jc w:val="center"/>
              <w:rPr>
                <w:lang w:eastAsia="en-US"/>
              </w:rPr>
            </w:pPr>
            <w:r w:rsidRPr="00A80751">
              <w:rPr>
                <w:lang w:eastAsia="en-US"/>
              </w:rPr>
              <w:t>2</w:t>
            </w:r>
          </w:p>
        </w:tc>
        <w:tc>
          <w:tcPr>
            <w:tcW w:w="1437" w:type="dxa"/>
          </w:tcPr>
          <w:p w:rsidR="00A80751" w:rsidRPr="00A80751" w:rsidRDefault="00A80751" w:rsidP="00A80751">
            <w:pPr>
              <w:jc w:val="center"/>
              <w:rPr>
                <w:lang w:eastAsia="en-US"/>
              </w:rPr>
            </w:pPr>
            <w:r w:rsidRPr="00A80751">
              <w:rPr>
                <w:lang w:eastAsia="en-US"/>
              </w:rPr>
              <w:t>1,5</w:t>
            </w:r>
          </w:p>
        </w:tc>
        <w:tc>
          <w:tcPr>
            <w:tcW w:w="1423" w:type="dxa"/>
          </w:tcPr>
          <w:p w:rsidR="00A80751" w:rsidRPr="00A80751" w:rsidRDefault="00A80751" w:rsidP="00A80751">
            <w:pPr>
              <w:jc w:val="center"/>
              <w:rPr>
                <w:lang w:eastAsia="en-US"/>
              </w:rPr>
            </w:pPr>
            <w:r w:rsidRPr="00A80751">
              <w:rPr>
                <w:lang w:eastAsia="en-US"/>
              </w:rPr>
              <w:t>1,5</w:t>
            </w:r>
          </w:p>
        </w:tc>
        <w:tc>
          <w:tcPr>
            <w:tcW w:w="1141" w:type="dxa"/>
          </w:tcPr>
          <w:p w:rsidR="00A80751" w:rsidRPr="00A80751" w:rsidRDefault="00A80751" w:rsidP="00A80751">
            <w:pPr>
              <w:jc w:val="center"/>
              <w:rPr>
                <w:lang w:eastAsia="en-US"/>
              </w:rPr>
            </w:pPr>
            <w:r w:rsidRPr="00A80751">
              <w:rPr>
                <w:lang w:eastAsia="en-US"/>
              </w:rPr>
              <w:t>1</w:t>
            </w:r>
          </w:p>
        </w:tc>
        <w:tc>
          <w:tcPr>
            <w:tcW w:w="1131" w:type="dxa"/>
          </w:tcPr>
          <w:p w:rsidR="00A80751" w:rsidRPr="00A80751" w:rsidRDefault="00A80751" w:rsidP="00A80751">
            <w:pPr>
              <w:jc w:val="center"/>
              <w:rPr>
                <w:lang w:eastAsia="en-US"/>
              </w:rPr>
            </w:pPr>
            <w:r w:rsidRPr="00A80751">
              <w:rPr>
                <w:lang w:eastAsia="en-US"/>
              </w:rPr>
              <w:t>1</w:t>
            </w:r>
          </w:p>
        </w:tc>
        <w:tc>
          <w:tcPr>
            <w:tcW w:w="532" w:type="dxa"/>
          </w:tcPr>
          <w:p w:rsidR="00A80751" w:rsidRPr="00A80751" w:rsidRDefault="00A80751" w:rsidP="00A80751">
            <w:pPr>
              <w:jc w:val="center"/>
              <w:rPr>
                <w:lang w:eastAsia="en-US"/>
              </w:rPr>
            </w:pPr>
            <w:r w:rsidRPr="00A80751">
              <w:rPr>
                <w:lang w:eastAsia="en-US"/>
              </w:rPr>
              <w:t>2</w:t>
            </w:r>
          </w:p>
        </w:tc>
        <w:tc>
          <w:tcPr>
            <w:tcW w:w="886" w:type="dxa"/>
          </w:tcPr>
          <w:p w:rsidR="00A80751" w:rsidRPr="00A80751" w:rsidRDefault="00A80751" w:rsidP="00A80751">
            <w:pPr>
              <w:jc w:val="center"/>
              <w:rPr>
                <w:lang w:eastAsia="en-US"/>
              </w:rPr>
            </w:pPr>
            <w:r w:rsidRPr="00A80751">
              <w:rPr>
                <w:lang w:eastAsia="en-US"/>
              </w:rPr>
              <w:t>3*</w:t>
            </w:r>
          </w:p>
        </w:tc>
      </w:tr>
    </w:tbl>
    <w:p w:rsidR="00A80751" w:rsidRPr="00A80751" w:rsidRDefault="00A80751" w:rsidP="00A80751">
      <w:pPr>
        <w:spacing w:line="259" w:lineRule="auto"/>
        <w:ind w:firstLine="708"/>
        <w:jc w:val="both"/>
        <w:rPr>
          <w:sz w:val="26"/>
          <w:szCs w:val="26"/>
          <w:lang w:eastAsia="en-US"/>
        </w:rPr>
      </w:pPr>
    </w:p>
    <w:p w:rsidR="000E0B9B" w:rsidRDefault="000E0B9B" w:rsidP="00A80751">
      <w:pPr>
        <w:spacing w:line="259" w:lineRule="auto"/>
        <w:ind w:firstLine="708"/>
        <w:jc w:val="both"/>
        <w:rPr>
          <w:sz w:val="26"/>
          <w:szCs w:val="26"/>
          <w:lang w:eastAsia="en-US"/>
        </w:rPr>
      </w:pP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lastRenderedPageBreak/>
        <w:t>Примечание:</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Относится к расстояниям только от силовых кабелей. </w:t>
      </w:r>
    </w:p>
    <w:p w:rsidR="00A80751" w:rsidRPr="00A80751" w:rsidRDefault="00A80751" w:rsidP="00A80751">
      <w:pPr>
        <w:spacing w:line="259" w:lineRule="auto"/>
        <w:jc w:val="both"/>
        <w:rPr>
          <w:sz w:val="26"/>
          <w:szCs w:val="26"/>
          <w:lang w:eastAsia="en-US"/>
        </w:rPr>
      </w:pPr>
      <w:r w:rsidRPr="00A80751">
        <w:rPr>
          <w:sz w:val="26"/>
          <w:szCs w:val="26"/>
          <w:lang w:eastAsia="en-US"/>
        </w:rPr>
        <w:t xml:space="preserve">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 </w:t>
      </w:r>
    </w:p>
    <w:p w:rsidR="00A80751" w:rsidRPr="00A80751" w:rsidRDefault="00A80751" w:rsidP="00A80751">
      <w:pPr>
        <w:spacing w:line="259" w:lineRule="auto"/>
        <w:jc w:val="both"/>
        <w:rPr>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1.2 Расчётные показатели минимально допустимого уровня обеспеченности объектами местного значения сельского поселения в области транспорта (автомобильные дороги местного значения)</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таблице1.2.1 </w:t>
      </w:r>
    </w:p>
    <w:p w:rsidR="00A80751" w:rsidRPr="00A80751" w:rsidRDefault="00A80751" w:rsidP="00A80751">
      <w:pPr>
        <w:spacing w:line="259" w:lineRule="auto"/>
        <w:ind w:firstLine="708"/>
        <w:jc w:val="center"/>
        <w:rPr>
          <w:sz w:val="26"/>
          <w:szCs w:val="26"/>
          <w:lang w:eastAsia="en-US"/>
        </w:rPr>
      </w:pPr>
      <w:r w:rsidRPr="00A80751">
        <w:rPr>
          <w:sz w:val="26"/>
          <w:szCs w:val="26"/>
          <w:lang w:eastAsia="en-US"/>
        </w:rPr>
        <w:t xml:space="preserve">Таблица 1.2.1 Расчетные параметры улиц и дорог различных категорий </w:t>
      </w:r>
    </w:p>
    <w:tbl>
      <w:tblPr>
        <w:tblStyle w:val="a8"/>
        <w:tblW w:w="0" w:type="auto"/>
        <w:tblLook w:val="04A0" w:firstRow="1" w:lastRow="0" w:firstColumn="1" w:lastColumn="0" w:noHBand="0" w:noVBand="1"/>
      </w:tblPr>
      <w:tblGrid>
        <w:gridCol w:w="2042"/>
        <w:gridCol w:w="1116"/>
        <w:gridCol w:w="1152"/>
        <w:gridCol w:w="1152"/>
        <w:gridCol w:w="1401"/>
        <w:gridCol w:w="1379"/>
        <w:gridCol w:w="1329"/>
      </w:tblGrid>
      <w:tr w:rsidR="00A80751" w:rsidRPr="00A80751" w:rsidTr="00A80751">
        <w:tc>
          <w:tcPr>
            <w:tcW w:w="1992" w:type="dxa"/>
          </w:tcPr>
          <w:p w:rsidR="00A80751" w:rsidRPr="00A80751" w:rsidRDefault="00A80751" w:rsidP="00A80751">
            <w:pPr>
              <w:jc w:val="center"/>
              <w:rPr>
                <w:lang w:eastAsia="en-US"/>
              </w:rPr>
            </w:pPr>
            <w:r w:rsidRPr="00A80751">
              <w:rPr>
                <w:lang w:eastAsia="en-US"/>
              </w:rPr>
              <w:t>Категория дорог и улиц</w:t>
            </w:r>
          </w:p>
        </w:tc>
        <w:tc>
          <w:tcPr>
            <w:tcW w:w="1092" w:type="dxa"/>
          </w:tcPr>
          <w:p w:rsidR="00A80751" w:rsidRPr="00A80751" w:rsidRDefault="00A80751" w:rsidP="00A80751">
            <w:pPr>
              <w:jc w:val="center"/>
              <w:rPr>
                <w:lang w:eastAsia="en-US"/>
              </w:rPr>
            </w:pPr>
            <w:r w:rsidRPr="00A80751">
              <w:rPr>
                <w:lang w:eastAsia="en-US"/>
              </w:rPr>
              <w:t>Расчетная скорость движения км/ч</w:t>
            </w:r>
          </w:p>
        </w:tc>
        <w:tc>
          <w:tcPr>
            <w:tcW w:w="1125" w:type="dxa"/>
          </w:tcPr>
          <w:p w:rsidR="00A80751" w:rsidRPr="00A80751" w:rsidRDefault="00A80751" w:rsidP="00A80751">
            <w:pPr>
              <w:jc w:val="center"/>
              <w:rPr>
                <w:lang w:eastAsia="en-US"/>
              </w:rPr>
            </w:pPr>
            <w:r w:rsidRPr="00A80751">
              <w:rPr>
                <w:lang w:eastAsia="en-US"/>
              </w:rPr>
              <w:t>Ширина полосы движения, м</w:t>
            </w:r>
          </w:p>
        </w:tc>
        <w:tc>
          <w:tcPr>
            <w:tcW w:w="1125" w:type="dxa"/>
          </w:tcPr>
          <w:p w:rsidR="00A80751" w:rsidRPr="00A80751" w:rsidRDefault="00A80751" w:rsidP="00A80751">
            <w:pPr>
              <w:jc w:val="center"/>
              <w:rPr>
                <w:lang w:eastAsia="en-US"/>
              </w:rPr>
            </w:pPr>
            <w:r w:rsidRPr="00A80751">
              <w:rPr>
                <w:lang w:eastAsia="en-US"/>
              </w:rPr>
              <w:t>Число полос движения, шт.</w:t>
            </w:r>
          </w:p>
        </w:tc>
        <w:tc>
          <w:tcPr>
            <w:tcW w:w="1367" w:type="dxa"/>
          </w:tcPr>
          <w:p w:rsidR="00A80751" w:rsidRPr="00A80751" w:rsidRDefault="00A80751" w:rsidP="00A80751">
            <w:pPr>
              <w:jc w:val="center"/>
              <w:rPr>
                <w:lang w:eastAsia="en-US"/>
              </w:rPr>
            </w:pPr>
            <w:r w:rsidRPr="00A80751">
              <w:rPr>
                <w:lang w:eastAsia="en-US"/>
              </w:rPr>
              <w:t>Наименьший радиус кривых в плане, м</w:t>
            </w:r>
          </w:p>
        </w:tc>
        <w:tc>
          <w:tcPr>
            <w:tcW w:w="1346" w:type="dxa"/>
          </w:tcPr>
          <w:p w:rsidR="00A80751" w:rsidRPr="00A80751" w:rsidRDefault="00A80751" w:rsidP="00A80751">
            <w:pPr>
              <w:jc w:val="center"/>
              <w:rPr>
                <w:lang w:eastAsia="en-US"/>
              </w:rPr>
            </w:pPr>
            <w:r w:rsidRPr="00A80751">
              <w:rPr>
                <w:lang w:eastAsia="en-US"/>
              </w:rPr>
              <w:t>Наибольший продольный уклон, %</w:t>
            </w:r>
          </w:p>
        </w:tc>
        <w:tc>
          <w:tcPr>
            <w:tcW w:w="1298" w:type="dxa"/>
          </w:tcPr>
          <w:p w:rsidR="00A80751" w:rsidRPr="00A80751" w:rsidRDefault="00A80751" w:rsidP="00A80751">
            <w:pPr>
              <w:jc w:val="center"/>
              <w:rPr>
                <w:lang w:eastAsia="en-US"/>
              </w:rPr>
            </w:pPr>
            <w:r w:rsidRPr="00A80751">
              <w:rPr>
                <w:lang w:eastAsia="en-US"/>
              </w:rPr>
              <w:t>Ширина пешеходной части тротуара, м</w:t>
            </w:r>
          </w:p>
        </w:tc>
      </w:tr>
      <w:tr w:rsidR="00A80751" w:rsidRPr="00A80751" w:rsidTr="00A80751">
        <w:tc>
          <w:tcPr>
            <w:tcW w:w="1992" w:type="dxa"/>
          </w:tcPr>
          <w:p w:rsidR="00A80751" w:rsidRPr="00A80751" w:rsidRDefault="00A80751" w:rsidP="00A80751">
            <w:pPr>
              <w:jc w:val="center"/>
              <w:rPr>
                <w:lang w:eastAsia="en-US"/>
              </w:rPr>
            </w:pPr>
            <w:r w:rsidRPr="00A80751">
              <w:rPr>
                <w:lang w:eastAsia="en-US"/>
              </w:rPr>
              <w:t>Улицы и дороги местного значения:</w:t>
            </w:r>
          </w:p>
        </w:tc>
        <w:tc>
          <w:tcPr>
            <w:tcW w:w="7353" w:type="dxa"/>
            <w:gridSpan w:val="6"/>
          </w:tcPr>
          <w:p w:rsidR="00A80751" w:rsidRPr="00A80751" w:rsidRDefault="00A80751" w:rsidP="00A80751">
            <w:pPr>
              <w:jc w:val="center"/>
              <w:rPr>
                <w:lang w:eastAsia="en-US"/>
              </w:rPr>
            </w:pPr>
          </w:p>
        </w:tc>
      </w:tr>
      <w:tr w:rsidR="00A80751" w:rsidRPr="00A80751" w:rsidTr="00A80751">
        <w:trPr>
          <w:trHeight w:val="513"/>
        </w:trPr>
        <w:tc>
          <w:tcPr>
            <w:tcW w:w="1992" w:type="dxa"/>
          </w:tcPr>
          <w:p w:rsidR="00A80751" w:rsidRPr="00A80751" w:rsidRDefault="00A80751" w:rsidP="00A80751">
            <w:pPr>
              <w:jc w:val="center"/>
              <w:rPr>
                <w:sz w:val="26"/>
                <w:szCs w:val="26"/>
                <w:lang w:eastAsia="en-US"/>
              </w:rPr>
            </w:pPr>
            <w:r w:rsidRPr="00A80751">
              <w:rPr>
                <w:sz w:val="26"/>
                <w:szCs w:val="26"/>
                <w:lang w:eastAsia="en-US"/>
              </w:rPr>
              <w:t>Улицы в жилой застройке</w:t>
            </w:r>
          </w:p>
        </w:tc>
        <w:tc>
          <w:tcPr>
            <w:tcW w:w="1092" w:type="dxa"/>
          </w:tcPr>
          <w:p w:rsidR="00A80751" w:rsidRPr="00A80751" w:rsidRDefault="00A80751" w:rsidP="00A80751">
            <w:pPr>
              <w:jc w:val="center"/>
              <w:rPr>
                <w:lang w:eastAsia="en-US"/>
              </w:rPr>
            </w:pPr>
            <w:r w:rsidRPr="00A80751">
              <w:rPr>
                <w:lang w:eastAsia="en-US"/>
              </w:rPr>
              <w:t>40</w:t>
            </w:r>
          </w:p>
        </w:tc>
        <w:tc>
          <w:tcPr>
            <w:tcW w:w="1125" w:type="dxa"/>
          </w:tcPr>
          <w:p w:rsidR="00A80751" w:rsidRPr="00A80751" w:rsidRDefault="00A80751" w:rsidP="00A80751">
            <w:pPr>
              <w:jc w:val="center"/>
              <w:rPr>
                <w:lang w:eastAsia="en-US"/>
              </w:rPr>
            </w:pPr>
            <w:r w:rsidRPr="00A80751">
              <w:rPr>
                <w:lang w:eastAsia="en-US"/>
              </w:rPr>
              <w:t>3,0</w:t>
            </w:r>
          </w:p>
        </w:tc>
        <w:tc>
          <w:tcPr>
            <w:tcW w:w="1125" w:type="dxa"/>
          </w:tcPr>
          <w:p w:rsidR="00A80751" w:rsidRPr="00A80751" w:rsidRDefault="00A80751" w:rsidP="00A80751">
            <w:pPr>
              <w:jc w:val="center"/>
              <w:rPr>
                <w:lang w:eastAsia="en-US"/>
              </w:rPr>
            </w:pPr>
            <w:r w:rsidRPr="00A80751">
              <w:rPr>
                <w:lang w:eastAsia="en-US"/>
              </w:rPr>
              <w:t>2</w:t>
            </w:r>
          </w:p>
        </w:tc>
        <w:tc>
          <w:tcPr>
            <w:tcW w:w="1367" w:type="dxa"/>
          </w:tcPr>
          <w:p w:rsidR="00A80751" w:rsidRPr="00A80751" w:rsidRDefault="00A80751" w:rsidP="00A80751">
            <w:pPr>
              <w:jc w:val="center"/>
              <w:rPr>
                <w:lang w:eastAsia="en-US"/>
              </w:rPr>
            </w:pPr>
            <w:r w:rsidRPr="00A80751">
              <w:rPr>
                <w:lang w:eastAsia="en-US"/>
              </w:rPr>
              <w:t>90</w:t>
            </w:r>
          </w:p>
        </w:tc>
        <w:tc>
          <w:tcPr>
            <w:tcW w:w="1346" w:type="dxa"/>
          </w:tcPr>
          <w:p w:rsidR="00A80751" w:rsidRPr="00A80751" w:rsidRDefault="00A80751" w:rsidP="00A80751">
            <w:pPr>
              <w:jc w:val="center"/>
              <w:rPr>
                <w:lang w:eastAsia="en-US"/>
              </w:rPr>
            </w:pPr>
            <w:r w:rsidRPr="00A80751">
              <w:rPr>
                <w:lang w:eastAsia="en-US"/>
              </w:rPr>
              <w:t>70</w:t>
            </w:r>
          </w:p>
        </w:tc>
        <w:tc>
          <w:tcPr>
            <w:tcW w:w="1298" w:type="dxa"/>
          </w:tcPr>
          <w:p w:rsidR="00A80751" w:rsidRPr="00A80751" w:rsidRDefault="00A80751" w:rsidP="00A80751">
            <w:pPr>
              <w:jc w:val="center"/>
              <w:rPr>
                <w:lang w:eastAsia="en-US"/>
              </w:rPr>
            </w:pPr>
            <w:r w:rsidRPr="00A80751">
              <w:rPr>
                <w:lang w:eastAsia="en-US"/>
              </w:rPr>
              <w:t>1,5</w:t>
            </w:r>
          </w:p>
        </w:tc>
      </w:tr>
      <w:tr w:rsidR="00A80751" w:rsidRPr="00A80751" w:rsidTr="00A80751">
        <w:trPr>
          <w:trHeight w:val="1196"/>
        </w:trPr>
        <w:tc>
          <w:tcPr>
            <w:tcW w:w="1992" w:type="dxa"/>
          </w:tcPr>
          <w:p w:rsidR="00A80751" w:rsidRPr="00A80751" w:rsidRDefault="00A80751" w:rsidP="00A80751">
            <w:pPr>
              <w:jc w:val="center"/>
              <w:rPr>
                <w:sz w:val="26"/>
                <w:szCs w:val="26"/>
                <w:lang w:eastAsia="en-US"/>
              </w:rPr>
            </w:pPr>
            <w:r w:rsidRPr="00A80751">
              <w:rPr>
                <w:sz w:val="26"/>
                <w:szCs w:val="26"/>
                <w:lang w:eastAsia="en-US"/>
              </w:rPr>
              <w:t>Улицы в общественно-деловых и торговых зонах</w:t>
            </w:r>
          </w:p>
        </w:tc>
        <w:tc>
          <w:tcPr>
            <w:tcW w:w="1092" w:type="dxa"/>
          </w:tcPr>
          <w:p w:rsidR="00A80751" w:rsidRPr="00A80751" w:rsidRDefault="00A80751" w:rsidP="00A80751">
            <w:pPr>
              <w:jc w:val="center"/>
              <w:rPr>
                <w:lang w:eastAsia="en-US"/>
              </w:rPr>
            </w:pPr>
            <w:r w:rsidRPr="00A80751">
              <w:rPr>
                <w:lang w:eastAsia="en-US"/>
              </w:rPr>
              <w:t>40</w:t>
            </w:r>
          </w:p>
        </w:tc>
        <w:tc>
          <w:tcPr>
            <w:tcW w:w="1125" w:type="dxa"/>
          </w:tcPr>
          <w:p w:rsidR="00A80751" w:rsidRPr="00A80751" w:rsidRDefault="00A80751" w:rsidP="00A80751">
            <w:pPr>
              <w:jc w:val="center"/>
              <w:rPr>
                <w:lang w:eastAsia="en-US"/>
              </w:rPr>
            </w:pPr>
            <w:r w:rsidRPr="00A80751">
              <w:rPr>
                <w:lang w:eastAsia="en-US"/>
              </w:rPr>
              <w:t>3,0</w:t>
            </w:r>
          </w:p>
        </w:tc>
        <w:tc>
          <w:tcPr>
            <w:tcW w:w="1125" w:type="dxa"/>
          </w:tcPr>
          <w:p w:rsidR="00A80751" w:rsidRPr="00A80751" w:rsidRDefault="00A80751" w:rsidP="00A80751">
            <w:pPr>
              <w:jc w:val="center"/>
              <w:rPr>
                <w:lang w:eastAsia="en-US"/>
              </w:rPr>
            </w:pPr>
            <w:r w:rsidRPr="00A80751">
              <w:rPr>
                <w:lang w:eastAsia="en-US"/>
              </w:rPr>
              <w:t>2</w:t>
            </w:r>
          </w:p>
        </w:tc>
        <w:tc>
          <w:tcPr>
            <w:tcW w:w="1367" w:type="dxa"/>
          </w:tcPr>
          <w:p w:rsidR="00A80751" w:rsidRPr="00A80751" w:rsidRDefault="00A80751" w:rsidP="00A80751">
            <w:pPr>
              <w:jc w:val="center"/>
              <w:rPr>
                <w:lang w:eastAsia="en-US"/>
              </w:rPr>
            </w:pPr>
            <w:r w:rsidRPr="00A80751">
              <w:rPr>
                <w:lang w:eastAsia="en-US"/>
              </w:rPr>
              <w:t>75</w:t>
            </w:r>
          </w:p>
        </w:tc>
        <w:tc>
          <w:tcPr>
            <w:tcW w:w="1346" w:type="dxa"/>
          </w:tcPr>
          <w:p w:rsidR="00A80751" w:rsidRPr="00A80751" w:rsidRDefault="00A80751" w:rsidP="00A80751">
            <w:pPr>
              <w:jc w:val="center"/>
              <w:rPr>
                <w:lang w:eastAsia="en-US"/>
              </w:rPr>
            </w:pPr>
            <w:r w:rsidRPr="00A80751">
              <w:rPr>
                <w:lang w:eastAsia="en-US"/>
              </w:rPr>
              <w:t>80</w:t>
            </w:r>
          </w:p>
        </w:tc>
        <w:tc>
          <w:tcPr>
            <w:tcW w:w="1298" w:type="dxa"/>
          </w:tcPr>
          <w:p w:rsidR="00A80751" w:rsidRPr="00A80751" w:rsidRDefault="00A80751" w:rsidP="00A80751">
            <w:pPr>
              <w:jc w:val="center"/>
              <w:rPr>
                <w:lang w:eastAsia="en-US"/>
              </w:rPr>
            </w:pPr>
            <w:r w:rsidRPr="00A80751">
              <w:rPr>
                <w:lang w:eastAsia="en-US"/>
              </w:rPr>
              <w:t>2</w:t>
            </w:r>
          </w:p>
        </w:tc>
      </w:tr>
      <w:tr w:rsidR="00A80751" w:rsidRPr="00A80751" w:rsidTr="00A80751">
        <w:tc>
          <w:tcPr>
            <w:tcW w:w="1992" w:type="dxa"/>
          </w:tcPr>
          <w:p w:rsidR="00A80751" w:rsidRPr="00A80751" w:rsidRDefault="00A80751" w:rsidP="00A80751">
            <w:pPr>
              <w:jc w:val="center"/>
              <w:rPr>
                <w:lang w:eastAsia="en-US"/>
              </w:rPr>
            </w:pPr>
            <w:r w:rsidRPr="00A80751">
              <w:rPr>
                <w:sz w:val="26"/>
                <w:szCs w:val="26"/>
                <w:lang w:eastAsia="en-US"/>
              </w:rPr>
              <w:t>Улицы и дороги в производственных зонах</w:t>
            </w:r>
          </w:p>
        </w:tc>
        <w:tc>
          <w:tcPr>
            <w:tcW w:w="1092" w:type="dxa"/>
          </w:tcPr>
          <w:p w:rsidR="00A80751" w:rsidRPr="00A80751" w:rsidRDefault="00A80751" w:rsidP="00A80751">
            <w:pPr>
              <w:jc w:val="center"/>
              <w:rPr>
                <w:lang w:eastAsia="en-US"/>
              </w:rPr>
            </w:pPr>
            <w:r w:rsidRPr="00A80751">
              <w:rPr>
                <w:lang w:eastAsia="en-US"/>
              </w:rPr>
              <w:t>50</w:t>
            </w:r>
          </w:p>
        </w:tc>
        <w:tc>
          <w:tcPr>
            <w:tcW w:w="1125" w:type="dxa"/>
          </w:tcPr>
          <w:p w:rsidR="00A80751" w:rsidRPr="00A80751" w:rsidRDefault="00A80751" w:rsidP="00A80751">
            <w:pPr>
              <w:jc w:val="center"/>
              <w:rPr>
                <w:lang w:eastAsia="en-US"/>
              </w:rPr>
            </w:pPr>
            <w:r w:rsidRPr="00A80751">
              <w:rPr>
                <w:lang w:eastAsia="en-US"/>
              </w:rPr>
              <w:t>3,5</w:t>
            </w:r>
          </w:p>
        </w:tc>
        <w:tc>
          <w:tcPr>
            <w:tcW w:w="1125" w:type="dxa"/>
          </w:tcPr>
          <w:p w:rsidR="00A80751" w:rsidRPr="00A80751" w:rsidRDefault="00A80751" w:rsidP="00A80751">
            <w:pPr>
              <w:jc w:val="center"/>
              <w:rPr>
                <w:lang w:eastAsia="en-US"/>
              </w:rPr>
            </w:pPr>
            <w:r w:rsidRPr="00A80751">
              <w:rPr>
                <w:lang w:eastAsia="en-US"/>
              </w:rPr>
              <w:t>2</w:t>
            </w:r>
          </w:p>
        </w:tc>
        <w:tc>
          <w:tcPr>
            <w:tcW w:w="1367" w:type="dxa"/>
          </w:tcPr>
          <w:p w:rsidR="00A80751" w:rsidRPr="00A80751" w:rsidRDefault="00A80751" w:rsidP="00A80751">
            <w:pPr>
              <w:jc w:val="center"/>
              <w:rPr>
                <w:lang w:eastAsia="en-US"/>
              </w:rPr>
            </w:pPr>
            <w:r w:rsidRPr="00A80751">
              <w:rPr>
                <w:lang w:eastAsia="en-US"/>
              </w:rPr>
              <w:t>110/140</w:t>
            </w:r>
          </w:p>
        </w:tc>
        <w:tc>
          <w:tcPr>
            <w:tcW w:w="1346" w:type="dxa"/>
          </w:tcPr>
          <w:p w:rsidR="00A80751" w:rsidRPr="00A80751" w:rsidRDefault="00A80751" w:rsidP="00A80751">
            <w:pPr>
              <w:jc w:val="center"/>
              <w:rPr>
                <w:lang w:eastAsia="en-US"/>
              </w:rPr>
            </w:pPr>
            <w:r w:rsidRPr="00A80751">
              <w:rPr>
                <w:lang w:eastAsia="en-US"/>
              </w:rPr>
              <w:t>60</w:t>
            </w:r>
          </w:p>
        </w:tc>
        <w:tc>
          <w:tcPr>
            <w:tcW w:w="1298" w:type="dxa"/>
          </w:tcPr>
          <w:p w:rsidR="00A80751" w:rsidRPr="00A80751" w:rsidRDefault="00A80751" w:rsidP="00A80751">
            <w:pPr>
              <w:jc w:val="center"/>
              <w:rPr>
                <w:lang w:eastAsia="en-US"/>
              </w:rPr>
            </w:pPr>
            <w:r w:rsidRPr="00A80751">
              <w:rPr>
                <w:lang w:eastAsia="en-US"/>
              </w:rPr>
              <w:t>2</w:t>
            </w:r>
          </w:p>
        </w:tc>
      </w:tr>
      <w:tr w:rsidR="00A80751" w:rsidRPr="00A80751" w:rsidTr="00A80751">
        <w:trPr>
          <w:trHeight w:val="923"/>
        </w:trPr>
        <w:tc>
          <w:tcPr>
            <w:tcW w:w="1992" w:type="dxa"/>
          </w:tcPr>
          <w:p w:rsidR="00A80751" w:rsidRPr="00A80751" w:rsidRDefault="00A80751" w:rsidP="00A80751">
            <w:pPr>
              <w:jc w:val="center"/>
              <w:rPr>
                <w:lang w:eastAsia="en-US"/>
              </w:rPr>
            </w:pPr>
            <w:r w:rsidRPr="00A80751">
              <w:rPr>
                <w:lang w:eastAsia="en-US"/>
              </w:rPr>
              <w:t xml:space="preserve">Хозяйственный проезд, скотопрогоны </w:t>
            </w:r>
          </w:p>
        </w:tc>
        <w:tc>
          <w:tcPr>
            <w:tcW w:w="1092" w:type="dxa"/>
          </w:tcPr>
          <w:p w:rsidR="00A80751" w:rsidRPr="00A80751" w:rsidRDefault="00A80751" w:rsidP="00A80751">
            <w:pPr>
              <w:jc w:val="center"/>
              <w:rPr>
                <w:lang w:eastAsia="en-US"/>
              </w:rPr>
            </w:pPr>
            <w:r w:rsidRPr="00A80751">
              <w:rPr>
                <w:lang w:eastAsia="en-US"/>
              </w:rPr>
              <w:t>30</w:t>
            </w:r>
          </w:p>
        </w:tc>
        <w:tc>
          <w:tcPr>
            <w:tcW w:w="1125" w:type="dxa"/>
          </w:tcPr>
          <w:p w:rsidR="00A80751" w:rsidRPr="00A80751" w:rsidRDefault="00A80751" w:rsidP="00A80751">
            <w:pPr>
              <w:jc w:val="center"/>
              <w:rPr>
                <w:lang w:eastAsia="en-US"/>
              </w:rPr>
            </w:pPr>
            <w:r w:rsidRPr="00A80751">
              <w:rPr>
                <w:lang w:eastAsia="en-US"/>
              </w:rPr>
              <w:t>4,1</w:t>
            </w:r>
          </w:p>
        </w:tc>
        <w:tc>
          <w:tcPr>
            <w:tcW w:w="1125" w:type="dxa"/>
          </w:tcPr>
          <w:p w:rsidR="00A80751" w:rsidRPr="00A80751" w:rsidRDefault="00A80751" w:rsidP="00A80751">
            <w:pPr>
              <w:jc w:val="center"/>
              <w:rPr>
                <w:lang w:eastAsia="en-US"/>
              </w:rPr>
            </w:pPr>
            <w:r w:rsidRPr="00A80751">
              <w:rPr>
                <w:lang w:eastAsia="en-US"/>
              </w:rPr>
              <w:t>1</w:t>
            </w:r>
          </w:p>
        </w:tc>
        <w:tc>
          <w:tcPr>
            <w:tcW w:w="1367" w:type="dxa"/>
          </w:tcPr>
          <w:p w:rsidR="00A80751" w:rsidRPr="00A80751" w:rsidRDefault="00A80751" w:rsidP="00A80751">
            <w:pPr>
              <w:jc w:val="center"/>
              <w:rPr>
                <w:lang w:eastAsia="en-US"/>
              </w:rPr>
            </w:pPr>
            <w:r w:rsidRPr="00A80751">
              <w:rPr>
                <w:lang w:eastAsia="en-US"/>
              </w:rPr>
              <w:t>-</w:t>
            </w:r>
          </w:p>
        </w:tc>
        <w:tc>
          <w:tcPr>
            <w:tcW w:w="1346" w:type="dxa"/>
          </w:tcPr>
          <w:p w:rsidR="00A80751" w:rsidRPr="00A80751" w:rsidRDefault="00A80751" w:rsidP="00A80751">
            <w:pPr>
              <w:jc w:val="center"/>
              <w:rPr>
                <w:lang w:eastAsia="en-US"/>
              </w:rPr>
            </w:pPr>
            <w:r w:rsidRPr="00A80751">
              <w:rPr>
                <w:lang w:eastAsia="en-US"/>
              </w:rPr>
              <w:t>-</w:t>
            </w:r>
          </w:p>
        </w:tc>
        <w:tc>
          <w:tcPr>
            <w:tcW w:w="1298" w:type="dxa"/>
          </w:tcPr>
          <w:p w:rsidR="00A80751" w:rsidRPr="00A80751" w:rsidRDefault="00A80751" w:rsidP="00A80751">
            <w:pPr>
              <w:jc w:val="center"/>
              <w:rPr>
                <w:lang w:eastAsia="en-US"/>
              </w:rPr>
            </w:pPr>
            <w:r w:rsidRPr="00A80751">
              <w:rPr>
                <w:lang w:eastAsia="en-US"/>
              </w:rPr>
              <w:t>-</w:t>
            </w:r>
          </w:p>
        </w:tc>
      </w:tr>
      <w:tr w:rsidR="00A80751" w:rsidRPr="00A80751" w:rsidTr="00A80751">
        <w:trPr>
          <w:trHeight w:val="244"/>
        </w:trPr>
        <w:tc>
          <w:tcPr>
            <w:tcW w:w="9345" w:type="dxa"/>
            <w:gridSpan w:val="7"/>
          </w:tcPr>
          <w:p w:rsidR="00A80751" w:rsidRPr="00A80751" w:rsidRDefault="00A80751" w:rsidP="00A80751">
            <w:pPr>
              <w:jc w:val="center"/>
              <w:rPr>
                <w:lang w:eastAsia="en-US"/>
              </w:rPr>
            </w:pPr>
            <w:r w:rsidRPr="00A80751">
              <w:rPr>
                <w:sz w:val="26"/>
                <w:szCs w:val="26"/>
                <w:lang w:eastAsia="en-US"/>
              </w:rPr>
              <w:t>Пешеходные улицы и площади</w:t>
            </w:r>
          </w:p>
        </w:tc>
      </w:tr>
      <w:tr w:rsidR="00A80751" w:rsidRPr="00A80751" w:rsidTr="00A80751">
        <w:trPr>
          <w:trHeight w:val="923"/>
        </w:trPr>
        <w:tc>
          <w:tcPr>
            <w:tcW w:w="1992" w:type="dxa"/>
          </w:tcPr>
          <w:p w:rsidR="00A80751" w:rsidRPr="00A80751" w:rsidRDefault="00A80751" w:rsidP="00A80751">
            <w:pPr>
              <w:jc w:val="center"/>
              <w:rPr>
                <w:lang w:eastAsia="en-US"/>
              </w:rPr>
            </w:pPr>
            <w:r w:rsidRPr="00A80751">
              <w:rPr>
                <w:sz w:val="26"/>
                <w:szCs w:val="26"/>
                <w:lang w:eastAsia="en-US"/>
              </w:rPr>
              <w:t>Пешеходные улицы и площади</w:t>
            </w:r>
          </w:p>
        </w:tc>
        <w:tc>
          <w:tcPr>
            <w:tcW w:w="1092" w:type="dxa"/>
          </w:tcPr>
          <w:p w:rsidR="00A80751" w:rsidRPr="00A80751" w:rsidRDefault="00A80751" w:rsidP="00A80751">
            <w:pPr>
              <w:jc w:val="center"/>
              <w:rPr>
                <w:lang w:eastAsia="en-US"/>
              </w:rPr>
            </w:pPr>
            <w:r w:rsidRPr="00A80751">
              <w:rPr>
                <w:lang w:eastAsia="en-US"/>
              </w:rPr>
              <w:t>-</w:t>
            </w:r>
          </w:p>
        </w:tc>
        <w:tc>
          <w:tcPr>
            <w:tcW w:w="1125" w:type="dxa"/>
          </w:tcPr>
          <w:p w:rsidR="00A80751" w:rsidRPr="00A80751" w:rsidRDefault="00A80751" w:rsidP="00A80751">
            <w:pPr>
              <w:jc w:val="center"/>
              <w:rPr>
                <w:lang w:eastAsia="en-US"/>
              </w:rPr>
            </w:pPr>
            <w:r w:rsidRPr="00A80751">
              <w:rPr>
                <w:sz w:val="26"/>
                <w:szCs w:val="26"/>
                <w:lang w:eastAsia="en-US"/>
              </w:rPr>
              <w:t>По расчету</w:t>
            </w:r>
          </w:p>
        </w:tc>
        <w:tc>
          <w:tcPr>
            <w:tcW w:w="1125" w:type="dxa"/>
          </w:tcPr>
          <w:p w:rsidR="00A80751" w:rsidRPr="00A80751" w:rsidRDefault="00A80751" w:rsidP="00A80751">
            <w:pPr>
              <w:jc w:val="center"/>
              <w:rPr>
                <w:lang w:eastAsia="en-US"/>
              </w:rPr>
            </w:pPr>
            <w:r w:rsidRPr="00A80751">
              <w:rPr>
                <w:sz w:val="26"/>
                <w:szCs w:val="26"/>
                <w:lang w:eastAsia="en-US"/>
              </w:rPr>
              <w:t>По расчету</w:t>
            </w:r>
          </w:p>
        </w:tc>
        <w:tc>
          <w:tcPr>
            <w:tcW w:w="1367" w:type="dxa"/>
          </w:tcPr>
          <w:p w:rsidR="00A80751" w:rsidRPr="00A80751" w:rsidRDefault="00A80751" w:rsidP="00A80751">
            <w:pPr>
              <w:jc w:val="center"/>
              <w:rPr>
                <w:lang w:eastAsia="en-US"/>
              </w:rPr>
            </w:pPr>
            <w:r w:rsidRPr="00A80751">
              <w:rPr>
                <w:lang w:eastAsia="en-US"/>
              </w:rPr>
              <w:t>-</w:t>
            </w:r>
          </w:p>
        </w:tc>
        <w:tc>
          <w:tcPr>
            <w:tcW w:w="1346" w:type="dxa"/>
          </w:tcPr>
          <w:p w:rsidR="00A80751" w:rsidRPr="00A80751" w:rsidRDefault="00A80751" w:rsidP="00A80751">
            <w:pPr>
              <w:jc w:val="center"/>
              <w:rPr>
                <w:lang w:eastAsia="en-US"/>
              </w:rPr>
            </w:pPr>
            <w:r w:rsidRPr="00A80751">
              <w:rPr>
                <w:lang w:eastAsia="en-US"/>
              </w:rPr>
              <w:t>40</w:t>
            </w:r>
          </w:p>
        </w:tc>
        <w:tc>
          <w:tcPr>
            <w:tcW w:w="1298" w:type="dxa"/>
          </w:tcPr>
          <w:p w:rsidR="00A80751" w:rsidRPr="00A80751" w:rsidRDefault="00A80751" w:rsidP="00A80751">
            <w:pPr>
              <w:jc w:val="center"/>
              <w:rPr>
                <w:lang w:eastAsia="en-US"/>
              </w:rPr>
            </w:pPr>
            <w:r w:rsidRPr="00A80751">
              <w:rPr>
                <w:sz w:val="26"/>
                <w:szCs w:val="26"/>
                <w:lang w:eastAsia="en-US"/>
              </w:rPr>
              <w:t>По проекту</w:t>
            </w:r>
          </w:p>
        </w:tc>
      </w:tr>
    </w:tbl>
    <w:p w:rsidR="00A80751" w:rsidRPr="00A80751" w:rsidRDefault="00A80751" w:rsidP="00A80751">
      <w:pPr>
        <w:spacing w:line="259" w:lineRule="auto"/>
        <w:ind w:firstLine="708"/>
        <w:jc w:val="both"/>
        <w:rPr>
          <w:sz w:val="26"/>
          <w:szCs w:val="26"/>
          <w:lang w:eastAsia="en-US"/>
        </w:rPr>
      </w:pPr>
      <w:r w:rsidRPr="00A80751">
        <w:rPr>
          <w:sz w:val="26"/>
          <w:szCs w:val="26"/>
          <w:lang w:eastAsia="en-US"/>
        </w:rPr>
        <w:lastRenderedPageBreak/>
        <w:t>В районах индивидуальной жилой застройки дальность пешеходных подходов к ближайшей остановке общественного транспорта должна быть не более 800 м.</w:t>
      </w:r>
    </w:p>
    <w:p w:rsidR="00A80751" w:rsidRPr="00A80751" w:rsidRDefault="00A80751" w:rsidP="00A80751">
      <w:pPr>
        <w:spacing w:line="259" w:lineRule="auto"/>
        <w:ind w:firstLine="708"/>
        <w:jc w:val="both"/>
        <w:rPr>
          <w:b/>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1.3 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Морозовского сельского поселения Тейковского муниципального района</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1.3.1.</w:t>
      </w:r>
    </w:p>
    <w:p w:rsidR="00A80751" w:rsidRPr="00A80751" w:rsidRDefault="00A80751" w:rsidP="00A80751">
      <w:pPr>
        <w:spacing w:line="259" w:lineRule="auto"/>
        <w:ind w:firstLine="708"/>
        <w:jc w:val="center"/>
        <w:rPr>
          <w:sz w:val="26"/>
          <w:szCs w:val="26"/>
          <w:lang w:eastAsia="en-US"/>
        </w:rPr>
      </w:pPr>
      <w:r w:rsidRPr="00A80751">
        <w:rPr>
          <w:sz w:val="26"/>
          <w:szCs w:val="26"/>
          <w:lang w:eastAsia="en-US"/>
        </w:rPr>
        <w:t xml:space="preserve"> Таблица 1.3.1.Расчетные показатели объектов в области физической культуры и массового спорта </w:t>
      </w:r>
    </w:p>
    <w:tbl>
      <w:tblPr>
        <w:tblStyle w:val="a8"/>
        <w:tblW w:w="0" w:type="auto"/>
        <w:tblLook w:val="04A0" w:firstRow="1" w:lastRow="0" w:firstColumn="1" w:lastColumn="0" w:noHBand="0" w:noVBand="1"/>
      </w:tblPr>
      <w:tblGrid>
        <w:gridCol w:w="446"/>
        <w:gridCol w:w="2519"/>
        <w:gridCol w:w="1492"/>
        <w:gridCol w:w="1242"/>
        <w:gridCol w:w="2630"/>
        <w:gridCol w:w="1242"/>
      </w:tblGrid>
      <w:tr w:rsidR="00A80751" w:rsidRPr="00A80751" w:rsidTr="00A80751">
        <w:tc>
          <w:tcPr>
            <w:tcW w:w="846" w:type="dxa"/>
            <w:vMerge w:val="restart"/>
          </w:tcPr>
          <w:p w:rsidR="00A80751" w:rsidRPr="00A80751" w:rsidRDefault="00A80751" w:rsidP="00A80751">
            <w:pPr>
              <w:jc w:val="center"/>
              <w:rPr>
                <w:b/>
                <w:sz w:val="26"/>
                <w:szCs w:val="26"/>
                <w:lang w:eastAsia="en-US"/>
              </w:rPr>
            </w:pPr>
            <w:r w:rsidRPr="00A80751">
              <w:rPr>
                <w:b/>
                <w:sz w:val="26"/>
                <w:szCs w:val="26"/>
                <w:lang w:eastAsia="en-US"/>
              </w:rPr>
              <w:t>№</w:t>
            </w:r>
          </w:p>
        </w:tc>
        <w:tc>
          <w:tcPr>
            <w:tcW w:w="2268" w:type="dxa"/>
            <w:vMerge w:val="restart"/>
          </w:tcPr>
          <w:p w:rsidR="00A80751" w:rsidRPr="00A80751" w:rsidRDefault="00A80751" w:rsidP="00A80751">
            <w:pPr>
              <w:jc w:val="center"/>
              <w:rPr>
                <w:b/>
                <w:sz w:val="26"/>
                <w:szCs w:val="26"/>
                <w:lang w:eastAsia="en-US"/>
              </w:rPr>
            </w:pPr>
            <w:r w:rsidRPr="00A80751">
              <w:rPr>
                <w:b/>
                <w:sz w:val="26"/>
                <w:szCs w:val="26"/>
                <w:lang w:eastAsia="en-US"/>
              </w:rPr>
              <w:t>Наименование объекта</w:t>
            </w:r>
          </w:p>
        </w:tc>
        <w:tc>
          <w:tcPr>
            <w:tcW w:w="3115" w:type="dxa"/>
            <w:gridSpan w:val="2"/>
          </w:tcPr>
          <w:p w:rsidR="00A80751" w:rsidRPr="00A80751" w:rsidRDefault="00A80751" w:rsidP="00A80751">
            <w:pPr>
              <w:jc w:val="center"/>
              <w:rPr>
                <w:b/>
                <w:sz w:val="26"/>
                <w:szCs w:val="26"/>
                <w:lang w:eastAsia="en-US"/>
              </w:rPr>
            </w:pPr>
            <w:r w:rsidRPr="00A80751">
              <w:rPr>
                <w:b/>
                <w:sz w:val="26"/>
                <w:szCs w:val="26"/>
                <w:lang w:eastAsia="en-US"/>
              </w:rPr>
              <w:t>Показатель минимально допустимого уровня обеспеченности</w:t>
            </w:r>
          </w:p>
        </w:tc>
        <w:tc>
          <w:tcPr>
            <w:tcW w:w="3116" w:type="dxa"/>
            <w:gridSpan w:val="2"/>
          </w:tcPr>
          <w:p w:rsidR="00A80751" w:rsidRPr="00A80751" w:rsidRDefault="00A80751" w:rsidP="00A80751">
            <w:pPr>
              <w:jc w:val="center"/>
              <w:rPr>
                <w:b/>
                <w:sz w:val="26"/>
                <w:szCs w:val="26"/>
                <w:lang w:eastAsia="en-US"/>
              </w:rPr>
            </w:pPr>
            <w:r w:rsidRPr="00A80751">
              <w:rPr>
                <w:b/>
                <w:sz w:val="26"/>
                <w:szCs w:val="26"/>
                <w:lang w:eastAsia="en-US"/>
              </w:rPr>
              <w:t>Показатель максимально допустимого уровня территориальной доступности</w:t>
            </w:r>
          </w:p>
        </w:tc>
      </w:tr>
      <w:tr w:rsidR="00A80751" w:rsidRPr="00A80751" w:rsidTr="00A80751">
        <w:tc>
          <w:tcPr>
            <w:tcW w:w="846" w:type="dxa"/>
            <w:vMerge/>
          </w:tcPr>
          <w:p w:rsidR="00A80751" w:rsidRPr="00A80751" w:rsidRDefault="00A80751" w:rsidP="00A80751">
            <w:pPr>
              <w:jc w:val="center"/>
              <w:rPr>
                <w:b/>
                <w:sz w:val="26"/>
                <w:szCs w:val="26"/>
                <w:lang w:eastAsia="en-US"/>
              </w:rPr>
            </w:pPr>
          </w:p>
        </w:tc>
        <w:tc>
          <w:tcPr>
            <w:tcW w:w="2268" w:type="dxa"/>
            <w:vMerge/>
          </w:tcPr>
          <w:p w:rsidR="00A80751" w:rsidRPr="00A80751" w:rsidRDefault="00A80751" w:rsidP="00A80751">
            <w:pPr>
              <w:jc w:val="center"/>
              <w:rPr>
                <w:b/>
                <w:sz w:val="26"/>
                <w:szCs w:val="26"/>
                <w:lang w:eastAsia="en-US"/>
              </w:rPr>
            </w:pPr>
          </w:p>
        </w:tc>
        <w:tc>
          <w:tcPr>
            <w:tcW w:w="1557"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1558"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c>
          <w:tcPr>
            <w:tcW w:w="1558"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1558"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r>
      <w:tr w:rsidR="00A80751" w:rsidRPr="00A80751" w:rsidTr="00A80751">
        <w:tc>
          <w:tcPr>
            <w:tcW w:w="846" w:type="dxa"/>
            <w:vMerge w:val="restart"/>
          </w:tcPr>
          <w:p w:rsidR="00A80751" w:rsidRPr="00A80751" w:rsidRDefault="00A80751" w:rsidP="00A80751">
            <w:pPr>
              <w:jc w:val="center"/>
              <w:rPr>
                <w:b/>
                <w:sz w:val="26"/>
                <w:szCs w:val="26"/>
                <w:lang w:eastAsia="en-US"/>
              </w:rPr>
            </w:pPr>
            <w:r w:rsidRPr="00A80751">
              <w:rPr>
                <w:b/>
                <w:sz w:val="26"/>
                <w:szCs w:val="26"/>
                <w:lang w:eastAsia="en-US"/>
              </w:rPr>
              <w:t>1.</w:t>
            </w:r>
          </w:p>
        </w:tc>
        <w:tc>
          <w:tcPr>
            <w:tcW w:w="2268" w:type="dxa"/>
            <w:vMerge w:val="restart"/>
          </w:tcPr>
          <w:p w:rsidR="00A80751" w:rsidRPr="00A80751" w:rsidRDefault="00A80751" w:rsidP="00A80751">
            <w:pPr>
              <w:jc w:val="center"/>
              <w:rPr>
                <w:sz w:val="26"/>
                <w:szCs w:val="26"/>
                <w:lang w:eastAsia="en-US"/>
              </w:rPr>
            </w:pPr>
            <w:r w:rsidRPr="00A80751">
              <w:rPr>
                <w:sz w:val="26"/>
                <w:szCs w:val="26"/>
                <w:lang w:eastAsia="en-US"/>
              </w:rPr>
              <w:t>Помещения для физкультурно-оздоровительных занятий (спортивные залы)</w:t>
            </w:r>
          </w:p>
        </w:tc>
        <w:tc>
          <w:tcPr>
            <w:tcW w:w="1557" w:type="dxa"/>
          </w:tcPr>
          <w:p w:rsidR="00A80751" w:rsidRPr="00A80751" w:rsidRDefault="00A80751" w:rsidP="00A80751">
            <w:pPr>
              <w:jc w:val="center"/>
              <w:rPr>
                <w:sz w:val="26"/>
                <w:szCs w:val="26"/>
                <w:lang w:eastAsia="en-US"/>
              </w:rPr>
            </w:pPr>
            <w:r w:rsidRPr="00A80751">
              <w:rPr>
                <w:sz w:val="26"/>
                <w:szCs w:val="26"/>
                <w:lang w:eastAsia="en-US"/>
              </w:rPr>
              <w:t>м² общ. площади на 100 чел.</w:t>
            </w:r>
          </w:p>
        </w:tc>
        <w:tc>
          <w:tcPr>
            <w:tcW w:w="1558" w:type="dxa"/>
          </w:tcPr>
          <w:p w:rsidR="00A80751" w:rsidRPr="00A80751" w:rsidRDefault="00A80751" w:rsidP="00A80751">
            <w:pPr>
              <w:jc w:val="center"/>
              <w:rPr>
                <w:sz w:val="26"/>
                <w:szCs w:val="26"/>
                <w:lang w:eastAsia="en-US"/>
              </w:rPr>
            </w:pPr>
            <w:r w:rsidRPr="00A80751">
              <w:rPr>
                <w:sz w:val="26"/>
                <w:szCs w:val="26"/>
                <w:lang w:eastAsia="en-US"/>
              </w:rPr>
              <w:t>7</w:t>
            </w:r>
          </w:p>
        </w:tc>
        <w:tc>
          <w:tcPr>
            <w:tcW w:w="1558" w:type="dxa"/>
            <w:vMerge w:val="restart"/>
          </w:tcPr>
          <w:p w:rsidR="00A80751" w:rsidRPr="00A80751" w:rsidRDefault="00A80751" w:rsidP="00A80751">
            <w:pPr>
              <w:jc w:val="center"/>
              <w:rPr>
                <w:sz w:val="26"/>
                <w:szCs w:val="26"/>
                <w:lang w:eastAsia="en-US"/>
              </w:rPr>
            </w:pPr>
            <w:r w:rsidRPr="00A80751">
              <w:rPr>
                <w:sz w:val="26"/>
                <w:szCs w:val="26"/>
                <w:lang w:eastAsia="en-US"/>
              </w:rPr>
              <w:t>транспортная доступность, мин.</w:t>
            </w:r>
          </w:p>
        </w:tc>
        <w:tc>
          <w:tcPr>
            <w:tcW w:w="1558" w:type="dxa"/>
            <w:vMerge w:val="restart"/>
          </w:tcPr>
          <w:p w:rsidR="00A80751" w:rsidRPr="00A80751" w:rsidRDefault="00A80751" w:rsidP="00A80751">
            <w:pPr>
              <w:jc w:val="center"/>
              <w:rPr>
                <w:sz w:val="26"/>
                <w:szCs w:val="26"/>
                <w:lang w:eastAsia="en-US"/>
              </w:rPr>
            </w:pPr>
            <w:r w:rsidRPr="00A80751">
              <w:rPr>
                <w:sz w:val="26"/>
                <w:szCs w:val="26"/>
                <w:lang w:eastAsia="en-US"/>
              </w:rPr>
              <w:t>40</w:t>
            </w:r>
          </w:p>
        </w:tc>
      </w:tr>
      <w:tr w:rsidR="00A80751" w:rsidRPr="00A80751" w:rsidTr="00A80751">
        <w:tc>
          <w:tcPr>
            <w:tcW w:w="846" w:type="dxa"/>
            <w:vMerge/>
          </w:tcPr>
          <w:p w:rsidR="00A80751" w:rsidRPr="00A80751" w:rsidRDefault="00A80751" w:rsidP="00A80751">
            <w:pPr>
              <w:jc w:val="center"/>
              <w:rPr>
                <w:b/>
                <w:sz w:val="26"/>
                <w:szCs w:val="26"/>
                <w:lang w:eastAsia="en-US"/>
              </w:rPr>
            </w:pPr>
          </w:p>
        </w:tc>
        <w:tc>
          <w:tcPr>
            <w:tcW w:w="2268" w:type="dxa"/>
            <w:vMerge/>
          </w:tcPr>
          <w:p w:rsidR="00A80751" w:rsidRPr="00A80751" w:rsidRDefault="00A80751" w:rsidP="00A80751">
            <w:pPr>
              <w:jc w:val="center"/>
              <w:rPr>
                <w:sz w:val="26"/>
                <w:szCs w:val="26"/>
                <w:lang w:eastAsia="en-US"/>
              </w:rPr>
            </w:pPr>
          </w:p>
        </w:tc>
        <w:tc>
          <w:tcPr>
            <w:tcW w:w="1557" w:type="dxa"/>
          </w:tcPr>
          <w:p w:rsidR="00A80751" w:rsidRPr="00A80751" w:rsidRDefault="00A80751" w:rsidP="00A80751">
            <w:pPr>
              <w:jc w:val="center"/>
              <w:rPr>
                <w:sz w:val="26"/>
                <w:szCs w:val="26"/>
                <w:lang w:eastAsia="en-US"/>
              </w:rPr>
            </w:pPr>
            <w:r w:rsidRPr="00A80751">
              <w:rPr>
                <w:sz w:val="26"/>
                <w:szCs w:val="26"/>
                <w:lang w:eastAsia="en-US"/>
              </w:rPr>
              <w:t>пропускная  способность, чел./смену на 100 чел</w:t>
            </w:r>
          </w:p>
        </w:tc>
        <w:tc>
          <w:tcPr>
            <w:tcW w:w="1558" w:type="dxa"/>
          </w:tcPr>
          <w:p w:rsidR="00A80751" w:rsidRPr="00A80751" w:rsidRDefault="00A80751" w:rsidP="00A80751">
            <w:pPr>
              <w:jc w:val="center"/>
              <w:rPr>
                <w:sz w:val="26"/>
                <w:szCs w:val="26"/>
                <w:lang w:eastAsia="en-US"/>
              </w:rPr>
            </w:pPr>
            <w:r w:rsidRPr="00A80751">
              <w:rPr>
                <w:sz w:val="26"/>
                <w:szCs w:val="26"/>
                <w:lang w:eastAsia="en-US"/>
              </w:rPr>
              <w:t>10</w:t>
            </w:r>
          </w:p>
        </w:tc>
        <w:tc>
          <w:tcPr>
            <w:tcW w:w="1558" w:type="dxa"/>
            <w:vMerge/>
          </w:tcPr>
          <w:p w:rsidR="00A80751" w:rsidRPr="00A80751" w:rsidRDefault="00A80751" w:rsidP="00A80751">
            <w:pPr>
              <w:jc w:val="center"/>
              <w:rPr>
                <w:sz w:val="26"/>
                <w:szCs w:val="26"/>
                <w:lang w:eastAsia="en-US"/>
              </w:rPr>
            </w:pPr>
          </w:p>
        </w:tc>
        <w:tc>
          <w:tcPr>
            <w:tcW w:w="1558" w:type="dxa"/>
            <w:vMerge/>
          </w:tcPr>
          <w:p w:rsidR="00A80751" w:rsidRPr="00A80751" w:rsidRDefault="00A80751" w:rsidP="00A80751">
            <w:pPr>
              <w:jc w:val="center"/>
              <w:rPr>
                <w:sz w:val="26"/>
                <w:szCs w:val="26"/>
                <w:lang w:eastAsia="en-US"/>
              </w:rPr>
            </w:pPr>
          </w:p>
        </w:tc>
      </w:tr>
      <w:tr w:rsidR="00A80751" w:rsidRPr="00A80751" w:rsidTr="00A80751">
        <w:tc>
          <w:tcPr>
            <w:tcW w:w="846" w:type="dxa"/>
            <w:vMerge w:val="restart"/>
          </w:tcPr>
          <w:p w:rsidR="00A80751" w:rsidRPr="00A80751" w:rsidRDefault="00A80751" w:rsidP="00A80751">
            <w:pPr>
              <w:jc w:val="center"/>
              <w:rPr>
                <w:b/>
                <w:sz w:val="26"/>
                <w:szCs w:val="26"/>
                <w:lang w:eastAsia="en-US"/>
              </w:rPr>
            </w:pPr>
            <w:r w:rsidRPr="00A80751">
              <w:rPr>
                <w:b/>
                <w:sz w:val="26"/>
                <w:szCs w:val="26"/>
                <w:lang w:eastAsia="en-US"/>
              </w:rPr>
              <w:t>2.</w:t>
            </w:r>
          </w:p>
        </w:tc>
        <w:tc>
          <w:tcPr>
            <w:tcW w:w="2268" w:type="dxa"/>
            <w:vMerge w:val="restart"/>
          </w:tcPr>
          <w:p w:rsidR="00A80751" w:rsidRPr="00A80751" w:rsidRDefault="00A80751" w:rsidP="00A80751">
            <w:pPr>
              <w:jc w:val="center"/>
              <w:rPr>
                <w:sz w:val="26"/>
                <w:szCs w:val="26"/>
                <w:lang w:eastAsia="en-US"/>
              </w:rPr>
            </w:pPr>
            <w:r w:rsidRPr="00A80751">
              <w:rPr>
                <w:sz w:val="26"/>
                <w:szCs w:val="26"/>
                <w:lang w:eastAsia="en-US"/>
              </w:rPr>
              <w:t>Плоскостные спортивные сооружения административного центра поселения (многофункциональная спортивная площадка) – для населения всего поселения</w:t>
            </w:r>
          </w:p>
        </w:tc>
        <w:tc>
          <w:tcPr>
            <w:tcW w:w="1557" w:type="dxa"/>
          </w:tcPr>
          <w:p w:rsidR="00A80751" w:rsidRPr="00A80751" w:rsidRDefault="00A80751" w:rsidP="00A80751">
            <w:pPr>
              <w:jc w:val="center"/>
              <w:rPr>
                <w:sz w:val="26"/>
                <w:szCs w:val="26"/>
                <w:lang w:eastAsia="en-US"/>
              </w:rPr>
            </w:pPr>
            <w:r w:rsidRPr="00A80751">
              <w:rPr>
                <w:sz w:val="26"/>
                <w:szCs w:val="26"/>
                <w:lang w:eastAsia="en-US"/>
              </w:rPr>
              <w:t>га на 100 чел.</w:t>
            </w:r>
          </w:p>
        </w:tc>
        <w:tc>
          <w:tcPr>
            <w:tcW w:w="1558" w:type="dxa"/>
          </w:tcPr>
          <w:p w:rsidR="00A80751" w:rsidRPr="00A80751" w:rsidRDefault="00A80751" w:rsidP="00A80751">
            <w:pPr>
              <w:jc w:val="center"/>
              <w:rPr>
                <w:sz w:val="26"/>
                <w:szCs w:val="26"/>
                <w:lang w:eastAsia="en-US"/>
              </w:rPr>
            </w:pPr>
            <w:r w:rsidRPr="00A80751">
              <w:rPr>
                <w:sz w:val="26"/>
                <w:szCs w:val="26"/>
                <w:lang w:eastAsia="en-US"/>
              </w:rPr>
              <w:t>0,19</w:t>
            </w:r>
          </w:p>
        </w:tc>
        <w:tc>
          <w:tcPr>
            <w:tcW w:w="1558" w:type="dxa"/>
            <w:vMerge w:val="restart"/>
          </w:tcPr>
          <w:p w:rsidR="00A80751" w:rsidRPr="00A80751" w:rsidRDefault="00A80751" w:rsidP="00A80751">
            <w:pPr>
              <w:jc w:val="center"/>
              <w:rPr>
                <w:sz w:val="26"/>
                <w:szCs w:val="26"/>
                <w:lang w:eastAsia="en-US"/>
              </w:rPr>
            </w:pPr>
            <w:r w:rsidRPr="00A80751">
              <w:rPr>
                <w:sz w:val="26"/>
                <w:szCs w:val="26"/>
                <w:lang w:eastAsia="en-US"/>
              </w:rPr>
              <w:t>транспортнопешеходная доступность, мин.</w:t>
            </w:r>
          </w:p>
        </w:tc>
        <w:tc>
          <w:tcPr>
            <w:tcW w:w="1558" w:type="dxa"/>
            <w:vMerge w:val="restart"/>
          </w:tcPr>
          <w:p w:rsidR="00A80751" w:rsidRPr="00A80751" w:rsidRDefault="00A80751" w:rsidP="00A80751">
            <w:pPr>
              <w:jc w:val="center"/>
              <w:rPr>
                <w:sz w:val="26"/>
                <w:szCs w:val="26"/>
                <w:lang w:eastAsia="en-US"/>
              </w:rPr>
            </w:pPr>
            <w:r w:rsidRPr="00A80751">
              <w:rPr>
                <w:sz w:val="26"/>
                <w:szCs w:val="26"/>
                <w:lang w:eastAsia="en-US"/>
              </w:rPr>
              <w:t>40</w:t>
            </w:r>
          </w:p>
        </w:tc>
      </w:tr>
      <w:tr w:rsidR="00A80751" w:rsidRPr="00A80751" w:rsidTr="00A80751">
        <w:tc>
          <w:tcPr>
            <w:tcW w:w="846" w:type="dxa"/>
            <w:vMerge/>
          </w:tcPr>
          <w:p w:rsidR="00A80751" w:rsidRPr="00A80751" w:rsidRDefault="00A80751" w:rsidP="00A80751">
            <w:pPr>
              <w:jc w:val="center"/>
              <w:rPr>
                <w:sz w:val="26"/>
                <w:szCs w:val="26"/>
                <w:lang w:eastAsia="en-US"/>
              </w:rPr>
            </w:pPr>
          </w:p>
        </w:tc>
        <w:tc>
          <w:tcPr>
            <w:tcW w:w="2268" w:type="dxa"/>
            <w:vMerge/>
          </w:tcPr>
          <w:p w:rsidR="00A80751" w:rsidRPr="00A80751" w:rsidRDefault="00A80751" w:rsidP="00A80751">
            <w:pPr>
              <w:jc w:val="center"/>
              <w:rPr>
                <w:sz w:val="26"/>
                <w:szCs w:val="26"/>
                <w:lang w:eastAsia="en-US"/>
              </w:rPr>
            </w:pPr>
          </w:p>
        </w:tc>
        <w:tc>
          <w:tcPr>
            <w:tcW w:w="1557" w:type="dxa"/>
          </w:tcPr>
          <w:p w:rsidR="00A80751" w:rsidRPr="00A80751" w:rsidRDefault="00A80751" w:rsidP="00A80751">
            <w:pPr>
              <w:jc w:val="center"/>
              <w:rPr>
                <w:sz w:val="26"/>
                <w:szCs w:val="26"/>
                <w:lang w:eastAsia="en-US"/>
              </w:rPr>
            </w:pPr>
            <w:r w:rsidRPr="00A80751">
              <w:rPr>
                <w:sz w:val="26"/>
                <w:szCs w:val="26"/>
                <w:lang w:eastAsia="en-US"/>
              </w:rPr>
              <w:t>пропускная  способность, чел</w:t>
            </w:r>
          </w:p>
        </w:tc>
        <w:tc>
          <w:tcPr>
            <w:tcW w:w="1558" w:type="dxa"/>
          </w:tcPr>
          <w:p w:rsidR="00A80751" w:rsidRPr="00A80751" w:rsidRDefault="00A80751" w:rsidP="00A80751">
            <w:pPr>
              <w:jc w:val="center"/>
              <w:rPr>
                <w:sz w:val="26"/>
                <w:szCs w:val="26"/>
                <w:lang w:eastAsia="en-US"/>
              </w:rPr>
            </w:pPr>
            <w:r w:rsidRPr="00A80751">
              <w:rPr>
                <w:sz w:val="26"/>
                <w:szCs w:val="26"/>
                <w:lang w:eastAsia="en-US"/>
              </w:rPr>
              <w:t>40</w:t>
            </w:r>
          </w:p>
        </w:tc>
        <w:tc>
          <w:tcPr>
            <w:tcW w:w="1558" w:type="dxa"/>
            <w:vMerge/>
          </w:tcPr>
          <w:p w:rsidR="00A80751" w:rsidRPr="00A80751" w:rsidRDefault="00A80751" w:rsidP="00A80751">
            <w:pPr>
              <w:jc w:val="center"/>
              <w:rPr>
                <w:sz w:val="26"/>
                <w:szCs w:val="26"/>
                <w:lang w:eastAsia="en-US"/>
              </w:rPr>
            </w:pPr>
          </w:p>
        </w:tc>
        <w:tc>
          <w:tcPr>
            <w:tcW w:w="1558" w:type="dxa"/>
            <w:vMerge/>
          </w:tcPr>
          <w:p w:rsidR="00A80751" w:rsidRPr="00A80751" w:rsidRDefault="00A80751" w:rsidP="00A80751">
            <w:pPr>
              <w:jc w:val="center"/>
              <w:rPr>
                <w:sz w:val="26"/>
                <w:szCs w:val="26"/>
                <w:lang w:eastAsia="en-US"/>
              </w:rPr>
            </w:pPr>
          </w:p>
        </w:tc>
      </w:tr>
    </w:tbl>
    <w:p w:rsidR="00A80751" w:rsidRPr="00A80751" w:rsidRDefault="00A80751" w:rsidP="00A80751">
      <w:pPr>
        <w:spacing w:line="259" w:lineRule="auto"/>
        <w:ind w:firstLine="708"/>
        <w:jc w:val="center"/>
        <w:rPr>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 xml:space="preserve">1.4 Расчётные показатели минимально допустимого уровня обеспеченности объектами местного значения сельского поселения в иных областях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lastRenderedPageBreak/>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 Расчетные показатели для объектов местного значения в иных областях (в области образования, здравоохранения, культуры, жилищного строительства, сельского хозяйства), представлены в п. 1.4.1. – 1.4.4. местных нормативов градостроительного проектирования.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маломобильных групп населения.</w:t>
      </w: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 xml:space="preserve"> 1.4.1 Расчётные показатели в области образования</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Расчетные показатели для объектов местного значения в области образования представлены в таблице 1.4.1.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Таблица 1.4.1. </w:t>
      </w:r>
    </w:p>
    <w:tbl>
      <w:tblPr>
        <w:tblStyle w:val="a8"/>
        <w:tblW w:w="0" w:type="auto"/>
        <w:tblLook w:val="04A0" w:firstRow="1" w:lastRow="0" w:firstColumn="1" w:lastColumn="0" w:noHBand="0" w:noVBand="1"/>
      </w:tblPr>
      <w:tblGrid>
        <w:gridCol w:w="438"/>
        <w:gridCol w:w="2351"/>
        <w:gridCol w:w="1632"/>
        <w:gridCol w:w="1199"/>
        <w:gridCol w:w="2569"/>
        <w:gridCol w:w="1382"/>
      </w:tblGrid>
      <w:tr w:rsidR="00A80751" w:rsidRPr="00A80751" w:rsidTr="00A80751">
        <w:tc>
          <w:tcPr>
            <w:tcW w:w="562" w:type="dxa"/>
            <w:vMerge w:val="restart"/>
          </w:tcPr>
          <w:p w:rsidR="00A80751" w:rsidRPr="00A80751" w:rsidRDefault="00A80751" w:rsidP="00A80751">
            <w:pPr>
              <w:jc w:val="center"/>
              <w:rPr>
                <w:b/>
                <w:sz w:val="26"/>
                <w:szCs w:val="26"/>
                <w:lang w:eastAsia="en-US"/>
              </w:rPr>
            </w:pPr>
            <w:r w:rsidRPr="00A80751">
              <w:rPr>
                <w:b/>
                <w:sz w:val="26"/>
                <w:szCs w:val="26"/>
                <w:lang w:eastAsia="en-US"/>
              </w:rPr>
              <w:t>№</w:t>
            </w:r>
          </w:p>
        </w:tc>
        <w:tc>
          <w:tcPr>
            <w:tcW w:w="2552" w:type="dxa"/>
            <w:vMerge w:val="restart"/>
          </w:tcPr>
          <w:p w:rsidR="00A80751" w:rsidRPr="00A80751" w:rsidRDefault="00A80751" w:rsidP="00A80751">
            <w:pPr>
              <w:jc w:val="center"/>
              <w:rPr>
                <w:b/>
                <w:sz w:val="26"/>
                <w:szCs w:val="26"/>
                <w:lang w:eastAsia="en-US"/>
              </w:rPr>
            </w:pPr>
            <w:r w:rsidRPr="00A80751">
              <w:rPr>
                <w:b/>
                <w:sz w:val="26"/>
                <w:szCs w:val="26"/>
                <w:lang w:eastAsia="en-US"/>
              </w:rPr>
              <w:t>Наименование объекта</w:t>
            </w:r>
          </w:p>
        </w:tc>
        <w:tc>
          <w:tcPr>
            <w:tcW w:w="3115" w:type="dxa"/>
            <w:gridSpan w:val="2"/>
          </w:tcPr>
          <w:p w:rsidR="00A80751" w:rsidRPr="00A80751" w:rsidRDefault="00A80751" w:rsidP="00A80751">
            <w:pPr>
              <w:jc w:val="center"/>
              <w:rPr>
                <w:b/>
                <w:sz w:val="26"/>
                <w:szCs w:val="26"/>
                <w:lang w:eastAsia="en-US"/>
              </w:rPr>
            </w:pPr>
            <w:r w:rsidRPr="00A80751">
              <w:rPr>
                <w:b/>
                <w:sz w:val="26"/>
                <w:szCs w:val="26"/>
                <w:lang w:eastAsia="en-US"/>
              </w:rPr>
              <w:t>Минимально допустимый уровень обеспеченности</w:t>
            </w:r>
          </w:p>
        </w:tc>
        <w:tc>
          <w:tcPr>
            <w:tcW w:w="3116" w:type="dxa"/>
            <w:gridSpan w:val="2"/>
          </w:tcPr>
          <w:p w:rsidR="00A80751" w:rsidRPr="00A80751" w:rsidRDefault="00A80751" w:rsidP="00A80751">
            <w:pPr>
              <w:jc w:val="center"/>
              <w:rPr>
                <w:b/>
                <w:sz w:val="26"/>
                <w:szCs w:val="26"/>
                <w:lang w:eastAsia="en-US"/>
              </w:rPr>
            </w:pPr>
            <w:r w:rsidRPr="00A80751">
              <w:rPr>
                <w:b/>
                <w:sz w:val="26"/>
                <w:szCs w:val="26"/>
                <w:lang w:eastAsia="en-US"/>
              </w:rPr>
              <w:t>Максимально допустимый уровень территориальной доступности</w:t>
            </w:r>
          </w:p>
        </w:tc>
      </w:tr>
      <w:tr w:rsidR="00A80751" w:rsidRPr="00A80751" w:rsidTr="00A80751">
        <w:tc>
          <w:tcPr>
            <w:tcW w:w="562" w:type="dxa"/>
            <w:vMerge/>
          </w:tcPr>
          <w:p w:rsidR="00A80751" w:rsidRPr="00A80751" w:rsidRDefault="00A80751" w:rsidP="00A80751">
            <w:pPr>
              <w:jc w:val="center"/>
              <w:rPr>
                <w:b/>
                <w:sz w:val="26"/>
                <w:szCs w:val="26"/>
                <w:lang w:eastAsia="en-US"/>
              </w:rPr>
            </w:pPr>
          </w:p>
        </w:tc>
        <w:tc>
          <w:tcPr>
            <w:tcW w:w="2552" w:type="dxa"/>
            <w:vMerge/>
          </w:tcPr>
          <w:p w:rsidR="00A80751" w:rsidRPr="00A80751" w:rsidRDefault="00A80751" w:rsidP="00A80751">
            <w:pPr>
              <w:jc w:val="center"/>
              <w:rPr>
                <w:b/>
                <w:sz w:val="26"/>
                <w:szCs w:val="26"/>
                <w:lang w:eastAsia="en-US"/>
              </w:rPr>
            </w:pPr>
          </w:p>
        </w:tc>
        <w:tc>
          <w:tcPr>
            <w:tcW w:w="1557"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1558"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c>
          <w:tcPr>
            <w:tcW w:w="1558"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1558"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r>
      <w:tr w:rsidR="00A80751" w:rsidRPr="00A80751" w:rsidTr="00A80751">
        <w:tc>
          <w:tcPr>
            <w:tcW w:w="562" w:type="dxa"/>
          </w:tcPr>
          <w:p w:rsidR="00A80751" w:rsidRPr="00A80751" w:rsidRDefault="00A80751" w:rsidP="00A80751">
            <w:pPr>
              <w:jc w:val="center"/>
              <w:rPr>
                <w:sz w:val="26"/>
                <w:szCs w:val="26"/>
                <w:lang w:eastAsia="en-US"/>
              </w:rPr>
            </w:pPr>
            <w:r w:rsidRPr="00A80751">
              <w:rPr>
                <w:sz w:val="26"/>
                <w:szCs w:val="26"/>
                <w:lang w:eastAsia="en-US"/>
              </w:rPr>
              <w:t>1.</w:t>
            </w:r>
          </w:p>
        </w:tc>
        <w:tc>
          <w:tcPr>
            <w:tcW w:w="2552" w:type="dxa"/>
          </w:tcPr>
          <w:p w:rsidR="00A80751" w:rsidRPr="00A80751" w:rsidRDefault="00A80751" w:rsidP="00A80751">
            <w:pPr>
              <w:jc w:val="center"/>
              <w:rPr>
                <w:sz w:val="26"/>
                <w:szCs w:val="26"/>
                <w:lang w:eastAsia="en-US"/>
              </w:rPr>
            </w:pPr>
            <w:r w:rsidRPr="00A80751">
              <w:rPr>
                <w:sz w:val="26"/>
                <w:szCs w:val="26"/>
                <w:lang w:eastAsia="en-US"/>
              </w:rPr>
              <w:t>Дошкольные образовательные организации</w:t>
            </w:r>
          </w:p>
        </w:tc>
        <w:tc>
          <w:tcPr>
            <w:tcW w:w="1557" w:type="dxa"/>
          </w:tcPr>
          <w:p w:rsidR="00A80751" w:rsidRPr="00A80751" w:rsidRDefault="00A80751" w:rsidP="00A80751">
            <w:pPr>
              <w:jc w:val="center"/>
              <w:rPr>
                <w:sz w:val="26"/>
                <w:szCs w:val="26"/>
                <w:lang w:eastAsia="en-US"/>
              </w:rPr>
            </w:pPr>
            <w:r w:rsidRPr="00A80751">
              <w:rPr>
                <w:sz w:val="26"/>
                <w:szCs w:val="26"/>
                <w:lang w:eastAsia="en-US"/>
              </w:rPr>
              <w:t>Кол-во воспитанников на 1 объект, чел..</w:t>
            </w:r>
          </w:p>
        </w:tc>
        <w:tc>
          <w:tcPr>
            <w:tcW w:w="1558" w:type="dxa"/>
          </w:tcPr>
          <w:p w:rsidR="00A80751" w:rsidRPr="00A80751" w:rsidRDefault="00A80751" w:rsidP="00A80751">
            <w:pPr>
              <w:jc w:val="center"/>
              <w:rPr>
                <w:sz w:val="26"/>
                <w:szCs w:val="26"/>
                <w:lang w:eastAsia="en-US"/>
              </w:rPr>
            </w:pPr>
            <w:r w:rsidRPr="00A80751">
              <w:rPr>
                <w:sz w:val="26"/>
                <w:szCs w:val="26"/>
                <w:lang w:eastAsia="en-US"/>
              </w:rPr>
              <w:t>62</w:t>
            </w:r>
          </w:p>
        </w:tc>
        <w:tc>
          <w:tcPr>
            <w:tcW w:w="1558" w:type="dxa"/>
          </w:tcPr>
          <w:p w:rsidR="00A80751" w:rsidRPr="00A80751" w:rsidRDefault="00A80751" w:rsidP="00A80751">
            <w:pPr>
              <w:jc w:val="center"/>
              <w:rPr>
                <w:sz w:val="26"/>
                <w:szCs w:val="26"/>
                <w:lang w:eastAsia="en-US"/>
              </w:rPr>
            </w:pPr>
            <w:r w:rsidRPr="00A80751">
              <w:rPr>
                <w:sz w:val="26"/>
                <w:szCs w:val="26"/>
                <w:lang w:eastAsia="en-US"/>
              </w:rPr>
              <w:t>Транспортнопешеходная доступность, мин.</w:t>
            </w:r>
          </w:p>
        </w:tc>
        <w:tc>
          <w:tcPr>
            <w:tcW w:w="1558" w:type="dxa"/>
          </w:tcPr>
          <w:p w:rsidR="00A80751" w:rsidRPr="00A80751" w:rsidRDefault="00A80751" w:rsidP="00A80751">
            <w:pPr>
              <w:jc w:val="center"/>
              <w:rPr>
                <w:sz w:val="26"/>
                <w:szCs w:val="26"/>
                <w:lang w:eastAsia="en-US"/>
              </w:rPr>
            </w:pPr>
            <w:r w:rsidRPr="00A80751">
              <w:rPr>
                <w:sz w:val="26"/>
                <w:szCs w:val="26"/>
                <w:lang w:eastAsia="en-US"/>
              </w:rPr>
              <w:t>30</w:t>
            </w:r>
          </w:p>
        </w:tc>
      </w:tr>
      <w:tr w:rsidR="00A80751" w:rsidRPr="00A80751" w:rsidTr="00A80751">
        <w:tc>
          <w:tcPr>
            <w:tcW w:w="562" w:type="dxa"/>
          </w:tcPr>
          <w:p w:rsidR="00A80751" w:rsidRPr="00A80751" w:rsidRDefault="00A80751" w:rsidP="00A80751">
            <w:pPr>
              <w:jc w:val="center"/>
              <w:rPr>
                <w:sz w:val="26"/>
                <w:szCs w:val="26"/>
                <w:lang w:eastAsia="en-US"/>
              </w:rPr>
            </w:pPr>
            <w:r w:rsidRPr="00A80751">
              <w:rPr>
                <w:sz w:val="26"/>
                <w:szCs w:val="26"/>
                <w:lang w:eastAsia="en-US"/>
              </w:rPr>
              <w:t>2.</w:t>
            </w:r>
          </w:p>
        </w:tc>
        <w:tc>
          <w:tcPr>
            <w:tcW w:w="2552" w:type="dxa"/>
          </w:tcPr>
          <w:p w:rsidR="00A80751" w:rsidRPr="00A80751" w:rsidRDefault="00A80751" w:rsidP="00A80751">
            <w:pPr>
              <w:jc w:val="center"/>
              <w:rPr>
                <w:sz w:val="26"/>
                <w:szCs w:val="26"/>
                <w:lang w:eastAsia="en-US"/>
              </w:rPr>
            </w:pPr>
            <w:r w:rsidRPr="00A80751">
              <w:rPr>
                <w:sz w:val="26"/>
                <w:szCs w:val="26"/>
                <w:lang w:eastAsia="en-US"/>
              </w:rPr>
              <w:t>Общеобразовательные организации</w:t>
            </w:r>
          </w:p>
        </w:tc>
        <w:tc>
          <w:tcPr>
            <w:tcW w:w="1557" w:type="dxa"/>
          </w:tcPr>
          <w:p w:rsidR="00A80751" w:rsidRPr="00A80751" w:rsidRDefault="00A80751" w:rsidP="00A80751">
            <w:pPr>
              <w:jc w:val="center"/>
              <w:rPr>
                <w:sz w:val="26"/>
                <w:szCs w:val="26"/>
                <w:lang w:eastAsia="en-US"/>
              </w:rPr>
            </w:pPr>
            <w:r w:rsidRPr="00A80751">
              <w:rPr>
                <w:sz w:val="26"/>
                <w:szCs w:val="26"/>
                <w:lang w:eastAsia="en-US"/>
              </w:rPr>
              <w:t>Кол-во воспитанников на 1 объект, чел..</w:t>
            </w:r>
          </w:p>
        </w:tc>
        <w:tc>
          <w:tcPr>
            <w:tcW w:w="1558" w:type="dxa"/>
          </w:tcPr>
          <w:p w:rsidR="00A80751" w:rsidRPr="00A80751" w:rsidRDefault="00A80751" w:rsidP="00A80751">
            <w:pPr>
              <w:jc w:val="center"/>
              <w:rPr>
                <w:sz w:val="26"/>
                <w:szCs w:val="26"/>
                <w:lang w:eastAsia="en-US"/>
              </w:rPr>
            </w:pPr>
            <w:r w:rsidRPr="00A80751">
              <w:rPr>
                <w:sz w:val="26"/>
                <w:szCs w:val="26"/>
                <w:lang w:eastAsia="en-US"/>
              </w:rPr>
              <w:t>201</w:t>
            </w:r>
          </w:p>
        </w:tc>
        <w:tc>
          <w:tcPr>
            <w:tcW w:w="1558" w:type="dxa"/>
          </w:tcPr>
          <w:p w:rsidR="00A80751" w:rsidRPr="00A80751" w:rsidRDefault="00A80751" w:rsidP="00A80751">
            <w:pPr>
              <w:jc w:val="center"/>
              <w:rPr>
                <w:sz w:val="26"/>
                <w:szCs w:val="26"/>
                <w:lang w:eastAsia="en-US"/>
              </w:rPr>
            </w:pPr>
            <w:r w:rsidRPr="00A80751">
              <w:rPr>
                <w:sz w:val="26"/>
                <w:szCs w:val="26"/>
                <w:lang w:eastAsia="en-US"/>
              </w:rPr>
              <w:t>Транспортнопешеходная доступность, м</w:t>
            </w:r>
          </w:p>
        </w:tc>
        <w:tc>
          <w:tcPr>
            <w:tcW w:w="1558" w:type="dxa"/>
          </w:tcPr>
          <w:p w:rsidR="00A80751" w:rsidRPr="00A80751" w:rsidRDefault="00A80751" w:rsidP="00A80751">
            <w:pPr>
              <w:jc w:val="center"/>
              <w:rPr>
                <w:sz w:val="26"/>
                <w:szCs w:val="26"/>
                <w:lang w:eastAsia="en-US"/>
              </w:rPr>
            </w:pPr>
            <w:r w:rsidRPr="00A80751">
              <w:rPr>
                <w:sz w:val="26"/>
                <w:szCs w:val="26"/>
                <w:lang w:eastAsia="en-US"/>
              </w:rPr>
              <w:t>4000 (для начального образования не более 2000)</w:t>
            </w:r>
          </w:p>
        </w:tc>
      </w:tr>
    </w:tbl>
    <w:p w:rsidR="00A80751" w:rsidRPr="00A80751" w:rsidRDefault="00A80751" w:rsidP="00A80751">
      <w:pPr>
        <w:spacing w:line="259" w:lineRule="auto"/>
        <w:jc w:val="both"/>
        <w:rPr>
          <w:sz w:val="26"/>
          <w:szCs w:val="26"/>
          <w:lang w:eastAsia="en-US"/>
        </w:rPr>
      </w:pP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1. Объекты возможно формировать на базе или при объектах общего образования.</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2. Объекты формируются в административном центре поселения. </w:t>
      </w:r>
    </w:p>
    <w:p w:rsidR="00A80751" w:rsidRPr="00A80751" w:rsidRDefault="00A80751" w:rsidP="00A80751">
      <w:pPr>
        <w:spacing w:line="259" w:lineRule="auto"/>
        <w:ind w:firstLine="708"/>
        <w:jc w:val="both"/>
        <w:rPr>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1.4.2 Расчётные показатели в области здравоохранения</w:t>
      </w:r>
    </w:p>
    <w:p w:rsidR="000E0B9B" w:rsidRDefault="00A80751" w:rsidP="00A80751">
      <w:pPr>
        <w:spacing w:line="259" w:lineRule="auto"/>
        <w:ind w:firstLine="708"/>
        <w:jc w:val="both"/>
        <w:rPr>
          <w:sz w:val="26"/>
          <w:szCs w:val="26"/>
          <w:lang w:eastAsia="en-US"/>
        </w:rPr>
      </w:pPr>
      <w:r w:rsidRPr="00A80751">
        <w:rPr>
          <w:sz w:val="26"/>
          <w:szCs w:val="26"/>
          <w:lang w:eastAsia="en-US"/>
        </w:rPr>
        <w:t xml:space="preserve"> Расчетные показатели определены в соответствии с Региональными нормативами градостроительного проектирования. Расчетные показатели для объектов местного значения в области здравоохранения представлены в таблице </w:t>
      </w:r>
    </w:p>
    <w:p w:rsidR="000E0B9B" w:rsidRDefault="000E0B9B" w:rsidP="00A80751">
      <w:pPr>
        <w:spacing w:line="259" w:lineRule="auto"/>
        <w:ind w:firstLine="708"/>
        <w:jc w:val="both"/>
        <w:rPr>
          <w:sz w:val="26"/>
          <w:szCs w:val="26"/>
          <w:lang w:eastAsia="en-US"/>
        </w:rPr>
      </w:pPr>
    </w:p>
    <w:p w:rsidR="000E0B9B" w:rsidRDefault="000E0B9B" w:rsidP="00A80751">
      <w:pPr>
        <w:spacing w:line="259" w:lineRule="auto"/>
        <w:ind w:firstLine="708"/>
        <w:jc w:val="both"/>
        <w:rPr>
          <w:sz w:val="26"/>
          <w:szCs w:val="26"/>
          <w:lang w:eastAsia="en-US"/>
        </w:rPr>
      </w:pPr>
    </w:p>
    <w:p w:rsidR="000E0B9B" w:rsidRDefault="000E0B9B" w:rsidP="00A80751">
      <w:pPr>
        <w:spacing w:line="259" w:lineRule="auto"/>
        <w:ind w:firstLine="708"/>
        <w:jc w:val="both"/>
        <w:rPr>
          <w:sz w:val="26"/>
          <w:szCs w:val="26"/>
          <w:lang w:eastAsia="en-US"/>
        </w:rPr>
      </w:pPr>
    </w:p>
    <w:p w:rsidR="000E0B9B" w:rsidRDefault="000E0B9B" w:rsidP="00A80751">
      <w:pPr>
        <w:spacing w:line="259" w:lineRule="auto"/>
        <w:ind w:firstLine="708"/>
        <w:jc w:val="both"/>
        <w:rPr>
          <w:sz w:val="26"/>
          <w:szCs w:val="26"/>
          <w:lang w:eastAsia="en-US"/>
        </w:rPr>
      </w:pPr>
    </w:p>
    <w:p w:rsidR="000E0B9B" w:rsidRDefault="000E0B9B" w:rsidP="00A80751">
      <w:pPr>
        <w:spacing w:line="259" w:lineRule="auto"/>
        <w:ind w:firstLine="708"/>
        <w:jc w:val="both"/>
        <w:rPr>
          <w:sz w:val="26"/>
          <w:szCs w:val="26"/>
          <w:lang w:eastAsia="en-US"/>
        </w:rPr>
      </w:pP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lastRenderedPageBreak/>
        <w:t>1.4.2. Таблица 1.4.2.</w:t>
      </w:r>
    </w:p>
    <w:tbl>
      <w:tblPr>
        <w:tblStyle w:val="a8"/>
        <w:tblW w:w="0" w:type="auto"/>
        <w:tblLook w:val="04A0" w:firstRow="1" w:lastRow="0" w:firstColumn="1" w:lastColumn="0" w:noHBand="0" w:noVBand="1"/>
      </w:tblPr>
      <w:tblGrid>
        <w:gridCol w:w="467"/>
        <w:gridCol w:w="1879"/>
        <w:gridCol w:w="1705"/>
        <w:gridCol w:w="1325"/>
        <w:gridCol w:w="2870"/>
        <w:gridCol w:w="1325"/>
      </w:tblGrid>
      <w:tr w:rsidR="00A80751" w:rsidRPr="00A80751" w:rsidTr="00A80751">
        <w:tc>
          <w:tcPr>
            <w:tcW w:w="467" w:type="dxa"/>
            <w:vMerge w:val="restart"/>
          </w:tcPr>
          <w:p w:rsidR="00A80751" w:rsidRPr="00A80751" w:rsidRDefault="00A80751" w:rsidP="00A80751">
            <w:pPr>
              <w:jc w:val="center"/>
              <w:rPr>
                <w:b/>
                <w:sz w:val="26"/>
                <w:szCs w:val="26"/>
                <w:lang w:eastAsia="en-US"/>
              </w:rPr>
            </w:pPr>
            <w:r w:rsidRPr="00A80751">
              <w:rPr>
                <w:b/>
                <w:sz w:val="26"/>
                <w:szCs w:val="26"/>
                <w:lang w:eastAsia="en-US"/>
              </w:rPr>
              <w:t>№</w:t>
            </w:r>
          </w:p>
        </w:tc>
        <w:tc>
          <w:tcPr>
            <w:tcW w:w="1879" w:type="dxa"/>
            <w:vMerge w:val="restart"/>
          </w:tcPr>
          <w:p w:rsidR="00A80751" w:rsidRPr="00A80751" w:rsidRDefault="00A80751" w:rsidP="00A80751">
            <w:pPr>
              <w:jc w:val="center"/>
              <w:rPr>
                <w:b/>
                <w:sz w:val="26"/>
                <w:szCs w:val="26"/>
                <w:lang w:eastAsia="en-US"/>
              </w:rPr>
            </w:pPr>
            <w:r w:rsidRPr="00A80751">
              <w:rPr>
                <w:b/>
                <w:sz w:val="26"/>
                <w:szCs w:val="26"/>
                <w:lang w:eastAsia="en-US"/>
              </w:rPr>
              <w:t>Наименование объекта</w:t>
            </w:r>
          </w:p>
        </w:tc>
        <w:tc>
          <w:tcPr>
            <w:tcW w:w="3030" w:type="dxa"/>
            <w:gridSpan w:val="2"/>
          </w:tcPr>
          <w:p w:rsidR="00A80751" w:rsidRPr="00A80751" w:rsidRDefault="00A80751" w:rsidP="00A80751">
            <w:pPr>
              <w:jc w:val="center"/>
              <w:rPr>
                <w:b/>
                <w:sz w:val="26"/>
                <w:szCs w:val="26"/>
                <w:lang w:eastAsia="en-US"/>
              </w:rPr>
            </w:pPr>
            <w:r w:rsidRPr="00A80751">
              <w:rPr>
                <w:b/>
                <w:sz w:val="26"/>
                <w:szCs w:val="26"/>
                <w:lang w:eastAsia="en-US"/>
              </w:rPr>
              <w:t>Минимально допустимый уровень обеспеченности</w:t>
            </w:r>
          </w:p>
        </w:tc>
        <w:tc>
          <w:tcPr>
            <w:tcW w:w="4195" w:type="dxa"/>
            <w:gridSpan w:val="2"/>
          </w:tcPr>
          <w:p w:rsidR="00A80751" w:rsidRPr="00A80751" w:rsidRDefault="00A80751" w:rsidP="00A80751">
            <w:pPr>
              <w:jc w:val="center"/>
              <w:rPr>
                <w:b/>
                <w:sz w:val="26"/>
                <w:szCs w:val="26"/>
                <w:lang w:eastAsia="en-US"/>
              </w:rPr>
            </w:pPr>
            <w:r w:rsidRPr="00A80751">
              <w:rPr>
                <w:b/>
                <w:sz w:val="26"/>
                <w:szCs w:val="26"/>
                <w:lang w:eastAsia="en-US"/>
              </w:rPr>
              <w:t>Максимально допустимый уровень территориальной доступности</w:t>
            </w:r>
          </w:p>
        </w:tc>
      </w:tr>
      <w:tr w:rsidR="00A80751" w:rsidRPr="00A80751" w:rsidTr="00A80751">
        <w:tc>
          <w:tcPr>
            <w:tcW w:w="467" w:type="dxa"/>
            <w:vMerge/>
          </w:tcPr>
          <w:p w:rsidR="00A80751" w:rsidRPr="00A80751" w:rsidRDefault="00A80751" w:rsidP="00A80751">
            <w:pPr>
              <w:jc w:val="center"/>
              <w:rPr>
                <w:b/>
                <w:sz w:val="26"/>
                <w:szCs w:val="26"/>
                <w:lang w:eastAsia="en-US"/>
              </w:rPr>
            </w:pPr>
          </w:p>
        </w:tc>
        <w:tc>
          <w:tcPr>
            <w:tcW w:w="1879" w:type="dxa"/>
            <w:vMerge/>
          </w:tcPr>
          <w:p w:rsidR="00A80751" w:rsidRPr="00A80751" w:rsidRDefault="00A80751" w:rsidP="00A80751">
            <w:pPr>
              <w:jc w:val="center"/>
              <w:rPr>
                <w:b/>
                <w:sz w:val="26"/>
                <w:szCs w:val="26"/>
                <w:lang w:eastAsia="en-US"/>
              </w:rPr>
            </w:pPr>
          </w:p>
        </w:tc>
        <w:tc>
          <w:tcPr>
            <w:tcW w:w="1705"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1325"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c>
          <w:tcPr>
            <w:tcW w:w="2870" w:type="dxa"/>
          </w:tcPr>
          <w:p w:rsidR="00A80751" w:rsidRPr="00A80751" w:rsidRDefault="00A80751" w:rsidP="00A80751">
            <w:pPr>
              <w:jc w:val="center"/>
              <w:rPr>
                <w:b/>
                <w:sz w:val="26"/>
                <w:szCs w:val="26"/>
                <w:lang w:eastAsia="en-US"/>
              </w:rPr>
            </w:pPr>
            <w:r w:rsidRPr="00A80751">
              <w:rPr>
                <w:b/>
                <w:sz w:val="26"/>
                <w:szCs w:val="26"/>
                <w:lang w:eastAsia="en-US"/>
              </w:rPr>
              <w:t>Единица измерения</w:t>
            </w:r>
          </w:p>
        </w:tc>
        <w:tc>
          <w:tcPr>
            <w:tcW w:w="1325" w:type="dxa"/>
          </w:tcPr>
          <w:p w:rsidR="00A80751" w:rsidRPr="00A80751" w:rsidRDefault="00A80751" w:rsidP="00A80751">
            <w:pPr>
              <w:jc w:val="center"/>
              <w:rPr>
                <w:b/>
                <w:sz w:val="26"/>
                <w:szCs w:val="26"/>
                <w:lang w:eastAsia="en-US"/>
              </w:rPr>
            </w:pPr>
            <w:r w:rsidRPr="00A80751">
              <w:rPr>
                <w:b/>
                <w:sz w:val="26"/>
                <w:szCs w:val="26"/>
                <w:lang w:eastAsia="en-US"/>
              </w:rPr>
              <w:t>Величина</w:t>
            </w:r>
          </w:p>
        </w:tc>
      </w:tr>
      <w:tr w:rsidR="00A80751" w:rsidRPr="00A80751" w:rsidTr="00A80751">
        <w:tc>
          <w:tcPr>
            <w:tcW w:w="467" w:type="dxa"/>
          </w:tcPr>
          <w:p w:rsidR="00A80751" w:rsidRPr="00A80751" w:rsidRDefault="00A80751" w:rsidP="00A80751">
            <w:pPr>
              <w:jc w:val="center"/>
              <w:rPr>
                <w:sz w:val="26"/>
                <w:szCs w:val="26"/>
                <w:lang w:eastAsia="en-US"/>
              </w:rPr>
            </w:pPr>
            <w:r w:rsidRPr="00A80751">
              <w:rPr>
                <w:sz w:val="26"/>
                <w:szCs w:val="26"/>
                <w:lang w:eastAsia="en-US"/>
              </w:rPr>
              <w:t>1.</w:t>
            </w:r>
          </w:p>
        </w:tc>
        <w:tc>
          <w:tcPr>
            <w:tcW w:w="1879" w:type="dxa"/>
          </w:tcPr>
          <w:p w:rsidR="00A80751" w:rsidRPr="00A80751" w:rsidRDefault="00A80751" w:rsidP="00A80751">
            <w:pPr>
              <w:rPr>
                <w:b/>
                <w:sz w:val="26"/>
                <w:szCs w:val="26"/>
                <w:lang w:eastAsia="en-US"/>
              </w:rPr>
            </w:pPr>
            <w:r w:rsidRPr="00A80751">
              <w:rPr>
                <w:sz w:val="22"/>
                <w:szCs w:val="22"/>
                <w:lang w:eastAsia="en-US"/>
              </w:rPr>
              <w:t>Амбулатории, в т.ч. врачебные, или центры (отделения) общей врачебной практики (семейной медицины)</w:t>
            </w:r>
          </w:p>
        </w:tc>
        <w:tc>
          <w:tcPr>
            <w:tcW w:w="1705" w:type="dxa"/>
          </w:tcPr>
          <w:p w:rsidR="00A80751" w:rsidRPr="00A80751" w:rsidRDefault="00A80751" w:rsidP="00A80751">
            <w:pPr>
              <w:jc w:val="center"/>
              <w:rPr>
                <w:b/>
                <w:sz w:val="26"/>
                <w:szCs w:val="26"/>
                <w:lang w:eastAsia="en-US"/>
              </w:rPr>
            </w:pPr>
            <w:r w:rsidRPr="00A80751">
              <w:rPr>
                <w:sz w:val="22"/>
                <w:szCs w:val="22"/>
                <w:lang w:eastAsia="en-US"/>
              </w:rPr>
              <w:t>Численность обслуживаемого населения, тыс. чел. на 1 объект</w:t>
            </w:r>
          </w:p>
        </w:tc>
        <w:tc>
          <w:tcPr>
            <w:tcW w:w="1325" w:type="dxa"/>
          </w:tcPr>
          <w:p w:rsidR="00A80751" w:rsidRPr="00A80751" w:rsidRDefault="00A80751" w:rsidP="00A80751">
            <w:pPr>
              <w:jc w:val="center"/>
              <w:rPr>
                <w:sz w:val="26"/>
                <w:szCs w:val="26"/>
                <w:lang w:eastAsia="en-US"/>
              </w:rPr>
            </w:pPr>
            <w:r w:rsidRPr="00A80751">
              <w:rPr>
                <w:sz w:val="26"/>
                <w:szCs w:val="26"/>
                <w:lang w:eastAsia="en-US"/>
              </w:rPr>
              <w:t>1</w:t>
            </w:r>
          </w:p>
        </w:tc>
        <w:tc>
          <w:tcPr>
            <w:tcW w:w="2870" w:type="dxa"/>
          </w:tcPr>
          <w:p w:rsidR="00A80751" w:rsidRPr="00A80751" w:rsidRDefault="00A80751" w:rsidP="00A80751">
            <w:pPr>
              <w:jc w:val="center"/>
              <w:rPr>
                <w:sz w:val="26"/>
                <w:szCs w:val="26"/>
                <w:lang w:eastAsia="en-US"/>
              </w:rPr>
            </w:pPr>
            <w:r w:rsidRPr="00A80751">
              <w:rPr>
                <w:sz w:val="26"/>
                <w:szCs w:val="26"/>
                <w:lang w:eastAsia="en-US"/>
              </w:rPr>
              <w:t>Транспортная, мин.</w:t>
            </w:r>
          </w:p>
        </w:tc>
        <w:tc>
          <w:tcPr>
            <w:tcW w:w="1325" w:type="dxa"/>
          </w:tcPr>
          <w:p w:rsidR="00A80751" w:rsidRPr="00A80751" w:rsidRDefault="00A80751" w:rsidP="00A80751">
            <w:pPr>
              <w:jc w:val="center"/>
              <w:rPr>
                <w:sz w:val="26"/>
                <w:szCs w:val="26"/>
                <w:lang w:eastAsia="en-US"/>
              </w:rPr>
            </w:pPr>
            <w:r w:rsidRPr="00A80751">
              <w:rPr>
                <w:sz w:val="26"/>
                <w:szCs w:val="26"/>
                <w:lang w:eastAsia="en-US"/>
              </w:rPr>
              <w:t>120</w:t>
            </w:r>
          </w:p>
        </w:tc>
      </w:tr>
      <w:tr w:rsidR="00A80751" w:rsidRPr="00A80751" w:rsidTr="00A80751">
        <w:tc>
          <w:tcPr>
            <w:tcW w:w="467" w:type="dxa"/>
          </w:tcPr>
          <w:p w:rsidR="00A80751" w:rsidRPr="00A80751" w:rsidRDefault="00A80751" w:rsidP="00A80751">
            <w:pPr>
              <w:jc w:val="center"/>
              <w:rPr>
                <w:sz w:val="26"/>
                <w:szCs w:val="26"/>
                <w:lang w:eastAsia="en-US"/>
              </w:rPr>
            </w:pPr>
            <w:r w:rsidRPr="00A80751">
              <w:rPr>
                <w:sz w:val="26"/>
                <w:szCs w:val="26"/>
                <w:lang w:eastAsia="en-US"/>
              </w:rPr>
              <w:t>2.</w:t>
            </w:r>
          </w:p>
        </w:tc>
        <w:tc>
          <w:tcPr>
            <w:tcW w:w="1879" w:type="dxa"/>
          </w:tcPr>
          <w:p w:rsidR="00A80751" w:rsidRPr="00A80751" w:rsidRDefault="00A80751" w:rsidP="00A80751">
            <w:pPr>
              <w:jc w:val="center"/>
              <w:rPr>
                <w:sz w:val="26"/>
                <w:szCs w:val="26"/>
                <w:lang w:eastAsia="en-US"/>
              </w:rPr>
            </w:pPr>
            <w:r w:rsidRPr="00A80751">
              <w:rPr>
                <w:sz w:val="26"/>
                <w:szCs w:val="26"/>
                <w:lang w:eastAsia="en-US"/>
              </w:rPr>
              <w:t>Фельдшерско-акушерский пункт</w:t>
            </w:r>
          </w:p>
        </w:tc>
        <w:tc>
          <w:tcPr>
            <w:tcW w:w="1705" w:type="dxa"/>
          </w:tcPr>
          <w:p w:rsidR="00A80751" w:rsidRPr="00A80751" w:rsidRDefault="00A80751" w:rsidP="00A80751">
            <w:pPr>
              <w:jc w:val="center"/>
              <w:rPr>
                <w:sz w:val="26"/>
                <w:szCs w:val="26"/>
                <w:lang w:eastAsia="en-US"/>
              </w:rPr>
            </w:pPr>
            <w:r w:rsidRPr="00A80751">
              <w:rPr>
                <w:sz w:val="26"/>
                <w:szCs w:val="26"/>
                <w:lang w:eastAsia="en-US"/>
              </w:rPr>
              <w:t>Кол-во, объект на поселение</w:t>
            </w:r>
          </w:p>
        </w:tc>
        <w:tc>
          <w:tcPr>
            <w:tcW w:w="1325" w:type="dxa"/>
          </w:tcPr>
          <w:p w:rsidR="00A80751" w:rsidRPr="00A80751" w:rsidRDefault="00A80751" w:rsidP="00A80751">
            <w:pPr>
              <w:jc w:val="center"/>
              <w:rPr>
                <w:sz w:val="26"/>
                <w:szCs w:val="26"/>
                <w:lang w:eastAsia="en-US"/>
              </w:rPr>
            </w:pPr>
            <w:r w:rsidRPr="00A80751">
              <w:rPr>
                <w:sz w:val="26"/>
                <w:szCs w:val="26"/>
                <w:lang w:eastAsia="en-US"/>
              </w:rPr>
              <w:t>1</w:t>
            </w:r>
          </w:p>
        </w:tc>
        <w:tc>
          <w:tcPr>
            <w:tcW w:w="2870" w:type="dxa"/>
          </w:tcPr>
          <w:p w:rsidR="00A80751" w:rsidRPr="00A80751" w:rsidRDefault="00A80751" w:rsidP="00A80751">
            <w:pPr>
              <w:jc w:val="center"/>
              <w:rPr>
                <w:sz w:val="26"/>
                <w:szCs w:val="26"/>
                <w:lang w:eastAsia="en-US"/>
              </w:rPr>
            </w:pPr>
            <w:r w:rsidRPr="00A80751">
              <w:rPr>
                <w:sz w:val="26"/>
                <w:szCs w:val="26"/>
                <w:lang w:eastAsia="en-US"/>
              </w:rPr>
              <w:t>Транспортнопешеходная доступность, м</w:t>
            </w:r>
          </w:p>
        </w:tc>
        <w:tc>
          <w:tcPr>
            <w:tcW w:w="1325" w:type="dxa"/>
          </w:tcPr>
          <w:p w:rsidR="00A80751" w:rsidRPr="00A80751" w:rsidRDefault="00A80751" w:rsidP="00A80751">
            <w:pPr>
              <w:jc w:val="center"/>
              <w:rPr>
                <w:sz w:val="26"/>
                <w:szCs w:val="26"/>
                <w:lang w:eastAsia="en-US"/>
              </w:rPr>
            </w:pPr>
            <w:r w:rsidRPr="00A80751">
              <w:rPr>
                <w:sz w:val="26"/>
                <w:szCs w:val="26"/>
                <w:lang w:eastAsia="en-US"/>
              </w:rPr>
              <w:t>2500</w:t>
            </w:r>
          </w:p>
        </w:tc>
      </w:tr>
    </w:tbl>
    <w:p w:rsidR="00A80751" w:rsidRPr="00A80751" w:rsidRDefault="00A80751" w:rsidP="00A80751">
      <w:pPr>
        <w:spacing w:line="259" w:lineRule="auto"/>
        <w:jc w:val="both"/>
        <w:rPr>
          <w:b/>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 xml:space="preserve">1.4.3 Расчетные показатели для объектов местного значения в области культуры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Таблица 1.4.3. </w:t>
      </w:r>
    </w:p>
    <w:tbl>
      <w:tblPr>
        <w:tblStyle w:val="a8"/>
        <w:tblW w:w="0" w:type="auto"/>
        <w:jc w:val="center"/>
        <w:tblLayout w:type="fixed"/>
        <w:tblLook w:val="04A0" w:firstRow="1" w:lastRow="0" w:firstColumn="1" w:lastColumn="0" w:noHBand="0" w:noVBand="1"/>
      </w:tblPr>
      <w:tblGrid>
        <w:gridCol w:w="473"/>
        <w:gridCol w:w="1954"/>
        <w:gridCol w:w="1492"/>
        <w:gridCol w:w="1355"/>
        <w:gridCol w:w="2489"/>
        <w:gridCol w:w="1808"/>
      </w:tblGrid>
      <w:tr w:rsidR="00A80751" w:rsidRPr="00A80751" w:rsidTr="00A80751">
        <w:trPr>
          <w:jc w:val="center"/>
        </w:trPr>
        <w:tc>
          <w:tcPr>
            <w:tcW w:w="473" w:type="dxa"/>
            <w:vMerge w:val="restart"/>
          </w:tcPr>
          <w:p w:rsidR="00A80751" w:rsidRPr="00A80751" w:rsidRDefault="00A80751" w:rsidP="00A80751">
            <w:pPr>
              <w:jc w:val="center"/>
              <w:rPr>
                <w:b/>
                <w:sz w:val="26"/>
                <w:szCs w:val="26"/>
                <w:lang w:eastAsia="en-US"/>
              </w:rPr>
            </w:pPr>
            <w:r w:rsidRPr="00A80751">
              <w:rPr>
                <w:b/>
                <w:sz w:val="26"/>
                <w:szCs w:val="26"/>
                <w:lang w:eastAsia="en-US"/>
              </w:rPr>
              <w:t>№</w:t>
            </w:r>
          </w:p>
        </w:tc>
        <w:tc>
          <w:tcPr>
            <w:tcW w:w="1954" w:type="dxa"/>
            <w:vMerge w:val="restart"/>
          </w:tcPr>
          <w:p w:rsidR="00A80751" w:rsidRPr="00A80751" w:rsidRDefault="00A80751" w:rsidP="00A80751">
            <w:pPr>
              <w:jc w:val="both"/>
              <w:rPr>
                <w:b/>
                <w:sz w:val="26"/>
                <w:szCs w:val="26"/>
                <w:lang w:eastAsia="en-US"/>
              </w:rPr>
            </w:pPr>
            <w:r w:rsidRPr="00A80751">
              <w:rPr>
                <w:b/>
                <w:sz w:val="26"/>
                <w:szCs w:val="26"/>
                <w:lang w:eastAsia="en-US"/>
              </w:rPr>
              <w:t>Наименование объекта</w:t>
            </w:r>
          </w:p>
        </w:tc>
        <w:tc>
          <w:tcPr>
            <w:tcW w:w="2847" w:type="dxa"/>
            <w:gridSpan w:val="2"/>
          </w:tcPr>
          <w:p w:rsidR="00A80751" w:rsidRPr="00A80751" w:rsidRDefault="00A80751" w:rsidP="00A80751">
            <w:pPr>
              <w:jc w:val="both"/>
              <w:rPr>
                <w:b/>
                <w:sz w:val="26"/>
                <w:szCs w:val="26"/>
                <w:lang w:eastAsia="en-US"/>
              </w:rPr>
            </w:pPr>
            <w:r w:rsidRPr="00A80751">
              <w:rPr>
                <w:b/>
                <w:sz w:val="26"/>
                <w:szCs w:val="26"/>
                <w:lang w:eastAsia="en-US"/>
              </w:rPr>
              <w:t>Минимально допустимый уровень обеспеченности</w:t>
            </w:r>
          </w:p>
        </w:tc>
        <w:tc>
          <w:tcPr>
            <w:tcW w:w="4297" w:type="dxa"/>
            <w:gridSpan w:val="2"/>
          </w:tcPr>
          <w:p w:rsidR="00A80751" w:rsidRPr="00A80751" w:rsidRDefault="00A80751" w:rsidP="00A80751">
            <w:pPr>
              <w:jc w:val="both"/>
              <w:rPr>
                <w:b/>
                <w:sz w:val="26"/>
                <w:szCs w:val="26"/>
                <w:lang w:eastAsia="en-US"/>
              </w:rPr>
            </w:pPr>
            <w:r w:rsidRPr="00A80751">
              <w:rPr>
                <w:b/>
                <w:sz w:val="26"/>
                <w:szCs w:val="26"/>
                <w:lang w:eastAsia="en-US"/>
              </w:rPr>
              <w:t>Максимально допустимый уровень территориальной доступности</w:t>
            </w:r>
          </w:p>
        </w:tc>
      </w:tr>
      <w:tr w:rsidR="00A80751" w:rsidRPr="00A80751" w:rsidTr="00A80751">
        <w:trPr>
          <w:jc w:val="center"/>
        </w:trPr>
        <w:tc>
          <w:tcPr>
            <w:tcW w:w="473" w:type="dxa"/>
            <w:vMerge/>
          </w:tcPr>
          <w:p w:rsidR="00A80751" w:rsidRPr="00A80751" w:rsidRDefault="00A80751" w:rsidP="00A80751">
            <w:pPr>
              <w:jc w:val="center"/>
              <w:rPr>
                <w:b/>
                <w:sz w:val="26"/>
                <w:szCs w:val="26"/>
                <w:lang w:eastAsia="en-US"/>
              </w:rPr>
            </w:pPr>
          </w:p>
        </w:tc>
        <w:tc>
          <w:tcPr>
            <w:tcW w:w="1954" w:type="dxa"/>
            <w:vMerge/>
          </w:tcPr>
          <w:p w:rsidR="00A80751" w:rsidRPr="00A80751" w:rsidRDefault="00A80751" w:rsidP="00A80751">
            <w:pPr>
              <w:jc w:val="both"/>
              <w:rPr>
                <w:sz w:val="26"/>
                <w:szCs w:val="26"/>
                <w:lang w:eastAsia="en-US"/>
              </w:rPr>
            </w:pPr>
          </w:p>
        </w:tc>
        <w:tc>
          <w:tcPr>
            <w:tcW w:w="1492" w:type="dxa"/>
          </w:tcPr>
          <w:p w:rsidR="00A80751" w:rsidRPr="00A80751" w:rsidRDefault="00A80751" w:rsidP="00A80751">
            <w:pPr>
              <w:jc w:val="both"/>
              <w:rPr>
                <w:b/>
                <w:sz w:val="26"/>
                <w:szCs w:val="26"/>
                <w:lang w:eastAsia="en-US"/>
              </w:rPr>
            </w:pPr>
            <w:r w:rsidRPr="00A80751">
              <w:rPr>
                <w:b/>
                <w:sz w:val="26"/>
                <w:szCs w:val="26"/>
                <w:lang w:eastAsia="en-US"/>
              </w:rPr>
              <w:t>Единица измерения</w:t>
            </w:r>
          </w:p>
        </w:tc>
        <w:tc>
          <w:tcPr>
            <w:tcW w:w="1355" w:type="dxa"/>
          </w:tcPr>
          <w:p w:rsidR="00A80751" w:rsidRPr="00A80751" w:rsidRDefault="00A80751" w:rsidP="00A80751">
            <w:pPr>
              <w:jc w:val="both"/>
              <w:rPr>
                <w:b/>
                <w:sz w:val="26"/>
                <w:szCs w:val="26"/>
                <w:lang w:eastAsia="en-US"/>
              </w:rPr>
            </w:pPr>
            <w:r w:rsidRPr="00A80751">
              <w:rPr>
                <w:b/>
                <w:sz w:val="26"/>
                <w:szCs w:val="26"/>
                <w:lang w:eastAsia="en-US"/>
              </w:rPr>
              <w:t>Величина</w:t>
            </w:r>
          </w:p>
        </w:tc>
        <w:tc>
          <w:tcPr>
            <w:tcW w:w="2489" w:type="dxa"/>
          </w:tcPr>
          <w:p w:rsidR="00A80751" w:rsidRPr="00A80751" w:rsidRDefault="00A80751" w:rsidP="00A80751">
            <w:pPr>
              <w:jc w:val="both"/>
              <w:rPr>
                <w:b/>
                <w:sz w:val="26"/>
                <w:szCs w:val="26"/>
                <w:lang w:eastAsia="en-US"/>
              </w:rPr>
            </w:pPr>
            <w:r w:rsidRPr="00A80751">
              <w:rPr>
                <w:b/>
                <w:sz w:val="26"/>
                <w:szCs w:val="26"/>
                <w:lang w:eastAsia="en-US"/>
              </w:rPr>
              <w:t>Единица измерения</w:t>
            </w:r>
          </w:p>
        </w:tc>
        <w:tc>
          <w:tcPr>
            <w:tcW w:w="1808" w:type="dxa"/>
          </w:tcPr>
          <w:p w:rsidR="00A80751" w:rsidRPr="00A80751" w:rsidRDefault="00A80751" w:rsidP="00A80751">
            <w:pPr>
              <w:jc w:val="both"/>
              <w:rPr>
                <w:b/>
                <w:sz w:val="26"/>
                <w:szCs w:val="26"/>
                <w:lang w:eastAsia="en-US"/>
              </w:rPr>
            </w:pPr>
            <w:r w:rsidRPr="00A80751">
              <w:rPr>
                <w:b/>
                <w:sz w:val="26"/>
                <w:szCs w:val="26"/>
                <w:lang w:eastAsia="en-US"/>
              </w:rPr>
              <w:t>Величина</w:t>
            </w:r>
          </w:p>
        </w:tc>
      </w:tr>
      <w:tr w:rsidR="00A80751" w:rsidRPr="00A80751" w:rsidTr="00A80751">
        <w:trPr>
          <w:trHeight w:val="1805"/>
          <w:jc w:val="center"/>
        </w:trPr>
        <w:tc>
          <w:tcPr>
            <w:tcW w:w="473" w:type="dxa"/>
          </w:tcPr>
          <w:p w:rsidR="00A80751" w:rsidRPr="00A80751" w:rsidRDefault="00A80751" w:rsidP="00A80751">
            <w:pPr>
              <w:jc w:val="center"/>
              <w:rPr>
                <w:b/>
                <w:sz w:val="26"/>
                <w:szCs w:val="26"/>
                <w:lang w:eastAsia="en-US"/>
              </w:rPr>
            </w:pPr>
            <w:r w:rsidRPr="00A80751">
              <w:rPr>
                <w:b/>
                <w:sz w:val="26"/>
                <w:szCs w:val="26"/>
                <w:lang w:eastAsia="en-US"/>
              </w:rPr>
              <w:t>1.</w:t>
            </w:r>
          </w:p>
        </w:tc>
        <w:tc>
          <w:tcPr>
            <w:tcW w:w="1954" w:type="dxa"/>
          </w:tcPr>
          <w:p w:rsidR="00A80751" w:rsidRPr="00A80751" w:rsidRDefault="00A80751" w:rsidP="00A80751">
            <w:pPr>
              <w:jc w:val="both"/>
              <w:rPr>
                <w:sz w:val="26"/>
                <w:szCs w:val="26"/>
                <w:lang w:eastAsia="en-US"/>
              </w:rPr>
            </w:pPr>
            <w:r w:rsidRPr="00A80751">
              <w:rPr>
                <w:sz w:val="26"/>
                <w:szCs w:val="26"/>
                <w:lang w:eastAsia="en-US"/>
              </w:rPr>
              <w:t>Сельские дом культуры</w:t>
            </w:r>
          </w:p>
        </w:tc>
        <w:tc>
          <w:tcPr>
            <w:tcW w:w="1492" w:type="dxa"/>
          </w:tcPr>
          <w:p w:rsidR="00A80751" w:rsidRPr="00A80751" w:rsidRDefault="00A80751" w:rsidP="00A80751">
            <w:pPr>
              <w:jc w:val="center"/>
              <w:rPr>
                <w:sz w:val="26"/>
                <w:szCs w:val="26"/>
                <w:lang w:eastAsia="en-US"/>
              </w:rPr>
            </w:pPr>
            <w:r w:rsidRPr="00A80751">
              <w:rPr>
                <w:sz w:val="26"/>
                <w:szCs w:val="26"/>
                <w:lang w:eastAsia="en-US"/>
              </w:rPr>
              <w:t>Количество объектов на 1 поселение</w:t>
            </w:r>
          </w:p>
        </w:tc>
        <w:tc>
          <w:tcPr>
            <w:tcW w:w="1355" w:type="dxa"/>
          </w:tcPr>
          <w:p w:rsidR="00A80751" w:rsidRPr="00A80751" w:rsidRDefault="00A80751" w:rsidP="00A80751">
            <w:pPr>
              <w:jc w:val="center"/>
              <w:rPr>
                <w:sz w:val="22"/>
                <w:szCs w:val="22"/>
                <w:lang w:eastAsia="en-US"/>
              </w:rPr>
            </w:pPr>
            <w:r w:rsidRPr="00A80751">
              <w:rPr>
                <w:sz w:val="22"/>
                <w:szCs w:val="22"/>
                <w:lang w:eastAsia="en-US"/>
              </w:rPr>
              <w:t>1</w:t>
            </w:r>
          </w:p>
        </w:tc>
        <w:tc>
          <w:tcPr>
            <w:tcW w:w="2489" w:type="dxa"/>
          </w:tcPr>
          <w:p w:rsidR="00A80751" w:rsidRPr="00A80751" w:rsidRDefault="00A80751" w:rsidP="00A80751">
            <w:pPr>
              <w:jc w:val="both"/>
              <w:rPr>
                <w:sz w:val="26"/>
                <w:szCs w:val="26"/>
                <w:lang w:eastAsia="en-US"/>
              </w:rPr>
            </w:pPr>
            <w:r w:rsidRPr="00A80751">
              <w:rPr>
                <w:sz w:val="26"/>
                <w:szCs w:val="26"/>
                <w:lang w:eastAsia="en-US"/>
              </w:rPr>
              <w:t>Транспортнопешеходная доступность, мин.</w:t>
            </w:r>
          </w:p>
        </w:tc>
        <w:tc>
          <w:tcPr>
            <w:tcW w:w="1808" w:type="dxa"/>
          </w:tcPr>
          <w:p w:rsidR="00A80751" w:rsidRPr="00A80751" w:rsidRDefault="00A80751" w:rsidP="00A80751">
            <w:pPr>
              <w:jc w:val="center"/>
              <w:rPr>
                <w:sz w:val="26"/>
                <w:szCs w:val="26"/>
                <w:lang w:eastAsia="en-US"/>
              </w:rPr>
            </w:pPr>
            <w:r w:rsidRPr="00A80751">
              <w:rPr>
                <w:sz w:val="26"/>
                <w:szCs w:val="26"/>
                <w:lang w:eastAsia="en-US"/>
              </w:rPr>
              <w:t>30</w:t>
            </w:r>
          </w:p>
        </w:tc>
      </w:tr>
      <w:tr w:rsidR="00A80751" w:rsidRPr="00A80751" w:rsidTr="00A80751">
        <w:trPr>
          <w:trHeight w:val="2256"/>
          <w:jc w:val="center"/>
        </w:trPr>
        <w:tc>
          <w:tcPr>
            <w:tcW w:w="473" w:type="dxa"/>
          </w:tcPr>
          <w:p w:rsidR="00A80751" w:rsidRPr="00A80751" w:rsidRDefault="00A80751" w:rsidP="00A80751">
            <w:pPr>
              <w:jc w:val="center"/>
              <w:rPr>
                <w:b/>
                <w:sz w:val="26"/>
                <w:szCs w:val="26"/>
                <w:lang w:eastAsia="en-US"/>
              </w:rPr>
            </w:pPr>
            <w:r w:rsidRPr="00A80751">
              <w:rPr>
                <w:b/>
                <w:sz w:val="26"/>
                <w:szCs w:val="26"/>
                <w:lang w:eastAsia="en-US"/>
              </w:rPr>
              <w:t>2.</w:t>
            </w:r>
          </w:p>
        </w:tc>
        <w:tc>
          <w:tcPr>
            <w:tcW w:w="1954" w:type="dxa"/>
          </w:tcPr>
          <w:p w:rsidR="00A80751" w:rsidRPr="00A80751" w:rsidRDefault="00A80751" w:rsidP="00A80751">
            <w:pPr>
              <w:jc w:val="both"/>
              <w:rPr>
                <w:sz w:val="26"/>
                <w:szCs w:val="26"/>
                <w:lang w:eastAsia="en-US"/>
              </w:rPr>
            </w:pPr>
            <w:r w:rsidRPr="00A80751">
              <w:rPr>
                <w:sz w:val="26"/>
                <w:szCs w:val="26"/>
                <w:lang w:eastAsia="en-US"/>
              </w:rPr>
              <w:t>Общедоступная библиотека</w:t>
            </w:r>
          </w:p>
        </w:tc>
        <w:tc>
          <w:tcPr>
            <w:tcW w:w="1492" w:type="dxa"/>
          </w:tcPr>
          <w:p w:rsidR="00A80751" w:rsidRPr="00A80751" w:rsidRDefault="00A80751" w:rsidP="00A80751">
            <w:pPr>
              <w:jc w:val="center"/>
              <w:rPr>
                <w:sz w:val="26"/>
                <w:szCs w:val="26"/>
                <w:lang w:eastAsia="en-US"/>
              </w:rPr>
            </w:pPr>
            <w:r w:rsidRPr="00A80751">
              <w:rPr>
                <w:sz w:val="26"/>
                <w:szCs w:val="26"/>
                <w:lang w:eastAsia="en-US"/>
              </w:rPr>
              <w:t>Количество объектов на 1 поселение</w:t>
            </w:r>
          </w:p>
        </w:tc>
        <w:tc>
          <w:tcPr>
            <w:tcW w:w="1355" w:type="dxa"/>
          </w:tcPr>
          <w:p w:rsidR="00A80751" w:rsidRPr="00A80751" w:rsidRDefault="00A80751" w:rsidP="00A80751">
            <w:pPr>
              <w:jc w:val="center"/>
              <w:rPr>
                <w:sz w:val="26"/>
                <w:szCs w:val="26"/>
                <w:lang w:eastAsia="en-US"/>
              </w:rPr>
            </w:pPr>
            <w:r w:rsidRPr="00A80751">
              <w:rPr>
                <w:sz w:val="26"/>
                <w:szCs w:val="26"/>
                <w:lang w:eastAsia="en-US"/>
              </w:rPr>
              <w:t>1</w:t>
            </w:r>
          </w:p>
        </w:tc>
        <w:tc>
          <w:tcPr>
            <w:tcW w:w="2489" w:type="dxa"/>
          </w:tcPr>
          <w:p w:rsidR="00A80751" w:rsidRPr="00A80751" w:rsidRDefault="00A80751" w:rsidP="00A80751">
            <w:pPr>
              <w:jc w:val="both"/>
              <w:rPr>
                <w:sz w:val="26"/>
                <w:szCs w:val="26"/>
                <w:lang w:eastAsia="en-US"/>
              </w:rPr>
            </w:pPr>
            <w:r w:rsidRPr="00A80751">
              <w:rPr>
                <w:sz w:val="26"/>
                <w:szCs w:val="26"/>
                <w:lang w:eastAsia="en-US"/>
              </w:rPr>
              <w:t>Транспортнопешеходная доступность, мин.</w:t>
            </w:r>
          </w:p>
        </w:tc>
        <w:tc>
          <w:tcPr>
            <w:tcW w:w="1808" w:type="dxa"/>
          </w:tcPr>
          <w:p w:rsidR="00A80751" w:rsidRPr="00A80751" w:rsidRDefault="00A80751" w:rsidP="00A80751">
            <w:pPr>
              <w:jc w:val="center"/>
              <w:rPr>
                <w:sz w:val="26"/>
                <w:szCs w:val="26"/>
                <w:lang w:eastAsia="en-US"/>
              </w:rPr>
            </w:pPr>
            <w:r w:rsidRPr="00A80751">
              <w:rPr>
                <w:sz w:val="26"/>
                <w:szCs w:val="26"/>
                <w:lang w:eastAsia="en-US"/>
              </w:rPr>
              <w:t>30</w:t>
            </w:r>
          </w:p>
        </w:tc>
      </w:tr>
    </w:tbl>
    <w:p w:rsidR="00A80751" w:rsidRPr="00A80751" w:rsidRDefault="00A80751" w:rsidP="00A80751">
      <w:pPr>
        <w:spacing w:line="259" w:lineRule="auto"/>
        <w:ind w:firstLine="708"/>
        <w:jc w:val="both"/>
        <w:rPr>
          <w:sz w:val="26"/>
          <w:szCs w:val="26"/>
          <w:lang w:eastAsia="en-US"/>
        </w:rPr>
      </w:pPr>
    </w:p>
    <w:p w:rsidR="00A80751" w:rsidRPr="00A80751" w:rsidRDefault="00A80751" w:rsidP="00A80751">
      <w:pPr>
        <w:widowControl w:val="0"/>
        <w:autoSpaceDE w:val="0"/>
        <w:autoSpaceDN w:val="0"/>
        <w:ind w:firstLine="540"/>
        <w:jc w:val="both"/>
        <w:rPr>
          <w:rFonts w:eastAsia="GungsuhChe"/>
          <w:sz w:val="22"/>
          <w:szCs w:val="20"/>
        </w:rPr>
      </w:pPr>
    </w:p>
    <w:p w:rsidR="00A80751" w:rsidRPr="00A80751" w:rsidRDefault="00A80751" w:rsidP="00A80751">
      <w:pPr>
        <w:widowControl w:val="0"/>
        <w:autoSpaceDE w:val="0"/>
        <w:autoSpaceDN w:val="0"/>
        <w:ind w:firstLine="540"/>
        <w:jc w:val="both"/>
        <w:rPr>
          <w:rFonts w:eastAsia="GungsuhChe"/>
          <w:sz w:val="26"/>
          <w:szCs w:val="26"/>
        </w:rPr>
      </w:pPr>
      <w:r w:rsidRPr="00A80751">
        <w:rPr>
          <w:rFonts w:eastAsia="GungsuhChe"/>
          <w:sz w:val="26"/>
          <w:szCs w:val="26"/>
        </w:rPr>
        <w:t>Примечание:</w:t>
      </w:r>
    </w:p>
    <w:p w:rsidR="00A80751" w:rsidRPr="00A80751" w:rsidRDefault="00A80751" w:rsidP="00A80751">
      <w:pPr>
        <w:widowControl w:val="0"/>
        <w:autoSpaceDE w:val="0"/>
        <w:autoSpaceDN w:val="0"/>
        <w:ind w:firstLine="540"/>
        <w:jc w:val="both"/>
        <w:rPr>
          <w:rFonts w:eastAsia="GungsuhChe"/>
          <w:sz w:val="26"/>
          <w:szCs w:val="26"/>
        </w:rPr>
      </w:pPr>
      <w:r w:rsidRPr="00A80751">
        <w:rPr>
          <w:rFonts w:eastAsia="GungsuhChe"/>
          <w:sz w:val="26"/>
          <w:szCs w:val="26"/>
        </w:rPr>
        <w:t>1.Допускается размещение отдельно стоящих, встроенных или пристроенных объектов культуры и искусства в составе жилых зон и отдельно стоящих объектов культуры и искусства в составе общественно-деловых и рекреационных зон.</w:t>
      </w:r>
    </w:p>
    <w:p w:rsidR="00A80751" w:rsidRPr="00A80751" w:rsidRDefault="00A80751" w:rsidP="00A80751">
      <w:pPr>
        <w:widowControl w:val="0"/>
        <w:autoSpaceDE w:val="0"/>
        <w:autoSpaceDN w:val="0"/>
        <w:ind w:firstLine="540"/>
        <w:jc w:val="both"/>
        <w:rPr>
          <w:rFonts w:eastAsia="GungsuhChe"/>
          <w:sz w:val="26"/>
          <w:szCs w:val="26"/>
        </w:rPr>
      </w:pPr>
      <w:r w:rsidRPr="00A80751">
        <w:rPr>
          <w:rFonts w:eastAsia="GungsuhChe"/>
          <w:sz w:val="26"/>
          <w:szCs w:val="26"/>
        </w:rPr>
        <w:t>2.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A80751" w:rsidRPr="00A80751" w:rsidRDefault="00A80751" w:rsidP="00A80751">
      <w:pPr>
        <w:widowControl w:val="0"/>
        <w:autoSpaceDE w:val="0"/>
        <w:autoSpaceDN w:val="0"/>
        <w:ind w:firstLine="540"/>
        <w:jc w:val="both"/>
        <w:rPr>
          <w:rFonts w:eastAsia="GungsuhChe"/>
          <w:sz w:val="26"/>
          <w:szCs w:val="26"/>
        </w:rPr>
      </w:pPr>
      <w:r w:rsidRPr="00A80751">
        <w:rPr>
          <w:rFonts w:eastAsia="GungsuhChe"/>
          <w:sz w:val="26"/>
          <w:szCs w:val="26"/>
        </w:rPr>
        <w:lastRenderedPageBreak/>
        <w:t>5. На базе общедоступных библиотек необходимо организовывать точку доступа к полнотекстовым информационным ресурсам. Для организации точки доступа к полнотекстовым информационным ресурсам в библиотеке оборудуется место с выходом в информационно-телекоммуникационную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w:t>
      </w:r>
    </w:p>
    <w:p w:rsidR="00A80751" w:rsidRPr="00A80751" w:rsidRDefault="00A80751" w:rsidP="00A80751">
      <w:pPr>
        <w:spacing w:line="259" w:lineRule="auto"/>
        <w:jc w:val="both"/>
        <w:rPr>
          <w:rFonts w:eastAsia="GungsuhChe"/>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 xml:space="preserve">1.4.4 Расчётные показатели в области жилищного строительства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Площадь предоставляемых земельных участков под индивидуальное жилищное строительство: минимальная площадь 500 м2 , максимальная площадь 1500 м2.</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СП 52.13330.2011, а также в соответствии с противопожарными требованиями.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10 м, до источника водоснабжения (колодца) - не менее 25 м.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и градостроительных регламентах, устанавливаемых в Правилах землепользования и застройки. </w:t>
      </w:r>
    </w:p>
    <w:p w:rsidR="00A80751" w:rsidRPr="00A80751" w:rsidRDefault="00A80751" w:rsidP="00A80751">
      <w:pPr>
        <w:widowControl w:val="0"/>
        <w:autoSpaceDE w:val="0"/>
        <w:autoSpaceDN w:val="0"/>
        <w:ind w:firstLine="708"/>
        <w:outlineLvl w:val="3"/>
        <w:rPr>
          <w:rFonts w:eastAsia="Times New Roman"/>
          <w:b/>
          <w:sz w:val="26"/>
          <w:szCs w:val="26"/>
        </w:rPr>
      </w:pPr>
      <w:r w:rsidRPr="00A80751">
        <w:rPr>
          <w:rFonts w:eastAsia="Times New Roman"/>
          <w:b/>
          <w:sz w:val="26"/>
          <w:szCs w:val="26"/>
        </w:rPr>
        <w:t>1.4.5. Расчетные показатели муниципальных мест погребения</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850"/>
        <w:gridCol w:w="1418"/>
        <w:gridCol w:w="850"/>
        <w:gridCol w:w="851"/>
        <w:gridCol w:w="1843"/>
        <w:gridCol w:w="992"/>
        <w:gridCol w:w="1984"/>
      </w:tblGrid>
      <w:tr w:rsidR="00A80751" w:rsidRPr="00A80751" w:rsidTr="00A80751">
        <w:tc>
          <w:tcPr>
            <w:tcW w:w="918" w:type="dxa"/>
            <w:vMerge w:val="restart"/>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Наименование нормируемых объектов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Нормируемые показатели, ед. 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Наименование нормируемых территорий</w:t>
            </w:r>
          </w:p>
        </w:tc>
        <w:tc>
          <w:tcPr>
            <w:tcW w:w="6520" w:type="dxa"/>
            <w:gridSpan w:val="5"/>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Расчетные показатели</w:t>
            </w:r>
          </w:p>
        </w:tc>
      </w:tr>
      <w:tr w:rsidR="00A80751" w:rsidRPr="00A80751" w:rsidTr="00A80751">
        <w:tc>
          <w:tcPr>
            <w:tcW w:w="918" w:type="dxa"/>
            <w:vMerge/>
            <w:tcBorders>
              <w:top w:val="single" w:sz="4" w:space="0" w:color="auto"/>
              <w:left w:val="single" w:sz="4" w:space="0" w:color="auto"/>
              <w:bottom w:val="single" w:sz="4" w:space="0" w:color="auto"/>
              <w:right w:val="single" w:sz="4" w:space="0" w:color="auto"/>
            </w:tcBorders>
            <w:vAlign w:val="center"/>
            <w:hideMark/>
          </w:tcPr>
          <w:p w:rsidR="00A80751" w:rsidRPr="00A80751" w:rsidRDefault="00A80751" w:rsidP="00A80751">
            <w:pPr>
              <w:spacing w:line="259" w:lineRule="auto"/>
              <w:rPr>
                <w:rFonts w:eastAsia="Times New Roman"/>
                <w:b/>
                <w:sz w:val="22"/>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0751" w:rsidRPr="00A80751" w:rsidRDefault="00A80751" w:rsidP="00A80751">
            <w:pPr>
              <w:spacing w:line="259" w:lineRule="auto"/>
              <w:rPr>
                <w:rFonts w:eastAsia="Times New Roman"/>
                <w:b/>
                <w:sz w:val="22"/>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0751" w:rsidRPr="00A80751" w:rsidRDefault="00A80751" w:rsidP="00A80751">
            <w:pPr>
              <w:spacing w:line="259" w:lineRule="auto"/>
              <w:rPr>
                <w:rFonts w:eastAsia="Times New Roman"/>
                <w:b/>
                <w:sz w:val="22"/>
                <w:szCs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минимально допустимого уровня обеспеченности</w:t>
            </w:r>
          </w:p>
        </w:tc>
        <w:tc>
          <w:tcPr>
            <w:tcW w:w="4819" w:type="dxa"/>
            <w:gridSpan w:val="3"/>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максимально допустимого уровня территориальной доступности</w:t>
            </w:r>
          </w:p>
        </w:tc>
      </w:tr>
      <w:tr w:rsidR="00A80751" w:rsidRPr="00A80751" w:rsidTr="00A80751">
        <w:tc>
          <w:tcPr>
            <w:tcW w:w="918" w:type="dxa"/>
            <w:vMerge/>
            <w:tcBorders>
              <w:top w:val="single" w:sz="4" w:space="0" w:color="auto"/>
              <w:left w:val="single" w:sz="4" w:space="0" w:color="auto"/>
              <w:bottom w:val="single" w:sz="4" w:space="0" w:color="auto"/>
              <w:right w:val="single" w:sz="4" w:space="0" w:color="auto"/>
            </w:tcBorders>
            <w:vAlign w:val="center"/>
            <w:hideMark/>
          </w:tcPr>
          <w:p w:rsidR="00A80751" w:rsidRPr="00A80751" w:rsidRDefault="00A80751" w:rsidP="00A80751">
            <w:pPr>
              <w:spacing w:line="259" w:lineRule="auto"/>
              <w:rPr>
                <w:rFonts w:eastAsia="Times New Roman"/>
                <w:b/>
                <w:sz w:val="22"/>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0751" w:rsidRPr="00A80751" w:rsidRDefault="00A80751" w:rsidP="00A80751">
            <w:pPr>
              <w:spacing w:line="259" w:lineRule="auto"/>
              <w:rPr>
                <w:rFonts w:eastAsia="Times New Roman"/>
                <w:b/>
                <w:sz w:val="22"/>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0751" w:rsidRPr="00A80751" w:rsidRDefault="00A80751" w:rsidP="00A80751">
            <w:pPr>
              <w:spacing w:line="259" w:lineRule="auto"/>
              <w:rPr>
                <w:rFonts w:eastAsia="Times New Roman"/>
                <w:b/>
                <w:sz w:val="22"/>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гор. н.п.</w:t>
            </w:r>
          </w:p>
        </w:tc>
        <w:tc>
          <w:tcPr>
            <w:tcW w:w="851"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сел. н.п.</w:t>
            </w:r>
          </w:p>
        </w:tc>
        <w:tc>
          <w:tcPr>
            <w:tcW w:w="1843"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вид доступности, ед. изм.</w:t>
            </w:r>
          </w:p>
        </w:tc>
        <w:tc>
          <w:tcPr>
            <w:tcW w:w="992"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гор. н.п.</w:t>
            </w:r>
          </w:p>
        </w:tc>
        <w:tc>
          <w:tcPr>
            <w:tcW w:w="1984"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b/>
                <w:sz w:val="22"/>
                <w:szCs w:val="20"/>
                <w:lang w:eastAsia="en-US"/>
              </w:rPr>
            </w:pPr>
            <w:r w:rsidRPr="00A80751">
              <w:rPr>
                <w:rFonts w:eastAsia="Times New Roman"/>
                <w:b/>
                <w:sz w:val="22"/>
                <w:szCs w:val="20"/>
                <w:lang w:eastAsia="en-US"/>
              </w:rPr>
              <w:t>сел. н.п.</w:t>
            </w:r>
          </w:p>
        </w:tc>
      </w:tr>
      <w:tr w:rsidR="00A80751" w:rsidRPr="00A80751" w:rsidTr="00A80751">
        <w:tc>
          <w:tcPr>
            <w:tcW w:w="918"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both"/>
              <w:rPr>
                <w:rFonts w:eastAsia="Times New Roman"/>
                <w:sz w:val="22"/>
                <w:szCs w:val="20"/>
                <w:lang w:eastAsia="en-US"/>
              </w:rPr>
            </w:pPr>
            <w:r w:rsidRPr="00A80751">
              <w:rPr>
                <w:rFonts w:eastAsia="Times New Roman"/>
                <w:sz w:val="22"/>
                <w:szCs w:val="20"/>
                <w:lang w:eastAsia="en-US"/>
              </w:rPr>
              <w:t>Кладбище традиционного захоронения</w:t>
            </w:r>
          </w:p>
        </w:tc>
        <w:tc>
          <w:tcPr>
            <w:tcW w:w="850"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both"/>
              <w:rPr>
                <w:rFonts w:eastAsia="Times New Roman"/>
                <w:sz w:val="22"/>
                <w:szCs w:val="20"/>
                <w:lang w:eastAsia="en-US"/>
              </w:rPr>
            </w:pPr>
            <w:r w:rsidRPr="00A80751">
              <w:rPr>
                <w:rFonts w:eastAsia="Times New Roman"/>
                <w:sz w:val="22"/>
                <w:szCs w:val="20"/>
                <w:lang w:eastAsia="en-US"/>
              </w:rPr>
              <w:t>Площадь объекта на каждую 1,0 тыс. жит., га</w:t>
            </w:r>
          </w:p>
        </w:tc>
        <w:tc>
          <w:tcPr>
            <w:tcW w:w="1418"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both"/>
              <w:rPr>
                <w:rFonts w:eastAsia="Times New Roman"/>
                <w:sz w:val="22"/>
                <w:szCs w:val="20"/>
                <w:lang w:eastAsia="en-US"/>
              </w:rPr>
            </w:pPr>
            <w:r w:rsidRPr="00A80751">
              <w:rPr>
                <w:rFonts w:eastAsia="Times New Roman"/>
                <w:sz w:val="22"/>
                <w:szCs w:val="20"/>
                <w:lang w:eastAsia="en-US"/>
              </w:rPr>
              <w:t xml:space="preserve">Все населенные пункты </w:t>
            </w:r>
          </w:p>
        </w:tc>
        <w:tc>
          <w:tcPr>
            <w:tcW w:w="850"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sz w:val="22"/>
                <w:szCs w:val="20"/>
                <w:lang w:eastAsia="en-US"/>
              </w:rPr>
            </w:pPr>
            <w:r w:rsidRPr="00A80751">
              <w:rPr>
                <w:rFonts w:eastAsia="Times New Roman"/>
                <w:sz w:val="22"/>
                <w:szCs w:val="20"/>
                <w:lang w:eastAsia="en-US"/>
              </w:rPr>
              <w:t>0,33</w:t>
            </w:r>
          </w:p>
        </w:tc>
        <w:tc>
          <w:tcPr>
            <w:tcW w:w="851"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sz w:val="22"/>
                <w:szCs w:val="20"/>
                <w:lang w:eastAsia="en-US"/>
              </w:rPr>
            </w:pPr>
            <w:r w:rsidRPr="00A80751">
              <w:rPr>
                <w:rFonts w:eastAsia="Times New Roman"/>
                <w:sz w:val="22"/>
                <w:szCs w:val="20"/>
                <w:lang w:eastAsia="en-US"/>
              </w:rPr>
              <w:t>0,33</w:t>
            </w:r>
          </w:p>
        </w:tc>
        <w:tc>
          <w:tcPr>
            <w:tcW w:w="4819" w:type="dxa"/>
            <w:gridSpan w:val="3"/>
            <w:vMerge w:val="restart"/>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both"/>
              <w:rPr>
                <w:rFonts w:eastAsia="Times New Roman"/>
                <w:sz w:val="22"/>
                <w:szCs w:val="20"/>
                <w:lang w:eastAsia="en-US"/>
              </w:rPr>
            </w:pPr>
            <w:r w:rsidRPr="00A80751">
              <w:rPr>
                <w:rFonts w:eastAsia="Times New Roman"/>
                <w:sz w:val="22"/>
                <w:szCs w:val="20"/>
                <w:lang w:eastAsia="en-US"/>
              </w:rPr>
              <w:t>Не нормируется</w:t>
            </w:r>
          </w:p>
        </w:tc>
      </w:tr>
      <w:tr w:rsidR="00A80751" w:rsidRPr="00A80751" w:rsidTr="00A80751">
        <w:tc>
          <w:tcPr>
            <w:tcW w:w="918"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both"/>
              <w:rPr>
                <w:rFonts w:eastAsia="Times New Roman"/>
                <w:sz w:val="22"/>
                <w:szCs w:val="20"/>
                <w:lang w:eastAsia="en-US"/>
              </w:rPr>
            </w:pPr>
            <w:r w:rsidRPr="00A80751">
              <w:rPr>
                <w:rFonts w:eastAsia="Times New Roman"/>
                <w:sz w:val="22"/>
                <w:szCs w:val="20"/>
                <w:lang w:eastAsia="en-US"/>
              </w:rPr>
              <w:t>Кладби</w:t>
            </w:r>
            <w:r w:rsidRPr="00A80751">
              <w:rPr>
                <w:rFonts w:eastAsia="Times New Roman"/>
                <w:sz w:val="22"/>
                <w:szCs w:val="20"/>
                <w:lang w:eastAsia="en-US"/>
              </w:rPr>
              <w:lastRenderedPageBreak/>
              <w:t>ще урновых захоронений после кремации</w:t>
            </w:r>
          </w:p>
        </w:tc>
        <w:tc>
          <w:tcPr>
            <w:tcW w:w="850"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both"/>
              <w:rPr>
                <w:rFonts w:eastAsia="Times New Roman"/>
                <w:sz w:val="22"/>
                <w:szCs w:val="20"/>
                <w:lang w:eastAsia="en-US"/>
              </w:rPr>
            </w:pPr>
            <w:r w:rsidRPr="00A80751">
              <w:rPr>
                <w:rFonts w:eastAsia="Times New Roman"/>
                <w:sz w:val="22"/>
                <w:szCs w:val="20"/>
                <w:lang w:eastAsia="en-US"/>
              </w:rPr>
              <w:lastRenderedPageBreak/>
              <w:t>Площа</w:t>
            </w:r>
            <w:r w:rsidRPr="00A80751">
              <w:rPr>
                <w:rFonts w:eastAsia="Times New Roman"/>
                <w:sz w:val="22"/>
                <w:szCs w:val="20"/>
                <w:lang w:eastAsia="en-US"/>
              </w:rPr>
              <w:lastRenderedPageBreak/>
              <w:t>дь объекта на каждую 1,0 тыс. жит., га</w:t>
            </w:r>
          </w:p>
        </w:tc>
        <w:tc>
          <w:tcPr>
            <w:tcW w:w="1418"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both"/>
              <w:rPr>
                <w:rFonts w:eastAsia="Times New Roman"/>
                <w:sz w:val="22"/>
                <w:szCs w:val="20"/>
                <w:lang w:eastAsia="en-US"/>
              </w:rPr>
            </w:pPr>
            <w:r w:rsidRPr="00A80751">
              <w:rPr>
                <w:rFonts w:eastAsia="Times New Roman"/>
                <w:sz w:val="22"/>
                <w:szCs w:val="20"/>
                <w:lang w:eastAsia="en-US"/>
              </w:rPr>
              <w:lastRenderedPageBreak/>
              <w:t xml:space="preserve">Все </w:t>
            </w:r>
            <w:r w:rsidRPr="00A80751">
              <w:rPr>
                <w:rFonts w:eastAsia="Times New Roman"/>
                <w:sz w:val="22"/>
                <w:szCs w:val="20"/>
                <w:lang w:eastAsia="en-US"/>
              </w:rPr>
              <w:lastRenderedPageBreak/>
              <w:t xml:space="preserve">населенные пункты </w:t>
            </w:r>
          </w:p>
        </w:tc>
        <w:tc>
          <w:tcPr>
            <w:tcW w:w="850"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sz w:val="22"/>
                <w:szCs w:val="20"/>
                <w:lang w:eastAsia="en-US"/>
              </w:rPr>
            </w:pPr>
            <w:r w:rsidRPr="00A80751">
              <w:rPr>
                <w:rFonts w:eastAsia="Times New Roman"/>
                <w:sz w:val="22"/>
                <w:szCs w:val="20"/>
                <w:lang w:eastAsia="en-US"/>
              </w:rPr>
              <w:lastRenderedPageBreak/>
              <w:t>0,02</w:t>
            </w:r>
          </w:p>
        </w:tc>
        <w:tc>
          <w:tcPr>
            <w:tcW w:w="851" w:type="dxa"/>
            <w:tcBorders>
              <w:top w:val="single" w:sz="4" w:space="0" w:color="auto"/>
              <w:left w:val="single" w:sz="4" w:space="0" w:color="auto"/>
              <w:bottom w:val="single" w:sz="4" w:space="0" w:color="auto"/>
              <w:right w:val="single" w:sz="4" w:space="0" w:color="auto"/>
            </w:tcBorders>
            <w:hideMark/>
          </w:tcPr>
          <w:p w:rsidR="00A80751" w:rsidRPr="00A80751" w:rsidRDefault="00A80751" w:rsidP="00A80751">
            <w:pPr>
              <w:widowControl w:val="0"/>
              <w:autoSpaceDE w:val="0"/>
              <w:autoSpaceDN w:val="0"/>
              <w:spacing w:line="256" w:lineRule="auto"/>
              <w:jc w:val="center"/>
              <w:rPr>
                <w:rFonts w:eastAsia="Times New Roman"/>
                <w:sz w:val="22"/>
                <w:szCs w:val="20"/>
                <w:lang w:eastAsia="en-US"/>
              </w:rPr>
            </w:pPr>
            <w:r w:rsidRPr="00A80751">
              <w:rPr>
                <w:rFonts w:eastAsia="Times New Roman"/>
                <w:sz w:val="22"/>
                <w:szCs w:val="20"/>
                <w:lang w:eastAsia="en-US"/>
              </w:rPr>
              <w:t>-</w:t>
            </w:r>
          </w:p>
        </w:tc>
        <w:tc>
          <w:tcPr>
            <w:tcW w:w="7795" w:type="dxa"/>
            <w:gridSpan w:val="3"/>
            <w:vMerge/>
            <w:tcBorders>
              <w:top w:val="single" w:sz="4" w:space="0" w:color="auto"/>
              <w:left w:val="single" w:sz="4" w:space="0" w:color="auto"/>
              <w:bottom w:val="single" w:sz="4" w:space="0" w:color="auto"/>
              <w:right w:val="single" w:sz="4" w:space="0" w:color="auto"/>
            </w:tcBorders>
            <w:vAlign w:val="center"/>
            <w:hideMark/>
          </w:tcPr>
          <w:p w:rsidR="00A80751" w:rsidRPr="00A80751" w:rsidRDefault="00A80751" w:rsidP="00A80751">
            <w:pPr>
              <w:spacing w:line="259" w:lineRule="auto"/>
              <w:rPr>
                <w:rFonts w:eastAsia="Times New Roman"/>
                <w:sz w:val="22"/>
                <w:szCs w:val="20"/>
                <w:lang w:eastAsia="en-US"/>
              </w:rPr>
            </w:pPr>
          </w:p>
        </w:tc>
      </w:tr>
    </w:tbl>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lastRenderedPageBreak/>
        <w:t>Примечание:</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При размещении кладбищ необходимо учитывать нормы действующего законодательства в части разрывов от селитебных территорий.</w:t>
      </w:r>
    </w:p>
    <w:p w:rsidR="00A80751" w:rsidRPr="00A80751" w:rsidRDefault="00A80751" w:rsidP="00A80751">
      <w:pPr>
        <w:spacing w:line="259" w:lineRule="auto"/>
        <w:jc w:val="both"/>
        <w:rPr>
          <w:b/>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2. МАТЕРИАЛЫ ПО ОБОСНОВАНИЮ РАСЧЕТНЫХ ПОКАЗАТЕЛЕЙ, СОДЕРЖАЩИХСЯ В ОСНОВНОЙ ЧАСТИ</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Морозовского сельского поселения Тейковского муниципального района установлены в соответствии с действующими федеральными и областными нормативно-правовыми актами в области регулирования вопросов градостроительной деятельности и полномочий, на основании параметров и условий социально-экономического развития Тейковского муниципального района и сельского поселения, региона,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Ивановской области в части формирования объектов местного значения сельского поселения.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Морозовского сельского поселения Тейковского муниципального района: </w:t>
      </w:r>
    </w:p>
    <w:p w:rsidR="00A80751" w:rsidRPr="00A80751" w:rsidRDefault="00A80751" w:rsidP="00A80751">
      <w:pPr>
        <w:autoSpaceDE w:val="0"/>
        <w:autoSpaceDN w:val="0"/>
        <w:adjustRightInd w:val="0"/>
        <w:jc w:val="both"/>
        <w:rPr>
          <w:b/>
          <w:sz w:val="26"/>
          <w:szCs w:val="26"/>
          <w:lang w:eastAsia="en-US"/>
        </w:rPr>
      </w:pPr>
      <w:r w:rsidRPr="00A80751">
        <w:rPr>
          <w:b/>
          <w:sz w:val="26"/>
          <w:szCs w:val="26"/>
          <w:lang w:eastAsia="en-US"/>
        </w:rPr>
        <w:t xml:space="preserve">    2.1.1. Нормируемые показатели электропотребления подготовлены на основании: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1) </w:t>
      </w:r>
      <w:hyperlink r:id="rId9" w:history="1">
        <w:r w:rsidRPr="00A80751">
          <w:rPr>
            <w:sz w:val="26"/>
            <w:szCs w:val="26"/>
            <w:lang w:eastAsia="en-US"/>
          </w:rPr>
          <w:t>РД 34.20.185-94</w:t>
        </w:r>
      </w:hyperlink>
      <w:r w:rsidRPr="00A80751">
        <w:rPr>
          <w:sz w:val="26"/>
          <w:szCs w:val="26"/>
          <w:lang w:eastAsia="en-US"/>
        </w:rPr>
        <w:t>;</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2) </w:t>
      </w:r>
      <w:hyperlink r:id="rId10" w:history="1">
        <w:r w:rsidRPr="00A80751">
          <w:rPr>
            <w:sz w:val="26"/>
            <w:szCs w:val="26"/>
            <w:lang w:eastAsia="en-US"/>
          </w:rPr>
          <w:t>СП 42.13330.2016</w:t>
        </w:r>
      </w:hyperlink>
      <w:r w:rsidRPr="00A80751">
        <w:rPr>
          <w:sz w:val="26"/>
          <w:szCs w:val="26"/>
          <w:lang w:eastAsia="en-US"/>
        </w:rPr>
        <w:t>;</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3) </w:t>
      </w:r>
      <w:hyperlink r:id="rId11" w:history="1">
        <w:r w:rsidRPr="00A80751">
          <w:rPr>
            <w:sz w:val="26"/>
            <w:szCs w:val="26"/>
            <w:lang w:eastAsia="en-US"/>
          </w:rPr>
          <w:t>Свода правил</w:t>
        </w:r>
      </w:hyperlink>
      <w:r w:rsidRPr="00A80751">
        <w:rPr>
          <w:sz w:val="26"/>
          <w:szCs w:val="26"/>
          <w:lang w:eastAsia="en-US"/>
        </w:rPr>
        <w:t xml:space="preserve"> "Электроустановки жилых и общественных зданий. Правила проектирования и монтажа", утвержденного </w:t>
      </w:r>
      <w:hyperlink r:id="rId12" w:history="1">
        <w:r w:rsidRPr="00A80751">
          <w:rPr>
            <w:sz w:val="26"/>
            <w:szCs w:val="26"/>
            <w:lang w:eastAsia="en-US"/>
          </w:rPr>
          <w:t>приказом</w:t>
        </w:r>
      </w:hyperlink>
      <w:r w:rsidRPr="00A80751">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 (далее - СП 31-110-2003);</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4) </w:t>
      </w:r>
      <w:hyperlink r:id="rId13" w:history="1">
        <w:r w:rsidRPr="00A80751">
          <w:rPr>
            <w:sz w:val="26"/>
            <w:szCs w:val="26"/>
            <w:lang w:eastAsia="en-US"/>
          </w:rPr>
          <w:t>НТП</w:t>
        </w:r>
      </w:hyperlink>
      <w:r w:rsidRPr="00A80751">
        <w:rPr>
          <w:sz w:val="26"/>
          <w:szCs w:val="26"/>
          <w:lang w:eastAsia="en-US"/>
        </w:rPr>
        <w:t xml:space="preserve"> ЭПП-94 Проектирование электроснабжения промышленных предприятий. Нормы технологического проектирования;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5) Утратил силу. - </w:t>
      </w:r>
      <w:hyperlink r:id="rId14" w:history="1">
        <w:r w:rsidRPr="00A80751">
          <w:rPr>
            <w:sz w:val="26"/>
            <w:szCs w:val="26"/>
            <w:lang w:eastAsia="en-US"/>
          </w:rPr>
          <w:t>Постановление</w:t>
        </w:r>
      </w:hyperlink>
      <w:r w:rsidRPr="00A80751">
        <w:rPr>
          <w:sz w:val="26"/>
          <w:szCs w:val="26"/>
          <w:lang w:eastAsia="en-US"/>
        </w:rPr>
        <w:t xml:space="preserve"> Правительства Ивановской области от 24.12.2018 N 393-п;</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6) Правил устройства электроустановок (ПУЭ 6-е и 7-е издание).</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Расход электроэнергии и потребность в мощности источников следует определять:</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lastRenderedPageBreak/>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 для жилищно-коммунального сектора - в соответствии с РД 34.20.185-94 (с учетом изменений и дополнений к </w:t>
      </w:r>
      <w:hyperlink r:id="rId15" w:history="1">
        <w:r w:rsidRPr="00A80751">
          <w:rPr>
            <w:sz w:val="26"/>
            <w:szCs w:val="26"/>
            <w:lang w:eastAsia="en-US"/>
          </w:rPr>
          <w:t>разделу 2</w:t>
        </w:r>
      </w:hyperlink>
      <w:r w:rsidRPr="00A80751">
        <w:rPr>
          <w:sz w:val="26"/>
          <w:szCs w:val="26"/>
          <w:lang w:eastAsia="en-US"/>
        </w:rPr>
        <w:t xml:space="preserve"> "Расчетные электрические нагрузки"), </w:t>
      </w:r>
      <w:hyperlink r:id="rId16" w:history="1">
        <w:r w:rsidRPr="00A80751">
          <w:rPr>
            <w:sz w:val="26"/>
            <w:szCs w:val="26"/>
            <w:lang w:eastAsia="en-US"/>
          </w:rPr>
          <w:t>СП 31-110-2003</w:t>
        </w:r>
      </w:hyperlink>
      <w:r w:rsidRPr="00A80751">
        <w:rPr>
          <w:sz w:val="26"/>
          <w:szCs w:val="26"/>
          <w:lang w:eastAsia="en-US"/>
        </w:rPr>
        <w:t>, а также с учетом Нормативов.</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Примечания: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2.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3.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4. Расчет электрических нагрузок для разных типов застройки следует производить в соответствии с нормами </w:t>
      </w:r>
      <w:hyperlink r:id="rId17" w:history="1">
        <w:r w:rsidRPr="00A80751">
          <w:rPr>
            <w:sz w:val="26"/>
            <w:szCs w:val="26"/>
            <w:lang w:eastAsia="en-US"/>
          </w:rPr>
          <w:t>РД 34.20.185-94</w:t>
        </w:r>
      </w:hyperlink>
      <w:r w:rsidRPr="00A80751">
        <w:rPr>
          <w:sz w:val="26"/>
          <w:szCs w:val="26"/>
          <w:lang w:eastAsia="en-US"/>
        </w:rPr>
        <w:t>.</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Расчетные показатели максимально допустимого уровня территориальной доступности объектами электроснабжения для населения Ивановской области.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A80751" w:rsidRPr="00A80751" w:rsidRDefault="00A80751" w:rsidP="00A80751">
      <w:pPr>
        <w:autoSpaceDE w:val="0"/>
        <w:autoSpaceDN w:val="0"/>
        <w:adjustRightInd w:val="0"/>
        <w:ind w:firstLine="540"/>
        <w:jc w:val="both"/>
        <w:rPr>
          <w:b/>
          <w:sz w:val="26"/>
          <w:szCs w:val="26"/>
          <w:lang w:eastAsia="en-US"/>
        </w:rPr>
      </w:pPr>
      <w:r w:rsidRPr="00A80751">
        <w:rPr>
          <w:b/>
          <w:sz w:val="26"/>
          <w:szCs w:val="26"/>
          <w:lang w:eastAsia="en-US"/>
        </w:rPr>
        <w:t>2.1.2.Нормируемые показатели теплоснабжения подготовлены на основании: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1) </w:t>
      </w:r>
      <w:hyperlink r:id="rId18" w:history="1">
        <w:r w:rsidRPr="00A80751">
          <w:rPr>
            <w:sz w:val="26"/>
            <w:szCs w:val="26"/>
            <w:lang w:eastAsia="en-US"/>
          </w:rPr>
          <w:t>СП 42.13330.2016</w:t>
        </w:r>
      </w:hyperlink>
      <w:r w:rsidRPr="00A80751">
        <w:rPr>
          <w:sz w:val="26"/>
          <w:szCs w:val="26"/>
          <w:lang w:eastAsia="en-US"/>
        </w:rPr>
        <w:t>;</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2) Строительных </w:t>
      </w:r>
      <w:hyperlink r:id="rId19" w:history="1">
        <w:r w:rsidRPr="00A80751">
          <w:rPr>
            <w:sz w:val="26"/>
            <w:szCs w:val="26"/>
            <w:lang w:eastAsia="en-US"/>
          </w:rPr>
          <w:t>норм</w:t>
        </w:r>
      </w:hyperlink>
      <w:r w:rsidRPr="00A80751">
        <w:rPr>
          <w:sz w:val="26"/>
          <w:szCs w:val="26"/>
          <w:lang w:eastAsia="en-US"/>
        </w:rPr>
        <w:t xml:space="preserve"> и правил "Тепловые сети", введенных в действие </w:t>
      </w:r>
      <w:hyperlink r:id="rId20" w:history="1">
        <w:r w:rsidRPr="00A80751">
          <w:rPr>
            <w:sz w:val="26"/>
            <w:szCs w:val="26"/>
            <w:lang w:eastAsia="en-US"/>
          </w:rPr>
          <w:t>постановлением</w:t>
        </w:r>
      </w:hyperlink>
      <w:r w:rsidRPr="00A80751">
        <w:rPr>
          <w:sz w:val="26"/>
          <w:szCs w:val="26"/>
          <w:lang w:eastAsia="en-US"/>
        </w:rPr>
        <w:t xml:space="preserve"> Государственного комитета Российской Федерации по строительству и жилищно-коммунальному комплексу от 24.06.2003 № 110 (далее - СНиП 41-02-2003).</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Основными потребителями тепловой энергии в Ивановской области являются жилищно-коммунальный сектор, включая объекты социальной сферы, и промышленные предприятия.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Тепловые нагрузки потребителей для существующих зданий жилищно-коммунального сектора и действующих промышленных предприятий согласно </w:t>
      </w:r>
      <w:hyperlink r:id="rId21" w:history="1">
        <w:r w:rsidRPr="00A80751">
          <w:rPr>
            <w:sz w:val="26"/>
            <w:szCs w:val="26"/>
            <w:lang w:eastAsia="en-US"/>
          </w:rPr>
          <w:t>СНиП 41-02-2003</w:t>
        </w:r>
      </w:hyperlink>
      <w:r w:rsidRPr="00A80751">
        <w:rPr>
          <w:sz w:val="26"/>
          <w:szCs w:val="26"/>
          <w:lang w:eastAsia="en-US"/>
        </w:rPr>
        <w:t xml:space="preserve"> следует определять по проектам с уточнением по фактическим тепловым нагрузкам.</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При расчете удельных часовых расходов тепловой энергии на отопление (ккал/час/м</w:t>
      </w:r>
      <w:r w:rsidRPr="00A80751">
        <w:rPr>
          <w:sz w:val="26"/>
          <w:szCs w:val="26"/>
          <w:vertAlign w:val="superscript"/>
          <w:lang w:eastAsia="en-US"/>
        </w:rPr>
        <w:t>2</w:t>
      </w:r>
      <w:r w:rsidRPr="00A80751">
        <w:rPr>
          <w:sz w:val="26"/>
          <w:szCs w:val="26"/>
          <w:lang w:eastAsia="en-US"/>
        </w:rPr>
        <w:t>, ккал/час/м</w:t>
      </w:r>
      <w:r w:rsidRPr="00A80751">
        <w:rPr>
          <w:sz w:val="26"/>
          <w:szCs w:val="26"/>
          <w:vertAlign w:val="superscript"/>
          <w:lang w:eastAsia="en-US"/>
        </w:rPr>
        <w:t>3</w:t>
      </w:r>
      <w:r w:rsidRPr="00A80751">
        <w:rPr>
          <w:sz w:val="26"/>
          <w:szCs w:val="26"/>
          <w:lang w:eastAsia="en-US"/>
        </w:rPr>
        <w:t>) этих типов зданий полученная величина нормируемого удельного годового расхода тепловой энергии на отопление зданий базового уровня в кВт·ч/ (м</w:t>
      </w:r>
      <w:r w:rsidRPr="00A80751">
        <w:rPr>
          <w:sz w:val="26"/>
          <w:szCs w:val="26"/>
          <w:vertAlign w:val="superscript"/>
          <w:lang w:eastAsia="en-US"/>
        </w:rPr>
        <w:t>2</w:t>
      </w:r>
      <w:r w:rsidRPr="00A80751">
        <w:rPr>
          <w:sz w:val="26"/>
          <w:szCs w:val="26"/>
          <w:lang w:eastAsia="en-US"/>
        </w:rPr>
        <w:t xml:space="preserve"> год) снижается на 30% для построек с 2016 года и на 40% для построек с 2020 года согласно требованиям повышения энергетической эффективности зданий.</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A80751" w:rsidRPr="00A80751" w:rsidRDefault="00A80751" w:rsidP="00A80751">
      <w:pPr>
        <w:autoSpaceDE w:val="0"/>
        <w:autoSpaceDN w:val="0"/>
        <w:adjustRightInd w:val="0"/>
        <w:ind w:firstLine="540"/>
        <w:jc w:val="both"/>
        <w:rPr>
          <w:sz w:val="26"/>
          <w:szCs w:val="26"/>
          <w:lang w:eastAsia="en-US"/>
        </w:rPr>
      </w:pPr>
      <w:r w:rsidRPr="00A80751">
        <w:rPr>
          <w:b/>
          <w:sz w:val="26"/>
          <w:szCs w:val="26"/>
          <w:lang w:eastAsia="en-US"/>
        </w:rPr>
        <w:lastRenderedPageBreak/>
        <w:t>2.1.3. Нормируемые показатели газоснабжения</w:t>
      </w:r>
      <w:r w:rsidRPr="00A80751">
        <w:rPr>
          <w:sz w:val="26"/>
          <w:szCs w:val="26"/>
          <w:lang w:eastAsia="en-US"/>
        </w:rPr>
        <w:t xml:space="preserve"> подготовлены на основании </w:t>
      </w:r>
      <w:hyperlink r:id="rId22" w:history="1">
        <w:r w:rsidRPr="00A80751">
          <w:rPr>
            <w:sz w:val="26"/>
            <w:szCs w:val="26"/>
            <w:lang w:eastAsia="en-US"/>
          </w:rPr>
          <w:t>Свода правил</w:t>
        </w:r>
      </w:hyperlink>
      <w:r w:rsidRPr="00A80751">
        <w:rPr>
          <w:sz w:val="26"/>
          <w:szCs w:val="26"/>
          <w:lang w:eastAsia="en-US"/>
        </w:rPr>
        <w:t xml:space="preserve"> "СНиП 42-01-2002 "Газораспределительные системы", утвержденного </w:t>
      </w:r>
      <w:hyperlink r:id="rId23" w:history="1">
        <w:r w:rsidRPr="00A80751">
          <w:rPr>
            <w:sz w:val="26"/>
            <w:szCs w:val="26"/>
            <w:lang w:eastAsia="en-US"/>
          </w:rPr>
          <w:t>приказом</w:t>
        </w:r>
      </w:hyperlink>
      <w:r w:rsidRPr="00A80751">
        <w:rPr>
          <w:sz w:val="26"/>
          <w:szCs w:val="26"/>
          <w:lang w:eastAsia="en-US"/>
        </w:rPr>
        <w:t xml:space="preserve"> Министерства регионального развития Российской Федерации от 27.12.2010 № 780 (СП 62.13330.2011).</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Основная доля перспективных объемов потребляемого газа приходится на теплоэнергетические объекты.</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A80751" w:rsidRPr="00A80751" w:rsidRDefault="00A80751" w:rsidP="00A80751">
      <w:pPr>
        <w:autoSpaceDE w:val="0"/>
        <w:autoSpaceDN w:val="0"/>
        <w:adjustRightInd w:val="0"/>
        <w:ind w:firstLine="540"/>
        <w:jc w:val="both"/>
        <w:rPr>
          <w:sz w:val="26"/>
          <w:szCs w:val="26"/>
          <w:lang w:eastAsia="en-US"/>
        </w:rPr>
      </w:pPr>
      <w:r w:rsidRPr="00A80751">
        <w:rPr>
          <w:b/>
          <w:sz w:val="26"/>
          <w:szCs w:val="26"/>
          <w:lang w:eastAsia="en-US"/>
        </w:rPr>
        <w:t>2.1.4. Нормируемые показатели для объектов водоснабжения и водоотведения</w:t>
      </w:r>
      <w:r w:rsidRPr="00A80751">
        <w:rPr>
          <w:sz w:val="26"/>
          <w:szCs w:val="26"/>
          <w:lang w:eastAsia="en-US"/>
        </w:rPr>
        <w:t xml:space="preserve"> подготовлены на основании: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1) </w:t>
      </w:r>
      <w:hyperlink r:id="rId24" w:history="1">
        <w:r w:rsidRPr="00A80751">
          <w:rPr>
            <w:sz w:val="26"/>
            <w:szCs w:val="26"/>
            <w:lang w:eastAsia="en-US"/>
          </w:rPr>
          <w:t>СП 42.13330.2016</w:t>
        </w:r>
      </w:hyperlink>
      <w:r w:rsidRPr="00A80751">
        <w:rPr>
          <w:sz w:val="26"/>
          <w:szCs w:val="26"/>
          <w:lang w:eastAsia="en-US"/>
        </w:rPr>
        <w:t>;</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2) </w:t>
      </w:r>
      <w:hyperlink r:id="rId25" w:history="1">
        <w:r w:rsidRPr="00A80751">
          <w:rPr>
            <w:sz w:val="26"/>
            <w:szCs w:val="26"/>
            <w:lang w:eastAsia="en-US"/>
          </w:rPr>
          <w:t>Свода правил</w:t>
        </w:r>
      </w:hyperlink>
      <w:r w:rsidRPr="00A80751">
        <w:rPr>
          <w:sz w:val="26"/>
          <w:szCs w:val="26"/>
          <w:lang w:eastAsia="en-US"/>
        </w:rPr>
        <w:t xml:space="preserve"> "Планировка и застройка территорий малоэтажного жилищного строительства", принятого </w:t>
      </w:r>
      <w:hyperlink r:id="rId26" w:history="1">
        <w:r w:rsidRPr="00A80751">
          <w:rPr>
            <w:sz w:val="26"/>
            <w:szCs w:val="26"/>
            <w:lang w:eastAsia="en-US"/>
          </w:rPr>
          <w:t>постановлением</w:t>
        </w:r>
      </w:hyperlink>
      <w:r w:rsidRPr="00A80751">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хозяйственно-питьевого водопотребления в населенном пункте на одного человека (среднесуточное) (за год).</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27" w:history="1">
        <w:r w:rsidRPr="00A80751">
          <w:rPr>
            <w:sz w:val="26"/>
            <w:szCs w:val="26"/>
            <w:lang w:eastAsia="en-US"/>
          </w:rPr>
          <w:t>Своде правил</w:t>
        </w:r>
      </w:hyperlink>
      <w:r w:rsidRPr="00A80751">
        <w:rPr>
          <w:sz w:val="26"/>
          <w:szCs w:val="26"/>
          <w:lang w:eastAsia="en-US"/>
        </w:rPr>
        <w:t xml:space="preserve"> "СНиП 2.09.04-87* "Административные и бытовые здания", утвержденном </w:t>
      </w:r>
      <w:hyperlink r:id="rId28" w:history="1">
        <w:r w:rsidRPr="00A80751">
          <w:rPr>
            <w:sz w:val="26"/>
            <w:szCs w:val="26"/>
            <w:lang w:eastAsia="en-US"/>
          </w:rPr>
          <w:t>приказом</w:t>
        </w:r>
      </w:hyperlink>
      <w:r w:rsidRPr="00A80751">
        <w:rPr>
          <w:sz w:val="26"/>
          <w:szCs w:val="26"/>
          <w:lang w:eastAsia="en-US"/>
        </w:rPr>
        <w:t xml:space="preserve"> Министерства регионального развития Российской Федерации от 27.12.2010 N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29" w:history="1">
        <w:r w:rsidRPr="00A80751">
          <w:rPr>
            <w:sz w:val="26"/>
            <w:szCs w:val="26"/>
            <w:lang w:eastAsia="en-US"/>
          </w:rPr>
          <w:t>СП 30.13330</w:t>
        </w:r>
      </w:hyperlink>
      <w:r w:rsidRPr="00A80751">
        <w:rPr>
          <w:sz w:val="26"/>
          <w:szCs w:val="26"/>
          <w:lang w:eastAsia="en-US"/>
        </w:rPr>
        <w:t xml:space="preserve"> "СНиП 2.04.01-85* Внутренний водопровод и канализация зданий", утвержденному </w:t>
      </w:r>
      <w:hyperlink r:id="rId30" w:history="1">
        <w:r w:rsidRPr="00A80751">
          <w:rPr>
            <w:sz w:val="26"/>
            <w:szCs w:val="26"/>
            <w:lang w:eastAsia="en-US"/>
          </w:rPr>
          <w:t>приказом</w:t>
        </w:r>
      </w:hyperlink>
      <w:r w:rsidRPr="00A80751">
        <w:rPr>
          <w:sz w:val="26"/>
          <w:szCs w:val="26"/>
          <w:lang w:eastAsia="en-US"/>
        </w:rPr>
        <w:t xml:space="preserve"> Министерства строительства и жилищно-коммунального хозяйства Российской Федерации от 16.12.2016 N 951/пр, и технологическим данным.</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от суммарного расхода воды на хозяйственно-питьевые нужды населенного пункта.</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Удельный расход воды на поливку городских зеленых насаждений принимается равным 50 л/сут. на 1 жителя.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Расход воды на наружное водоснабжение определяется расчетом по СП 8.13130.2009 "Системы противопожарной защиты. Источники наружного противопожарного водоснабжения. Требования пожарной безопасности" </w:t>
      </w:r>
      <w:hyperlink r:id="rId31" w:history="1">
        <w:r w:rsidRPr="00A80751">
          <w:rPr>
            <w:sz w:val="26"/>
            <w:szCs w:val="26"/>
            <w:lang w:eastAsia="en-US"/>
          </w:rPr>
          <w:t>(таблица 1)</w:t>
        </w:r>
      </w:hyperlink>
      <w:r w:rsidRPr="00A80751">
        <w:rPr>
          <w:sz w:val="26"/>
          <w:szCs w:val="26"/>
          <w:lang w:eastAsia="en-US"/>
        </w:rPr>
        <w:t>.</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A80751" w:rsidRPr="00A80751" w:rsidRDefault="00A80751" w:rsidP="00A80751">
      <w:pPr>
        <w:widowControl w:val="0"/>
        <w:autoSpaceDE w:val="0"/>
        <w:autoSpaceDN w:val="0"/>
        <w:outlineLvl w:val="3"/>
        <w:rPr>
          <w:rFonts w:eastAsia="Times New Roman"/>
          <w:b/>
          <w:sz w:val="26"/>
          <w:szCs w:val="26"/>
        </w:rPr>
      </w:pPr>
      <w:r w:rsidRPr="00A80751">
        <w:rPr>
          <w:rFonts w:eastAsia="Times New Roman"/>
          <w:b/>
          <w:sz w:val="26"/>
          <w:szCs w:val="26"/>
        </w:rPr>
        <w:t>2.2. Автомобильные дороги местного значения</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 xml:space="preserve">Полномочия органов местного самоуправления муниципальных образований </w:t>
      </w:r>
      <w:r w:rsidRPr="00A80751">
        <w:rPr>
          <w:rFonts w:eastAsia="Times New Roman"/>
          <w:sz w:val="26"/>
          <w:szCs w:val="26"/>
        </w:rPr>
        <w:lastRenderedPageBreak/>
        <w:t xml:space="preserve">Ивановской области в части автодорог и транспортного обслуживания определяются в соответствии с Федеральным </w:t>
      </w:r>
      <w:hyperlink r:id="rId32" w:history="1">
        <w:r w:rsidRPr="00A80751">
          <w:rPr>
            <w:rFonts w:eastAsia="Times New Roman"/>
            <w:sz w:val="26"/>
            <w:szCs w:val="26"/>
          </w:rPr>
          <w:t>законом</w:t>
        </w:r>
      </w:hyperlink>
      <w:r w:rsidRPr="00A80751">
        <w:rPr>
          <w:rFonts w:eastAsia="Times New Roman"/>
          <w:sz w:val="26"/>
          <w:szCs w:val="26"/>
        </w:rPr>
        <w:t xml:space="preserve"> от 06.10.2003 N 131-ФЗ "Об общих принципах организации местного самоуправления в Российской Федерации".</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В части автодорог местного значения нормируется плотность магистральной улично-дорожной сети в населенных пунктах городского типа. Минимальный расчетный показатель такой плотности равен 2 км/км</w:t>
      </w:r>
      <w:r w:rsidRPr="00A80751">
        <w:rPr>
          <w:rFonts w:eastAsia="Times New Roman"/>
          <w:sz w:val="26"/>
          <w:szCs w:val="26"/>
          <w:vertAlign w:val="superscript"/>
        </w:rPr>
        <w:t>2</w:t>
      </w:r>
      <w:r w:rsidRPr="00A80751">
        <w:rPr>
          <w:rFonts w:eastAsia="Times New Roman"/>
          <w:sz w:val="26"/>
          <w:szCs w:val="26"/>
        </w:rPr>
        <w:t xml:space="preserve">, что обусловлено радиусом доступности остановок общественного транспорта. Данный показатель приведен в </w:t>
      </w:r>
      <w:hyperlink r:id="rId33" w:history="1">
        <w:r w:rsidRPr="00A80751">
          <w:rPr>
            <w:rFonts w:eastAsia="Times New Roman"/>
            <w:sz w:val="26"/>
            <w:szCs w:val="26"/>
          </w:rPr>
          <w:t>Рекомендациях</w:t>
        </w:r>
      </w:hyperlink>
      <w:r w:rsidRPr="00A80751">
        <w:rPr>
          <w:rFonts w:eastAsia="Times New Roman"/>
          <w:sz w:val="26"/>
          <w:szCs w:val="26"/>
        </w:rPr>
        <w:t xml:space="preserve"> по проектированию улиц и дорог, городов и сельских поселений, разработанных ЦНИИП градостроительства Минстроя России в 1994 году. С учетом положений </w:t>
      </w:r>
      <w:hyperlink r:id="rId34" w:history="1">
        <w:r w:rsidRPr="00A80751">
          <w:rPr>
            <w:rFonts w:eastAsia="Times New Roman"/>
            <w:sz w:val="26"/>
            <w:szCs w:val="26"/>
          </w:rPr>
          <w:t>пункта 11.24</w:t>
        </w:r>
      </w:hyperlink>
      <w:r w:rsidRPr="00A80751">
        <w:rPr>
          <w:rFonts w:eastAsia="Times New Roman"/>
          <w:sz w:val="26"/>
          <w:szCs w:val="26"/>
        </w:rPr>
        <w:t xml:space="preserve"> СП 42.13330.2016 в районах индивидуальной усадебной застройки дальность пешеходных подходов к ближайшей остановке общественного транспорта может быть до 800 м.</w:t>
      </w:r>
    </w:p>
    <w:p w:rsidR="00A80751" w:rsidRPr="00A80751" w:rsidRDefault="00A80751" w:rsidP="00A80751">
      <w:pPr>
        <w:widowControl w:val="0"/>
        <w:autoSpaceDE w:val="0"/>
        <w:autoSpaceDN w:val="0"/>
        <w:outlineLvl w:val="3"/>
        <w:rPr>
          <w:rFonts w:eastAsia="Times New Roman"/>
          <w:b/>
          <w:sz w:val="26"/>
          <w:szCs w:val="26"/>
        </w:rPr>
      </w:pPr>
      <w:r w:rsidRPr="00A80751">
        <w:rPr>
          <w:rFonts w:eastAsia="Times New Roman"/>
          <w:b/>
          <w:sz w:val="26"/>
          <w:szCs w:val="26"/>
        </w:rPr>
        <w:t>2.3. Объекты массового спорта</w:t>
      </w:r>
    </w:p>
    <w:p w:rsidR="00A80751" w:rsidRPr="00A80751" w:rsidRDefault="00A80751" w:rsidP="00A80751">
      <w:pPr>
        <w:widowControl w:val="0"/>
        <w:autoSpaceDE w:val="0"/>
        <w:autoSpaceDN w:val="0"/>
        <w:jc w:val="both"/>
        <w:rPr>
          <w:rFonts w:eastAsia="Times New Roman"/>
          <w:sz w:val="26"/>
          <w:szCs w:val="26"/>
        </w:rPr>
      </w:pPr>
      <w:r w:rsidRPr="00A80751">
        <w:rPr>
          <w:rFonts w:eastAsia="Times New Roman"/>
          <w:sz w:val="22"/>
          <w:szCs w:val="20"/>
        </w:rPr>
        <w:t xml:space="preserve">    </w:t>
      </w:r>
      <w:r w:rsidRPr="00A80751">
        <w:rPr>
          <w:rFonts w:eastAsia="Times New Roman"/>
          <w:sz w:val="26"/>
          <w:szCs w:val="26"/>
        </w:rPr>
        <w:t xml:space="preserve">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w:t>
      </w:r>
      <w:hyperlink r:id="rId35" w:history="1">
        <w:r w:rsidRPr="00A80751">
          <w:rPr>
            <w:rFonts w:eastAsia="Times New Roman"/>
            <w:sz w:val="26"/>
            <w:szCs w:val="26"/>
          </w:rPr>
          <w:t>законом</w:t>
        </w:r>
      </w:hyperlink>
      <w:r w:rsidRPr="00A80751">
        <w:rPr>
          <w:rFonts w:eastAsia="Times New Roman"/>
          <w:sz w:val="26"/>
          <w:szCs w:val="26"/>
        </w:rPr>
        <w:t xml:space="preserve"> от 06.10.2003 N 131-ФЗ "Об общих принципах организации местного самоуправления в Российской Федерации".</w:t>
      </w:r>
    </w:p>
    <w:p w:rsidR="00A80751" w:rsidRPr="00A80751" w:rsidRDefault="00A80751" w:rsidP="00A80751">
      <w:pPr>
        <w:widowControl w:val="0"/>
        <w:autoSpaceDE w:val="0"/>
        <w:autoSpaceDN w:val="0"/>
        <w:jc w:val="both"/>
        <w:rPr>
          <w:rFonts w:eastAsia="Times New Roman"/>
          <w:sz w:val="26"/>
          <w:szCs w:val="26"/>
        </w:rPr>
      </w:pPr>
      <w:r w:rsidRPr="00A80751">
        <w:rPr>
          <w:rFonts w:eastAsia="Times New Roman"/>
          <w:sz w:val="26"/>
          <w:szCs w:val="26"/>
        </w:rPr>
        <w:t xml:space="preserve">   Для определения расчетных показателей объектов спорта использовались </w:t>
      </w:r>
      <w:hyperlink r:id="rId36" w:history="1">
        <w:r w:rsidRPr="00A80751">
          <w:rPr>
            <w:rFonts w:eastAsia="Times New Roman"/>
            <w:sz w:val="26"/>
            <w:szCs w:val="26"/>
          </w:rPr>
          <w:t>Рекомендации-586</w:t>
        </w:r>
      </w:hyperlink>
      <w:r w:rsidRPr="00A80751">
        <w:rPr>
          <w:rFonts w:eastAsia="Times New Roman"/>
          <w:sz w:val="26"/>
          <w:szCs w:val="26"/>
        </w:rPr>
        <w:t>.</w:t>
      </w:r>
    </w:p>
    <w:p w:rsidR="00A80751" w:rsidRPr="00A80751" w:rsidRDefault="00A80751" w:rsidP="00A80751">
      <w:pPr>
        <w:widowControl w:val="0"/>
        <w:autoSpaceDE w:val="0"/>
        <w:autoSpaceDN w:val="0"/>
        <w:jc w:val="both"/>
        <w:rPr>
          <w:rFonts w:eastAsia="Times New Roman"/>
          <w:sz w:val="26"/>
          <w:szCs w:val="26"/>
        </w:rPr>
      </w:pPr>
      <w:r w:rsidRPr="00A80751">
        <w:rPr>
          <w:rFonts w:eastAsia="Times New Roman"/>
          <w:sz w:val="26"/>
          <w:szCs w:val="26"/>
        </w:rPr>
        <w:t xml:space="preserve">    В соответствии с </w:t>
      </w:r>
      <w:hyperlink r:id="rId37" w:history="1">
        <w:r w:rsidRPr="00A80751">
          <w:rPr>
            <w:rFonts w:eastAsia="Times New Roman"/>
            <w:sz w:val="26"/>
            <w:szCs w:val="26"/>
          </w:rPr>
          <w:t>Рекомендациями-586</w:t>
        </w:r>
      </w:hyperlink>
      <w:r w:rsidRPr="00A80751">
        <w:rPr>
          <w:rFonts w:eastAsia="Times New Roman"/>
          <w:sz w:val="26"/>
          <w:szCs w:val="26"/>
        </w:rPr>
        <w:t xml:space="preserve"> потребность в объектах спорта определяется исходя из уровня обеспеченности, который к 2030 году, по предварительным оценкам, достигнет 100%, а также гарантированного объема оказываемых гражданам государственных услуг в сфере физической культуры и спорта.</w:t>
      </w:r>
    </w:p>
    <w:p w:rsidR="00A80751" w:rsidRPr="00A80751" w:rsidRDefault="00A80751" w:rsidP="00A80751">
      <w:pPr>
        <w:widowControl w:val="0"/>
        <w:autoSpaceDE w:val="0"/>
        <w:autoSpaceDN w:val="0"/>
        <w:jc w:val="both"/>
        <w:rPr>
          <w:rFonts w:eastAsia="Times New Roman"/>
          <w:sz w:val="26"/>
          <w:szCs w:val="26"/>
        </w:rPr>
      </w:pPr>
      <w:r w:rsidRPr="00A80751">
        <w:rPr>
          <w:rFonts w:eastAsia="Times New Roman"/>
          <w:sz w:val="26"/>
          <w:szCs w:val="26"/>
        </w:rPr>
        <w:t xml:space="preserve">    В основу определения потребности населения в объектах физкультуры и спорта положен нормируемый показатель - единовременная пропускная способность объектов физкультуры и спорта (ЕПС</w:t>
      </w:r>
      <w:r w:rsidRPr="00A80751">
        <w:rPr>
          <w:rFonts w:eastAsia="Times New Roman"/>
          <w:sz w:val="26"/>
          <w:szCs w:val="26"/>
          <w:vertAlign w:val="subscript"/>
        </w:rPr>
        <w:t>норм</w:t>
      </w:r>
      <w:r w:rsidRPr="00A80751">
        <w:rPr>
          <w:rFonts w:eastAsia="Times New Roman"/>
          <w:sz w:val="26"/>
          <w:szCs w:val="26"/>
        </w:rPr>
        <w:t xml:space="preserve">), которая в </w:t>
      </w:r>
      <w:hyperlink r:id="rId38" w:history="1">
        <w:r w:rsidRPr="00A80751">
          <w:rPr>
            <w:rFonts w:eastAsia="Times New Roman"/>
            <w:sz w:val="26"/>
            <w:szCs w:val="26"/>
          </w:rPr>
          <w:t>Рекомендациях-586</w:t>
        </w:r>
      </w:hyperlink>
      <w:r w:rsidRPr="00A80751">
        <w:rPr>
          <w:rFonts w:eastAsia="Times New Roman"/>
          <w:sz w:val="26"/>
          <w:szCs w:val="26"/>
        </w:rPr>
        <w:t xml:space="preserve"> обоснована в размере 12,2% от населения нормируемой территории, или 122 чел. на 1000 жит. Методика расчета единовременной пропускной способности приведена в </w:t>
      </w:r>
      <w:hyperlink r:id="rId39" w:history="1">
        <w:r w:rsidRPr="00A80751">
          <w:rPr>
            <w:rFonts w:eastAsia="Times New Roman"/>
            <w:sz w:val="26"/>
            <w:szCs w:val="26"/>
          </w:rPr>
          <w:t>Рекомендациях-586</w:t>
        </w:r>
      </w:hyperlink>
      <w:r w:rsidRPr="00A80751">
        <w:rPr>
          <w:rFonts w:eastAsia="Times New Roman"/>
          <w:sz w:val="26"/>
          <w:szCs w:val="26"/>
        </w:rPr>
        <w:t>.</w:t>
      </w:r>
    </w:p>
    <w:p w:rsidR="00A80751" w:rsidRPr="00A80751" w:rsidRDefault="00A80751" w:rsidP="00A80751">
      <w:pPr>
        <w:widowControl w:val="0"/>
        <w:autoSpaceDE w:val="0"/>
        <w:autoSpaceDN w:val="0"/>
        <w:outlineLvl w:val="3"/>
        <w:rPr>
          <w:rFonts w:eastAsia="Times New Roman"/>
          <w:b/>
          <w:sz w:val="26"/>
          <w:szCs w:val="26"/>
        </w:rPr>
      </w:pPr>
      <w:r w:rsidRPr="00A80751">
        <w:rPr>
          <w:rFonts w:eastAsia="Times New Roman"/>
          <w:b/>
          <w:sz w:val="26"/>
          <w:szCs w:val="26"/>
        </w:rPr>
        <w:t>2.4. Муниципальные образовательные организации</w:t>
      </w:r>
    </w:p>
    <w:p w:rsidR="00A80751" w:rsidRPr="00A80751" w:rsidRDefault="00A80751" w:rsidP="00A80751">
      <w:pPr>
        <w:widowControl w:val="0"/>
        <w:autoSpaceDE w:val="0"/>
        <w:autoSpaceDN w:val="0"/>
        <w:jc w:val="both"/>
        <w:rPr>
          <w:rFonts w:eastAsia="Times New Roman"/>
          <w:sz w:val="26"/>
          <w:szCs w:val="26"/>
        </w:rPr>
      </w:pPr>
      <w:r w:rsidRPr="00A80751">
        <w:rPr>
          <w:rFonts w:eastAsia="Times New Roman"/>
          <w:b/>
          <w:sz w:val="26"/>
          <w:szCs w:val="26"/>
        </w:rPr>
        <w:t xml:space="preserve">    </w:t>
      </w:r>
      <w:r w:rsidRPr="00A80751">
        <w:rPr>
          <w:rFonts w:eastAsia="Times New Roman"/>
          <w:sz w:val="26"/>
          <w:szCs w:val="26"/>
        </w:rPr>
        <w:t xml:space="preserve">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w:t>
      </w:r>
      <w:hyperlink r:id="rId40" w:history="1">
        <w:r w:rsidRPr="00A80751">
          <w:rPr>
            <w:rFonts w:eastAsia="Times New Roman"/>
            <w:sz w:val="26"/>
            <w:szCs w:val="26"/>
          </w:rPr>
          <w:t>законом</w:t>
        </w:r>
      </w:hyperlink>
      <w:r w:rsidRPr="00A80751">
        <w:rPr>
          <w:rFonts w:eastAsia="Times New Roman"/>
          <w:sz w:val="26"/>
          <w:szCs w:val="26"/>
        </w:rPr>
        <w:t xml:space="preserve"> от 06.10.2003 N 131-ФЗ "Об общих принципах организации местного самоуправления в Российской Федерации".Для обоснования расчетных параметров использовались </w:t>
      </w:r>
      <w:hyperlink r:id="rId41" w:history="1">
        <w:r w:rsidRPr="00A80751">
          <w:rPr>
            <w:rFonts w:eastAsia="Times New Roman"/>
            <w:sz w:val="26"/>
            <w:szCs w:val="26"/>
          </w:rPr>
          <w:t>Рекомендации</w:t>
        </w:r>
      </w:hyperlink>
      <w:r w:rsidRPr="00A80751">
        <w:rPr>
          <w:rFonts w:eastAsia="Times New Roman"/>
          <w:sz w:val="26"/>
          <w:szCs w:val="26"/>
        </w:rPr>
        <w:t>.</w:t>
      </w:r>
    </w:p>
    <w:p w:rsidR="00A80751" w:rsidRPr="00A80751" w:rsidRDefault="00A80751" w:rsidP="00A80751">
      <w:pPr>
        <w:widowControl w:val="0"/>
        <w:autoSpaceDE w:val="0"/>
        <w:autoSpaceDN w:val="0"/>
        <w:outlineLvl w:val="4"/>
        <w:rPr>
          <w:rFonts w:eastAsia="Times New Roman"/>
          <w:b/>
          <w:sz w:val="26"/>
          <w:szCs w:val="26"/>
        </w:rPr>
      </w:pPr>
      <w:r w:rsidRPr="00A80751">
        <w:rPr>
          <w:rFonts w:eastAsia="Times New Roman"/>
          <w:b/>
          <w:sz w:val="26"/>
          <w:szCs w:val="26"/>
        </w:rPr>
        <w:t>2.4.1.Общеобразовательные организации</w:t>
      </w:r>
    </w:p>
    <w:p w:rsidR="00A80751" w:rsidRPr="00A80751" w:rsidRDefault="00A80751" w:rsidP="00A80751">
      <w:pPr>
        <w:widowControl w:val="0"/>
        <w:autoSpaceDE w:val="0"/>
        <w:autoSpaceDN w:val="0"/>
        <w:jc w:val="both"/>
        <w:rPr>
          <w:rFonts w:eastAsia="Times New Roman"/>
          <w:sz w:val="26"/>
          <w:szCs w:val="26"/>
        </w:rPr>
      </w:pPr>
      <w:r w:rsidRPr="00A80751">
        <w:rPr>
          <w:rFonts w:eastAsia="Times New Roman"/>
          <w:sz w:val="26"/>
          <w:szCs w:val="26"/>
        </w:rPr>
        <w:t xml:space="preserve">   В соответствии с </w:t>
      </w:r>
      <w:hyperlink r:id="rId42" w:history="1">
        <w:r w:rsidRPr="00A80751">
          <w:rPr>
            <w:rFonts w:eastAsia="Times New Roman"/>
            <w:sz w:val="26"/>
            <w:szCs w:val="26"/>
          </w:rPr>
          <w:t>пунктом 1.2.1</w:t>
        </w:r>
      </w:hyperlink>
      <w:r w:rsidRPr="00A80751">
        <w:rPr>
          <w:rFonts w:eastAsia="Times New Roman"/>
          <w:sz w:val="26"/>
          <w:szCs w:val="26"/>
        </w:rPr>
        <w:t xml:space="preserve"> Рекомендаций устанавливается норма размещения не менее одной дневной общеобразовательной школы в сельской местности - на 201 человека. Территориальная доступность определяется </w:t>
      </w:r>
      <w:hyperlink r:id="rId43" w:history="1">
        <w:r w:rsidRPr="00A80751">
          <w:rPr>
            <w:rFonts w:eastAsia="Times New Roman"/>
            <w:sz w:val="26"/>
            <w:szCs w:val="26"/>
          </w:rPr>
          <w:t>пунктами 2.4</w:t>
        </w:r>
      </w:hyperlink>
      <w:r w:rsidRPr="00A80751">
        <w:rPr>
          <w:rFonts w:eastAsia="Times New Roman"/>
          <w:sz w:val="26"/>
          <w:szCs w:val="26"/>
        </w:rPr>
        <w:t xml:space="preserve"> и </w:t>
      </w:r>
      <w:hyperlink r:id="rId44" w:history="1">
        <w:r w:rsidRPr="00A80751">
          <w:rPr>
            <w:rFonts w:eastAsia="Times New Roman"/>
            <w:sz w:val="26"/>
            <w:szCs w:val="26"/>
          </w:rPr>
          <w:t>2.5</w:t>
        </w:r>
      </w:hyperlink>
      <w:r w:rsidRPr="00A80751">
        <w:rPr>
          <w:rFonts w:eastAsia="Times New Roman"/>
          <w:sz w:val="26"/>
          <w:szCs w:val="26"/>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
    <w:p w:rsidR="00A80751" w:rsidRPr="00A80751" w:rsidRDefault="00A80751" w:rsidP="00A80751">
      <w:pPr>
        <w:widowControl w:val="0"/>
        <w:autoSpaceDE w:val="0"/>
        <w:autoSpaceDN w:val="0"/>
        <w:outlineLvl w:val="4"/>
        <w:rPr>
          <w:rFonts w:eastAsia="Times New Roman"/>
          <w:b/>
          <w:sz w:val="26"/>
          <w:szCs w:val="26"/>
        </w:rPr>
      </w:pPr>
      <w:r w:rsidRPr="00A80751">
        <w:rPr>
          <w:rFonts w:eastAsia="Times New Roman"/>
          <w:b/>
          <w:sz w:val="26"/>
          <w:szCs w:val="26"/>
        </w:rPr>
        <w:t>2.4.2.</w:t>
      </w:r>
      <w:r w:rsidRPr="00A80751">
        <w:rPr>
          <w:rFonts w:eastAsia="Times New Roman"/>
          <w:sz w:val="26"/>
          <w:szCs w:val="26"/>
        </w:rPr>
        <w:t xml:space="preserve"> </w:t>
      </w:r>
      <w:r w:rsidRPr="00A80751">
        <w:rPr>
          <w:rFonts w:eastAsia="Times New Roman"/>
          <w:b/>
          <w:sz w:val="26"/>
          <w:szCs w:val="26"/>
        </w:rPr>
        <w:t>Дошкольные образовательные организации</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 xml:space="preserve">В соответствии с </w:t>
      </w:r>
      <w:hyperlink r:id="rId45" w:history="1">
        <w:r w:rsidRPr="00A80751">
          <w:rPr>
            <w:rFonts w:eastAsia="Times New Roman"/>
            <w:sz w:val="26"/>
            <w:szCs w:val="26"/>
          </w:rPr>
          <w:t>пунктом 1.2.1</w:t>
        </w:r>
      </w:hyperlink>
      <w:r w:rsidRPr="00A80751">
        <w:rPr>
          <w:rFonts w:eastAsia="Times New Roman"/>
          <w:sz w:val="26"/>
          <w:szCs w:val="26"/>
        </w:rPr>
        <w:t xml:space="preserve"> Рекомендаций, устанавливается норма размещения не менее одной дошкольной образовательной организации в сельской </w:t>
      </w:r>
      <w:r w:rsidRPr="00A80751">
        <w:rPr>
          <w:rFonts w:eastAsia="Times New Roman"/>
          <w:sz w:val="26"/>
          <w:szCs w:val="26"/>
        </w:rPr>
        <w:lastRenderedPageBreak/>
        <w:t xml:space="preserve">местности - на 62 воспитанника. Территориальная доступность определяется в соответствии с </w:t>
      </w:r>
      <w:hyperlink r:id="rId46" w:history="1">
        <w:r w:rsidRPr="00A80751">
          <w:rPr>
            <w:rFonts w:eastAsia="Times New Roman"/>
            <w:sz w:val="26"/>
            <w:szCs w:val="26"/>
          </w:rPr>
          <w:t>таблицей 10.1</w:t>
        </w:r>
      </w:hyperlink>
      <w:r w:rsidRPr="00A80751">
        <w:rPr>
          <w:rFonts w:eastAsia="Times New Roman"/>
          <w:sz w:val="26"/>
          <w:szCs w:val="26"/>
        </w:rPr>
        <w:t xml:space="preserve"> СП 42.13330.2016.</w:t>
      </w:r>
    </w:p>
    <w:p w:rsidR="00A80751" w:rsidRPr="00A80751" w:rsidRDefault="00A80751" w:rsidP="00A80751">
      <w:pPr>
        <w:widowControl w:val="0"/>
        <w:autoSpaceDE w:val="0"/>
        <w:autoSpaceDN w:val="0"/>
        <w:outlineLvl w:val="3"/>
        <w:rPr>
          <w:rFonts w:eastAsia="Times New Roman"/>
          <w:b/>
          <w:sz w:val="26"/>
          <w:szCs w:val="26"/>
        </w:rPr>
      </w:pPr>
      <w:r w:rsidRPr="00A80751">
        <w:rPr>
          <w:rFonts w:eastAsia="Times New Roman"/>
          <w:b/>
          <w:sz w:val="26"/>
          <w:szCs w:val="26"/>
        </w:rPr>
        <w:t>2.4. 3.Объекты здравоохранения</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Для определения расчетных показателей объектов здравоохранения использовались следующие правовые акты и прочие документы федеральных, областных органов исполнительной власти:</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 xml:space="preserve">1) Социальные </w:t>
      </w:r>
      <w:hyperlink r:id="rId47" w:history="1">
        <w:r w:rsidRPr="00A80751">
          <w:rPr>
            <w:rFonts w:eastAsia="Times New Roman"/>
            <w:sz w:val="26"/>
            <w:szCs w:val="26"/>
          </w:rPr>
          <w:t>нормативы</w:t>
        </w:r>
      </w:hyperlink>
      <w:r w:rsidRPr="00A80751">
        <w:rPr>
          <w:rFonts w:eastAsia="Times New Roman"/>
          <w:sz w:val="26"/>
          <w:szCs w:val="26"/>
        </w:rPr>
        <w:t>;</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 xml:space="preserve">2) Методические </w:t>
      </w:r>
      <w:hyperlink r:id="rId48" w:history="1">
        <w:r w:rsidRPr="00A80751">
          <w:rPr>
            <w:rFonts w:eastAsia="Times New Roman"/>
            <w:sz w:val="26"/>
            <w:szCs w:val="26"/>
          </w:rPr>
          <w:t>рекомендации</w:t>
        </w:r>
      </w:hyperlink>
      <w:r w:rsidRPr="00A80751">
        <w:rPr>
          <w:rFonts w:eastAsia="Times New Roman"/>
          <w:sz w:val="26"/>
          <w:szCs w:val="26"/>
        </w:rPr>
        <w:t xml:space="preserve">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(далее - Рекомендации-358);</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 xml:space="preserve">3) </w:t>
      </w:r>
      <w:hyperlink r:id="rId49" w:history="1">
        <w:r w:rsidRPr="00A80751">
          <w:rPr>
            <w:rFonts w:eastAsia="Times New Roman"/>
            <w:sz w:val="26"/>
            <w:szCs w:val="26"/>
          </w:rPr>
          <w:t>Требования</w:t>
        </w:r>
      </w:hyperlink>
      <w:r w:rsidRPr="00A80751">
        <w:rPr>
          <w:rFonts w:eastAsia="Times New Roman"/>
          <w:sz w:val="26"/>
          <w:szCs w:val="26"/>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Требования-132н).</w:t>
      </w:r>
    </w:p>
    <w:p w:rsidR="00A80751" w:rsidRPr="00A80751" w:rsidRDefault="00A80751" w:rsidP="00A80751">
      <w:pPr>
        <w:widowControl w:val="0"/>
        <w:autoSpaceDE w:val="0"/>
        <w:autoSpaceDN w:val="0"/>
        <w:outlineLvl w:val="3"/>
        <w:rPr>
          <w:rFonts w:eastAsia="Times New Roman"/>
          <w:b/>
          <w:sz w:val="26"/>
          <w:szCs w:val="26"/>
        </w:rPr>
      </w:pPr>
      <w:r w:rsidRPr="00A80751">
        <w:rPr>
          <w:rFonts w:eastAsia="Times New Roman"/>
          <w:b/>
          <w:sz w:val="26"/>
          <w:szCs w:val="26"/>
        </w:rPr>
        <w:t xml:space="preserve">2.4.4. Объекты культуры </w:t>
      </w:r>
    </w:p>
    <w:p w:rsidR="00A80751" w:rsidRPr="00A80751" w:rsidRDefault="00A80751" w:rsidP="00A80751">
      <w:pPr>
        <w:widowControl w:val="0"/>
        <w:autoSpaceDE w:val="0"/>
        <w:autoSpaceDN w:val="0"/>
        <w:outlineLvl w:val="3"/>
        <w:rPr>
          <w:rFonts w:eastAsia="Times New Roman"/>
          <w:b/>
          <w:sz w:val="26"/>
          <w:szCs w:val="26"/>
        </w:rPr>
      </w:pPr>
      <w:r w:rsidRPr="00A80751">
        <w:rPr>
          <w:rFonts w:eastAsia="Times New Roman"/>
          <w:b/>
          <w:sz w:val="26"/>
          <w:szCs w:val="26"/>
        </w:rPr>
        <w:t xml:space="preserve">     </w:t>
      </w:r>
      <w:r w:rsidRPr="00A80751">
        <w:rPr>
          <w:rFonts w:eastAsia="Times New Roman"/>
          <w:sz w:val="26"/>
          <w:szCs w:val="26"/>
        </w:rPr>
        <w:t xml:space="preserve">Применяемы к отношениям в области культуры положения Федерального </w:t>
      </w:r>
      <w:hyperlink r:id="rId50" w:history="1">
        <w:r w:rsidRPr="00A80751">
          <w:rPr>
            <w:rFonts w:eastAsia="Times New Roman"/>
            <w:sz w:val="26"/>
            <w:szCs w:val="26"/>
          </w:rPr>
          <w:t>закона</w:t>
        </w:r>
      </w:hyperlink>
      <w:r w:rsidRPr="00A80751">
        <w:rPr>
          <w:rFonts w:eastAsia="Times New Roman"/>
          <w:sz w:val="26"/>
          <w:szCs w:val="26"/>
        </w:rPr>
        <w:t xml:space="preserve"> от 29.12.1994 N 78-ФЗ "О библиотечном деле".</w:t>
      </w:r>
      <w:r w:rsidRPr="00A80751">
        <w:rPr>
          <w:rFonts w:eastAsia="Times New Roman"/>
          <w:sz w:val="22"/>
          <w:szCs w:val="20"/>
        </w:rPr>
        <w:t xml:space="preserve"> </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Для определения расчетных показателей объектов культуры использовались следующие правовые акты федеральных органов исполнительной власти:</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 xml:space="preserve">1) Социальные </w:t>
      </w:r>
      <w:hyperlink r:id="rId51" w:history="1">
        <w:r w:rsidRPr="00A80751">
          <w:rPr>
            <w:rFonts w:eastAsia="Times New Roman"/>
            <w:sz w:val="26"/>
            <w:szCs w:val="26"/>
          </w:rPr>
          <w:t>нормативы</w:t>
        </w:r>
      </w:hyperlink>
      <w:r w:rsidRPr="00A80751">
        <w:rPr>
          <w:rFonts w:eastAsia="Times New Roman"/>
          <w:sz w:val="26"/>
          <w:szCs w:val="26"/>
        </w:rPr>
        <w:t>;</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 xml:space="preserve">2) Методические </w:t>
      </w:r>
      <w:hyperlink r:id="rId52" w:history="1">
        <w:r w:rsidRPr="00A80751">
          <w:rPr>
            <w:rFonts w:eastAsia="Times New Roman"/>
            <w:sz w:val="26"/>
            <w:szCs w:val="26"/>
          </w:rPr>
          <w:t>рекомендации</w:t>
        </w:r>
      </w:hyperlink>
      <w:r w:rsidRPr="00A80751">
        <w:rPr>
          <w:rFonts w:eastAsia="Times New Roman"/>
          <w:sz w:val="26"/>
          <w:szCs w:val="26"/>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введенные в действие распоряжением Министерства культуры Российской Федерации от 02.08.2017 N Р-965 (далее - Рекомендации-965);</w:t>
      </w:r>
    </w:p>
    <w:p w:rsidR="00A80751" w:rsidRPr="00A80751" w:rsidRDefault="00A80751" w:rsidP="00A80751">
      <w:pPr>
        <w:widowControl w:val="0"/>
        <w:autoSpaceDE w:val="0"/>
        <w:autoSpaceDN w:val="0"/>
        <w:ind w:firstLine="539"/>
        <w:jc w:val="both"/>
        <w:rPr>
          <w:rFonts w:eastAsia="Times New Roman"/>
          <w:sz w:val="26"/>
          <w:szCs w:val="26"/>
        </w:rPr>
      </w:pPr>
      <w:r w:rsidRPr="00A80751">
        <w:rPr>
          <w:rFonts w:eastAsia="Times New Roman"/>
          <w:sz w:val="26"/>
          <w:szCs w:val="26"/>
        </w:rPr>
        <w:t xml:space="preserve">3) </w:t>
      </w:r>
      <w:hyperlink r:id="rId53" w:history="1">
        <w:r w:rsidRPr="00A80751">
          <w:rPr>
            <w:rFonts w:eastAsia="Times New Roman"/>
            <w:sz w:val="26"/>
            <w:szCs w:val="26"/>
          </w:rPr>
          <w:t>СП 42.13330.2016</w:t>
        </w:r>
      </w:hyperlink>
      <w:r w:rsidRPr="00A80751">
        <w:rPr>
          <w:rFonts w:eastAsia="Times New Roman"/>
          <w:sz w:val="26"/>
          <w:szCs w:val="26"/>
        </w:rPr>
        <w:t>.</w:t>
      </w:r>
    </w:p>
    <w:p w:rsidR="00A80751" w:rsidRPr="00A80751" w:rsidRDefault="00A80751" w:rsidP="00A80751">
      <w:pPr>
        <w:widowControl w:val="0"/>
        <w:autoSpaceDE w:val="0"/>
        <w:autoSpaceDN w:val="0"/>
        <w:jc w:val="center"/>
        <w:outlineLvl w:val="4"/>
        <w:rPr>
          <w:rFonts w:eastAsia="Times New Roman"/>
          <w:sz w:val="26"/>
          <w:szCs w:val="26"/>
        </w:rPr>
      </w:pPr>
      <w:r w:rsidRPr="00A80751">
        <w:rPr>
          <w:rFonts w:eastAsia="Times New Roman"/>
          <w:sz w:val="26"/>
          <w:szCs w:val="26"/>
        </w:rPr>
        <w:t>Библиотеки</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 xml:space="preserve">В части библиотек Социальными </w:t>
      </w:r>
      <w:hyperlink r:id="rId54" w:history="1">
        <w:r w:rsidRPr="00A80751">
          <w:rPr>
            <w:rFonts w:eastAsia="Times New Roman"/>
            <w:sz w:val="26"/>
            <w:szCs w:val="26"/>
          </w:rPr>
          <w:t>нормативами</w:t>
        </w:r>
      </w:hyperlink>
      <w:r w:rsidRPr="00A80751">
        <w:rPr>
          <w:rFonts w:eastAsia="Times New Roman"/>
          <w:sz w:val="26"/>
          <w:szCs w:val="26"/>
        </w:rPr>
        <w:t xml:space="preserve"> и </w:t>
      </w:r>
      <w:hyperlink r:id="rId55" w:history="1">
        <w:r w:rsidRPr="00A80751">
          <w:rPr>
            <w:rFonts w:eastAsia="Times New Roman"/>
            <w:sz w:val="26"/>
            <w:szCs w:val="26"/>
          </w:rPr>
          <w:t>Рекомендациями-965</w:t>
        </w:r>
      </w:hyperlink>
      <w:r w:rsidRPr="00A80751">
        <w:rPr>
          <w:rFonts w:eastAsia="Times New Roman"/>
          <w:sz w:val="26"/>
          <w:szCs w:val="26"/>
        </w:rPr>
        <w:t xml:space="preserve"> нормируются количество объектов на поселение.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 xml:space="preserve">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библиотек поселения организовать точку доступа к полнотекстовым информационным </w:t>
      </w:r>
      <w:r w:rsidRPr="00A80751">
        <w:rPr>
          <w:rFonts w:eastAsia="Times New Roman"/>
          <w:sz w:val="26"/>
          <w:szCs w:val="26"/>
        </w:rPr>
        <w:lastRenderedPageBreak/>
        <w:t>ресурсам.</w:t>
      </w:r>
    </w:p>
    <w:p w:rsidR="00A80751" w:rsidRPr="00A80751" w:rsidRDefault="00A80751" w:rsidP="00A80751">
      <w:pPr>
        <w:widowControl w:val="0"/>
        <w:autoSpaceDE w:val="0"/>
        <w:autoSpaceDN w:val="0"/>
        <w:outlineLvl w:val="4"/>
        <w:rPr>
          <w:rFonts w:eastAsia="Times New Roman"/>
          <w:sz w:val="26"/>
          <w:szCs w:val="26"/>
        </w:rPr>
      </w:pPr>
      <w:r w:rsidRPr="00A80751">
        <w:rPr>
          <w:rFonts w:eastAsia="Times New Roman"/>
          <w:sz w:val="26"/>
          <w:szCs w:val="26"/>
        </w:rPr>
        <w:t xml:space="preserve">                                  Учреждения культуры клубного типа</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 За сетевую единицу принимаются учреждения культуры клубного типа всех форм собственности.</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 xml:space="preserve">В соответствии с </w:t>
      </w:r>
      <w:hyperlink r:id="rId56" w:history="1">
        <w:r w:rsidRPr="00A80751">
          <w:rPr>
            <w:rFonts w:eastAsia="Times New Roman"/>
            <w:sz w:val="26"/>
            <w:szCs w:val="26"/>
          </w:rPr>
          <w:t>таблицей 6</w:t>
        </w:r>
      </w:hyperlink>
      <w:r w:rsidRPr="00A80751">
        <w:rPr>
          <w:rFonts w:eastAsia="Times New Roman"/>
          <w:sz w:val="26"/>
          <w:szCs w:val="26"/>
        </w:rPr>
        <w:t xml:space="preserve"> Рекомендаций-965 минимальный перечень подвидов учреждений культуры клубного типа на уровне сельского поселения составляет областной Дом культуры.</w:t>
      </w:r>
    </w:p>
    <w:p w:rsidR="00A80751" w:rsidRPr="00A80751" w:rsidRDefault="00A80751" w:rsidP="00A80751">
      <w:pPr>
        <w:widowControl w:val="0"/>
        <w:autoSpaceDE w:val="0"/>
        <w:autoSpaceDN w:val="0"/>
        <w:ind w:firstLine="540"/>
        <w:jc w:val="both"/>
        <w:rPr>
          <w:rFonts w:eastAsia="Times New Roman"/>
          <w:sz w:val="26"/>
          <w:szCs w:val="26"/>
        </w:rPr>
      </w:pPr>
      <w:r w:rsidRPr="00A80751">
        <w:rPr>
          <w:rFonts w:eastAsia="Times New Roman"/>
          <w:sz w:val="26"/>
          <w:szCs w:val="26"/>
        </w:rPr>
        <w:t>Количество таких учреждений определяется в Морозовском сельском поселении исходя из культурного разнообразия территории и уровня бюджетной обеспеченности.</w:t>
      </w:r>
    </w:p>
    <w:p w:rsidR="00A80751" w:rsidRPr="00A80751" w:rsidRDefault="00A80751" w:rsidP="00A80751">
      <w:pPr>
        <w:spacing w:line="259" w:lineRule="auto"/>
        <w:ind w:firstLine="708"/>
        <w:jc w:val="both"/>
        <w:rPr>
          <w:b/>
          <w:sz w:val="26"/>
          <w:szCs w:val="26"/>
          <w:lang w:eastAsia="en-US"/>
        </w:rPr>
      </w:pP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 xml:space="preserve">3. ПРАВИЛА И ОБЛАСТЬ ПРИМЕНЕНИЯ РАСЧЕТНЫХ ПОКАЗАТЕЛЕЙ, СОДЕРЖАЩИХСЯ В ОСНОВНОЙ ЧАСТИ </w:t>
      </w: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 xml:space="preserve">3.1 Область применения расчетных показателей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Местные нормативы градостроительного проектирования Морозовского сельского поселения Тейковского муниципального района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Морозовского сельского поселения Тейковского муниципального района, документов градостроительного зонирования – правил землепользования и застройки, документации по планировке территорий в части размещения объектов местного значения поселения, подготовке проектной документации применительно к строящимся, реконструируемым объектам капитального строительства местного значения.</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Нормативы установлены с учётом природно-климатических, социальнодемографических, национальных, территориальных особенностей поселения,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Местные нормативы градостроительного проектирования Морозовского сельского поселения Тейковского муниципального района применяются при подготовке, согласовании, экспертизе, утверждении и реализации документов территориального планирования (генерального плана сельского поселения), документации по планировке территорий в части размещения объектов местного значения поселения,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Местные нормативы градостроительного проектирования Морозовского сельского поселения Тейковского муниципального района распространяются на предлагаемые к размещению на территории местного значения в области транспорта, инженерного обеспечения, физической культуры и массового спорта.</w:t>
      </w:r>
    </w:p>
    <w:p w:rsidR="00A80751" w:rsidRPr="00A80751" w:rsidRDefault="00A80751" w:rsidP="00A80751">
      <w:pPr>
        <w:spacing w:line="259" w:lineRule="auto"/>
        <w:ind w:firstLine="708"/>
        <w:jc w:val="both"/>
        <w:rPr>
          <w:b/>
          <w:sz w:val="26"/>
          <w:szCs w:val="26"/>
          <w:lang w:eastAsia="en-US"/>
        </w:rPr>
      </w:pPr>
      <w:r w:rsidRPr="00A80751">
        <w:rPr>
          <w:sz w:val="26"/>
          <w:szCs w:val="26"/>
          <w:lang w:eastAsia="en-US"/>
        </w:rPr>
        <w:lastRenderedPageBreak/>
        <w:t xml:space="preserve"> </w:t>
      </w:r>
      <w:r w:rsidRPr="00A80751">
        <w:rPr>
          <w:b/>
          <w:sz w:val="26"/>
          <w:szCs w:val="26"/>
          <w:lang w:eastAsia="en-US"/>
        </w:rPr>
        <w:t xml:space="preserve">3.2 Состав участников градостроительных отношений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В состав участников градостроительной деятельности Морозовского сельского поселения Тейковского муниципального района входят: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 Администрация Тейковского муниципального района в лице Отдела градостроительства;</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2. Население Морозовского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w:t>
      </w:r>
    </w:p>
    <w:p w:rsidR="00A80751" w:rsidRPr="00A80751" w:rsidRDefault="00A80751" w:rsidP="00A80751">
      <w:pPr>
        <w:spacing w:line="259" w:lineRule="auto"/>
        <w:ind w:firstLine="708"/>
        <w:jc w:val="both"/>
        <w:rPr>
          <w:b/>
          <w:sz w:val="26"/>
          <w:szCs w:val="26"/>
          <w:lang w:eastAsia="en-US"/>
        </w:rPr>
      </w:pPr>
      <w:r w:rsidRPr="00A80751">
        <w:rPr>
          <w:b/>
          <w:sz w:val="26"/>
          <w:szCs w:val="26"/>
          <w:lang w:eastAsia="en-US"/>
        </w:rPr>
        <w:t>3.3 Документы градостроительного проектирования</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К документам градостроительного проектирования, в которых должны быть соблюдены требования настоящих нормативов градостроительного проектирования Морозовского сельского поселения Тейковского муниципального района относятся: </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1. Документы территориального планирования - Генеральный план Морозовского сельского поселения Тейковского муниципального района.</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2. Документы градостроительного зонирования Морозовского сельского поселения Тейковского муниципального района - Правила землепользования и застройки Морозовского сельского поселения.</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3. Документы планировки территории - Проекты планировки территорий для размещения объектов местного значения; Местные нормативы градостроительного проектирования Морозовского сельского поселения - Градостроительные планы земельных участков; - Схемы планировочной организации земельных участков</w:t>
      </w:r>
    </w:p>
    <w:p w:rsidR="00A80751" w:rsidRPr="00A80751" w:rsidRDefault="00A80751" w:rsidP="00A80751">
      <w:pPr>
        <w:spacing w:line="259" w:lineRule="auto"/>
        <w:ind w:firstLine="708"/>
        <w:jc w:val="both"/>
        <w:rPr>
          <w:sz w:val="26"/>
          <w:szCs w:val="26"/>
          <w:lang w:eastAsia="en-US"/>
        </w:rPr>
      </w:pPr>
      <w:r w:rsidRPr="00A80751">
        <w:rPr>
          <w:sz w:val="26"/>
          <w:szCs w:val="26"/>
          <w:lang w:eastAsia="en-US"/>
        </w:rPr>
        <w:t xml:space="preserve"> 4. Раздел проектной документации на строительство «Схема планировочной организации земельного участка».</w:t>
      </w:r>
    </w:p>
    <w:p w:rsidR="00A80751" w:rsidRPr="00A80751" w:rsidRDefault="00A80751" w:rsidP="00A80751">
      <w:pPr>
        <w:autoSpaceDE w:val="0"/>
        <w:autoSpaceDN w:val="0"/>
        <w:adjustRightInd w:val="0"/>
        <w:ind w:firstLine="708"/>
        <w:jc w:val="both"/>
        <w:rPr>
          <w:b/>
          <w:sz w:val="26"/>
          <w:szCs w:val="26"/>
          <w:lang w:eastAsia="en-US"/>
        </w:rPr>
      </w:pPr>
    </w:p>
    <w:p w:rsidR="00A80751" w:rsidRPr="00A80751" w:rsidRDefault="00A80751" w:rsidP="00A80751">
      <w:pPr>
        <w:autoSpaceDE w:val="0"/>
        <w:autoSpaceDN w:val="0"/>
        <w:adjustRightInd w:val="0"/>
        <w:ind w:firstLine="708"/>
        <w:jc w:val="both"/>
        <w:rPr>
          <w:b/>
          <w:bCs/>
          <w:sz w:val="26"/>
          <w:szCs w:val="26"/>
          <w:lang w:eastAsia="en-US"/>
        </w:rPr>
      </w:pPr>
      <w:r w:rsidRPr="00A80751">
        <w:rPr>
          <w:b/>
          <w:sz w:val="26"/>
          <w:szCs w:val="26"/>
          <w:lang w:eastAsia="en-US"/>
        </w:rPr>
        <w:t xml:space="preserve">4. </w:t>
      </w:r>
      <w:r w:rsidRPr="00A80751">
        <w:rPr>
          <w:b/>
          <w:bCs/>
          <w:sz w:val="26"/>
          <w:szCs w:val="26"/>
          <w:lang w:eastAsia="en-US"/>
        </w:rPr>
        <w:t xml:space="preserve">Перечень нормативных правовых актов и иных документов, используемых в нормативах градостроительного проектирования Морозовского сельского поселения Тейковского муниципального района </w:t>
      </w:r>
    </w:p>
    <w:p w:rsidR="00A80751" w:rsidRPr="00A80751" w:rsidRDefault="00A80751" w:rsidP="00A80751">
      <w:pPr>
        <w:autoSpaceDE w:val="0"/>
        <w:autoSpaceDN w:val="0"/>
        <w:adjustRightInd w:val="0"/>
        <w:jc w:val="both"/>
        <w:rPr>
          <w:b/>
          <w:bCs/>
          <w:sz w:val="26"/>
          <w:szCs w:val="26"/>
          <w:lang w:eastAsia="en-US"/>
        </w:rPr>
      </w:pPr>
      <w:r w:rsidRPr="00A80751">
        <w:rPr>
          <w:b/>
          <w:bCs/>
          <w:sz w:val="26"/>
          <w:szCs w:val="26"/>
          <w:lang w:eastAsia="en-US"/>
        </w:rPr>
        <w:t>Ивановской области</w:t>
      </w:r>
    </w:p>
    <w:p w:rsidR="00A80751" w:rsidRPr="00A80751" w:rsidRDefault="00A80751" w:rsidP="00A80751">
      <w:pPr>
        <w:autoSpaceDE w:val="0"/>
        <w:autoSpaceDN w:val="0"/>
        <w:adjustRightInd w:val="0"/>
        <w:jc w:val="center"/>
        <w:outlineLvl w:val="0"/>
        <w:rPr>
          <w:bCs/>
          <w:sz w:val="26"/>
          <w:szCs w:val="26"/>
          <w:lang w:eastAsia="en-US"/>
        </w:rPr>
      </w:pPr>
      <w:r w:rsidRPr="00A80751">
        <w:rPr>
          <w:bCs/>
          <w:sz w:val="26"/>
          <w:szCs w:val="26"/>
          <w:lang w:eastAsia="en-US"/>
        </w:rPr>
        <w:t>Нормативные правовые акты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Градостроительный </w:t>
      </w:r>
      <w:hyperlink r:id="rId57" w:history="1">
        <w:r w:rsidRPr="00A80751">
          <w:rPr>
            <w:sz w:val="26"/>
            <w:szCs w:val="26"/>
            <w:lang w:eastAsia="en-US"/>
          </w:rPr>
          <w:t>кодекс</w:t>
        </w:r>
      </w:hyperlink>
      <w:r w:rsidRPr="00A80751">
        <w:rPr>
          <w:sz w:val="26"/>
          <w:szCs w:val="26"/>
          <w:lang w:eastAsia="en-US"/>
        </w:rPr>
        <w:t xml:space="preserve">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Жилищный </w:t>
      </w:r>
      <w:hyperlink r:id="rId58" w:history="1">
        <w:r w:rsidRPr="00A80751">
          <w:rPr>
            <w:sz w:val="26"/>
            <w:szCs w:val="26"/>
            <w:lang w:eastAsia="en-US"/>
          </w:rPr>
          <w:t>кодекс</w:t>
        </w:r>
      </w:hyperlink>
      <w:r w:rsidRPr="00A80751">
        <w:rPr>
          <w:sz w:val="26"/>
          <w:szCs w:val="26"/>
          <w:lang w:eastAsia="en-US"/>
        </w:rPr>
        <w:t xml:space="preserve">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Земельный </w:t>
      </w:r>
      <w:hyperlink r:id="rId59" w:history="1">
        <w:r w:rsidRPr="00A80751">
          <w:rPr>
            <w:sz w:val="26"/>
            <w:szCs w:val="26"/>
            <w:lang w:eastAsia="en-US"/>
          </w:rPr>
          <w:t>кодекс</w:t>
        </w:r>
      </w:hyperlink>
      <w:r w:rsidRPr="00A80751">
        <w:rPr>
          <w:sz w:val="26"/>
          <w:szCs w:val="26"/>
          <w:lang w:eastAsia="en-US"/>
        </w:rPr>
        <w:t xml:space="preserve"> Российской Федерации</w:t>
      </w:r>
    </w:p>
    <w:p w:rsidR="00A80751" w:rsidRPr="00A80751" w:rsidRDefault="00B47DAB" w:rsidP="00A80751">
      <w:pPr>
        <w:autoSpaceDE w:val="0"/>
        <w:autoSpaceDN w:val="0"/>
        <w:adjustRightInd w:val="0"/>
        <w:ind w:firstLine="540"/>
        <w:jc w:val="both"/>
        <w:rPr>
          <w:sz w:val="26"/>
          <w:szCs w:val="26"/>
          <w:lang w:eastAsia="en-US"/>
        </w:rPr>
      </w:pPr>
      <w:hyperlink r:id="rId60" w:history="1">
        <w:r w:rsidR="00A80751" w:rsidRPr="00A80751">
          <w:rPr>
            <w:sz w:val="26"/>
            <w:szCs w:val="26"/>
            <w:lang w:eastAsia="en-US"/>
          </w:rPr>
          <w:t>Закон</w:t>
        </w:r>
      </w:hyperlink>
      <w:r w:rsidR="00A80751" w:rsidRPr="00A80751">
        <w:rPr>
          <w:sz w:val="26"/>
          <w:szCs w:val="26"/>
          <w:lang w:eastAsia="en-US"/>
        </w:rPr>
        <w:t xml:space="preserve"> Российской Федерации от 09.10.1992 N 3612-1 "Основы законодательства Российской Федерации о культуре"</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1" w:history="1">
        <w:r w:rsidRPr="00A80751">
          <w:rPr>
            <w:sz w:val="26"/>
            <w:szCs w:val="26"/>
            <w:lang w:eastAsia="en-US"/>
          </w:rPr>
          <w:t>закон</w:t>
        </w:r>
      </w:hyperlink>
      <w:r w:rsidRPr="00A80751">
        <w:rPr>
          <w:sz w:val="26"/>
          <w:szCs w:val="26"/>
          <w:lang w:eastAsia="en-US"/>
        </w:rPr>
        <w:t xml:space="preserve"> от 29.12.1994 N 78-ФЗ "О библиотечном деле"</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2" w:history="1">
        <w:r w:rsidRPr="00A80751">
          <w:rPr>
            <w:sz w:val="26"/>
            <w:szCs w:val="26"/>
            <w:lang w:eastAsia="en-US"/>
          </w:rPr>
          <w:t>закон</w:t>
        </w:r>
      </w:hyperlink>
      <w:r w:rsidRPr="00A80751">
        <w:rPr>
          <w:sz w:val="26"/>
          <w:szCs w:val="26"/>
          <w:lang w:eastAsia="en-US"/>
        </w:rPr>
        <w:t xml:space="preserve"> от 26.05.1996 N 54-ФЗ "О музейном фонде Российской Федерации и музеях в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3" w:history="1">
        <w:r w:rsidRPr="00A80751">
          <w:rPr>
            <w:sz w:val="26"/>
            <w:szCs w:val="26"/>
            <w:lang w:eastAsia="en-US"/>
          </w:rPr>
          <w:t>закон</w:t>
        </w:r>
      </w:hyperlink>
      <w:r w:rsidRPr="00A80751">
        <w:rPr>
          <w:sz w:val="26"/>
          <w:szCs w:val="26"/>
          <w:lang w:eastAsia="en-US"/>
        </w:rPr>
        <w:t xml:space="preserve"> от 24.06.1998 N 89-ФЗ "Об отходах производства и потребления"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4" w:history="1">
        <w:r w:rsidRPr="00A80751">
          <w:rPr>
            <w:sz w:val="26"/>
            <w:szCs w:val="26"/>
            <w:lang w:eastAsia="en-US"/>
          </w:rPr>
          <w:t>закон</w:t>
        </w:r>
      </w:hyperlink>
      <w:r w:rsidRPr="00A80751">
        <w:rPr>
          <w:sz w:val="26"/>
          <w:szCs w:val="26"/>
          <w:lang w:eastAsia="en-US"/>
        </w:rPr>
        <w:t xml:space="preserve"> от 25.06.2002 N 73-ФЗ "Об объектах культурного наследия (памятниках истории и культуры) народов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5" w:history="1">
        <w:r w:rsidRPr="00A80751">
          <w:rPr>
            <w:sz w:val="26"/>
            <w:szCs w:val="26"/>
            <w:lang w:eastAsia="en-US"/>
          </w:rPr>
          <w:t>закон</w:t>
        </w:r>
      </w:hyperlink>
      <w:r w:rsidRPr="00A80751">
        <w:rPr>
          <w:sz w:val="26"/>
          <w:szCs w:val="26"/>
          <w:lang w:eastAsia="en-US"/>
        </w:rPr>
        <w:t xml:space="preserve"> от 06.10.2003 N 131-ФЗ "Об общих принципах организации местного самоуправления в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6" w:history="1">
        <w:r w:rsidRPr="00A80751">
          <w:rPr>
            <w:sz w:val="26"/>
            <w:szCs w:val="26"/>
            <w:lang w:eastAsia="en-US"/>
          </w:rPr>
          <w:t>закон</w:t>
        </w:r>
      </w:hyperlink>
      <w:r w:rsidRPr="00A80751">
        <w:rPr>
          <w:sz w:val="26"/>
          <w:szCs w:val="26"/>
          <w:lang w:eastAsia="en-US"/>
        </w:rPr>
        <w:t xml:space="preserve"> от 04.12.2007 N 329-ФЗ "О физической культуре и спорте в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7" w:history="1">
        <w:r w:rsidRPr="00A80751">
          <w:rPr>
            <w:sz w:val="26"/>
            <w:szCs w:val="26"/>
            <w:lang w:eastAsia="en-US"/>
          </w:rPr>
          <w:t>закон</w:t>
        </w:r>
      </w:hyperlink>
      <w:r w:rsidRPr="00A80751">
        <w:rPr>
          <w:sz w:val="26"/>
          <w:szCs w:val="26"/>
          <w:lang w:eastAsia="en-US"/>
        </w:rPr>
        <w:t xml:space="preserve"> от 22.07.2008 N 123-ФЗ "Технический регламент о требованиях пожарной безопасности"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8" w:history="1">
        <w:r w:rsidRPr="00A80751">
          <w:rPr>
            <w:sz w:val="26"/>
            <w:szCs w:val="26"/>
            <w:lang w:eastAsia="en-US"/>
          </w:rPr>
          <w:t>закон</w:t>
        </w:r>
      </w:hyperlink>
      <w:r w:rsidRPr="00A80751">
        <w:rPr>
          <w:sz w:val="26"/>
          <w:szCs w:val="26"/>
          <w:lang w:eastAsia="en-US"/>
        </w:rPr>
        <w:t xml:space="preserve"> от 21.11.2011 N 323-ФЗ "Об основах охраны здоровья граждан в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69" w:history="1">
        <w:r w:rsidRPr="00A80751">
          <w:rPr>
            <w:sz w:val="26"/>
            <w:szCs w:val="26"/>
            <w:lang w:eastAsia="en-US"/>
          </w:rPr>
          <w:t>закон</w:t>
        </w:r>
      </w:hyperlink>
      <w:r w:rsidRPr="00A80751">
        <w:rPr>
          <w:sz w:val="26"/>
          <w:szCs w:val="26"/>
          <w:lang w:eastAsia="en-US"/>
        </w:rPr>
        <w:t xml:space="preserve"> от 29.12.2012 N 273-ФЗ "Об образовании в Российской Федерации"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Федеральный </w:t>
      </w:r>
      <w:hyperlink r:id="rId70" w:history="1">
        <w:r w:rsidRPr="00A80751">
          <w:rPr>
            <w:sz w:val="26"/>
            <w:szCs w:val="26"/>
            <w:lang w:eastAsia="en-US"/>
          </w:rPr>
          <w:t>закон</w:t>
        </w:r>
      </w:hyperlink>
      <w:r w:rsidRPr="00A80751">
        <w:rPr>
          <w:sz w:val="26"/>
          <w:szCs w:val="26"/>
          <w:lang w:eastAsia="en-US"/>
        </w:rPr>
        <w:t xml:space="preserve"> от 28.12.2013 N 442-ФЗ "Об основах социального обслуживания граждан в Российской Федерации"</w:t>
      </w:r>
    </w:p>
    <w:p w:rsidR="00A80751" w:rsidRPr="00A80751" w:rsidRDefault="00A80751" w:rsidP="00A80751">
      <w:pPr>
        <w:autoSpaceDE w:val="0"/>
        <w:autoSpaceDN w:val="0"/>
        <w:adjustRightInd w:val="0"/>
        <w:ind w:firstLine="540"/>
        <w:jc w:val="both"/>
        <w:rPr>
          <w:sz w:val="26"/>
          <w:szCs w:val="26"/>
          <w:lang w:eastAsia="en-US"/>
        </w:rPr>
      </w:pPr>
    </w:p>
    <w:p w:rsidR="00A80751" w:rsidRPr="00A80751" w:rsidRDefault="00A80751" w:rsidP="00A80751">
      <w:pPr>
        <w:autoSpaceDE w:val="0"/>
        <w:autoSpaceDN w:val="0"/>
        <w:adjustRightInd w:val="0"/>
        <w:jc w:val="center"/>
        <w:outlineLvl w:val="0"/>
        <w:rPr>
          <w:bCs/>
          <w:sz w:val="26"/>
          <w:szCs w:val="26"/>
          <w:lang w:eastAsia="en-US"/>
        </w:rPr>
      </w:pPr>
      <w:r w:rsidRPr="00A80751">
        <w:rPr>
          <w:bCs/>
          <w:sz w:val="26"/>
          <w:szCs w:val="26"/>
          <w:lang w:eastAsia="en-US"/>
        </w:rPr>
        <w:t>Правовые акты федеральных органов</w:t>
      </w:r>
    </w:p>
    <w:p w:rsidR="00A80751" w:rsidRPr="00A80751" w:rsidRDefault="00A80751" w:rsidP="00A80751">
      <w:pPr>
        <w:autoSpaceDE w:val="0"/>
        <w:autoSpaceDN w:val="0"/>
        <w:adjustRightInd w:val="0"/>
        <w:jc w:val="center"/>
        <w:rPr>
          <w:bCs/>
          <w:sz w:val="26"/>
          <w:szCs w:val="26"/>
          <w:lang w:eastAsia="en-US"/>
        </w:rPr>
      </w:pPr>
      <w:r w:rsidRPr="00A80751">
        <w:rPr>
          <w:bCs/>
          <w:sz w:val="26"/>
          <w:szCs w:val="26"/>
          <w:lang w:eastAsia="en-US"/>
        </w:rPr>
        <w:t>исполнительной власти</w:t>
      </w:r>
    </w:p>
    <w:p w:rsidR="00A80751" w:rsidRPr="00A80751" w:rsidRDefault="00A80751" w:rsidP="00A80751">
      <w:pPr>
        <w:autoSpaceDE w:val="0"/>
        <w:autoSpaceDN w:val="0"/>
        <w:adjustRightInd w:val="0"/>
        <w:jc w:val="center"/>
        <w:rPr>
          <w:sz w:val="26"/>
          <w:szCs w:val="26"/>
          <w:lang w:eastAsia="en-US"/>
        </w:rPr>
      </w:pPr>
    </w:p>
    <w:p w:rsidR="00A80751" w:rsidRPr="00A80751" w:rsidRDefault="00B47DAB" w:rsidP="00A80751">
      <w:pPr>
        <w:autoSpaceDE w:val="0"/>
        <w:autoSpaceDN w:val="0"/>
        <w:adjustRightInd w:val="0"/>
        <w:ind w:firstLine="540"/>
        <w:jc w:val="both"/>
        <w:rPr>
          <w:sz w:val="26"/>
          <w:szCs w:val="26"/>
          <w:lang w:eastAsia="en-US"/>
        </w:rPr>
      </w:pPr>
      <w:hyperlink r:id="rId71" w:history="1">
        <w:r w:rsidR="00A80751" w:rsidRPr="00A80751">
          <w:rPr>
            <w:sz w:val="26"/>
            <w:szCs w:val="26"/>
            <w:lang w:eastAsia="en-US"/>
          </w:rPr>
          <w:t>Правила</w:t>
        </w:r>
      </w:hyperlink>
      <w:r w:rsidR="00A80751" w:rsidRPr="00A80751">
        <w:rPr>
          <w:sz w:val="26"/>
          <w:szCs w:val="26"/>
          <w:lang w:eastAsia="en-US"/>
        </w:rP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Абзац утратил силу. - </w:t>
      </w:r>
      <w:hyperlink r:id="rId72" w:history="1">
        <w:r w:rsidRPr="00A80751">
          <w:rPr>
            <w:sz w:val="26"/>
            <w:szCs w:val="26"/>
            <w:lang w:eastAsia="en-US"/>
          </w:rPr>
          <w:t>Постановление</w:t>
        </w:r>
      </w:hyperlink>
      <w:r w:rsidRPr="00A80751">
        <w:rPr>
          <w:sz w:val="26"/>
          <w:szCs w:val="26"/>
          <w:lang w:eastAsia="en-US"/>
        </w:rPr>
        <w:t xml:space="preserve"> Правительства Ивановской области от 24.12.2018 N 393-п</w:t>
      </w:r>
    </w:p>
    <w:p w:rsidR="00A80751" w:rsidRPr="00A80751" w:rsidRDefault="00B47DAB" w:rsidP="00A80751">
      <w:pPr>
        <w:autoSpaceDE w:val="0"/>
        <w:autoSpaceDN w:val="0"/>
        <w:adjustRightInd w:val="0"/>
        <w:ind w:firstLine="540"/>
        <w:jc w:val="both"/>
        <w:rPr>
          <w:sz w:val="26"/>
          <w:szCs w:val="26"/>
          <w:lang w:eastAsia="en-US"/>
        </w:rPr>
      </w:pPr>
      <w:hyperlink r:id="rId73" w:history="1">
        <w:r w:rsidR="00A80751" w:rsidRPr="00A80751">
          <w:rPr>
            <w:sz w:val="26"/>
            <w:szCs w:val="26"/>
            <w:lang w:eastAsia="en-US"/>
          </w:rPr>
          <w:t>Требования</w:t>
        </w:r>
      </w:hyperlink>
      <w:r w:rsidR="00A80751" w:rsidRPr="00A80751">
        <w:rPr>
          <w:sz w:val="26"/>
          <w:szCs w:val="26"/>
          <w:lang w:eastAsia="en-US"/>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w:t>
      </w:r>
    </w:p>
    <w:p w:rsidR="00A80751" w:rsidRPr="00A80751" w:rsidRDefault="00A80751" w:rsidP="00A80751">
      <w:pPr>
        <w:autoSpaceDE w:val="0"/>
        <w:autoSpaceDN w:val="0"/>
        <w:adjustRightInd w:val="0"/>
        <w:ind w:firstLine="540"/>
        <w:jc w:val="both"/>
        <w:rPr>
          <w:sz w:val="26"/>
          <w:szCs w:val="26"/>
          <w:lang w:eastAsia="en-US"/>
        </w:rPr>
      </w:pPr>
    </w:p>
    <w:p w:rsidR="00A80751" w:rsidRPr="00A80751" w:rsidRDefault="00A80751" w:rsidP="00A80751">
      <w:pPr>
        <w:autoSpaceDE w:val="0"/>
        <w:autoSpaceDN w:val="0"/>
        <w:adjustRightInd w:val="0"/>
        <w:jc w:val="center"/>
        <w:outlineLvl w:val="0"/>
        <w:rPr>
          <w:bCs/>
          <w:sz w:val="26"/>
          <w:szCs w:val="26"/>
          <w:lang w:eastAsia="en-US"/>
        </w:rPr>
      </w:pPr>
      <w:r w:rsidRPr="00A80751">
        <w:rPr>
          <w:bCs/>
          <w:sz w:val="26"/>
          <w:szCs w:val="26"/>
          <w:lang w:eastAsia="en-US"/>
        </w:rPr>
        <w:t>Нормативные правовые акты Ивановской области</w:t>
      </w:r>
    </w:p>
    <w:p w:rsidR="00A80751" w:rsidRPr="00A80751" w:rsidRDefault="00A80751" w:rsidP="00A80751">
      <w:pPr>
        <w:autoSpaceDE w:val="0"/>
        <w:autoSpaceDN w:val="0"/>
        <w:adjustRightInd w:val="0"/>
        <w:jc w:val="center"/>
        <w:rPr>
          <w:sz w:val="26"/>
          <w:szCs w:val="26"/>
          <w:lang w:eastAsia="en-US"/>
        </w:rPr>
      </w:pPr>
    </w:p>
    <w:p w:rsidR="00A80751" w:rsidRPr="00A80751" w:rsidRDefault="00B47DAB" w:rsidP="00A80751">
      <w:pPr>
        <w:autoSpaceDE w:val="0"/>
        <w:autoSpaceDN w:val="0"/>
        <w:adjustRightInd w:val="0"/>
        <w:ind w:firstLine="540"/>
        <w:jc w:val="both"/>
        <w:rPr>
          <w:sz w:val="26"/>
          <w:szCs w:val="26"/>
          <w:lang w:eastAsia="en-US"/>
        </w:rPr>
      </w:pPr>
      <w:hyperlink r:id="rId74" w:history="1">
        <w:r w:rsidR="00A80751" w:rsidRPr="00A80751">
          <w:rPr>
            <w:sz w:val="26"/>
            <w:szCs w:val="26"/>
            <w:lang w:eastAsia="en-US"/>
          </w:rPr>
          <w:t>Закон</w:t>
        </w:r>
      </w:hyperlink>
      <w:r w:rsidR="00A80751" w:rsidRPr="00A80751">
        <w:rPr>
          <w:sz w:val="26"/>
          <w:szCs w:val="26"/>
          <w:lang w:eastAsia="en-US"/>
        </w:rPr>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p w:rsidR="00A80751" w:rsidRPr="00A80751" w:rsidRDefault="00B47DAB" w:rsidP="00A80751">
      <w:pPr>
        <w:autoSpaceDE w:val="0"/>
        <w:autoSpaceDN w:val="0"/>
        <w:adjustRightInd w:val="0"/>
        <w:ind w:firstLine="540"/>
        <w:jc w:val="both"/>
        <w:rPr>
          <w:sz w:val="26"/>
          <w:szCs w:val="26"/>
          <w:lang w:eastAsia="en-US"/>
        </w:rPr>
      </w:pPr>
      <w:hyperlink r:id="rId75" w:history="1">
        <w:r w:rsidR="00A80751" w:rsidRPr="00A80751">
          <w:rPr>
            <w:sz w:val="26"/>
            <w:szCs w:val="26"/>
            <w:lang w:eastAsia="en-US"/>
          </w:rPr>
          <w:t>Закон</w:t>
        </w:r>
      </w:hyperlink>
      <w:r w:rsidR="00A80751" w:rsidRPr="00A80751">
        <w:rPr>
          <w:sz w:val="26"/>
          <w:szCs w:val="26"/>
          <w:lang w:eastAsia="en-US"/>
        </w:rPr>
        <w:t xml:space="preserve"> Ивановской области от 14.07.2008 N 82-ОЗ "О градостроительной деятельности на территории Ивановской области"</w:t>
      </w:r>
    </w:p>
    <w:p w:rsidR="00A80751" w:rsidRPr="00A80751" w:rsidRDefault="00B47DAB" w:rsidP="00A80751">
      <w:pPr>
        <w:autoSpaceDE w:val="0"/>
        <w:autoSpaceDN w:val="0"/>
        <w:adjustRightInd w:val="0"/>
        <w:ind w:firstLine="540"/>
        <w:jc w:val="both"/>
        <w:rPr>
          <w:sz w:val="26"/>
          <w:szCs w:val="26"/>
          <w:lang w:eastAsia="en-US"/>
        </w:rPr>
      </w:pPr>
      <w:hyperlink r:id="rId76" w:history="1">
        <w:r w:rsidR="00A80751" w:rsidRPr="00A80751">
          <w:rPr>
            <w:sz w:val="26"/>
            <w:szCs w:val="26"/>
            <w:lang w:eastAsia="en-US"/>
          </w:rPr>
          <w:t>Закон</w:t>
        </w:r>
      </w:hyperlink>
      <w:r w:rsidR="00A80751" w:rsidRPr="00A80751">
        <w:rPr>
          <w:sz w:val="26"/>
          <w:szCs w:val="26"/>
          <w:lang w:eastAsia="en-US"/>
        </w:rPr>
        <w:t xml:space="preserve"> Ивановской области от 14.05.2010 N 45-ОЗ "О физической культуре и спорте в Ивановской области"</w:t>
      </w:r>
    </w:p>
    <w:p w:rsidR="00A80751" w:rsidRDefault="00A80751" w:rsidP="00A80751">
      <w:pPr>
        <w:autoSpaceDE w:val="0"/>
        <w:autoSpaceDN w:val="0"/>
        <w:adjustRightInd w:val="0"/>
        <w:ind w:firstLine="540"/>
        <w:jc w:val="both"/>
        <w:rPr>
          <w:sz w:val="26"/>
          <w:szCs w:val="26"/>
          <w:lang w:eastAsia="en-US"/>
        </w:rPr>
      </w:pPr>
    </w:p>
    <w:p w:rsidR="000E0B9B" w:rsidRDefault="000E0B9B" w:rsidP="00A80751">
      <w:pPr>
        <w:autoSpaceDE w:val="0"/>
        <w:autoSpaceDN w:val="0"/>
        <w:adjustRightInd w:val="0"/>
        <w:ind w:firstLine="540"/>
        <w:jc w:val="both"/>
        <w:rPr>
          <w:sz w:val="26"/>
          <w:szCs w:val="26"/>
          <w:lang w:eastAsia="en-US"/>
        </w:rPr>
      </w:pPr>
    </w:p>
    <w:p w:rsidR="000E0B9B" w:rsidRDefault="000E0B9B" w:rsidP="00A80751">
      <w:pPr>
        <w:autoSpaceDE w:val="0"/>
        <w:autoSpaceDN w:val="0"/>
        <w:adjustRightInd w:val="0"/>
        <w:ind w:firstLine="540"/>
        <w:jc w:val="both"/>
        <w:rPr>
          <w:sz w:val="26"/>
          <w:szCs w:val="26"/>
          <w:lang w:eastAsia="en-US"/>
        </w:rPr>
      </w:pPr>
    </w:p>
    <w:p w:rsidR="000E0B9B" w:rsidRDefault="000E0B9B" w:rsidP="00A80751">
      <w:pPr>
        <w:autoSpaceDE w:val="0"/>
        <w:autoSpaceDN w:val="0"/>
        <w:adjustRightInd w:val="0"/>
        <w:ind w:firstLine="540"/>
        <w:jc w:val="both"/>
        <w:rPr>
          <w:sz w:val="26"/>
          <w:szCs w:val="26"/>
          <w:lang w:eastAsia="en-US"/>
        </w:rPr>
      </w:pPr>
    </w:p>
    <w:p w:rsidR="000E0B9B" w:rsidRPr="00A80751" w:rsidRDefault="000E0B9B" w:rsidP="00A80751">
      <w:pPr>
        <w:autoSpaceDE w:val="0"/>
        <w:autoSpaceDN w:val="0"/>
        <w:adjustRightInd w:val="0"/>
        <w:ind w:firstLine="540"/>
        <w:jc w:val="both"/>
        <w:rPr>
          <w:sz w:val="26"/>
          <w:szCs w:val="26"/>
          <w:lang w:eastAsia="en-US"/>
        </w:rPr>
      </w:pPr>
    </w:p>
    <w:p w:rsidR="00A80751" w:rsidRPr="00A80751" w:rsidRDefault="00A80751" w:rsidP="00A80751">
      <w:pPr>
        <w:autoSpaceDE w:val="0"/>
        <w:autoSpaceDN w:val="0"/>
        <w:adjustRightInd w:val="0"/>
        <w:jc w:val="center"/>
        <w:outlineLvl w:val="0"/>
        <w:rPr>
          <w:bCs/>
          <w:sz w:val="26"/>
          <w:szCs w:val="26"/>
          <w:lang w:eastAsia="en-US"/>
        </w:rPr>
      </w:pPr>
      <w:r w:rsidRPr="00A80751">
        <w:rPr>
          <w:bCs/>
          <w:sz w:val="26"/>
          <w:szCs w:val="26"/>
          <w:lang w:eastAsia="en-US"/>
        </w:rPr>
        <w:lastRenderedPageBreak/>
        <w:t>Своды правил по проектированию и строительству (СП),</w:t>
      </w:r>
    </w:p>
    <w:p w:rsidR="00A80751" w:rsidRPr="00A80751" w:rsidRDefault="00A80751" w:rsidP="00A80751">
      <w:pPr>
        <w:autoSpaceDE w:val="0"/>
        <w:autoSpaceDN w:val="0"/>
        <w:adjustRightInd w:val="0"/>
        <w:jc w:val="center"/>
        <w:rPr>
          <w:bCs/>
          <w:sz w:val="26"/>
          <w:szCs w:val="26"/>
          <w:lang w:eastAsia="en-US"/>
        </w:rPr>
      </w:pPr>
      <w:r w:rsidRPr="00A80751">
        <w:rPr>
          <w:bCs/>
          <w:sz w:val="26"/>
          <w:szCs w:val="26"/>
          <w:lang w:eastAsia="en-US"/>
        </w:rPr>
        <w:t>строительные нормы и правила (СНиП)</w:t>
      </w:r>
    </w:p>
    <w:p w:rsidR="00A80751" w:rsidRPr="00A80751" w:rsidRDefault="00A80751" w:rsidP="00A80751">
      <w:pPr>
        <w:autoSpaceDE w:val="0"/>
        <w:autoSpaceDN w:val="0"/>
        <w:adjustRightInd w:val="0"/>
        <w:jc w:val="center"/>
        <w:rPr>
          <w:sz w:val="26"/>
          <w:szCs w:val="26"/>
          <w:lang w:eastAsia="en-US"/>
        </w:rPr>
      </w:pPr>
    </w:p>
    <w:p w:rsidR="00A80751" w:rsidRPr="00A80751" w:rsidRDefault="00B47DAB" w:rsidP="00A80751">
      <w:pPr>
        <w:autoSpaceDE w:val="0"/>
        <w:autoSpaceDN w:val="0"/>
        <w:adjustRightInd w:val="0"/>
        <w:ind w:firstLine="540"/>
        <w:jc w:val="both"/>
        <w:rPr>
          <w:sz w:val="26"/>
          <w:szCs w:val="26"/>
          <w:lang w:eastAsia="en-US"/>
        </w:rPr>
      </w:pPr>
      <w:hyperlink r:id="rId77" w:history="1">
        <w:r w:rsidR="00A80751" w:rsidRPr="00A80751">
          <w:rPr>
            <w:sz w:val="26"/>
            <w:szCs w:val="26"/>
            <w:lang w:eastAsia="en-US"/>
          </w:rPr>
          <w:t>Свод правил</w:t>
        </w:r>
      </w:hyperlink>
      <w:r w:rsidR="00A80751" w:rsidRPr="00A80751">
        <w:rPr>
          <w:sz w:val="26"/>
          <w:szCs w:val="26"/>
          <w:lang w:eastAsia="en-US"/>
        </w:rPr>
        <w:t xml:space="preserve"> "Планировка и застройка территорий малоэтажного жилищного строительства", принятый </w:t>
      </w:r>
      <w:hyperlink r:id="rId78" w:history="1">
        <w:r w:rsidR="00A80751" w:rsidRPr="00A80751">
          <w:rPr>
            <w:sz w:val="26"/>
            <w:szCs w:val="26"/>
            <w:lang w:eastAsia="en-US"/>
          </w:rPr>
          <w:t>постановлением</w:t>
        </w:r>
      </w:hyperlink>
      <w:r w:rsidR="00A80751" w:rsidRPr="00A80751">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Строительные </w:t>
      </w:r>
      <w:hyperlink r:id="rId79" w:history="1">
        <w:r w:rsidRPr="00A80751">
          <w:rPr>
            <w:sz w:val="26"/>
            <w:szCs w:val="26"/>
            <w:lang w:eastAsia="en-US"/>
          </w:rPr>
          <w:t>нормы</w:t>
        </w:r>
      </w:hyperlink>
      <w:r w:rsidRPr="00A80751">
        <w:rPr>
          <w:sz w:val="26"/>
          <w:szCs w:val="26"/>
          <w:lang w:eastAsia="en-US"/>
        </w:rPr>
        <w:t xml:space="preserve"> и правила "Тепловые сети", принятые </w:t>
      </w:r>
      <w:hyperlink r:id="rId80" w:history="1">
        <w:r w:rsidRPr="00A80751">
          <w:rPr>
            <w:sz w:val="26"/>
            <w:szCs w:val="26"/>
            <w:lang w:eastAsia="en-US"/>
          </w:rPr>
          <w:t>постановлением</w:t>
        </w:r>
      </w:hyperlink>
      <w:r w:rsidRPr="00A80751">
        <w:rPr>
          <w:sz w:val="26"/>
          <w:szCs w:val="26"/>
          <w:lang w:eastAsia="en-US"/>
        </w:rPr>
        <w:t xml:space="preserve"> Государственного комитета Российской Федерации по строительству и жилищно-коммунальному комплексу от 24.06.2003 N 110 (СНиП 41-02-2003)</w:t>
      </w:r>
    </w:p>
    <w:p w:rsidR="00A80751" w:rsidRPr="00A80751" w:rsidRDefault="00B47DAB" w:rsidP="00A80751">
      <w:pPr>
        <w:autoSpaceDE w:val="0"/>
        <w:autoSpaceDN w:val="0"/>
        <w:adjustRightInd w:val="0"/>
        <w:ind w:firstLine="540"/>
        <w:jc w:val="both"/>
        <w:rPr>
          <w:sz w:val="26"/>
          <w:szCs w:val="26"/>
          <w:lang w:eastAsia="en-US"/>
        </w:rPr>
      </w:pPr>
      <w:hyperlink r:id="rId81" w:history="1">
        <w:r w:rsidR="00A80751" w:rsidRPr="00A80751">
          <w:rPr>
            <w:sz w:val="26"/>
            <w:szCs w:val="26"/>
            <w:lang w:eastAsia="en-US"/>
          </w:rPr>
          <w:t>Свод правил</w:t>
        </w:r>
      </w:hyperlink>
      <w:r w:rsidR="00A80751" w:rsidRPr="00A80751">
        <w:rPr>
          <w:sz w:val="26"/>
          <w:szCs w:val="26"/>
          <w:lang w:eastAsia="en-US"/>
        </w:rPr>
        <w:t xml:space="preserve"> "СНиП 2.09.04-87* "Административные и бытовые здания", утвержденный </w:t>
      </w:r>
      <w:hyperlink r:id="rId82" w:history="1">
        <w:r w:rsidR="00A80751" w:rsidRPr="00A80751">
          <w:rPr>
            <w:sz w:val="26"/>
            <w:szCs w:val="26"/>
            <w:lang w:eastAsia="en-US"/>
          </w:rPr>
          <w:t>приказом</w:t>
        </w:r>
      </w:hyperlink>
      <w:r w:rsidR="00A80751" w:rsidRPr="00A80751">
        <w:rPr>
          <w:sz w:val="26"/>
          <w:szCs w:val="26"/>
          <w:lang w:eastAsia="en-US"/>
        </w:rPr>
        <w:t xml:space="preserve"> Министерства регионального развития Российской Федерации от 27.12.2010 N 782 (СП 44.13330.2011)</w:t>
      </w:r>
    </w:p>
    <w:p w:rsidR="00A80751" w:rsidRPr="00A80751" w:rsidRDefault="00B47DAB" w:rsidP="00A80751">
      <w:pPr>
        <w:autoSpaceDE w:val="0"/>
        <w:autoSpaceDN w:val="0"/>
        <w:adjustRightInd w:val="0"/>
        <w:ind w:firstLine="540"/>
        <w:jc w:val="both"/>
        <w:rPr>
          <w:sz w:val="26"/>
          <w:szCs w:val="26"/>
          <w:lang w:eastAsia="en-US"/>
        </w:rPr>
      </w:pPr>
      <w:hyperlink r:id="rId83" w:history="1">
        <w:r w:rsidR="00A80751" w:rsidRPr="00A80751">
          <w:rPr>
            <w:sz w:val="26"/>
            <w:szCs w:val="26"/>
            <w:lang w:eastAsia="en-US"/>
          </w:rPr>
          <w:t>Свод правил</w:t>
        </w:r>
      </w:hyperlink>
      <w:r w:rsidR="00A80751" w:rsidRPr="00A80751">
        <w:rPr>
          <w:sz w:val="26"/>
          <w:szCs w:val="26"/>
          <w:lang w:eastAsia="en-US"/>
        </w:rPr>
        <w:t xml:space="preserve"> СП 131.13330.2012 "СНиП 23-01-99* "Строительная климатология", утвержденный </w:t>
      </w:r>
      <w:hyperlink r:id="rId84" w:history="1">
        <w:r w:rsidR="00A80751" w:rsidRPr="00A80751">
          <w:rPr>
            <w:sz w:val="26"/>
            <w:szCs w:val="26"/>
            <w:lang w:eastAsia="en-US"/>
          </w:rPr>
          <w:t>приказом</w:t>
        </w:r>
      </w:hyperlink>
      <w:r w:rsidR="00A80751" w:rsidRPr="00A80751">
        <w:rPr>
          <w:sz w:val="26"/>
          <w:szCs w:val="26"/>
          <w:lang w:eastAsia="en-US"/>
        </w:rPr>
        <w:t xml:space="preserve"> Министерства регионального развития Российской Федерации от 30.06.2012 N 275</w:t>
      </w:r>
    </w:p>
    <w:p w:rsidR="00A80751" w:rsidRPr="00A80751" w:rsidRDefault="00B47DAB" w:rsidP="00A80751">
      <w:pPr>
        <w:autoSpaceDE w:val="0"/>
        <w:autoSpaceDN w:val="0"/>
        <w:adjustRightInd w:val="0"/>
        <w:ind w:firstLine="540"/>
        <w:jc w:val="both"/>
        <w:rPr>
          <w:sz w:val="26"/>
          <w:szCs w:val="26"/>
          <w:lang w:eastAsia="en-US"/>
        </w:rPr>
      </w:pPr>
      <w:hyperlink r:id="rId85" w:history="1">
        <w:r w:rsidR="00A80751" w:rsidRPr="00A80751">
          <w:rPr>
            <w:sz w:val="26"/>
            <w:szCs w:val="26"/>
            <w:lang w:eastAsia="en-US"/>
          </w:rPr>
          <w:t>Свод правил</w:t>
        </w:r>
      </w:hyperlink>
      <w:r w:rsidR="00A80751" w:rsidRPr="00A80751">
        <w:rPr>
          <w:sz w:val="26"/>
          <w:szCs w:val="26"/>
          <w:lang w:eastAsia="en-US"/>
        </w:rPr>
        <w:t xml:space="preserve"> СП 88.13330.2014 "СНиП II-11-77* "Защитные сооружения гражданской обороны", утвержденный </w:t>
      </w:r>
      <w:hyperlink r:id="rId86" w:history="1">
        <w:r w:rsidR="00A80751" w:rsidRPr="00A80751">
          <w:rPr>
            <w:sz w:val="26"/>
            <w:szCs w:val="26"/>
            <w:lang w:eastAsia="en-US"/>
          </w:rPr>
          <w:t>приказом</w:t>
        </w:r>
      </w:hyperlink>
      <w:r w:rsidR="00A80751" w:rsidRPr="00A80751">
        <w:rPr>
          <w:sz w:val="26"/>
          <w:szCs w:val="26"/>
          <w:lang w:eastAsia="en-US"/>
        </w:rPr>
        <w:t xml:space="preserve"> Министерства строительства и жилищно-коммунального хозяйства Российской Федерации от 18.02.2014 N 59/пр</w:t>
      </w:r>
    </w:p>
    <w:p w:rsidR="00A80751" w:rsidRPr="00A80751" w:rsidRDefault="00B47DAB" w:rsidP="00A80751">
      <w:pPr>
        <w:autoSpaceDE w:val="0"/>
        <w:autoSpaceDN w:val="0"/>
        <w:adjustRightInd w:val="0"/>
        <w:ind w:firstLine="540"/>
        <w:jc w:val="both"/>
        <w:rPr>
          <w:sz w:val="26"/>
          <w:szCs w:val="26"/>
          <w:lang w:eastAsia="en-US"/>
        </w:rPr>
      </w:pPr>
      <w:hyperlink r:id="rId87" w:history="1">
        <w:r w:rsidR="00A80751" w:rsidRPr="00A80751">
          <w:rPr>
            <w:sz w:val="26"/>
            <w:szCs w:val="26"/>
            <w:lang w:eastAsia="en-US"/>
          </w:rPr>
          <w:t>Свод правил</w:t>
        </w:r>
      </w:hyperlink>
      <w:r w:rsidR="00A80751" w:rsidRPr="00A80751">
        <w:rPr>
          <w:sz w:val="26"/>
          <w:szCs w:val="26"/>
          <w:lang w:eastAsia="en-US"/>
        </w:rPr>
        <w:t xml:space="preserve"> "Электроустановки жилых и общественных зданий. Правила проектирования и монтажа", утвержденный </w:t>
      </w:r>
      <w:hyperlink r:id="rId88" w:history="1">
        <w:r w:rsidR="00A80751" w:rsidRPr="00A80751">
          <w:rPr>
            <w:sz w:val="26"/>
            <w:szCs w:val="26"/>
            <w:lang w:eastAsia="en-US"/>
          </w:rPr>
          <w:t>приказом</w:t>
        </w:r>
      </w:hyperlink>
      <w:r w:rsidR="00A80751" w:rsidRPr="00A80751">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w:t>
      </w:r>
    </w:p>
    <w:p w:rsidR="00A80751" w:rsidRPr="00A80751" w:rsidRDefault="00B47DAB" w:rsidP="00A80751">
      <w:pPr>
        <w:autoSpaceDE w:val="0"/>
        <w:autoSpaceDN w:val="0"/>
        <w:adjustRightInd w:val="0"/>
        <w:ind w:firstLine="540"/>
        <w:jc w:val="both"/>
        <w:rPr>
          <w:sz w:val="26"/>
          <w:szCs w:val="26"/>
          <w:lang w:eastAsia="en-US"/>
        </w:rPr>
      </w:pPr>
      <w:hyperlink r:id="rId89" w:history="1">
        <w:r w:rsidR="00A80751" w:rsidRPr="00A80751">
          <w:rPr>
            <w:sz w:val="26"/>
            <w:szCs w:val="26"/>
            <w:lang w:eastAsia="en-US"/>
          </w:rPr>
          <w:t>СП 30.13330</w:t>
        </w:r>
      </w:hyperlink>
      <w:r w:rsidR="00A80751" w:rsidRPr="00A80751">
        <w:rPr>
          <w:sz w:val="26"/>
          <w:szCs w:val="26"/>
          <w:lang w:eastAsia="en-US"/>
        </w:rPr>
        <w:t xml:space="preserve"> "СНиП 2.04.01-85* Внутренний водопровод и канализация зданий", утвержденный </w:t>
      </w:r>
      <w:hyperlink r:id="rId90" w:history="1">
        <w:r w:rsidR="00A80751" w:rsidRPr="00A80751">
          <w:rPr>
            <w:sz w:val="26"/>
            <w:szCs w:val="26"/>
            <w:lang w:eastAsia="en-US"/>
          </w:rPr>
          <w:t>приказом</w:t>
        </w:r>
      </w:hyperlink>
      <w:r w:rsidR="00A80751" w:rsidRPr="00A80751">
        <w:rPr>
          <w:sz w:val="26"/>
          <w:szCs w:val="26"/>
          <w:lang w:eastAsia="en-US"/>
        </w:rPr>
        <w:t xml:space="preserve"> Министерства строительства и жилищно-коммунального хозяйства Российской Федерации от 16.12.2016 N 951/пр</w:t>
      </w:r>
    </w:p>
    <w:p w:rsidR="00A80751" w:rsidRPr="00A80751" w:rsidRDefault="00B47DAB" w:rsidP="00A80751">
      <w:pPr>
        <w:autoSpaceDE w:val="0"/>
        <w:autoSpaceDN w:val="0"/>
        <w:adjustRightInd w:val="0"/>
        <w:ind w:firstLine="540"/>
        <w:jc w:val="both"/>
        <w:rPr>
          <w:sz w:val="26"/>
          <w:szCs w:val="26"/>
          <w:lang w:eastAsia="en-US"/>
        </w:rPr>
      </w:pPr>
      <w:hyperlink r:id="rId91" w:history="1">
        <w:r w:rsidR="00A80751" w:rsidRPr="00A80751">
          <w:rPr>
            <w:sz w:val="26"/>
            <w:szCs w:val="26"/>
            <w:lang w:eastAsia="en-US"/>
          </w:rPr>
          <w:t>СП 42.13330.2016</w:t>
        </w:r>
      </w:hyperlink>
      <w:r w:rsidR="00A80751" w:rsidRPr="00A80751">
        <w:rPr>
          <w:sz w:val="26"/>
          <w:szCs w:val="26"/>
          <w:lang w:eastAsia="en-US"/>
        </w:rPr>
        <w:t xml:space="preserve"> "СНиП 2.07.01-89* Градостроительство. Планировка и застройка городских и сельских поселений", утвержденный </w:t>
      </w:r>
      <w:hyperlink r:id="rId92" w:history="1">
        <w:r w:rsidR="00A80751" w:rsidRPr="00A80751">
          <w:rPr>
            <w:sz w:val="26"/>
            <w:szCs w:val="26"/>
            <w:lang w:eastAsia="en-US"/>
          </w:rPr>
          <w:t>приказом</w:t>
        </w:r>
      </w:hyperlink>
      <w:r w:rsidR="00A80751" w:rsidRPr="00A80751">
        <w:rPr>
          <w:sz w:val="26"/>
          <w:szCs w:val="26"/>
          <w:lang w:eastAsia="en-US"/>
        </w:rPr>
        <w:t xml:space="preserve"> Министерства строительства и жилищно-коммунального хозяйства Российской Федерации от 30.12.2016 N 1034/пр</w:t>
      </w:r>
    </w:p>
    <w:p w:rsidR="00A80751" w:rsidRPr="00A80751" w:rsidRDefault="00A80751" w:rsidP="00A80751">
      <w:pPr>
        <w:autoSpaceDE w:val="0"/>
        <w:autoSpaceDN w:val="0"/>
        <w:adjustRightInd w:val="0"/>
        <w:ind w:firstLine="540"/>
        <w:jc w:val="both"/>
        <w:rPr>
          <w:sz w:val="26"/>
          <w:szCs w:val="26"/>
          <w:lang w:eastAsia="en-US"/>
        </w:rPr>
      </w:pPr>
    </w:p>
    <w:p w:rsidR="00A80751" w:rsidRPr="00A80751" w:rsidRDefault="00A80751" w:rsidP="00A80751">
      <w:pPr>
        <w:autoSpaceDE w:val="0"/>
        <w:autoSpaceDN w:val="0"/>
        <w:adjustRightInd w:val="0"/>
        <w:jc w:val="center"/>
        <w:outlineLvl w:val="0"/>
        <w:rPr>
          <w:bCs/>
          <w:sz w:val="26"/>
          <w:szCs w:val="26"/>
          <w:lang w:eastAsia="en-US"/>
        </w:rPr>
      </w:pPr>
      <w:r w:rsidRPr="00A80751">
        <w:rPr>
          <w:bCs/>
          <w:sz w:val="26"/>
          <w:szCs w:val="26"/>
          <w:lang w:eastAsia="en-US"/>
        </w:rPr>
        <w:t>Санитарные правила и нормы (СанПиН)</w:t>
      </w:r>
    </w:p>
    <w:p w:rsidR="00A80751" w:rsidRPr="00A80751" w:rsidRDefault="00A80751" w:rsidP="00A80751">
      <w:pPr>
        <w:autoSpaceDE w:val="0"/>
        <w:autoSpaceDN w:val="0"/>
        <w:adjustRightInd w:val="0"/>
        <w:jc w:val="center"/>
        <w:rPr>
          <w:sz w:val="26"/>
          <w:szCs w:val="26"/>
          <w:lang w:eastAsia="en-US"/>
        </w:rPr>
      </w:pP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Санитарно-эпидемиологические </w:t>
      </w:r>
      <w:hyperlink r:id="rId93" w:history="1">
        <w:r w:rsidRPr="00A80751">
          <w:rPr>
            <w:sz w:val="26"/>
            <w:szCs w:val="26"/>
            <w:lang w:eastAsia="en-US"/>
          </w:rPr>
          <w:t>правила</w:t>
        </w:r>
      </w:hyperlink>
      <w:r w:rsidRPr="00A80751">
        <w:rPr>
          <w:sz w:val="26"/>
          <w:szCs w:val="26"/>
          <w:lang w:eastAsia="en-US"/>
        </w:rPr>
        <w:t xml:space="preserve">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Санитарно-эпидемиологические </w:t>
      </w:r>
      <w:hyperlink r:id="rId94" w:history="1">
        <w:r w:rsidRPr="00A80751">
          <w:rPr>
            <w:sz w:val="26"/>
            <w:szCs w:val="26"/>
            <w:lang w:eastAsia="en-US"/>
          </w:rPr>
          <w:t>правила</w:t>
        </w:r>
      </w:hyperlink>
      <w:r w:rsidRPr="00A80751">
        <w:rPr>
          <w:sz w:val="26"/>
          <w:szCs w:val="26"/>
          <w:lang w:eastAsia="en-US"/>
        </w:rPr>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Санитарно-эпидемиологические </w:t>
      </w:r>
      <w:hyperlink r:id="rId95" w:history="1">
        <w:r w:rsidRPr="00A80751">
          <w:rPr>
            <w:sz w:val="26"/>
            <w:szCs w:val="26"/>
            <w:lang w:eastAsia="en-US"/>
          </w:rPr>
          <w:t>правила</w:t>
        </w:r>
      </w:hyperlink>
      <w:r w:rsidRPr="00A80751">
        <w:rPr>
          <w:sz w:val="26"/>
          <w:szCs w:val="26"/>
          <w:lang w:eastAsia="en-US"/>
        </w:rPr>
        <w:t xml:space="preserve">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w:t>
      </w:r>
      <w:r w:rsidRPr="00A80751">
        <w:rPr>
          <w:sz w:val="26"/>
          <w:szCs w:val="26"/>
          <w:lang w:eastAsia="en-US"/>
        </w:rPr>
        <w:lastRenderedPageBreak/>
        <w:t>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Санитарно-эпидемиологические </w:t>
      </w:r>
      <w:hyperlink r:id="rId96" w:history="1">
        <w:r w:rsidRPr="00A80751">
          <w:rPr>
            <w:sz w:val="26"/>
            <w:szCs w:val="26"/>
            <w:lang w:eastAsia="en-US"/>
          </w:rPr>
          <w:t>правила</w:t>
        </w:r>
      </w:hyperlink>
      <w:r w:rsidRPr="00A80751">
        <w:rPr>
          <w:sz w:val="26"/>
          <w:szCs w:val="26"/>
          <w:lang w:eastAsia="en-US"/>
        </w:rPr>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Санитарно-эпидемиологические </w:t>
      </w:r>
      <w:hyperlink r:id="rId97" w:history="1">
        <w:r w:rsidRPr="00A80751">
          <w:rPr>
            <w:sz w:val="26"/>
            <w:szCs w:val="26"/>
            <w:lang w:eastAsia="en-US"/>
          </w:rPr>
          <w:t>правила</w:t>
        </w:r>
      </w:hyperlink>
      <w:r w:rsidRPr="00A80751">
        <w:rPr>
          <w:sz w:val="26"/>
          <w:szCs w:val="26"/>
          <w:lang w:eastAsia="en-US"/>
        </w:rPr>
        <w:t xml:space="preserve">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80751" w:rsidRPr="00A80751" w:rsidRDefault="00A80751" w:rsidP="00A80751">
      <w:pPr>
        <w:autoSpaceDE w:val="0"/>
        <w:autoSpaceDN w:val="0"/>
        <w:adjustRightInd w:val="0"/>
        <w:ind w:firstLine="540"/>
        <w:jc w:val="both"/>
        <w:rPr>
          <w:sz w:val="26"/>
          <w:szCs w:val="26"/>
          <w:lang w:eastAsia="en-US"/>
        </w:rPr>
      </w:pPr>
    </w:p>
    <w:p w:rsidR="00A80751" w:rsidRPr="00A80751" w:rsidRDefault="00A80751" w:rsidP="00A80751">
      <w:pPr>
        <w:autoSpaceDE w:val="0"/>
        <w:autoSpaceDN w:val="0"/>
        <w:adjustRightInd w:val="0"/>
        <w:jc w:val="center"/>
        <w:outlineLvl w:val="0"/>
        <w:rPr>
          <w:bCs/>
          <w:sz w:val="26"/>
          <w:szCs w:val="26"/>
          <w:lang w:eastAsia="en-US"/>
        </w:rPr>
      </w:pPr>
      <w:r w:rsidRPr="00A80751">
        <w:rPr>
          <w:bCs/>
          <w:sz w:val="26"/>
          <w:szCs w:val="26"/>
          <w:lang w:eastAsia="en-US"/>
        </w:rPr>
        <w:t>Методические и прочие документы</w:t>
      </w:r>
    </w:p>
    <w:p w:rsidR="00A80751" w:rsidRPr="00A80751" w:rsidRDefault="00A80751" w:rsidP="00A80751">
      <w:pPr>
        <w:autoSpaceDE w:val="0"/>
        <w:autoSpaceDN w:val="0"/>
        <w:adjustRightInd w:val="0"/>
        <w:jc w:val="center"/>
        <w:rPr>
          <w:sz w:val="26"/>
          <w:szCs w:val="26"/>
          <w:lang w:eastAsia="en-US"/>
        </w:rPr>
      </w:pP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Абзац утратил силу. - </w:t>
      </w:r>
      <w:hyperlink r:id="rId98" w:history="1">
        <w:r w:rsidRPr="00A80751">
          <w:rPr>
            <w:sz w:val="26"/>
            <w:szCs w:val="26"/>
            <w:lang w:eastAsia="en-US"/>
          </w:rPr>
          <w:t>Постановление</w:t>
        </w:r>
      </w:hyperlink>
      <w:r w:rsidRPr="00A80751">
        <w:rPr>
          <w:sz w:val="26"/>
          <w:szCs w:val="26"/>
          <w:lang w:eastAsia="en-US"/>
        </w:rPr>
        <w:t xml:space="preserve"> Правительства Ивановской области от 24.12.2018 N 393-п</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Методические </w:t>
      </w:r>
      <w:hyperlink r:id="rId99" w:history="1">
        <w:r w:rsidRPr="00A80751">
          <w:rPr>
            <w:sz w:val="26"/>
            <w:szCs w:val="26"/>
            <w:lang w:eastAsia="en-US"/>
          </w:rPr>
          <w:t>рекомендации</w:t>
        </w:r>
      </w:hyperlink>
      <w:r w:rsidRPr="00A80751">
        <w:rPr>
          <w:sz w:val="26"/>
          <w:szCs w:val="26"/>
          <w:lang w:eastAsia="en-US"/>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N АК-15/02вн), направленные письмом Министерства образования и науки Российской Федерации от 04.05.2016 N АК-950/02 "О методических рекомендациях"</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Методические </w:t>
      </w:r>
      <w:hyperlink r:id="rId100" w:history="1">
        <w:r w:rsidRPr="00A80751">
          <w:rPr>
            <w:sz w:val="26"/>
            <w:szCs w:val="26"/>
            <w:lang w:eastAsia="en-US"/>
          </w:rPr>
          <w:t>рекомендации</w:t>
        </w:r>
      </w:hyperlink>
      <w:r w:rsidRPr="00A80751">
        <w:rPr>
          <w:sz w:val="26"/>
          <w:szCs w:val="26"/>
          <w:lang w:eastAsia="en-US"/>
        </w:rP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Абзац утратил силу. - </w:t>
      </w:r>
      <w:hyperlink r:id="rId101" w:history="1">
        <w:r w:rsidRPr="00A80751">
          <w:rPr>
            <w:sz w:val="26"/>
            <w:szCs w:val="26"/>
            <w:lang w:eastAsia="en-US"/>
          </w:rPr>
          <w:t>Постановление</w:t>
        </w:r>
      </w:hyperlink>
      <w:r w:rsidRPr="00A80751">
        <w:rPr>
          <w:sz w:val="26"/>
          <w:szCs w:val="26"/>
          <w:lang w:eastAsia="en-US"/>
        </w:rPr>
        <w:t xml:space="preserve"> Правительства Ивановской области от 24.12.2018 N 393-п</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Методические </w:t>
      </w:r>
      <w:hyperlink r:id="rId102" w:history="1">
        <w:r w:rsidRPr="00A80751">
          <w:rPr>
            <w:sz w:val="26"/>
            <w:szCs w:val="26"/>
            <w:lang w:eastAsia="en-US"/>
          </w:rPr>
          <w:t>рекомендации</w:t>
        </w:r>
      </w:hyperlink>
      <w:r w:rsidRPr="00A80751">
        <w:rPr>
          <w:sz w:val="26"/>
          <w:szCs w:val="26"/>
          <w:lang w:eastAsia="en-US"/>
        </w:rPr>
        <w:t xml:space="preserve">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N 934н "Об утверждении методических рекомендаций по расчету </w:t>
      </w:r>
      <w:r w:rsidRPr="00A80751">
        <w:rPr>
          <w:sz w:val="26"/>
          <w:szCs w:val="26"/>
          <w:lang w:eastAsia="en-US"/>
        </w:rPr>
        <w:lastRenderedPageBreak/>
        <w:t>потребностей субъектов Российской Федерации в развитии сети организаций социального обслуживания"</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Методические </w:t>
      </w:r>
      <w:hyperlink r:id="rId103" w:history="1">
        <w:r w:rsidRPr="00A80751">
          <w:rPr>
            <w:sz w:val="26"/>
            <w:szCs w:val="26"/>
            <w:lang w:eastAsia="en-US"/>
          </w:rPr>
          <w:t>рекомендации</w:t>
        </w:r>
      </w:hyperlink>
      <w:r w:rsidRPr="00A80751">
        <w:rPr>
          <w:sz w:val="26"/>
          <w:szCs w:val="26"/>
          <w:lang w:eastAsia="en-US"/>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N Р-965</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Методические </w:t>
      </w:r>
      <w:hyperlink r:id="rId104" w:history="1">
        <w:r w:rsidRPr="00A80751">
          <w:rPr>
            <w:sz w:val="26"/>
            <w:szCs w:val="26"/>
            <w:lang w:eastAsia="en-US"/>
          </w:rPr>
          <w:t>рекомендации</w:t>
        </w:r>
      </w:hyperlink>
      <w:r w:rsidRPr="00A80751">
        <w:rPr>
          <w:sz w:val="26"/>
          <w:szCs w:val="26"/>
          <w:lang w:eastAsia="en-US"/>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A80751" w:rsidRPr="00A80751" w:rsidRDefault="00A80751" w:rsidP="00A80751">
      <w:pPr>
        <w:autoSpaceDE w:val="0"/>
        <w:autoSpaceDN w:val="0"/>
        <w:adjustRightInd w:val="0"/>
        <w:jc w:val="both"/>
        <w:rPr>
          <w:sz w:val="26"/>
          <w:szCs w:val="26"/>
          <w:lang w:eastAsia="en-US"/>
        </w:rPr>
      </w:pPr>
      <w:r w:rsidRPr="00A80751">
        <w:rPr>
          <w:sz w:val="26"/>
          <w:szCs w:val="26"/>
          <w:lang w:eastAsia="en-US"/>
        </w:rPr>
        <w:t xml:space="preserve">(абзац введен </w:t>
      </w:r>
      <w:hyperlink r:id="rId105" w:history="1">
        <w:r w:rsidRPr="00A80751">
          <w:rPr>
            <w:sz w:val="26"/>
            <w:szCs w:val="26"/>
            <w:lang w:eastAsia="en-US"/>
          </w:rPr>
          <w:t>Постановлением</w:t>
        </w:r>
      </w:hyperlink>
      <w:r w:rsidRPr="00A80751">
        <w:rPr>
          <w:sz w:val="26"/>
          <w:szCs w:val="26"/>
          <w:lang w:eastAsia="en-US"/>
        </w:rPr>
        <w:t xml:space="preserve"> Правительства Ивановской области от 24.12.2018 N 393-п)</w:t>
      </w:r>
    </w:p>
    <w:p w:rsidR="00A80751" w:rsidRPr="00A80751" w:rsidRDefault="00A80751" w:rsidP="00A80751">
      <w:pPr>
        <w:autoSpaceDE w:val="0"/>
        <w:autoSpaceDN w:val="0"/>
        <w:adjustRightInd w:val="0"/>
        <w:ind w:firstLine="540"/>
        <w:jc w:val="both"/>
        <w:rPr>
          <w:sz w:val="26"/>
          <w:szCs w:val="26"/>
          <w:lang w:eastAsia="en-US"/>
        </w:rPr>
      </w:pPr>
      <w:r w:rsidRPr="00A80751">
        <w:rPr>
          <w:sz w:val="26"/>
          <w:szCs w:val="26"/>
          <w:lang w:eastAsia="en-US"/>
        </w:rPr>
        <w:t xml:space="preserve">Методические </w:t>
      </w:r>
      <w:hyperlink r:id="rId106" w:history="1">
        <w:r w:rsidRPr="00A80751">
          <w:rPr>
            <w:sz w:val="26"/>
            <w:szCs w:val="26"/>
            <w:lang w:eastAsia="en-US"/>
          </w:rPr>
          <w:t>рекомендации</w:t>
        </w:r>
      </w:hyperlink>
      <w:r w:rsidRPr="00A80751">
        <w:rPr>
          <w:sz w:val="26"/>
          <w:szCs w:val="26"/>
          <w:lang w:eastAsia="en-US"/>
        </w:rPr>
        <w:t xml:space="preserve">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A80751" w:rsidRPr="00A80751" w:rsidRDefault="00A80751" w:rsidP="00A80751">
      <w:pPr>
        <w:autoSpaceDE w:val="0"/>
        <w:autoSpaceDN w:val="0"/>
        <w:adjustRightInd w:val="0"/>
        <w:jc w:val="both"/>
        <w:rPr>
          <w:sz w:val="26"/>
          <w:szCs w:val="26"/>
          <w:lang w:eastAsia="en-US"/>
        </w:rPr>
      </w:pPr>
      <w:r w:rsidRPr="00A80751">
        <w:rPr>
          <w:sz w:val="26"/>
          <w:szCs w:val="26"/>
          <w:lang w:eastAsia="en-US"/>
        </w:rPr>
        <w:t xml:space="preserve">(абзац введен </w:t>
      </w:r>
      <w:hyperlink r:id="rId107" w:history="1">
        <w:r w:rsidRPr="00A80751">
          <w:rPr>
            <w:sz w:val="26"/>
            <w:szCs w:val="26"/>
            <w:lang w:eastAsia="en-US"/>
          </w:rPr>
          <w:t>Постановлением</w:t>
        </w:r>
      </w:hyperlink>
      <w:r w:rsidRPr="00A80751">
        <w:rPr>
          <w:sz w:val="26"/>
          <w:szCs w:val="26"/>
          <w:lang w:eastAsia="en-US"/>
        </w:rPr>
        <w:t xml:space="preserve"> Правительства Ивановской области от 24.12.2018 N 393-п)</w:t>
      </w:r>
    </w:p>
    <w:p w:rsidR="00A80751" w:rsidRPr="00A80751" w:rsidRDefault="00A80751" w:rsidP="00A80751">
      <w:pPr>
        <w:autoSpaceDE w:val="0"/>
        <w:autoSpaceDN w:val="0"/>
        <w:adjustRightInd w:val="0"/>
        <w:jc w:val="both"/>
        <w:rPr>
          <w:sz w:val="26"/>
          <w:szCs w:val="26"/>
          <w:lang w:eastAsia="en-US"/>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8B43AD" w:rsidRDefault="008B43AD"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463E99" w:rsidRPr="00463E99" w:rsidRDefault="00463E99" w:rsidP="00463E99">
      <w:pPr>
        <w:jc w:val="center"/>
        <w:rPr>
          <w:rFonts w:eastAsia="Times New Roman"/>
          <w:b/>
          <w:caps/>
          <w:sz w:val="32"/>
        </w:rPr>
      </w:pPr>
      <w:r w:rsidRPr="00463E99">
        <w:rPr>
          <w:rFonts w:eastAsia="Times New Roman"/>
          <w:noProof/>
        </w:rPr>
        <w:lastRenderedPageBreak/>
        <w:drawing>
          <wp:inline distT="0" distB="0" distL="0" distR="0" wp14:anchorId="43D42E8F" wp14:editId="3E0B007C">
            <wp:extent cx="703580" cy="870585"/>
            <wp:effectExtent l="0" t="0" r="1270" b="571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03580" cy="870585"/>
                    </a:xfrm>
                    <a:prstGeom prst="rect">
                      <a:avLst/>
                    </a:prstGeom>
                    <a:noFill/>
                    <a:ln>
                      <a:noFill/>
                    </a:ln>
                  </pic:spPr>
                </pic:pic>
              </a:graphicData>
            </a:graphic>
          </wp:inline>
        </w:drawing>
      </w:r>
    </w:p>
    <w:p w:rsidR="00463E99" w:rsidRPr="00463E99" w:rsidRDefault="00463E99" w:rsidP="00463E99">
      <w:pPr>
        <w:rPr>
          <w:rFonts w:eastAsia="Times New Roman"/>
          <w:b/>
          <w:caps/>
          <w:sz w:val="32"/>
        </w:rPr>
      </w:pPr>
    </w:p>
    <w:p w:rsidR="00463E99" w:rsidRPr="00463E99" w:rsidRDefault="00463E99" w:rsidP="00463E99">
      <w:pPr>
        <w:jc w:val="center"/>
        <w:rPr>
          <w:rFonts w:eastAsia="Times New Roman"/>
          <w:b/>
          <w:caps/>
          <w:sz w:val="36"/>
          <w:szCs w:val="36"/>
        </w:rPr>
      </w:pPr>
      <w:r w:rsidRPr="00463E99">
        <w:rPr>
          <w:rFonts w:eastAsia="Times New Roman"/>
          <w:b/>
          <w:caps/>
          <w:sz w:val="36"/>
          <w:szCs w:val="36"/>
        </w:rPr>
        <w:t>СОВЕТ</w:t>
      </w:r>
    </w:p>
    <w:p w:rsidR="00463E99" w:rsidRPr="00463E99" w:rsidRDefault="00463E99" w:rsidP="00463E99">
      <w:pPr>
        <w:jc w:val="center"/>
        <w:rPr>
          <w:rFonts w:eastAsia="Times New Roman"/>
          <w:b/>
          <w:caps/>
          <w:sz w:val="36"/>
          <w:szCs w:val="36"/>
        </w:rPr>
      </w:pPr>
      <w:r w:rsidRPr="00463E99">
        <w:rPr>
          <w:rFonts w:eastAsia="Times New Roman"/>
          <w:b/>
          <w:caps/>
          <w:sz w:val="36"/>
          <w:szCs w:val="36"/>
        </w:rPr>
        <w:t>ТЕЙКОВСКОГО МУНИЦИПАЛЬНОГО РАЙОНА</w:t>
      </w:r>
    </w:p>
    <w:p w:rsidR="00463E99" w:rsidRPr="00463E99" w:rsidRDefault="00463E99" w:rsidP="00463E99">
      <w:pPr>
        <w:jc w:val="center"/>
        <w:rPr>
          <w:rFonts w:eastAsia="Times New Roman"/>
          <w:b/>
          <w:caps/>
        </w:rPr>
      </w:pPr>
      <w:r w:rsidRPr="00463E99">
        <w:rPr>
          <w:rFonts w:eastAsia="Times New Roman"/>
          <w:b/>
          <w:caps/>
        </w:rPr>
        <w:t>шестого созыва</w:t>
      </w:r>
    </w:p>
    <w:p w:rsidR="00463E99" w:rsidRPr="00463E99" w:rsidRDefault="00463E99" w:rsidP="00463E99">
      <w:pPr>
        <w:jc w:val="center"/>
        <w:rPr>
          <w:rFonts w:eastAsia="Times New Roman"/>
          <w:b/>
          <w:caps/>
          <w:sz w:val="28"/>
          <w:szCs w:val="28"/>
        </w:rPr>
      </w:pPr>
    </w:p>
    <w:p w:rsidR="00463E99" w:rsidRPr="00463E99" w:rsidRDefault="00463E99" w:rsidP="00463E99">
      <w:pPr>
        <w:jc w:val="center"/>
        <w:rPr>
          <w:rFonts w:eastAsia="Times New Roman"/>
          <w:b/>
          <w:caps/>
          <w:sz w:val="28"/>
          <w:szCs w:val="28"/>
        </w:rPr>
      </w:pPr>
    </w:p>
    <w:p w:rsidR="00463E99" w:rsidRPr="00463E99" w:rsidRDefault="00463E99" w:rsidP="00463E99">
      <w:pPr>
        <w:jc w:val="center"/>
        <w:rPr>
          <w:rFonts w:eastAsia="Times New Roman"/>
          <w:b/>
          <w:caps/>
          <w:sz w:val="44"/>
          <w:szCs w:val="44"/>
        </w:rPr>
      </w:pPr>
      <w:r w:rsidRPr="00463E99">
        <w:rPr>
          <w:rFonts w:eastAsia="Times New Roman"/>
          <w:b/>
          <w:caps/>
          <w:sz w:val="44"/>
          <w:szCs w:val="44"/>
        </w:rPr>
        <w:t>Р Е Ш Е Н И Е</w:t>
      </w:r>
    </w:p>
    <w:p w:rsidR="00463E99" w:rsidRPr="00463E99" w:rsidRDefault="00463E99" w:rsidP="00463E99">
      <w:pPr>
        <w:jc w:val="center"/>
        <w:rPr>
          <w:rFonts w:eastAsia="Times New Roman"/>
          <w:b/>
          <w:sz w:val="44"/>
          <w:szCs w:val="44"/>
        </w:rPr>
      </w:pPr>
    </w:p>
    <w:p w:rsidR="00463E99" w:rsidRPr="00463E99" w:rsidRDefault="00463E99" w:rsidP="00463E99">
      <w:pPr>
        <w:jc w:val="center"/>
        <w:rPr>
          <w:rFonts w:eastAsia="Times New Roman"/>
          <w:sz w:val="28"/>
          <w:szCs w:val="28"/>
        </w:rPr>
      </w:pPr>
      <w:r w:rsidRPr="00463E99">
        <w:rPr>
          <w:rFonts w:eastAsia="Times New Roman"/>
          <w:sz w:val="28"/>
          <w:szCs w:val="28"/>
        </w:rPr>
        <w:t xml:space="preserve">от 28.08.2019 № 399-р  </w:t>
      </w:r>
    </w:p>
    <w:p w:rsidR="00463E99" w:rsidRPr="00463E99" w:rsidRDefault="00463E99" w:rsidP="00463E99">
      <w:pPr>
        <w:jc w:val="center"/>
        <w:rPr>
          <w:rFonts w:eastAsia="Times New Roman"/>
          <w:sz w:val="28"/>
          <w:szCs w:val="28"/>
        </w:rPr>
      </w:pPr>
      <w:r w:rsidRPr="00463E99">
        <w:rPr>
          <w:rFonts w:eastAsia="Times New Roman"/>
          <w:sz w:val="28"/>
          <w:szCs w:val="28"/>
        </w:rPr>
        <w:t>г. Тейково</w:t>
      </w:r>
    </w:p>
    <w:p w:rsidR="00463E99" w:rsidRPr="00463E99" w:rsidRDefault="00463E99" w:rsidP="00463E99">
      <w:pPr>
        <w:jc w:val="center"/>
        <w:rPr>
          <w:rFonts w:eastAsia="Times New Roman"/>
          <w:sz w:val="28"/>
          <w:szCs w:val="28"/>
        </w:rPr>
      </w:pPr>
    </w:p>
    <w:p w:rsidR="00463E99" w:rsidRPr="00463E99" w:rsidRDefault="00463E99" w:rsidP="00463E99">
      <w:pPr>
        <w:shd w:val="clear" w:color="auto" w:fill="FFFFFF"/>
        <w:suppressAutoHyphens/>
        <w:spacing w:before="28" w:after="28" w:line="100" w:lineRule="atLeast"/>
        <w:jc w:val="center"/>
        <w:rPr>
          <w:rFonts w:eastAsia="Times New Roman"/>
          <w:b/>
          <w:sz w:val="28"/>
          <w:szCs w:val="28"/>
        </w:rPr>
      </w:pPr>
      <w:r w:rsidRPr="00463E99">
        <w:rPr>
          <w:rFonts w:eastAsia="Times New Roman"/>
          <w:b/>
          <w:bCs/>
          <w:sz w:val="28"/>
          <w:szCs w:val="28"/>
        </w:rPr>
        <w:t>Об утверждении местных нормативов градостроительного проектирования</w:t>
      </w:r>
      <w:r w:rsidRPr="00463E99">
        <w:rPr>
          <w:rFonts w:eastAsia="Times New Roman"/>
          <w:b/>
          <w:sz w:val="28"/>
          <w:szCs w:val="28"/>
        </w:rPr>
        <w:t xml:space="preserve"> Крапивновского сельского поселения </w:t>
      </w:r>
    </w:p>
    <w:p w:rsidR="00463E99" w:rsidRPr="00463E99" w:rsidRDefault="00463E99" w:rsidP="00463E99">
      <w:pPr>
        <w:shd w:val="clear" w:color="auto" w:fill="FFFFFF"/>
        <w:suppressAutoHyphens/>
        <w:spacing w:before="28" w:after="28" w:line="100" w:lineRule="atLeast"/>
        <w:jc w:val="center"/>
        <w:rPr>
          <w:rFonts w:eastAsia="Times New Roman"/>
          <w:b/>
          <w:sz w:val="28"/>
          <w:szCs w:val="28"/>
        </w:rPr>
      </w:pPr>
      <w:r w:rsidRPr="00463E99">
        <w:rPr>
          <w:rFonts w:eastAsia="Times New Roman"/>
          <w:b/>
          <w:sz w:val="28"/>
          <w:szCs w:val="28"/>
        </w:rPr>
        <w:t>Тейковского муниципального района</w:t>
      </w:r>
    </w:p>
    <w:p w:rsidR="00463E99" w:rsidRPr="00463E99" w:rsidRDefault="00463E99" w:rsidP="00463E99">
      <w:pPr>
        <w:shd w:val="clear" w:color="auto" w:fill="FFFFFF"/>
        <w:suppressAutoHyphens/>
        <w:spacing w:before="28" w:after="28" w:line="100" w:lineRule="atLeast"/>
        <w:jc w:val="center"/>
        <w:rPr>
          <w:rFonts w:eastAsia="Times New Roman"/>
          <w:b/>
          <w:sz w:val="28"/>
          <w:szCs w:val="28"/>
        </w:rPr>
      </w:pPr>
      <w:r w:rsidRPr="00463E99">
        <w:rPr>
          <w:rFonts w:eastAsia="Times New Roman"/>
          <w:b/>
          <w:sz w:val="28"/>
          <w:szCs w:val="28"/>
        </w:rPr>
        <w:t xml:space="preserve"> Ивановской области </w:t>
      </w:r>
    </w:p>
    <w:p w:rsidR="00463E99" w:rsidRPr="00463E99" w:rsidRDefault="00463E99" w:rsidP="00463E99">
      <w:pPr>
        <w:shd w:val="clear" w:color="auto" w:fill="FFFFFF"/>
        <w:suppressAutoHyphens/>
        <w:spacing w:before="28" w:after="28" w:line="100" w:lineRule="atLeast"/>
        <w:jc w:val="center"/>
        <w:rPr>
          <w:rFonts w:eastAsia="Times New Roman"/>
        </w:rPr>
      </w:pPr>
    </w:p>
    <w:p w:rsidR="00463E99" w:rsidRPr="00463E99" w:rsidRDefault="00463E99" w:rsidP="00463E99">
      <w:pPr>
        <w:jc w:val="both"/>
        <w:rPr>
          <w:rFonts w:eastAsia="Times New Roman"/>
          <w:sz w:val="28"/>
          <w:szCs w:val="28"/>
        </w:rPr>
      </w:pPr>
      <w:r w:rsidRPr="00463E99">
        <w:rPr>
          <w:rFonts w:eastAsia="Times New Roman"/>
          <w:sz w:val="28"/>
          <w:szCs w:val="28"/>
        </w:rPr>
        <w:t xml:space="preserve">    В соответствии со статьей 8 Градостроительного кодекса Российской Федерации, статьей 2 Закона Ивановской области от 14.07.2008 № 82-ОЗ «О градостроительной деятельности на территории Ивановской области», руководствуясь Уставом Тейковского муниципального района, </w:t>
      </w:r>
    </w:p>
    <w:p w:rsidR="00463E99" w:rsidRPr="00463E99" w:rsidRDefault="00463E99" w:rsidP="00463E99">
      <w:pPr>
        <w:jc w:val="both"/>
        <w:rPr>
          <w:rFonts w:eastAsia="Times New Roman"/>
          <w:sz w:val="28"/>
          <w:szCs w:val="28"/>
        </w:rPr>
      </w:pPr>
    </w:p>
    <w:p w:rsidR="00463E99" w:rsidRPr="00463E99" w:rsidRDefault="00463E99" w:rsidP="00463E99">
      <w:pPr>
        <w:jc w:val="center"/>
        <w:rPr>
          <w:rFonts w:eastAsia="Times New Roman"/>
          <w:b/>
          <w:sz w:val="28"/>
          <w:szCs w:val="28"/>
        </w:rPr>
      </w:pPr>
      <w:r w:rsidRPr="00463E99">
        <w:rPr>
          <w:rFonts w:eastAsia="Times New Roman"/>
          <w:b/>
          <w:sz w:val="28"/>
          <w:szCs w:val="28"/>
        </w:rPr>
        <w:t>Совет Тейковского муниципального района РЕШИЛ:</w:t>
      </w:r>
    </w:p>
    <w:p w:rsidR="00463E99" w:rsidRPr="00463E99" w:rsidRDefault="00463E99" w:rsidP="00463E99">
      <w:pPr>
        <w:rPr>
          <w:rFonts w:eastAsia="Times New Roman"/>
          <w:b/>
          <w:sz w:val="28"/>
          <w:szCs w:val="28"/>
        </w:rPr>
      </w:pPr>
    </w:p>
    <w:p w:rsidR="00463E99" w:rsidRPr="00463E99" w:rsidRDefault="00463E99" w:rsidP="00463E99">
      <w:pPr>
        <w:shd w:val="clear" w:color="auto" w:fill="FFFFFF"/>
        <w:suppressAutoHyphens/>
        <w:spacing w:before="28" w:after="28" w:line="100" w:lineRule="atLeast"/>
        <w:ind w:firstLine="708"/>
        <w:jc w:val="both"/>
        <w:rPr>
          <w:rFonts w:eastAsia="Times New Roman"/>
          <w:sz w:val="28"/>
          <w:szCs w:val="28"/>
        </w:rPr>
      </w:pPr>
      <w:r w:rsidRPr="00463E99">
        <w:rPr>
          <w:rFonts w:eastAsia="Times New Roman"/>
          <w:sz w:val="28"/>
          <w:szCs w:val="28"/>
        </w:rPr>
        <w:t>Утвердить местные нормативы градостроительного проектирования Крапивновского сельского поселения Тейковского муниципального района Ивановской области (прилагаются).</w:t>
      </w:r>
    </w:p>
    <w:p w:rsidR="00463E99" w:rsidRPr="00463E99" w:rsidRDefault="00463E99" w:rsidP="00463E99">
      <w:pPr>
        <w:jc w:val="both"/>
        <w:rPr>
          <w:rFonts w:eastAsia="Times New Roman"/>
          <w:sz w:val="28"/>
          <w:szCs w:val="28"/>
        </w:rPr>
      </w:pPr>
    </w:p>
    <w:p w:rsidR="00463E99" w:rsidRPr="00463E99" w:rsidRDefault="00463E99" w:rsidP="00463E99">
      <w:pPr>
        <w:jc w:val="both"/>
        <w:rPr>
          <w:rFonts w:eastAsia="Times New Roman"/>
          <w:sz w:val="28"/>
          <w:szCs w:val="28"/>
        </w:rPr>
      </w:pPr>
    </w:p>
    <w:p w:rsidR="00463E99" w:rsidRPr="00463E99" w:rsidRDefault="00463E99" w:rsidP="00463E99">
      <w:pPr>
        <w:jc w:val="both"/>
        <w:rPr>
          <w:rFonts w:eastAsia="Times New Roman"/>
          <w:sz w:val="28"/>
          <w:szCs w:val="28"/>
        </w:rPr>
      </w:pPr>
    </w:p>
    <w:p w:rsidR="00463E99" w:rsidRPr="00463E99" w:rsidRDefault="00463E99" w:rsidP="00463E99">
      <w:pPr>
        <w:ind w:right="-285"/>
        <w:jc w:val="both"/>
        <w:rPr>
          <w:rFonts w:eastAsia="Times New Roman"/>
          <w:b/>
          <w:sz w:val="28"/>
          <w:szCs w:val="28"/>
        </w:rPr>
      </w:pPr>
      <w:r w:rsidRPr="00463E99">
        <w:rPr>
          <w:rFonts w:eastAsia="Times New Roman"/>
          <w:b/>
          <w:sz w:val="28"/>
          <w:szCs w:val="28"/>
        </w:rPr>
        <w:t>Глава Тейковского         Председатель Совета Тейковского                                          муниципального района                         муниципального района</w:t>
      </w:r>
    </w:p>
    <w:p w:rsidR="00463E99" w:rsidRPr="00463E99" w:rsidRDefault="00463E99" w:rsidP="00463E99">
      <w:pPr>
        <w:jc w:val="both"/>
        <w:rPr>
          <w:rFonts w:eastAsia="Times New Roman"/>
          <w:b/>
          <w:sz w:val="28"/>
          <w:szCs w:val="28"/>
        </w:rPr>
      </w:pPr>
      <w:r w:rsidRPr="00463E99">
        <w:rPr>
          <w:rFonts w:eastAsia="Times New Roman"/>
          <w:b/>
          <w:sz w:val="28"/>
          <w:szCs w:val="28"/>
        </w:rPr>
        <w:t xml:space="preserve">                                                             </w:t>
      </w:r>
    </w:p>
    <w:p w:rsidR="00463E99" w:rsidRPr="00463E99" w:rsidRDefault="00463E99" w:rsidP="00463E99">
      <w:pPr>
        <w:jc w:val="both"/>
        <w:rPr>
          <w:rFonts w:eastAsia="Times New Roman"/>
          <w:b/>
          <w:sz w:val="28"/>
          <w:szCs w:val="28"/>
        </w:rPr>
      </w:pPr>
      <w:r w:rsidRPr="00463E99">
        <w:rPr>
          <w:rFonts w:eastAsia="Times New Roman"/>
          <w:b/>
          <w:sz w:val="28"/>
          <w:szCs w:val="28"/>
        </w:rPr>
        <w:t xml:space="preserve">                  С.А. Семенова                                                               Н.С. Смирнов                                                                         </w:t>
      </w:r>
    </w:p>
    <w:p w:rsidR="00463E99" w:rsidRPr="00463E99" w:rsidRDefault="00463E99" w:rsidP="00463E99">
      <w:pPr>
        <w:jc w:val="both"/>
        <w:rPr>
          <w:rFonts w:eastAsia="Times New Roman"/>
          <w:b/>
          <w:sz w:val="28"/>
          <w:szCs w:val="28"/>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center"/>
        <w:rPr>
          <w:b/>
          <w:sz w:val="26"/>
          <w:szCs w:val="26"/>
          <w:lang w:eastAsia="en-US"/>
        </w:rPr>
      </w:pPr>
    </w:p>
    <w:p w:rsidR="00463E99" w:rsidRPr="00463E99" w:rsidRDefault="00463E99" w:rsidP="00463E99">
      <w:pPr>
        <w:spacing w:after="160" w:line="259" w:lineRule="auto"/>
        <w:jc w:val="center"/>
        <w:rPr>
          <w:b/>
          <w:sz w:val="52"/>
          <w:szCs w:val="52"/>
          <w:lang w:eastAsia="en-US"/>
        </w:rPr>
      </w:pPr>
      <w:r w:rsidRPr="00463E99">
        <w:rPr>
          <w:b/>
          <w:sz w:val="52"/>
          <w:szCs w:val="52"/>
          <w:lang w:eastAsia="en-US"/>
        </w:rPr>
        <w:t>МЕСТНЫЕ НОРМАТИВЫ</w:t>
      </w:r>
    </w:p>
    <w:p w:rsidR="00463E99" w:rsidRPr="00463E99" w:rsidRDefault="00463E99" w:rsidP="00463E99">
      <w:pPr>
        <w:spacing w:after="160" w:line="259" w:lineRule="auto"/>
        <w:jc w:val="center"/>
        <w:rPr>
          <w:b/>
          <w:sz w:val="52"/>
          <w:szCs w:val="52"/>
          <w:lang w:eastAsia="en-US"/>
        </w:rPr>
      </w:pPr>
      <w:r w:rsidRPr="00463E99">
        <w:rPr>
          <w:b/>
          <w:sz w:val="52"/>
          <w:szCs w:val="52"/>
          <w:lang w:eastAsia="en-US"/>
        </w:rPr>
        <w:t>градостроительного проектирования</w:t>
      </w:r>
    </w:p>
    <w:p w:rsidR="00463E99" w:rsidRPr="00463E99" w:rsidRDefault="00463E99" w:rsidP="00463E99">
      <w:pPr>
        <w:spacing w:after="160" w:line="259" w:lineRule="auto"/>
        <w:jc w:val="center"/>
        <w:rPr>
          <w:b/>
          <w:sz w:val="52"/>
          <w:szCs w:val="52"/>
          <w:lang w:eastAsia="en-US"/>
        </w:rPr>
      </w:pPr>
      <w:r w:rsidRPr="00463E99">
        <w:rPr>
          <w:b/>
          <w:sz w:val="52"/>
          <w:szCs w:val="52"/>
          <w:lang w:eastAsia="en-US"/>
        </w:rPr>
        <w:t>Крапивновского сельского поселения</w:t>
      </w:r>
    </w:p>
    <w:p w:rsidR="00463E99" w:rsidRPr="00463E99" w:rsidRDefault="00463E99" w:rsidP="00463E99">
      <w:pPr>
        <w:spacing w:after="160" w:line="259" w:lineRule="auto"/>
        <w:jc w:val="center"/>
        <w:rPr>
          <w:b/>
          <w:sz w:val="52"/>
          <w:szCs w:val="52"/>
          <w:lang w:eastAsia="en-US"/>
        </w:rPr>
      </w:pPr>
      <w:r w:rsidRPr="00463E99">
        <w:rPr>
          <w:b/>
          <w:sz w:val="52"/>
          <w:szCs w:val="52"/>
          <w:lang w:eastAsia="en-US"/>
        </w:rPr>
        <w:t>Тейковского муниципального района Ивановской области</w:t>
      </w: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p>
    <w:p w:rsidR="00463E99" w:rsidRPr="00463E99" w:rsidRDefault="00463E99" w:rsidP="00463E99">
      <w:pPr>
        <w:spacing w:after="160" w:line="259" w:lineRule="auto"/>
        <w:jc w:val="both"/>
        <w:rPr>
          <w:b/>
          <w:sz w:val="26"/>
          <w:szCs w:val="26"/>
          <w:lang w:eastAsia="en-US"/>
        </w:rPr>
      </w:pPr>
      <w:r w:rsidRPr="00463E99">
        <w:rPr>
          <w:b/>
          <w:sz w:val="26"/>
          <w:szCs w:val="26"/>
          <w:lang w:eastAsia="en-US"/>
        </w:rPr>
        <w:lastRenderedPageBreak/>
        <w:t xml:space="preserve">СОДЕРЖАНИЕ </w:t>
      </w:r>
    </w:p>
    <w:p w:rsidR="00463E99" w:rsidRPr="00463E99" w:rsidRDefault="00463E99" w:rsidP="00463E99">
      <w:pPr>
        <w:spacing w:after="160" w:line="259" w:lineRule="auto"/>
        <w:jc w:val="both"/>
        <w:rPr>
          <w:b/>
          <w:sz w:val="26"/>
          <w:szCs w:val="26"/>
          <w:lang w:eastAsia="en-US"/>
        </w:rPr>
      </w:pPr>
      <w:r w:rsidRPr="00463E99">
        <w:rPr>
          <w:sz w:val="26"/>
          <w:szCs w:val="26"/>
          <w:lang w:eastAsia="en-US"/>
        </w:rPr>
        <w:t>Введение…………………………………………………………………………….……</w:t>
      </w:r>
      <w:r w:rsidRPr="00463E99">
        <w:rPr>
          <w:b/>
          <w:sz w:val="26"/>
          <w:szCs w:val="26"/>
          <w:lang w:eastAsia="en-US"/>
        </w:rPr>
        <w:t xml:space="preserve">3                                                                                                     </w:t>
      </w:r>
    </w:p>
    <w:p w:rsidR="00463E99" w:rsidRPr="00463E99" w:rsidRDefault="00463E99" w:rsidP="00463E99">
      <w:pPr>
        <w:spacing w:line="259" w:lineRule="auto"/>
        <w:jc w:val="both"/>
        <w:rPr>
          <w:sz w:val="26"/>
          <w:szCs w:val="26"/>
          <w:lang w:eastAsia="en-US"/>
        </w:rPr>
      </w:pPr>
      <w:r w:rsidRPr="00463E99">
        <w:rPr>
          <w:sz w:val="26"/>
          <w:szCs w:val="26"/>
          <w:lang w:eastAsia="en-US"/>
        </w:rPr>
        <w:t xml:space="preserve"> 1. Основная часть местных нормативов градостроительного проектирования Крапивновского сельского поселения Тейковского муниципального района…</w:t>
      </w:r>
      <w:r w:rsidRPr="00463E99">
        <w:rPr>
          <w:b/>
          <w:sz w:val="26"/>
          <w:szCs w:val="26"/>
          <w:lang w:eastAsia="en-US"/>
        </w:rPr>
        <w:t>5</w:t>
      </w:r>
      <w:r w:rsidRPr="00463E99">
        <w:rPr>
          <w:sz w:val="26"/>
          <w:szCs w:val="26"/>
          <w:lang w:eastAsia="en-US"/>
        </w:rPr>
        <w:t xml:space="preserve">                                                        </w:t>
      </w:r>
    </w:p>
    <w:p w:rsidR="00463E99" w:rsidRPr="00463E99" w:rsidRDefault="00463E99" w:rsidP="00463E99">
      <w:pPr>
        <w:spacing w:line="259" w:lineRule="auto"/>
        <w:jc w:val="both"/>
        <w:rPr>
          <w:sz w:val="26"/>
          <w:szCs w:val="26"/>
          <w:lang w:eastAsia="en-US"/>
        </w:rPr>
      </w:pPr>
    </w:p>
    <w:p w:rsidR="00463E99" w:rsidRPr="00463E99" w:rsidRDefault="00463E99" w:rsidP="00463E99">
      <w:pPr>
        <w:spacing w:line="259" w:lineRule="auto"/>
        <w:jc w:val="both"/>
        <w:rPr>
          <w:sz w:val="26"/>
          <w:szCs w:val="26"/>
          <w:lang w:eastAsia="en-US"/>
        </w:rPr>
      </w:pPr>
      <w:r w:rsidRPr="00463E99">
        <w:rPr>
          <w:sz w:val="26"/>
          <w:szCs w:val="26"/>
          <w:lang w:eastAsia="en-US"/>
        </w:rPr>
        <w:t>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Крапивновского сельского поселения Тейковского муниципального района……………………………………...………………………….</w:t>
      </w:r>
      <w:r w:rsidRPr="00463E99">
        <w:rPr>
          <w:b/>
          <w:sz w:val="26"/>
          <w:szCs w:val="26"/>
          <w:lang w:eastAsia="en-US"/>
        </w:rPr>
        <w:t>5</w:t>
      </w:r>
      <w:r w:rsidRPr="00463E99">
        <w:rPr>
          <w:sz w:val="26"/>
          <w:szCs w:val="26"/>
          <w:lang w:eastAsia="en-US"/>
        </w:rPr>
        <w:t xml:space="preserve">                                   </w:t>
      </w:r>
    </w:p>
    <w:p w:rsidR="00463E99" w:rsidRPr="00463E99" w:rsidRDefault="00463E99" w:rsidP="00463E99">
      <w:pPr>
        <w:spacing w:line="259" w:lineRule="auto"/>
        <w:jc w:val="both"/>
        <w:rPr>
          <w:sz w:val="16"/>
          <w:szCs w:val="16"/>
          <w:lang w:eastAsia="en-US"/>
        </w:rPr>
      </w:pPr>
    </w:p>
    <w:p w:rsidR="00463E99" w:rsidRPr="00463E99" w:rsidRDefault="00463E99" w:rsidP="00463E99">
      <w:pPr>
        <w:spacing w:line="259" w:lineRule="auto"/>
        <w:jc w:val="both"/>
        <w:rPr>
          <w:sz w:val="26"/>
          <w:szCs w:val="26"/>
          <w:lang w:eastAsia="en-US"/>
        </w:rPr>
      </w:pPr>
      <w:r w:rsidRPr="00463E99">
        <w:rPr>
          <w:sz w:val="26"/>
          <w:szCs w:val="26"/>
          <w:lang w:eastAsia="en-US"/>
        </w:rPr>
        <w:t>1.2. Расчётные показатели минимально допустимого уровня обеспеченности объектами местного значения Крапивновского сельского поселения Тейковского муниципального района в области транспорта (автомобильные дороги местного значения)…...………………….………...………………………………………………</w:t>
      </w:r>
      <w:r w:rsidRPr="00463E99">
        <w:rPr>
          <w:b/>
          <w:sz w:val="26"/>
          <w:szCs w:val="26"/>
          <w:lang w:eastAsia="en-US"/>
        </w:rPr>
        <w:t>10</w:t>
      </w:r>
    </w:p>
    <w:p w:rsidR="00463E99" w:rsidRPr="00463E99" w:rsidRDefault="00463E99" w:rsidP="00463E99">
      <w:pPr>
        <w:spacing w:line="259" w:lineRule="auto"/>
        <w:jc w:val="both"/>
        <w:rPr>
          <w:sz w:val="16"/>
          <w:szCs w:val="16"/>
          <w:lang w:eastAsia="en-US"/>
        </w:rPr>
      </w:pPr>
    </w:p>
    <w:p w:rsidR="00463E99" w:rsidRPr="00463E99" w:rsidRDefault="00463E99" w:rsidP="00463E99">
      <w:pPr>
        <w:spacing w:line="259" w:lineRule="auto"/>
        <w:jc w:val="both"/>
        <w:rPr>
          <w:sz w:val="26"/>
          <w:szCs w:val="26"/>
          <w:lang w:eastAsia="en-US"/>
        </w:rPr>
      </w:pPr>
      <w:r w:rsidRPr="00463E99">
        <w:rPr>
          <w:sz w:val="26"/>
          <w:szCs w:val="26"/>
          <w:lang w:eastAsia="en-US"/>
        </w:rPr>
        <w:t>1.3. Расчётные показатели минимально допустимого уровня обеспеченности объектами местного значения Крапивновского сельского поселения Тейковского муниципального района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w:t>
      </w:r>
      <w:r w:rsidRPr="00463E99">
        <w:rPr>
          <w:b/>
          <w:sz w:val="26"/>
          <w:szCs w:val="26"/>
          <w:lang w:eastAsia="en-US"/>
        </w:rPr>
        <w:t>11</w:t>
      </w:r>
    </w:p>
    <w:p w:rsidR="00463E99" w:rsidRPr="00463E99" w:rsidRDefault="00463E99" w:rsidP="00463E99">
      <w:pPr>
        <w:spacing w:line="259" w:lineRule="auto"/>
        <w:jc w:val="both"/>
        <w:rPr>
          <w:sz w:val="16"/>
          <w:szCs w:val="16"/>
          <w:lang w:eastAsia="en-US"/>
        </w:rPr>
      </w:pPr>
    </w:p>
    <w:p w:rsidR="00463E99" w:rsidRPr="00463E99" w:rsidRDefault="00463E99" w:rsidP="00463E99">
      <w:pPr>
        <w:spacing w:line="259" w:lineRule="auto"/>
        <w:jc w:val="both"/>
        <w:rPr>
          <w:sz w:val="26"/>
          <w:szCs w:val="26"/>
          <w:lang w:eastAsia="en-US"/>
        </w:rPr>
      </w:pPr>
      <w:r w:rsidRPr="00463E99">
        <w:rPr>
          <w:sz w:val="26"/>
          <w:szCs w:val="26"/>
          <w:lang w:eastAsia="en-US"/>
        </w:rPr>
        <w:t>1.4. Расчётные показатели минимально допустимого уровня обеспеченности иными объектами, связанными с решением вопросов местного значения Крапивновского сельского поселения Тейковского муниципального района………………………...</w:t>
      </w:r>
      <w:r w:rsidRPr="00463E99">
        <w:rPr>
          <w:b/>
          <w:sz w:val="26"/>
          <w:szCs w:val="26"/>
          <w:lang w:eastAsia="en-US"/>
        </w:rPr>
        <w:t>12</w:t>
      </w:r>
    </w:p>
    <w:p w:rsidR="00463E99" w:rsidRPr="00463E99" w:rsidRDefault="00463E99" w:rsidP="00463E99">
      <w:pPr>
        <w:spacing w:line="259" w:lineRule="auto"/>
        <w:jc w:val="both"/>
        <w:rPr>
          <w:sz w:val="26"/>
          <w:szCs w:val="26"/>
          <w:lang w:eastAsia="en-US"/>
        </w:rPr>
      </w:pPr>
      <w:r w:rsidRPr="00463E99">
        <w:rPr>
          <w:sz w:val="26"/>
          <w:szCs w:val="26"/>
          <w:lang w:eastAsia="en-US"/>
        </w:rPr>
        <w:t>1.4.1. Расчетные показатели в области образования…………………………………</w:t>
      </w:r>
      <w:r w:rsidRPr="00463E99">
        <w:rPr>
          <w:b/>
          <w:sz w:val="26"/>
          <w:szCs w:val="26"/>
          <w:lang w:eastAsia="en-US"/>
        </w:rPr>
        <w:t xml:space="preserve">12 </w:t>
      </w:r>
      <w:r w:rsidRPr="00463E99">
        <w:rPr>
          <w:sz w:val="26"/>
          <w:szCs w:val="26"/>
          <w:lang w:eastAsia="en-US"/>
        </w:rPr>
        <w:t xml:space="preserve"> </w:t>
      </w:r>
    </w:p>
    <w:p w:rsidR="00463E99" w:rsidRPr="00463E99" w:rsidRDefault="00463E99" w:rsidP="00463E99">
      <w:pPr>
        <w:spacing w:line="259" w:lineRule="auto"/>
        <w:jc w:val="both"/>
        <w:rPr>
          <w:sz w:val="26"/>
          <w:szCs w:val="26"/>
          <w:lang w:eastAsia="en-US"/>
        </w:rPr>
      </w:pPr>
      <w:r w:rsidRPr="00463E99">
        <w:rPr>
          <w:sz w:val="26"/>
          <w:szCs w:val="26"/>
          <w:lang w:eastAsia="en-US"/>
        </w:rPr>
        <w:t>1.4.2. Расчетные показатели в области здравоохранения……………………………</w:t>
      </w:r>
      <w:r w:rsidRPr="00463E99">
        <w:rPr>
          <w:b/>
          <w:sz w:val="26"/>
          <w:szCs w:val="26"/>
          <w:lang w:eastAsia="en-US"/>
        </w:rPr>
        <w:t>12</w:t>
      </w:r>
      <w:r w:rsidRPr="00463E99">
        <w:rPr>
          <w:sz w:val="26"/>
          <w:szCs w:val="26"/>
          <w:lang w:eastAsia="en-US"/>
        </w:rPr>
        <w:t xml:space="preserve"> </w:t>
      </w:r>
    </w:p>
    <w:p w:rsidR="00463E99" w:rsidRPr="00463E99" w:rsidRDefault="00463E99" w:rsidP="00463E99">
      <w:pPr>
        <w:spacing w:line="259" w:lineRule="auto"/>
        <w:jc w:val="both"/>
        <w:rPr>
          <w:sz w:val="26"/>
          <w:szCs w:val="26"/>
          <w:lang w:eastAsia="en-US"/>
        </w:rPr>
      </w:pPr>
      <w:r w:rsidRPr="00463E99">
        <w:rPr>
          <w:sz w:val="26"/>
          <w:szCs w:val="26"/>
          <w:lang w:eastAsia="en-US"/>
        </w:rPr>
        <w:t>1.4.3. Расчетные показатели в области культуры…………………………………….</w:t>
      </w:r>
      <w:r w:rsidRPr="00463E99">
        <w:rPr>
          <w:b/>
          <w:sz w:val="26"/>
          <w:szCs w:val="26"/>
          <w:lang w:eastAsia="en-US"/>
        </w:rPr>
        <w:t>13</w:t>
      </w:r>
    </w:p>
    <w:p w:rsidR="00463E99" w:rsidRPr="00463E99" w:rsidRDefault="00463E99" w:rsidP="00463E99">
      <w:pPr>
        <w:spacing w:line="259" w:lineRule="auto"/>
        <w:jc w:val="both"/>
        <w:rPr>
          <w:sz w:val="26"/>
          <w:szCs w:val="26"/>
          <w:lang w:eastAsia="en-US"/>
        </w:rPr>
      </w:pPr>
      <w:r w:rsidRPr="00463E99">
        <w:rPr>
          <w:sz w:val="26"/>
          <w:szCs w:val="26"/>
          <w:lang w:eastAsia="en-US"/>
        </w:rPr>
        <w:t>1.4.4. Расчетные показатели в области жилищного строительства……….………...</w:t>
      </w:r>
      <w:r w:rsidRPr="00463E99">
        <w:rPr>
          <w:b/>
          <w:sz w:val="26"/>
          <w:szCs w:val="26"/>
          <w:lang w:eastAsia="en-US"/>
        </w:rPr>
        <w:t>14</w:t>
      </w:r>
    </w:p>
    <w:p w:rsidR="00463E99" w:rsidRPr="00463E99" w:rsidRDefault="00463E99" w:rsidP="00463E99">
      <w:pPr>
        <w:widowControl w:val="0"/>
        <w:autoSpaceDE w:val="0"/>
        <w:autoSpaceDN w:val="0"/>
        <w:outlineLvl w:val="3"/>
        <w:rPr>
          <w:rFonts w:eastAsia="Times New Roman"/>
          <w:b/>
          <w:sz w:val="26"/>
          <w:szCs w:val="26"/>
        </w:rPr>
      </w:pPr>
      <w:r w:rsidRPr="00463E99">
        <w:rPr>
          <w:rFonts w:eastAsia="Times New Roman"/>
          <w:sz w:val="26"/>
          <w:szCs w:val="26"/>
        </w:rPr>
        <w:t>1.4.5. Расчетные показатели муниципальных мест погребения……………………..</w:t>
      </w:r>
      <w:r w:rsidRPr="00463E99">
        <w:rPr>
          <w:rFonts w:eastAsia="Times New Roman"/>
          <w:b/>
          <w:sz w:val="26"/>
          <w:szCs w:val="26"/>
        </w:rPr>
        <w:t>14</w:t>
      </w:r>
    </w:p>
    <w:p w:rsidR="00463E99" w:rsidRPr="00463E99" w:rsidRDefault="00463E99" w:rsidP="00463E99">
      <w:pPr>
        <w:spacing w:line="259" w:lineRule="auto"/>
        <w:jc w:val="both"/>
        <w:rPr>
          <w:sz w:val="16"/>
          <w:szCs w:val="16"/>
          <w:lang w:eastAsia="en-US"/>
        </w:rPr>
      </w:pPr>
    </w:p>
    <w:p w:rsidR="00463E99" w:rsidRPr="00463E99" w:rsidRDefault="00463E99" w:rsidP="00463E99">
      <w:pPr>
        <w:spacing w:line="259" w:lineRule="auto"/>
        <w:jc w:val="both"/>
        <w:rPr>
          <w:sz w:val="26"/>
          <w:szCs w:val="26"/>
          <w:lang w:eastAsia="en-US"/>
        </w:rPr>
      </w:pPr>
      <w:r w:rsidRPr="00463E99">
        <w:rPr>
          <w:sz w:val="26"/>
          <w:szCs w:val="26"/>
          <w:lang w:eastAsia="en-US"/>
        </w:rPr>
        <w:t>2. Материалы по обоснованию расчётных показателей, содержащихся в основной части местных нормативов градостроительного проектирования Крапивновского сельского поселения Тейковского муниципального района………………………...</w:t>
      </w:r>
      <w:r w:rsidRPr="00463E99">
        <w:rPr>
          <w:b/>
          <w:sz w:val="26"/>
          <w:szCs w:val="26"/>
          <w:lang w:eastAsia="en-US"/>
        </w:rPr>
        <w:t>15</w:t>
      </w:r>
    </w:p>
    <w:p w:rsidR="00463E99" w:rsidRPr="00463E99" w:rsidRDefault="00463E99" w:rsidP="00463E99">
      <w:pPr>
        <w:spacing w:line="259" w:lineRule="auto"/>
        <w:jc w:val="both"/>
        <w:rPr>
          <w:sz w:val="16"/>
          <w:szCs w:val="16"/>
          <w:lang w:eastAsia="en-US"/>
        </w:rPr>
      </w:pPr>
    </w:p>
    <w:p w:rsidR="00463E99" w:rsidRPr="00463E99" w:rsidRDefault="00463E99" w:rsidP="00463E99">
      <w:pPr>
        <w:spacing w:line="259" w:lineRule="auto"/>
        <w:jc w:val="both"/>
        <w:rPr>
          <w:sz w:val="26"/>
          <w:szCs w:val="26"/>
          <w:lang w:eastAsia="en-US"/>
        </w:rPr>
      </w:pPr>
      <w:r w:rsidRPr="00463E99">
        <w:rPr>
          <w:sz w:val="26"/>
          <w:szCs w:val="26"/>
          <w:lang w:eastAsia="en-US"/>
        </w:rPr>
        <w:t>3. Правила и область применения расчётных показателей, содержащихся в основной части местных нормативов градостроительного проектирования Крапивновского сельского поселения Тейковского муниципального района.…………………………………………………………………………………...</w:t>
      </w:r>
      <w:r w:rsidRPr="00463E99">
        <w:rPr>
          <w:b/>
          <w:sz w:val="26"/>
          <w:szCs w:val="26"/>
          <w:lang w:eastAsia="en-US"/>
        </w:rPr>
        <w:t>20</w:t>
      </w:r>
      <w:r w:rsidRPr="00463E99">
        <w:rPr>
          <w:sz w:val="26"/>
          <w:szCs w:val="26"/>
          <w:lang w:eastAsia="en-US"/>
        </w:rPr>
        <w:t xml:space="preserve">                                                                                            </w:t>
      </w:r>
    </w:p>
    <w:p w:rsidR="00463E99" w:rsidRPr="00463E99" w:rsidRDefault="00463E99" w:rsidP="00463E99">
      <w:pPr>
        <w:spacing w:line="259" w:lineRule="auto"/>
        <w:jc w:val="both"/>
        <w:rPr>
          <w:sz w:val="26"/>
          <w:szCs w:val="26"/>
          <w:lang w:eastAsia="en-US"/>
        </w:rPr>
      </w:pPr>
      <w:r w:rsidRPr="00463E99">
        <w:rPr>
          <w:sz w:val="26"/>
          <w:szCs w:val="26"/>
          <w:lang w:eastAsia="en-US"/>
        </w:rPr>
        <w:t>3.1.Область применения расчетных показателей…………………………………….</w:t>
      </w:r>
      <w:r w:rsidRPr="00463E99">
        <w:rPr>
          <w:b/>
          <w:sz w:val="26"/>
          <w:szCs w:val="26"/>
          <w:lang w:eastAsia="en-US"/>
        </w:rPr>
        <w:t>20</w:t>
      </w:r>
    </w:p>
    <w:p w:rsidR="00463E99" w:rsidRPr="00463E99" w:rsidRDefault="00463E99" w:rsidP="00463E99">
      <w:pPr>
        <w:spacing w:line="259" w:lineRule="auto"/>
        <w:jc w:val="both"/>
        <w:rPr>
          <w:sz w:val="26"/>
          <w:szCs w:val="26"/>
          <w:lang w:eastAsia="en-US"/>
        </w:rPr>
      </w:pPr>
      <w:r w:rsidRPr="00463E99">
        <w:rPr>
          <w:sz w:val="26"/>
          <w:szCs w:val="26"/>
          <w:lang w:eastAsia="en-US"/>
        </w:rPr>
        <w:t>3.2. Состав участников градостроительных отношений……………………………..</w:t>
      </w:r>
      <w:r w:rsidRPr="00463E99">
        <w:rPr>
          <w:b/>
          <w:sz w:val="26"/>
          <w:szCs w:val="26"/>
          <w:lang w:eastAsia="en-US"/>
        </w:rPr>
        <w:t>21</w:t>
      </w:r>
      <w:r w:rsidRPr="00463E99">
        <w:rPr>
          <w:sz w:val="26"/>
          <w:szCs w:val="26"/>
          <w:lang w:eastAsia="en-US"/>
        </w:rPr>
        <w:t xml:space="preserve">                                                          </w:t>
      </w:r>
    </w:p>
    <w:p w:rsidR="00463E99" w:rsidRPr="00463E99" w:rsidRDefault="00463E99" w:rsidP="00463E99">
      <w:pPr>
        <w:spacing w:line="259" w:lineRule="auto"/>
        <w:jc w:val="both"/>
        <w:rPr>
          <w:sz w:val="26"/>
          <w:szCs w:val="26"/>
          <w:lang w:eastAsia="en-US"/>
        </w:rPr>
      </w:pPr>
      <w:r w:rsidRPr="00463E99">
        <w:rPr>
          <w:sz w:val="26"/>
          <w:szCs w:val="26"/>
          <w:lang w:eastAsia="en-US"/>
        </w:rPr>
        <w:t>3.3. Документы градостроительного проектирования……………………………….</w:t>
      </w:r>
      <w:r w:rsidRPr="00463E99">
        <w:rPr>
          <w:b/>
          <w:sz w:val="26"/>
          <w:szCs w:val="26"/>
          <w:lang w:eastAsia="en-US"/>
        </w:rPr>
        <w:t>21</w:t>
      </w:r>
      <w:r w:rsidRPr="00463E99">
        <w:rPr>
          <w:sz w:val="26"/>
          <w:szCs w:val="26"/>
          <w:lang w:eastAsia="en-US"/>
        </w:rPr>
        <w:t xml:space="preserve"> </w:t>
      </w:r>
    </w:p>
    <w:p w:rsidR="00463E99" w:rsidRPr="00463E99" w:rsidRDefault="00463E99" w:rsidP="00463E99">
      <w:pPr>
        <w:spacing w:line="259" w:lineRule="auto"/>
        <w:jc w:val="both"/>
        <w:rPr>
          <w:b/>
          <w:sz w:val="26"/>
          <w:szCs w:val="26"/>
          <w:lang w:eastAsia="en-US"/>
        </w:rPr>
      </w:pPr>
      <w:r w:rsidRPr="00463E99">
        <w:rPr>
          <w:sz w:val="26"/>
          <w:szCs w:val="26"/>
          <w:lang w:eastAsia="en-US"/>
        </w:rPr>
        <w:t xml:space="preserve">4. </w:t>
      </w:r>
      <w:r w:rsidRPr="00463E99">
        <w:rPr>
          <w:bCs/>
          <w:sz w:val="26"/>
          <w:szCs w:val="26"/>
          <w:lang w:eastAsia="en-US"/>
        </w:rPr>
        <w:t>Перечень нормативных правовых актов и иных документов, используемых в нормативах градостроительного проектирования……………………………………</w:t>
      </w:r>
      <w:r w:rsidRPr="00463E99">
        <w:rPr>
          <w:b/>
          <w:bCs/>
          <w:sz w:val="26"/>
          <w:szCs w:val="26"/>
          <w:lang w:eastAsia="en-US"/>
        </w:rPr>
        <w:t>22</w:t>
      </w:r>
    </w:p>
    <w:p w:rsidR="00463E99" w:rsidRPr="00463E99" w:rsidRDefault="00463E99" w:rsidP="00463E99">
      <w:pPr>
        <w:spacing w:line="259" w:lineRule="auto"/>
        <w:rPr>
          <w:sz w:val="26"/>
          <w:szCs w:val="26"/>
          <w:lang w:eastAsia="en-US"/>
        </w:rPr>
      </w:pPr>
    </w:p>
    <w:p w:rsidR="00463E99" w:rsidRPr="00463E99" w:rsidRDefault="00463E99" w:rsidP="00463E99">
      <w:pPr>
        <w:spacing w:after="160" w:line="259" w:lineRule="auto"/>
        <w:rPr>
          <w:b/>
          <w:sz w:val="26"/>
          <w:szCs w:val="26"/>
          <w:lang w:eastAsia="en-US"/>
        </w:rPr>
      </w:pPr>
      <w:r w:rsidRPr="00463E99">
        <w:rPr>
          <w:b/>
          <w:sz w:val="26"/>
          <w:szCs w:val="26"/>
          <w:lang w:eastAsia="en-US"/>
        </w:rPr>
        <w:lastRenderedPageBreak/>
        <w:t xml:space="preserve">ВВЕДЕНИЕ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Местные нормативы градостроительного проектирования Крапивновского сельского поселения Тейковского муниципального района (далее также МНГП) разработаны администрацией Тейковского муниципального района в соответствии с требованиями федерального законодательства (ст. 29.1-29.4 Градостроительного кодекса Российской Федерации), Региональных нормативов градостроительного проектирования Ивановской области, нормативно-правовых актов Тейковского муниципального района Ивановской области.</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Цель работы: определение совокупности расчетных показателей минимально допустимого уровня обеспеченности населения Крапивновского сельского поселения Тейковского муниципального района объектами местного значения и расчетных показателей максимально допустимого уровня территориальной доступности таких объектов для населения по соответствующим полномочиям.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МНГП Крапивновского сельского поселения Тейковского муниципального района разработаны в целях: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1) организации управления градостроительной деятельностью на территории Крапивновского сельского поселения Тейковского муниципального района,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 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 Задачами применения местных нормативов является создание условий для: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1) преобразования пространственной организации Крапивновского сельского поселения Тейковского муниципального района, обеспечивающего современные стандарты организации территорий жилого, производственного, рекреационного назначения;</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 2) планирования территорий Крапивновского сельского поселения Тейковского муниципального района под размещение объектов, обеспечивающих благоприятные условия жизнедеятельности человека (в том числе объектов </w:t>
      </w:r>
      <w:r w:rsidRPr="00463E99">
        <w:rPr>
          <w:sz w:val="26"/>
          <w:szCs w:val="26"/>
          <w:lang w:eastAsia="en-US"/>
        </w:rPr>
        <w:lastRenderedPageBreak/>
        <w:t>социального и коммунально-бытового назначения, инженерной и транспортной инфраструктур, благоустройства территории);</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В соответствии с положениями Градостроительного кодекса РФ в состав местных нормативов градостроительного проектирования Крапивновского сельского поселения входит:</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основная часть, содержащая расчетные показатели;</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материалы по обоснованию расчетных показателей, приведенных в основной части МНГП;</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 правила и область применения расчетных показателей, приведенных в основной части МНГП.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Крапивновского сельского поселения Тейковского муниципального района и расчетных показателей максимально допустимого уровня территориальной доступности таких объектов для населения Крапивновского сельского поселения Тейковского муниципального района, относящимся к областям: инженерного обеспечения (электро-, тепло-, газо-, водоснабжения и водоотведения), в области транспорта (автомобильные дороги местного значения) в области физической культуры и спорта, в иных областей, связанных с решением вопросов местного значения Крапивновского сельского поселения Тейковского муниципального района.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региона, Тейковского муниципального района, Крапивновского сельского поселения, предложений органов местного самоуправления, по результатам анализа официальных источников информации администрации Крапивновского сельского поселения Тейковского муниципального района, Территориального органа Федеральной службы государственной статистики по Ивановской области, действующих документов градостроительного проектирования и территориального планирования, а также документов комплексного социально-экономического развития района и поселения. Нормативы направлены на обеспечение градостроительными средствами безопасности и устойчивости развития района и Крапивновского сельского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w:t>
      </w:r>
      <w:r w:rsidRPr="00463E99">
        <w:rPr>
          <w:sz w:val="26"/>
          <w:szCs w:val="26"/>
          <w:lang w:eastAsia="en-US"/>
        </w:rPr>
        <w:lastRenderedPageBreak/>
        <w:t xml:space="preserve">обеспечения объектами социального и культурно-бытового обслуживания, транспортной инфраструктуры и благоустройства. </w:t>
      </w: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1. ОСНОВНАЯ ЧАСТЬ МЕСТНЫХ НОРМАТИВОВ ГРАДОСТРОИТЕЛЬНОГО ПРОЕКТИРОВАНИЯ КРАПИВНОВСКОГО СЕЛЬСКОГО ПОСЕЛЕНИЯ ТЕЙКОВСКОГО МУНИЦИПАЛЬНОГО РАЙОНА</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Крапивновского сельского поселения Тейковского муниципального района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Крапивновского сельского поселения, демографической ситуации и уровня жизни населения.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Перечень показателей установлен согласно положений Градостроительного Кодекса РФ.</w:t>
      </w:r>
    </w:p>
    <w:p w:rsidR="00463E99" w:rsidRPr="00463E99" w:rsidRDefault="00463E99" w:rsidP="00463E99">
      <w:pPr>
        <w:spacing w:after="160" w:line="259" w:lineRule="auto"/>
        <w:ind w:firstLine="708"/>
        <w:jc w:val="both"/>
        <w:rPr>
          <w:b/>
          <w:sz w:val="26"/>
          <w:szCs w:val="26"/>
          <w:lang w:eastAsia="en-US"/>
        </w:rPr>
      </w:pPr>
      <w:r w:rsidRPr="00463E99">
        <w:rPr>
          <w:b/>
          <w:sz w:val="26"/>
          <w:szCs w:val="26"/>
          <w:lang w:eastAsia="en-US"/>
        </w:rPr>
        <w:t xml:space="preserve">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Крапивновского сельского поселения Тейковского муниципального района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Расчетные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таблицах 1.1.1. </w:t>
      </w:r>
    </w:p>
    <w:p w:rsidR="00463E99" w:rsidRPr="00463E99" w:rsidRDefault="00463E99" w:rsidP="00463E99">
      <w:pPr>
        <w:spacing w:after="160" w:line="259" w:lineRule="auto"/>
        <w:ind w:firstLine="708"/>
        <w:jc w:val="center"/>
        <w:rPr>
          <w:sz w:val="26"/>
          <w:szCs w:val="26"/>
          <w:lang w:eastAsia="en-US"/>
        </w:rPr>
      </w:pPr>
      <w:r w:rsidRPr="00463E99">
        <w:rPr>
          <w:sz w:val="26"/>
          <w:szCs w:val="26"/>
          <w:lang w:eastAsia="en-US"/>
        </w:rPr>
        <w:t>Таблица 1.1.1. Расчетные показатели объектов, относящихся к области электроснабжения</w:t>
      </w:r>
    </w:p>
    <w:tbl>
      <w:tblPr>
        <w:tblStyle w:val="a8"/>
        <w:tblW w:w="0" w:type="auto"/>
        <w:tblLook w:val="04A0" w:firstRow="1" w:lastRow="0" w:firstColumn="1" w:lastColumn="0" w:noHBand="0" w:noVBand="1"/>
      </w:tblPr>
      <w:tblGrid>
        <w:gridCol w:w="704"/>
        <w:gridCol w:w="3968"/>
        <w:gridCol w:w="2336"/>
        <w:gridCol w:w="2337"/>
      </w:tblGrid>
      <w:tr w:rsidR="00463E99" w:rsidRPr="00463E99" w:rsidTr="00B2609F">
        <w:tc>
          <w:tcPr>
            <w:tcW w:w="704" w:type="dxa"/>
            <w:vMerge w:val="restart"/>
          </w:tcPr>
          <w:p w:rsidR="00463E99" w:rsidRPr="00463E99" w:rsidRDefault="00463E99" w:rsidP="00463E99">
            <w:pPr>
              <w:jc w:val="center"/>
              <w:rPr>
                <w:b/>
                <w:lang w:eastAsia="en-US"/>
              </w:rPr>
            </w:pPr>
            <w:r w:rsidRPr="00463E99">
              <w:rPr>
                <w:b/>
                <w:lang w:eastAsia="en-US"/>
              </w:rPr>
              <w:t>№</w:t>
            </w:r>
          </w:p>
        </w:tc>
        <w:tc>
          <w:tcPr>
            <w:tcW w:w="3968" w:type="dxa"/>
            <w:vMerge w:val="restart"/>
          </w:tcPr>
          <w:p w:rsidR="00463E99" w:rsidRPr="00463E99" w:rsidRDefault="00463E99" w:rsidP="00463E99">
            <w:pPr>
              <w:jc w:val="center"/>
              <w:rPr>
                <w:b/>
                <w:lang w:eastAsia="en-US"/>
              </w:rPr>
            </w:pPr>
            <w:r w:rsidRPr="00463E99">
              <w:rPr>
                <w:b/>
                <w:lang w:eastAsia="en-US"/>
              </w:rPr>
              <w:t>Наименование объекта (Наименование ресурса)</w:t>
            </w:r>
          </w:p>
        </w:tc>
        <w:tc>
          <w:tcPr>
            <w:tcW w:w="4673" w:type="dxa"/>
            <w:gridSpan w:val="2"/>
          </w:tcPr>
          <w:p w:rsidR="00463E99" w:rsidRPr="00463E99" w:rsidRDefault="00463E99" w:rsidP="00463E99">
            <w:pPr>
              <w:jc w:val="center"/>
              <w:rPr>
                <w:b/>
                <w:lang w:eastAsia="en-US"/>
              </w:rPr>
            </w:pPr>
            <w:r w:rsidRPr="00463E99">
              <w:rPr>
                <w:b/>
                <w:lang w:eastAsia="en-US"/>
              </w:rPr>
              <w:t>Показатель минимально допустимого уровня обеспеченности</w:t>
            </w:r>
          </w:p>
        </w:tc>
      </w:tr>
      <w:tr w:rsidR="00463E99" w:rsidRPr="00463E99" w:rsidTr="00B2609F">
        <w:tc>
          <w:tcPr>
            <w:tcW w:w="704" w:type="dxa"/>
            <w:vMerge/>
          </w:tcPr>
          <w:p w:rsidR="00463E99" w:rsidRPr="00463E99" w:rsidRDefault="00463E99" w:rsidP="00463E99">
            <w:pPr>
              <w:jc w:val="center"/>
              <w:rPr>
                <w:b/>
                <w:lang w:eastAsia="en-US"/>
              </w:rPr>
            </w:pPr>
          </w:p>
        </w:tc>
        <w:tc>
          <w:tcPr>
            <w:tcW w:w="3968" w:type="dxa"/>
            <w:vMerge/>
          </w:tcPr>
          <w:p w:rsidR="00463E99" w:rsidRPr="00463E99" w:rsidRDefault="00463E99" w:rsidP="00463E99">
            <w:pPr>
              <w:jc w:val="center"/>
              <w:rPr>
                <w:b/>
                <w:lang w:eastAsia="en-US"/>
              </w:rPr>
            </w:pPr>
          </w:p>
        </w:tc>
        <w:tc>
          <w:tcPr>
            <w:tcW w:w="2336" w:type="dxa"/>
          </w:tcPr>
          <w:p w:rsidR="00463E99" w:rsidRPr="00463E99" w:rsidRDefault="00463E99" w:rsidP="00463E99">
            <w:pPr>
              <w:jc w:val="center"/>
              <w:rPr>
                <w:b/>
                <w:lang w:eastAsia="en-US"/>
              </w:rPr>
            </w:pPr>
            <w:r w:rsidRPr="00463E99">
              <w:rPr>
                <w:b/>
                <w:lang w:eastAsia="en-US"/>
              </w:rPr>
              <w:t>Единица измерения</w:t>
            </w:r>
          </w:p>
        </w:tc>
        <w:tc>
          <w:tcPr>
            <w:tcW w:w="2337" w:type="dxa"/>
          </w:tcPr>
          <w:p w:rsidR="00463E99" w:rsidRPr="00463E99" w:rsidRDefault="00463E99" w:rsidP="00463E99">
            <w:pPr>
              <w:jc w:val="center"/>
              <w:rPr>
                <w:b/>
                <w:lang w:eastAsia="en-US"/>
              </w:rPr>
            </w:pPr>
            <w:r w:rsidRPr="00463E99">
              <w:rPr>
                <w:b/>
                <w:lang w:eastAsia="en-US"/>
              </w:rPr>
              <w:t>Величина</w:t>
            </w:r>
          </w:p>
        </w:tc>
      </w:tr>
      <w:tr w:rsidR="00463E99" w:rsidRPr="00463E99" w:rsidTr="00B2609F">
        <w:tc>
          <w:tcPr>
            <w:tcW w:w="704" w:type="dxa"/>
          </w:tcPr>
          <w:p w:rsidR="00463E99" w:rsidRPr="00463E99" w:rsidRDefault="00463E99" w:rsidP="00463E99">
            <w:pPr>
              <w:jc w:val="both"/>
              <w:rPr>
                <w:sz w:val="26"/>
                <w:szCs w:val="26"/>
                <w:lang w:eastAsia="en-US"/>
              </w:rPr>
            </w:pPr>
            <w:r w:rsidRPr="00463E99">
              <w:rPr>
                <w:sz w:val="26"/>
                <w:szCs w:val="26"/>
                <w:lang w:eastAsia="en-US"/>
              </w:rPr>
              <w:t>1.</w:t>
            </w:r>
          </w:p>
        </w:tc>
        <w:tc>
          <w:tcPr>
            <w:tcW w:w="3968" w:type="dxa"/>
          </w:tcPr>
          <w:p w:rsidR="00463E99" w:rsidRPr="00463E99" w:rsidRDefault="00463E99" w:rsidP="00463E99">
            <w:pPr>
              <w:jc w:val="both"/>
              <w:rPr>
                <w:sz w:val="26"/>
                <w:szCs w:val="26"/>
                <w:lang w:eastAsia="en-US"/>
              </w:rPr>
            </w:pPr>
            <w:r w:rsidRPr="00463E99">
              <w:rPr>
                <w:sz w:val="26"/>
                <w:szCs w:val="26"/>
                <w:lang w:eastAsia="en-US"/>
              </w:rPr>
              <w:t>Электроэнергия, электропотребление</w:t>
            </w:r>
          </w:p>
        </w:tc>
        <w:tc>
          <w:tcPr>
            <w:tcW w:w="2336" w:type="dxa"/>
          </w:tcPr>
          <w:p w:rsidR="00463E99" w:rsidRPr="00463E99" w:rsidRDefault="00463E99" w:rsidP="00463E99">
            <w:pPr>
              <w:jc w:val="center"/>
              <w:rPr>
                <w:sz w:val="26"/>
                <w:szCs w:val="26"/>
                <w:lang w:eastAsia="en-US"/>
              </w:rPr>
            </w:pPr>
            <w:r w:rsidRPr="00463E99">
              <w:rPr>
                <w:sz w:val="26"/>
                <w:szCs w:val="26"/>
                <w:lang w:eastAsia="en-US"/>
              </w:rPr>
              <w:t>кВт ч/ год</w:t>
            </w:r>
          </w:p>
          <w:p w:rsidR="00463E99" w:rsidRPr="00463E99" w:rsidRDefault="00463E99" w:rsidP="00463E99">
            <w:pPr>
              <w:jc w:val="center"/>
              <w:rPr>
                <w:sz w:val="26"/>
                <w:szCs w:val="26"/>
                <w:lang w:eastAsia="en-US"/>
              </w:rPr>
            </w:pPr>
            <w:r w:rsidRPr="00463E99">
              <w:rPr>
                <w:sz w:val="26"/>
                <w:szCs w:val="26"/>
                <w:lang w:eastAsia="en-US"/>
              </w:rPr>
              <w:t>на 1 чел.</w:t>
            </w:r>
          </w:p>
        </w:tc>
        <w:tc>
          <w:tcPr>
            <w:tcW w:w="2337" w:type="dxa"/>
          </w:tcPr>
          <w:p w:rsidR="00463E99" w:rsidRPr="00463E99" w:rsidRDefault="00463E99" w:rsidP="00463E99">
            <w:pPr>
              <w:jc w:val="center"/>
              <w:rPr>
                <w:sz w:val="26"/>
                <w:szCs w:val="26"/>
                <w:lang w:eastAsia="en-US"/>
              </w:rPr>
            </w:pPr>
            <w:r w:rsidRPr="00463E99">
              <w:rPr>
                <w:sz w:val="26"/>
                <w:szCs w:val="26"/>
                <w:lang w:eastAsia="en-US"/>
              </w:rPr>
              <w:t>950</w:t>
            </w:r>
          </w:p>
        </w:tc>
      </w:tr>
      <w:tr w:rsidR="00463E99" w:rsidRPr="00463E99" w:rsidTr="00B2609F">
        <w:tc>
          <w:tcPr>
            <w:tcW w:w="704" w:type="dxa"/>
          </w:tcPr>
          <w:p w:rsidR="00463E99" w:rsidRPr="00463E99" w:rsidRDefault="00463E99" w:rsidP="00463E99">
            <w:pPr>
              <w:jc w:val="both"/>
              <w:rPr>
                <w:sz w:val="26"/>
                <w:szCs w:val="26"/>
                <w:lang w:eastAsia="en-US"/>
              </w:rPr>
            </w:pPr>
            <w:r w:rsidRPr="00463E99">
              <w:rPr>
                <w:sz w:val="26"/>
                <w:szCs w:val="26"/>
                <w:lang w:eastAsia="en-US"/>
              </w:rPr>
              <w:t>2.</w:t>
            </w:r>
          </w:p>
        </w:tc>
        <w:tc>
          <w:tcPr>
            <w:tcW w:w="3968" w:type="dxa"/>
          </w:tcPr>
          <w:p w:rsidR="00463E99" w:rsidRPr="00463E99" w:rsidRDefault="00463E99" w:rsidP="00463E99">
            <w:pPr>
              <w:jc w:val="both"/>
              <w:rPr>
                <w:sz w:val="26"/>
                <w:szCs w:val="26"/>
                <w:lang w:eastAsia="en-US"/>
              </w:rPr>
            </w:pPr>
            <w:r w:rsidRPr="00463E99">
              <w:rPr>
                <w:sz w:val="26"/>
                <w:szCs w:val="26"/>
                <w:lang w:eastAsia="en-US"/>
              </w:rPr>
              <w:t>Использование максимума электрической нагрузки</w:t>
            </w:r>
          </w:p>
        </w:tc>
        <w:tc>
          <w:tcPr>
            <w:tcW w:w="2336" w:type="dxa"/>
          </w:tcPr>
          <w:p w:rsidR="00463E99" w:rsidRPr="00463E99" w:rsidRDefault="00463E99" w:rsidP="00463E99">
            <w:pPr>
              <w:jc w:val="center"/>
              <w:rPr>
                <w:sz w:val="26"/>
                <w:szCs w:val="26"/>
                <w:lang w:eastAsia="en-US"/>
              </w:rPr>
            </w:pPr>
            <w:r w:rsidRPr="00463E99">
              <w:rPr>
                <w:sz w:val="26"/>
                <w:szCs w:val="26"/>
                <w:lang w:eastAsia="en-US"/>
              </w:rPr>
              <w:t>ч/год</w:t>
            </w:r>
          </w:p>
        </w:tc>
        <w:tc>
          <w:tcPr>
            <w:tcW w:w="2337" w:type="dxa"/>
          </w:tcPr>
          <w:p w:rsidR="00463E99" w:rsidRPr="00463E99" w:rsidRDefault="00463E99" w:rsidP="00463E99">
            <w:pPr>
              <w:jc w:val="center"/>
              <w:rPr>
                <w:sz w:val="26"/>
                <w:szCs w:val="26"/>
                <w:lang w:eastAsia="en-US"/>
              </w:rPr>
            </w:pPr>
            <w:r w:rsidRPr="00463E99">
              <w:rPr>
                <w:sz w:val="26"/>
                <w:szCs w:val="26"/>
                <w:lang w:eastAsia="en-US"/>
              </w:rPr>
              <w:t>4100</w:t>
            </w:r>
          </w:p>
        </w:tc>
      </w:tr>
    </w:tbl>
    <w:p w:rsidR="00463E99" w:rsidRPr="00463E99" w:rsidRDefault="00463E99" w:rsidP="00463E99">
      <w:pPr>
        <w:spacing w:after="160" w:line="259" w:lineRule="auto"/>
        <w:ind w:firstLine="708"/>
        <w:jc w:val="both"/>
        <w:rPr>
          <w:sz w:val="26"/>
          <w:szCs w:val="26"/>
          <w:lang w:eastAsia="en-US"/>
        </w:rPr>
      </w:pP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lastRenderedPageBreak/>
        <w:t xml:space="preserve">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3. Расчёт электрических нагрузок для разных типов застройки следует производить в соответствии с нормами РД 34.20.185-94.</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 4. 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 </w:t>
      </w:r>
    </w:p>
    <w:p w:rsidR="00463E99" w:rsidRPr="00463E99" w:rsidRDefault="00463E99" w:rsidP="00463E99">
      <w:pPr>
        <w:spacing w:after="160" w:line="259" w:lineRule="auto"/>
        <w:ind w:firstLine="708"/>
        <w:jc w:val="center"/>
        <w:rPr>
          <w:sz w:val="26"/>
          <w:szCs w:val="26"/>
          <w:lang w:eastAsia="en-US"/>
        </w:rPr>
      </w:pPr>
      <w:r w:rsidRPr="00463E99">
        <w:rPr>
          <w:sz w:val="26"/>
          <w:szCs w:val="26"/>
          <w:lang w:eastAsia="en-US"/>
        </w:rPr>
        <w:t>Таблица 1.1.2. Охранные зоны ВЛ</w:t>
      </w:r>
    </w:p>
    <w:tbl>
      <w:tblPr>
        <w:tblStyle w:val="a8"/>
        <w:tblW w:w="0" w:type="auto"/>
        <w:tblLook w:val="04A0" w:firstRow="1" w:lastRow="0" w:firstColumn="1" w:lastColumn="0" w:noHBand="0" w:noVBand="1"/>
      </w:tblPr>
      <w:tblGrid>
        <w:gridCol w:w="846"/>
        <w:gridCol w:w="3826"/>
        <w:gridCol w:w="2336"/>
        <w:gridCol w:w="2337"/>
      </w:tblGrid>
      <w:tr w:rsidR="00463E99" w:rsidRPr="00463E99" w:rsidTr="00B2609F">
        <w:tc>
          <w:tcPr>
            <w:tcW w:w="846" w:type="dxa"/>
            <w:vMerge w:val="restart"/>
          </w:tcPr>
          <w:p w:rsidR="00463E99" w:rsidRPr="00463E99" w:rsidRDefault="00463E99" w:rsidP="00463E99">
            <w:pPr>
              <w:jc w:val="center"/>
              <w:rPr>
                <w:b/>
                <w:lang w:eastAsia="en-US"/>
              </w:rPr>
            </w:pPr>
            <w:r w:rsidRPr="00463E99">
              <w:rPr>
                <w:b/>
                <w:lang w:eastAsia="en-US"/>
              </w:rPr>
              <w:t>№</w:t>
            </w:r>
          </w:p>
        </w:tc>
        <w:tc>
          <w:tcPr>
            <w:tcW w:w="3826" w:type="dxa"/>
            <w:vMerge w:val="restart"/>
          </w:tcPr>
          <w:p w:rsidR="00463E99" w:rsidRPr="00463E99" w:rsidRDefault="00463E99" w:rsidP="00463E99">
            <w:pPr>
              <w:jc w:val="center"/>
              <w:rPr>
                <w:b/>
                <w:lang w:eastAsia="en-US"/>
              </w:rPr>
            </w:pPr>
            <w:r w:rsidRPr="00463E99">
              <w:rPr>
                <w:b/>
                <w:lang w:eastAsia="en-US"/>
              </w:rPr>
              <w:t>Показатель максимально допустимого уровня территориальной доступности</w:t>
            </w:r>
          </w:p>
          <w:p w:rsidR="00463E99" w:rsidRPr="00463E99" w:rsidRDefault="00463E99" w:rsidP="00463E99">
            <w:pPr>
              <w:jc w:val="center"/>
              <w:rPr>
                <w:b/>
                <w:lang w:eastAsia="en-US"/>
              </w:rPr>
            </w:pPr>
          </w:p>
        </w:tc>
        <w:tc>
          <w:tcPr>
            <w:tcW w:w="4673" w:type="dxa"/>
            <w:gridSpan w:val="2"/>
          </w:tcPr>
          <w:p w:rsidR="00463E99" w:rsidRPr="00463E99" w:rsidRDefault="00463E99" w:rsidP="00463E99">
            <w:pPr>
              <w:jc w:val="center"/>
              <w:rPr>
                <w:b/>
                <w:lang w:eastAsia="en-US"/>
              </w:rPr>
            </w:pPr>
            <w:r w:rsidRPr="00463E99">
              <w:rPr>
                <w:b/>
                <w:lang w:eastAsia="en-US"/>
              </w:rPr>
              <w:t>Показатель максимально допустимого уровня территориальной доступности</w:t>
            </w:r>
          </w:p>
        </w:tc>
      </w:tr>
      <w:tr w:rsidR="00463E99" w:rsidRPr="00463E99" w:rsidTr="00B2609F">
        <w:tc>
          <w:tcPr>
            <w:tcW w:w="846" w:type="dxa"/>
            <w:vMerge/>
          </w:tcPr>
          <w:p w:rsidR="00463E99" w:rsidRPr="00463E99" w:rsidRDefault="00463E99" w:rsidP="00463E99">
            <w:pPr>
              <w:jc w:val="center"/>
              <w:rPr>
                <w:b/>
                <w:lang w:eastAsia="en-US"/>
              </w:rPr>
            </w:pPr>
          </w:p>
        </w:tc>
        <w:tc>
          <w:tcPr>
            <w:tcW w:w="3826" w:type="dxa"/>
            <w:vMerge/>
          </w:tcPr>
          <w:p w:rsidR="00463E99" w:rsidRPr="00463E99" w:rsidRDefault="00463E99" w:rsidP="00463E99">
            <w:pPr>
              <w:jc w:val="center"/>
              <w:rPr>
                <w:b/>
                <w:lang w:eastAsia="en-US"/>
              </w:rPr>
            </w:pPr>
          </w:p>
        </w:tc>
        <w:tc>
          <w:tcPr>
            <w:tcW w:w="2336" w:type="dxa"/>
          </w:tcPr>
          <w:p w:rsidR="00463E99" w:rsidRPr="00463E99" w:rsidRDefault="00463E99" w:rsidP="00463E99">
            <w:pPr>
              <w:jc w:val="center"/>
              <w:rPr>
                <w:b/>
                <w:lang w:eastAsia="en-US"/>
              </w:rPr>
            </w:pPr>
            <w:r w:rsidRPr="00463E99">
              <w:rPr>
                <w:b/>
                <w:lang w:eastAsia="en-US"/>
              </w:rPr>
              <w:t>Единица измерения</w:t>
            </w:r>
          </w:p>
        </w:tc>
        <w:tc>
          <w:tcPr>
            <w:tcW w:w="2337" w:type="dxa"/>
          </w:tcPr>
          <w:p w:rsidR="00463E99" w:rsidRPr="00463E99" w:rsidRDefault="00463E99" w:rsidP="00463E99">
            <w:pPr>
              <w:jc w:val="center"/>
              <w:rPr>
                <w:b/>
                <w:lang w:eastAsia="en-US"/>
              </w:rPr>
            </w:pPr>
            <w:r w:rsidRPr="00463E99">
              <w:rPr>
                <w:b/>
                <w:lang w:eastAsia="en-US"/>
              </w:rPr>
              <w:t>Величина</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3826" w:type="dxa"/>
          </w:tcPr>
          <w:p w:rsidR="00463E99" w:rsidRPr="00463E99" w:rsidRDefault="00463E99" w:rsidP="00463E99">
            <w:pPr>
              <w:jc w:val="center"/>
              <w:rPr>
                <w:lang w:eastAsia="en-US"/>
              </w:rPr>
            </w:pPr>
            <w:r w:rsidRPr="00463E99">
              <w:rPr>
                <w:lang w:eastAsia="en-US"/>
              </w:rPr>
              <w:t>ВЛ до 1кВ</w:t>
            </w:r>
          </w:p>
        </w:tc>
        <w:tc>
          <w:tcPr>
            <w:tcW w:w="2336" w:type="dxa"/>
          </w:tcPr>
          <w:p w:rsidR="00463E99" w:rsidRPr="00463E99" w:rsidRDefault="00463E99" w:rsidP="00463E99">
            <w:pPr>
              <w:jc w:val="center"/>
              <w:rPr>
                <w:lang w:eastAsia="en-US"/>
              </w:rPr>
            </w:pPr>
            <w:r w:rsidRPr="00463E99">
              <w:rPr>
                <w:lang w:eastAsia="en-US"/>
              </w:rPr>
              <w:t>Охранная зона, м</w:t>
            </w:r>
          </w:p>
        </w:tc>
        <w:tc>
          <w:tcPr>
            <w:tcW w:w="2337" w:type="dxa"/>
          </w:tcPr>
          <w:p w:rsidR="00463E99" w:rsidRPr="00463E99" w:rsidRDefault="00463E99" w:rsidP="00463E99">
            <w:pPr>
              <w:jc w:val="center"/>
              <w:rPr>
                <w:lang w:eastAsia="en-US"/>
              </w:rPr>
            </w:pPr>
            <w:r w:rsidRPr="00463E99">
              <w:rPr>
                <w:lang w:eastAsia="en-US"/>
              </w:rPr>
              <w:t>2</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3826" w:type="dxa"/>
          </w:tcPr>
          <w:p w:rsidR="00463E99" w:rsidRPr="00463E99" w:rsidRDefault="00463E99" w:rsidP="00463E99">
            <w:pPr>
              <w:jc w:val="center"/>
              <w:rPr>
                <w:lang w:eastAsia="en-US"/>
              </w:rPr>
            </w:pPr>
            <w:r w:rsidRPr="00463E99">
              <w:rPr>
                <w:lang w:eastAsia="en-US"/>
              </w:rPr>
              <w:t>ВЛ 1-20 кВ</w:t>
            </w:r>
          </w:p>
        </w:tc>
        <w:tc>
          <w:tcPr>
            <w:tcW w:w="2336" w:type="dxa"/>
          </w:tcPr>
          <w:p w:rsidR="00463E99" w:rsidRPr="00463E99" w:rsidRDefault="00463E99" w:rsidP="00463E99">
            <w:pPr>
              <w:jc w:val="center"/>
              <w:rPr>
                <w:lang w:eastAsia="en-US"/>
              </w:rPr>
            </w:pPr>
            <w:r w:rsidRPr="00463E99">
              <w:rPr>
                <w:lang w:eastAsia="en-US"/>
              </w:rPr>
              <w:t>Охранная зона, м</w:t>
            </w:r>
          </w:p>
        </w:tc>
        <w:tc>
          <w:tcPr>
            <w:tcW w:w="2337" w:type="dxa"/>
          </w:tcPr>
          <w:p w:rsidR="00463E99" w:rsidRPr="00463E99" w:rsidRDefault="00463E99" w:rsidP="00463E99">
            <w:pPr>
              <w:jc w:val="center"/>
              <w:rPr>
                <w:lang w:eastAsia="en-US"/>
              </w:rPr>
            </w:pPr>
            <w:r w:rsidRPr="00463E99">
              <w:rPr>
                <w:lang w:eastAsia="en-US"/>
              </w:rPr>
              <w:t>10</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3.</w:t>
            </w:r>
          </w:p>
        </w:tc>
        <w:tc>
          <w:tcPr>
            <w:tcW w:w="3826" w:type="dxa"/>
          </w:tcPr>
          <w:p w:rsidR="00463E99" w:rsidRPr="00463E99" w:rsidRDefault="00463E99" w:rsidP="00463E99">
            <w:pPr>
              <w:jc w:val="center"/>
              <w:rPr>
                <w:lang w:eastAsia="en-US"/>
              </w:rPr>
            </w:pPr>
            <w:r w:rsidRPr="00463E99">
              <w:rPr>
                <w:lang w:eastAsia="en-US"/>
              </w:rPr>
              <w:t>ВЛ 35кВ</w:t>
            </w:r>
          </w:p>
        </w:tc>
        <w:tc>
          <w:tcPr>
            <w:tcW w:w="2336" w:type="dxa"/>
          </w:tcPr>
          <w:p w:rsidR="00463E99" w:rsidRPr="00463E99" w:rsidRDefault="00463E99" w:rsidP="00463E99">
            <w:pPr>
              <w:jc w:val="center"/>
              <w:rPr>
                <w:lang w:eastAsia="en-US"/>
              </w:rPr>
            </w:pPr>
            <w:r w:rsidRPr="00463E99">
              <w:rPr>
                <w:lang w:eastAsia="en-US"/>
              </w:rPr>
              <w:t>Охранная зона, м</w:t>
            </w:r>
          </w:p>
        </w:tc>
        <w:tc>
          <w:tcPr>
            <w:tcW w:w="2337" w:type="dxa"/>
          </w:tcPr>
          <w:p w:rsidR="00463E99" w:rsidRPr="00463E99" w:rsidRDefault="00463E99" w:rsidP="00463E99">
            <w:pPr>
              <w:jc w:val="center"/>
              <w:rPr>
                <w:lang w:eastAsia="en-US"/>
              </w:rPr>
            </w:pPr>
            <w:r w:rsidRPr="00463E99">
              <w:rPr>
                <w:lang w:eastAsia="en-US"/>
              </w:rPr>
              <w:t>15</w:t>
            </w:r>
          </w:p>
        </w:tc>
      </w:tr>
    </w:tbl>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1.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 2. Охранная зона ВЛ напряжения 1-20 кВ составляет 5м для линий с самонесущими или изолированными проводами, размещенных в границах населённых пунктов </w:t>
      </w:r>
    </w:p>
    <w:p w:rsidR="00463E99" w:rsidRPr="00463E99" w:rsidRDefault="00463E99" w:rsidP="00463E99">
      <w:pPr>
        <w:spacing w:after="160" w:line="259" w:lineRule="auto"/>
        <w:ind w:firstLine="708"/>
        <w:jc w:val="center"/>
        <w:rPr>
          <w:sz w:val="26"/>
          <w:szCs w:val="26"/>
          <w:lang w:eastAsia="en-US"/>
        </w:rPr>
      </w:pPr>
      <w:r w:rsidRPr="00463E99">
        <w:rPr>
          <w:sz w:val="26"/>
          <w:szCs w:val="26"/>
          <w:lang w:eastAsia="en-US"/>
        </w:rPr>
        <w:t>Таблица 1.1.3. Размеры земельных участков для объектов электроснабжения</w:t>
      </w:r>
    </w:p>
    <w:tbl>
      <w:tblPr>
        <w:tblStyle w:val="a8"/>
        <w:tblW w:w="0" w:type="auto"/>
        <w:tblLook w:val="04A0" w:firstRow="1" w:lastRow="0" w:firstColumn="1" w:lastColumn="0" w:noHBand="0" w:noVBand="1"/>
      </w:tblPr>
      <w:tblGrid>
        <w:gridCol w:w="704"/>
        <w:gridCol w:w="5526"/>
        <w:gridCol w:w="3115"/>
      </w:tblGrid>
      <w:tr w:rsidR="00463E99" w:rsidRPr="00463E99" w:rsidTr="00B2609F">
        <w:tc>
          <w:tcPr>
            <w:tcW w:w="704" w:type="dxa"/>
          </w:tcPr>
          <w:p w:rsidR="00463E99" w:rsidRPr="00463E99" w:rsidRDefault="00463E99" w:rsidP="00463E99">
            <w:pPr>
              <w:jc w:val="center"/>
              <w:rPr>
                <w:b/>
                <w:sz w:val="26"/>
                <w:szCs w:val="26"/>
                <w:lang w:eastAsia="en-US"/>
              </w:rPr>
            </w:pPr>
            <w:r w:rsidRPr="00463E99">
              <w:rPr>
                <w:b/>
                <w:sz w:val="26"/>
                <w:szCs w:val="26"/>
                <w:lang w:eastAsia="en-US"/>
              </w:rPr>
              <w:t>№</w:t>
            </w:r>
          </w:p>
        </w:tc>
        <w:tc>
          <w:tcPr>
            <w:tcW w:w="5526" w:type="dxa"/>
          </w:tcPr>
          <w:p w:rsidR="00463E99" w:rsidRPr="00463E99" w:rsidRDefault="00463E99" w:rsidP="00463E99">
            <w:pPr>
              <w:jc w:val="center"/>
              <w:rPr>
                <w:b/>
                <w:sz w:val="26"/>
                <w:szCs w:val="26"/>
                <w:lang w:eastAsia="en-US"/>
              </w:rPr>
            </w:pPr>
            <w:r w:rsidRPr="00463E99">
              <w:rPr>
                <w:b/>
                <w:sz w:val="26"/>
                <w:szCs w:val="26"/>
                <w:lang w:eastAsia="en-US"/>
              </w:rPr>
              <w:t>Тип объекта в зависимости от назначения</w:t>
            </w:r>
          </w:p>
        </w:tc>
        <w:tc>
          <w:tcPr>
            <w:tcW w:w="3115" w:type="dxa"/>
          </w:tcPr>
          <w:p w:rsidR="00463E99" w:rsidRPr="00463E99" w:rsidRDefault="00463E99" w:rsidP="00463E99">
            <w:pPr>
              <w:jc w:val="center"/>
              <w:rPr>
                <w:b/>
                <w:sz w:val="26"/>
                <w:szCs w:val="26"/>
                <w:lang w:eastAsia="en-US"/>
              </w:rPr>
            </w:pPr>
            <w:r w:rsidRPr="00463E99">
              <w:rPr>
                <w:b/>
                <w:sz w:val="26"/>
                <w:szCs w:val="26"/>
                <w:lang w:eastAsia="en-US"/>
              </w:rPr>
              <w:t>Площадь земельных участков, м2</w:t>
            </w:r>
          </w:p>
        </w:tc>
      </w:tr>
      <w:tr w:rsidR="00463E99" w:rsidRPr="00463E99" w:rsidTr="00B2609F">
        <w:tc>
          <w:tcPr>
            <w:tcW w:w="704"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5526" w:type="dxa"/>
          </w:tcPr>
          <w:p w:rsidR="00463E99" w:rsidRPr="00463E99" w:rsidRDefault="00463E99" w:rsidP="00463E99">
            <w:pPr>
              <w:jc w:val="center"/>
              <w:rPr>
                <w:sz w:val="26"/>
                <w:szCs w:val="26"/>
                <w:lang w:eastAsia="en-US"/>
              </w:rPr>
            </w:pPr>
            <w:r w:rsidRPr="00463E99">
              <w:rPr>
                <w:sz w:val="26"/>
                <w:szCs w:val="26"/>
                <w:lang w:eastAsia="en-US"/>
              </w:rPr>
              <w:t>Мачтовые и комплектные (КТП) подстанции 35/0,38 кВ</w:t>
            </w:r>
          </w:p>
        </w:tc>
        <w:tc>
          <w:tcPr>
            <w:tcW w:w="3115" w:type="dxa"/>
          </w:tcPr>
          <w:p w:rsidR="00463E99" w:rsidRPr="00463E99" w:rsidRDefault="00463E99" w:rsidP="00463E99">
            <w:pPr>
              <w:jc w:val="center"/>
              <w:rPr>
                <w:sz w:val="26"/>
                <w:szCs w:val="26"/>
                <w:lang w:eastAsia="en-US"/>
              </w:rPr>
            </w:pPr>
            <w:r w:rsidRPr="00463E99">
              <w:rPr>
                <w:sz w:val="26"/>
                <w:szCs w:val="26"/>
                <w:lang w:eastAsia="en-US"/>
              </w:rPr>
              <w:t>50</w:t>
            </w:r>
          </w:p>
        </w:tc>
      </w:tr>
      <w:tr w:rsidR="00463E99" w:rsidRPr="00463E99" w:rsidTr="00B2609F">
        <w:tc>
          <w:tcPr>
            <w:tcW w:w="704"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5526" w:type="dxa"/>
          </w:tcPr>
          <w:p w:rsidR="00463E99" w:rsidRPr="00463E99" w:rsidRDefault="00463E99" w:rsidP="00463E99">
            <w:pPr>
              <w:jc w:val="center"/>
              <w:rPr>
                <w:sz w:val="26"/>
                <w:szCs w:val="26"/>
                <w:lang w:eastAsia="en-US"/>
              </w:rPr>
            </w:pPr>
            <w:r w:rsidRPr="00463E99">
              <w:rPr>
                <w:sz w:val="26"/>
                <w:szCs w:val="26"/>
                <w:lang w:eastAsia="en-US"/>
              </w:rPr>
              <w:t>Мачтовые подстанции мощностью от 25 до 250 кВ·А</w:t>
            </w:r>
          </w:p>
        </w:tc>
        <w:tc>
          <w:tcPr>
            <w:tcW w:w="3115" w:type="dxa"/>
          </w:tcPr>
          <w:p w:rsidR="00463E99" w:rsidRPr="00463E99" w:rsidRDefault="00463E99" w:rsidP="00463E99">
            <w:pPr>
              <w:jc w:val="center"/>
              <w:rPr>
                <w:sz w:val="26"/>
                <w:szCs w:val="26"/>
                <w:lang w:eastAsia="en-US"/>
              </w:rPr>
            </w:pPr>
            <w:r w:rsidRPr="00463E99">
              <w:rPr>
                <w:sz w:val="26"/>
                <w:szCs w:val="26"/>
                <w:lang w:eastAsia="en-US"/>
              </w:rPr>
              <w:t>50</w:t>
            </w:r>
          </w:p>
        </w:tc>
      </w:tr>
      <w:tr w:rsidR="00463E99" w:rsidRPr="00463E99" w:rsidTr="00B2609F">
        <w:tc>
          <w:tcPr>
            <w:tcW w:w="704" w:type="dxa"/>
          </w:tcPr>
          <w:p w:rsidR="00463E99" w:rsidRPr="00463E99" w:rsidRDefault="00463E99" w:rsidP="00463E99">
            <w:pPr>
              <w:jc w:val="center"/>
              <w:rPr>
                <w:b/>
                <w:sz w:val="26"/>
                <w:szCs w:val="26"/>
                <w:lang w:eastAsia="en-US"/>
              </w:rPr>
            </w:pPr>
            <w:r w:rsidRPr="00463E99">
              <w:rPr>
                <w:b/>
                <w:sz w:val="26"/>
                <w:szCs w:val="26"/>
                <w:lang w:eastAsia="en-US"/>
              </w:rPr>
              <w:t>4.</w:t>
            </w:r>
          </w:p>
        </w:tc>
        <w:tc>
          <w:tcPr>
            <w:tcW w:w="5526" w:type="dxa"/>
          </w:tcPr>
          <w:p w:rsidR="00463E99" w:rsidRPr="00463E99" w:rsidRDefault="00463E99" w:rsidP="00463E99">
            <w:pPr>
              <w:jc w:val="center"/>
              <w:rPr>
                <w:sz w:val="26"/>
                <w:szCs w:val="26"/>
                <w:lang w:eastAsia="en-US"/>
              </w:rPr>
            </w:pPr>
            <w:r w:rsidRPr="00463E99">
              <w:rPr>
                <w:sz w:val="26"/>
                <w:szCs w:val="26"/>
                <w:lang w:eastAsia="en-US"/>
              </w:rPr>
              <w:t>Опоры воздушных линий электропередачи</w:t>
            </w:r>
          </w:p>
        </w:tc>
        <w:tc>
          <w:tcPr>
            <w:tcW w:w="3115" w:type="dxa"/>
          </w:tcPr>
          <w:p w:rsidR="00463E99" w:rsidRPr="00463E99" w:rsidRDefault="00463E99" w:rsidP="00463E99">
            <w:pPr>
              <w:jc w:val="center"/>
              <w:rPr>
                <w:sz w:val="26"/>
                <w:szCs w:val="26"/>
                <w:lang w:eastAsia="en-US"/>
              </w:rPr>
            </w:pPr>
            <w:r w:rsidRPr="00463E99">
              <w:rPr>
                <w:sz w:val="26"/>
                <w:szCs w:val="26"/>
                <w:lang w:eastAsia="en-US"/>
              </w:rPr>
              <w:t>5</w:t>
            </w:r>
          </w:p>
        </w:tc>
      </w:tr>
    </w:tbl>
    <w:p w:rsidR="00463E99" w:rsidRPr="00463E99" w:rsidRDefault="00463E99" w:rsidP="00463E99">
      <w:pPr>
        <w:spacing w:after="160" w:line="259" w:lineRule="auto"/>
        <w:ind w:firstLine="708"/>
        <w:jc w:val="center"/>
        <w:rPr>
          <w:sz w:val="26"/>
          <w:szCs w:val="26"/>
          <w:lang w:eastAsia="en-US"/>
        </w:rPr>
      </w:pPr>
    </w:p>
    <w:p w:rsidR="00463E99" w:rsidRPr="00463E99" w:rsidRDefault="00463E99" w:rsidP="00463E99">
      <w:pPr>
        <w:spacing w:after="160" w:line="259" w:lineRule="auto"/>
        <w:ind w:firstLine="708"/>
        <w:jc w:val="center"/>
        <w:rPr>
          <w:sz w:val="26"/>
          <w:szCs w:val="26"/>
          <w:lang w:eastAsia="en-US"/>
        </w:rPr>
      </w:pPr>
    </w:p>
    <w:p w:rsidR="00463E99" w:rsidRDefault="00463E99" w:rsidP="00463E99">
      <w:pPr>
        <w:spacing w:after="160" w:line="259" w:lineRule="auto"/>
        <w:ind w:firstLine="708"/>
        <w:jc w:val="center"/>
        <w:rPr>
          <w:sz w:val="26"/>
          <w:szCs w:val="26"/>
          <w:lang w:eastAsia="en-US"/>
        </w:rPr>
      </w:pPr>
    </w:p>
    <w:p w:rsidR="00463E99" w:rsidRDefault="00463E99" w:rsidP="00463E99">
      <w:pPr>
        <w:spacing w:after="160" w:line="259" w:lineRule="auto"/>
        <w:ind w:firstLine="708"/>
        <w:jc w:val="center"/>
        <w:rPr>
          <w:sz w:val="26"/>
          <w:szCs w:val="26"/>
          <w:lang w:eastAsia="en-US"/>
        </w:rPr>
      </w:pPr>
    </w:p>
    <w:p w:rsidR="00463E99" w:rsidRDefault="00463E99" w:rsidP="00463E99">
      <w:pPr>
        <w:spacing w:after="160" w:line="259" w:lineRule="auto"/>
        <w:ind w:firstLine="708"/>
        <w:jc w:val="center"/>
        <w:rPr>
          <w:sz w:val="26"/>
          <w:szCs w:val="26"/>
          <w:lang w:eastAsia="en-US"/>
        </w:rPr>
      </w:pPr>
    </w:p>
    <w:p w:rsidR="00463E99" w:rsidRDefault="00463E99" w:rsidP="00463E99">
      <w:pPr>
        <w:spacing w:after="160" w:line="259" w:lineRule="auto"/>
        <w:ind w:firstLine="708"/>
        <w:jc w:val="center"/>
        <w:rPr>
          <w:sz w:val="26"/>
          <w:szCs w:val="26"/>
          <w:lang w:eastAsia="en-US"/>
        </w:rPr>
      </w:pPr>
    </w:p>
    <w:p w:rsidR="00463E99" w:rsidRPr="00463E99" w:rsidRDefault="00463E99" w:rsidP="00463E99">
      <w:pPr>
        <w:spacing w:after="160" w:line="259" w:lineRule="auto"/>
        <w:ind w:firstLine="708"/>
        <w:jc w:val="center"/>
        <w:rPr>
          <w:sz w:val="26"/>
          <w:szCs w:val="26"/>
          <w:lang w:eastAsia="en-US"/>
        </w:rPr>
      </w:pPr>
    </w:p>
    <w:p w:rsidR="00463E99" w:rsidRPr="00463E99" w:rsidRDefault="00463E99" w:rsidP="00463E99">
      <w:pPr>
        <w:spacing w:after="160" w:line="259" w:lineRule="auto"/>
        <w:ind w:firstLine="708"/>
        <w:jc w:val="center"/>
        <w:rPr>
          <w:sz w:val="26"/>
          <w:szCs w:val="26"/>
          <w:lang w:eastAsia="en-US"/>
        </w:rPr>
      </w:pPr>
      <w:r w:rsidRPr="00463E99">
        <w:rPr>
          <w:sz w:val="26"/>
          <w:szCs w:val="26"/>
          <w:lang w:eastAsia="en-US"/>
        </w:rPr>
        <w:lastRenderedPageBreak/>
        <w:t>Таблица 1.1.4. Расчетные показатели уровня потребления коммунальной услуги по газоснабжению</w:t>
      </w:r>
    </w:p>
    <w:tbl>
      <w:tblPr>
        <w:tblStyle w:val="a8"/>
        <w:tblW w:w="0" w:type="auto"/>
        <w:tblLook w:val="04A0" w:firstRow="1" w:lastRow="0" w:firstColumn="1" w:lastColumn="0" w:noHBand="0" w:noVBand="1"/>
      </w:tblPr>
      <w:tblGrid>
        <w:gridCol w:w="846"/>
        <w:gridCol w:w="3826"/>
        <w:gridCol w:w="2336"/>
        <w:gridCol w:w="2337"/>
      </w:tblGrid>
      <w:tr w:rsidR="00463E99" w:rsidRPr="00463E99" w:rsidTr="00B2609F">
        <w:tc>
          <w:tcPr>
            <w:tcW w:w="846" w:type="dxa"/>
            <w:vMerge w:val="restart"/>
          </w:tcPr>
          <w:p w:rsidR="00463E99" w:rsidRPr="00463E99" w:rsidRDefault="00463E99" w:rsidP="00463E99">
            <w:pPr>
              <w:jc w:val="center"/>
              <w:rPr>
                <w:b/>
                <w:lang w:eastAsia="en-US"/>
              </w:rPr>
            </w:pPr>
            <w:r w:rsidRPr="00463E99">
              <w:rPr>
                <w:b/>
                <w:lang w:eastAsia="en-US"/>
              </w:rPr>
              <w:t>№</w:t>
            </w:r>
          </w:p>
        </w:tc>
        <w:tc>
          <w:tcPr>
            <w:tcW w:w="3826" w:type="dxa"/>
            <w:vMerge w:val="restart"/>
          </w:tcPr>
          <w:p w:rsidR="00463E99" w:rsidRPr="00463E99" w:rsidRDefault="00463E99" w:rsidP="00463E99">
            <w:pPr>
              <w:jc w:val="center"/>
              <w:rPr>
                <w:b/>
                <w:sz w:val="28"/>
                <w:szCs w:val="28"/>
                <w:lang w:eastAsia="en-US"/>
              </w:rPr>
            </w:pPr>
            <w:r w:rsidRPr="00463E99">
              <w:rPr>
                <w:sz w:val="28"/>
                <w:szCs w:val="28"/>
                <w:lang w:eastAsia="en-US"/>
              </w:rPr>
              <w:t>Наименование показателя</w:t>
            </w:r>
          </w:p>
        </w:tc>
        <w:tc>
          <w:tcPr>
            <w:tcW w:w="4673" w:type="dxa"/>
            <w:gridSpan w:val="2"/>
          </w:tcPr>
          <w:p w:rsidR="00463E99" w:rsidRPr="00463E99" w:rsidRDefault="00463E99" w:rsidP="00463E99">
            <w:pPr>
              <w:jc w:val="center"/>
              <w:rPr>
                <w:b/>
                <w:lang w:eastAsia="en-US"/>
              </w:rPr>
            </w:pPr>
            <w:r w:rsidRPr="00463E99">
              <w:rPr>
                <w:b/>
                <w:lang w:eastAsia="en-US"/>
              </w:rPr>
              <w:t>Показатель максимально допустимого уровня обеспеченности</w:t>
            </w:r>
          </w:p>
        </w:tc>
      </w:tr>
      <w:tr w:rsidR="00463E99" w:rsidRPr="00463E99" w:rsidTr="00B2609F">
        <w:tc>
          <w:tcPr>
            <w:tcW w:w="846" w:type="dxa"/>
            <w:vMerge/>
          </w:tcPr>
          <w:p w:rsidR="00463E99" w:rsidRPr="00463E99" w:rsidRDefault="00463E99" w:rsidP="00463E99">
            <w:pPr>
              <w:jc w:val="center"/>
              <w:rPr>
                <w:b/>
                <w:lang w:eastAsia="en-US"/>
              </w:rPr>
            </w:pPr>
          </w:p>
        </w:tc>
        <w:tc>
          <w:tcPr>
            <w:tcW w:w="3826" w:type="dxa"/>
            <w:vMerge/>
          </w:tcPr>
          <w:p w:rsidR="00463E99" w:rsidRPr="00463E99" w:rsidRDefault="00463E99" w:rsidP="00463E99">
            <w:pPr>
              <w:jc w:val="center"/>
              <w:rPr>
                <w:b/>
                <w:sz w:val="28"/>
                <w:szCs w:val="28"/>
                <w:lang w:eastAsia="en-US"/>
              </w:rPr>
            </w:pPr>
          </w:p>
        </w:tc>
        <w:tc>
          <w:tcPr>
            <w:tcW w:w="2336"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2337"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r>
      <w:tr w:rsidR="00463E99" w:rsidRPr="00463E99" w:rsidTr="00B2609F">
        <w:tc>
          <w:tcPr>
            <w:tcW w:w="846" w:type="dxa"/>
          </w:tcPr>
          <w:p w:rsidR="00463E99" w:rsidRPr="00463E99" w:rsidRDefault="00463E99" w:rsidP="00463E99">
            <w:pPr>
              <w:jc w:val="center"/>
              <w:rPr>
                <w:sz w:val="28"/>
                <w:szCs w:val="28"/>
                <w:lang w:eastAsia="en-US"/>
              </w:rPr>
            </w:pPr>
            <w:r w:rsidRPr="00463E99">
              <w:rPr>
                <w:sz w:val="28"/>
                <w:szCs w:val="28"/>
                <w:lang w:eastAsia="en-US"/>
              </w:rPr>
              <w:t>1.</w:t>
            </w:r>
          </w:p>
        </w:tc>
        <w:tc>
          <w:tcPr>
            <w:tcW w:w="3826" w:type="dxa"/>
          </w:tcPr>
          <w:p w:rsidR="00463E99" w:rsidRPr="00463E99" w:rsidRDefault="00463E99" w:rsidP="00463E99">
            <w:pPr>
              <w:jc w:val="center"/>
              <w:rPr>
                <w:sz w:val="26"/>
                <w:szCs w:val="26"/>
                <w:lang w:eastAsia="en-US"/>
              </w:rPr>
            </w:pPr>
            <w:r w:rsidRPr="00463E99">
              <w:rPr>
                <w:sz w:val="26"/>
                <w:szCs w:val="26"/>
                <w:lang w:eastAsia="en-US"/>
              </w:rPr>
              <w:t>Потребление газа на индивидуально-бытовые нужды населения при наличии централизованного горячего водоснабжения</w:t>
            </w:r>
          </w:p>
        </w:tc>
        <w:tc>
          <w:tcPr>
            <w:tcW w:w="2336" w:type="dxa"/>
          </w:tcPr>
          <w:p w:rsidR="00463E99" w:rsidRPr="00463E99" w:rsidRDefault="00463E99" w:rsidP="00463E99">
            <w:pPr>
              <w:jc w:val="center"/>
              <w:rPr>
                <w:sz w:val="26"/>
                <w:szCs w:val="26"/>
                <w:lang w:eastAsia="en-US"/>
              </w:rPr>
            </w:pPr>
            <w:r w:rsidRPr="00463E99">
              <w:rPr>
                <w:sz w:val="26"/>
                <w:szCs w:val="26"/>
                <w:lang w:eastAsia="en-US"/>
              </w:rPr>
              <w:t>куб. м/чел. в год</w:t>
            </w:r>
          </w:p>
        </w:tc>
        <w:tc>
          <w:tcPr>
            <w:tcW w:w="2337" w:type="dxa"/>
          </w:tcPr>
          <w:p w:rsidR="00463E99" w:rsidRPr="00463E99" w:rsidRDefault="00463E99" w:rsidP="00463E99">
            <w:pPr>
              <w:jc w:val="center"/>
              <w:rPr>
                <w:sz w:val="26"/>
                <w:szCs w:val="26"/>
                <w:lang w:eastAsia="en-US"/>
              </w:rPr>
            </w:pPr>
            <w:r w:rsidRPr="00463E99">
              <w:rPr>
                <w:sz w:val="26"/>
                <w:szCs w:val="26"/>
                <w:lang w:eastAsia="en-US"/>
              </w:rPr>
              <w:t>120</w:t>
            </w:r>
          </w:p>
        </w:tc>
      </w:tr>
      <w:tr w:rsidR="00463E99" w:rsidRPr="00463E99" w:rsidTr="00B2609F">
        <w:tc>
          <w:tcPr>
            <w:tcW w:w="846" w:type="dxa"/>
          </w:tcPr>
          <w:p w:rsidR="00463E99" w:rsidRPr="00463E99" w:rsidRDefault="00463E99" w:rsidP="00463E99">
            <w:pPr>
              <w:jc w:val="center"/>
              <w:rPr>
                <w:sz w:val="28"/>
                <w:szCs w:val="28"/>
                <w:lang w:eastAsia="en-US"/>
              </w:rPr>
            </w:pPr>
            <w:r w:rsidRPr="00463E99">
              <w:rPr>
                <w:sz w:val="28"/>
                <w:szCs w:val="28"/>
                <w:lang w:eastAsia="en-US"/>
              </w:rPr>
              <w:t>2.</w:t>
            </w:r>
          </w:p>
        </w:tc>
        <w:tc>
          <w:tcPr>
            <w:tcW w:w="3826" w:type="dxa"/>
          </w:tcPr>
          <w:p w:rsidR="00463E99" w:rsidRPr="00463E99" w:rsidRDefault="00463E99" w:rsidP="00463E99">
            <w:pPr>
              <w:jc w:val="center"/>
              <w:rPr>
                <w:sz w:val="26"/>
                <w:szCs w:val="26"/>
                <w:lang w:eastAsia="en-US"/>
              </w:rPr>
            </w:pPr>
            <w:r w:rsidRPr="00463E99">
              <w:rPr>
                <w:sz w:val="26"/>
                <w:szCs w:val="26"/>
                <w:lang w:eastAsia="en-US"/>
              </w:rPr>
              <w:t>Потребление газа на индивидуально-бытовые нужды населения при горячем водоснабжении от газовых водонагревателях</w:t>
            </w:r>
          </w:p>
        </w:tc>
        <w:tc>
          <w:tcPr>
            <w:tcW w:w="2336" w:type="dxa"/>
          </w:tcPr>
          <w:p w:rsidR="00463E99" w:rsidRPr="00463E99" w:rsidRDefault="00463E99" w:rsidP="00463E99">
            <w:pPr>
              <w:jc w:val="center"/>
              <w:rPr>
                <w:sz w:val="26"/>
                <w:szCs w:val="26"/>
                <w:lang w:eastAsia="en-US"/>
              </w:rPr>
            </w:pPr>
            <w:r w:rsidRPr="00463E99">
              <w:rPr>
                <w:sz w:val="26"/>
                <w:szCs w:val="26"/>
                <w:lang w:eastAsia="en-US"/>
              </w:rPr>
              <w:t>куб. м/чел. в год</w:t>
            </w:r>
          </w:p>
        </w:tc>
        <w:tc>
          <w:tcPr>
            <w:tcW w:w="2337" w:type="dxa"/>
          </w:tcPr>
          <w:p w:rsidR="00463E99" w:rsidRPr="00463E99" w:rsidRDefault="00463E99" w:rsidP="00463E99">
            <w:pPr>
              <w:jc w:val="center"/>
              <w:rPr>
                <w:sz w:val="26"/>
                <w:szCs w:val="26"/>
                <w:lang w:eastAsia="en-US"/>
              </w:rPr>
            </w:pPr>
            <w:r w:rsidRPr="00463E99">
              <w:rPr>
                <w:sz w:val="26"/>
                <w:szCs w:val="26"/>
                <w:lang w:eastAsia="en-US"/>
              </w:rPr>
              <w:t>300</w:t>
            </w:r>
          </w:p>
        </w:tc>
      </w:tr>
      <w:tr w:rsidR="00463E99" w:rsidRPr="00463E99" w:rsidTr="00B2609F">
        <w:tc>
          <w:tcPr>
            <w:tcW w:w="9345" w:type="dxa"/>
            <w:gridSpan w:val="4"/>
          </w:tcPr>
          <w:p w:rsidR="00463E99" w:rsidRPr="00463E99" w:rsidRDefault="00463E99" w:rsidP="00463E99">
            <w:pPr>
              <w:jc w:val="center"/>
              <w:rPr>
                <w:sz w:val="26"/>
                <w:szCs w:val="26"/>
                <w:lang w:eastAsia="en-US"/>
              </w:rPr>
            </w:pPr>
            <w:r w:rsidRPr="00463E99">
              <w:rPr>
                <w:sz w:val="26"/>
                <w:szCs w:val="26"/>
                <w:lang w:eastAsia="en-US"/>
              </w:rPr>
              <w:t>Для отопления жилых помещений</w:t>
            </w:r>
          </w:p>
        </w:tc>
      </w:tr>
      <w:tr w:rsidR="00463E99" w:rsidRPr="00463E99" w:rsidTr="00B2609F">
        <w:tc>
          <w:tcPr>
            <w:tcW w:w="846" w:type="dxa"/>
          </w:tcPr>
          <w:p w:rsidR="00463E99" w:rsidRPr="00463E99" w:rsidRDefault="00463E99" w:rsidP="00463E99">
            <w:pPr>
              <w:jc w:val="center"/>
              <w:rPr>
                <w:sz w:val="28"/>
                <w:szCs w:val="28"/>
                <w:lang w:eastAsia="en-US"/>
              </w:rPr>
            </w:pPr>
            <w:r w:rsidRPr="00463E99">
              <w:rPr>
                <w:sz w:val="28"/>
                <w:szCs w:val="28"/>
                <w:lang w:eastAsia="en-US"/>
              </w:rPr>
              <w:t>3.</w:t>
            </w:r>
          </w:p>
        </w:tc>
        <w:tc>
          <w:tcPr>
            <w:tcW w:w="3826" w:type="dxa"/>
          </w:tcPr>
          <w:p w:rsidR="00463E99" w:rsidRPr="00463E99" w:rsidRDefault="00463E99" w:rsidP="00463E99">
            <w:pPr>
              <w:jc w:val="center"/>
              <w:rPr>
                <w:sz w:val="26"/>
                <w:szCs w:val="26"/>
                <w:lang w:eastAsia="en-US"/>
              </w:rPr>
            </w:pPr>
            <w:r w:rsidRPr="00463E99">
              <w:rPr>
                <w:sz w:val="26"/>
                <w:szCs w:val="26"/>
                <w:lang w:eastAsia="en-US"/>
              </w:rPr>
              <w:t>Многоквартирные и жилые дома при газоснабжении природным газом</w:t>
            </w:r>
          </w:p>
        </w:tc>
        <w:tc>
          <w:tcPr>
            <w:tcW w:w="2336" w:type="dxa"/>
          </w:tcPr>
          <w:p w:rsidR="00463E99" w:rsidRPr="00463E99" w:rsidRDefault="00463E99" w:rsidP="00463E99">
            <w:pPr>
              <w:jc w:val="center"/>
              <w:rPr>
                <w:sz w:val="26"/>
                <w:szCs w:val="26"/>
                <w:lang w:eastAsia="en-US"/>
              </w:rPr>
            </w:pPr>
            <w:r w:rsidRPr="00463E99">
              <w:rPr>
                <w:sz w:val="26"/>
                <w:szCs w:val="26"/>
                <w:lang w:eastAsia="en-US"/>
              </w:rPr>
              <w:t>куб. м / кв. м общей площади жилых помещений в год</w:t>
            </w:r>
          </w:p>
        </w:tc>
        <w:tc>
          <w:tcPr>
            <w:tcW w:w="2337" w:type="dxa"/>
          </w:tcPr>
          <w:p w:rsidR="00463E99" w:rsidRPr="00463E99" w:rsidRDefault="00463E99" w:rsidP="00463E99">
            <w:pPr>
              <w:jc w:val="center"/>
              <w:rPr>
                <w:sz w:val="26"/>
                <w:szCs w:val="26"/>
                <w:lang w:eastAsia="en-US"/>
              </w:rPr>
            </w:pPr>
            <w:r w:rsidRPr="00463E99">
              <w:rPr>
                <w:sz w:val="26"/>
                <w:szCs w:val="26"/>
                <w:lang w:eastAsia="en-US"/>
              </w:rPr>
              <w:t>93,6</w:t>
            </w:r>
          </w:p>
        </w:tc>
      </w:tr>
    </w:tbl>
    <w:p w:rsidR="00463E99" w:rsidRPr="00463E99" w:rsidRDefault="00463E99" w:rsidP="00463E99">
      <w:pPr>
        <w:spacing w:after="160" w:line="259" w:lineRule="auto"/>
        <w:jc w:val="both"/>
        <w:rPr>
          <w:sz w:val="28"/>
          <w:szCs w:val="28"/>
          <w:lang w:eastAsia="en-US"/>
        </w:rPr>
      </w:pP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1. Указанные нормы следует применять с учётом требований СП 62.13330.2011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2. Размеры земельных участков газонаполнительных станций (ГНС) в зависимости от их производительности следует принимать по проекту. </w:t>
      </w:r>
    </w:p>
    <w:p w:rsidR="00463E99" w:rsidRPr="00463E99" w:rsidRDefault="00463E99" w:rsidP="00463E99">
      <w:pPr>
        <w:spacing w:line="259" w:lineRule="auto"/>
        <w:ind w:firstLine="708"/>
        <w:jc w:val="both"/>
        <w:rPr>
          <w:sz w:val="26"/>
          <w:szCs w:val="26"/>
          <w:lang w:eastAsia="en-US"/>
        </w:rPr>
      </w:pPr>
    </w:p>
    <w:p w:rsidR="00463E99" w:rsidRPr="00463E99" w:rsidRDefault="00463E99" w:rsidP="00463E99">
      <w:pPr>
        <w:spacing w:after="160" w:line="259" w:lineRule="auto"/>
        <w:jc w:val="center"/>
        <w:rPr>
          <w:sz w:val="26"/>
          <w:szCs w:val="26"/>
          <w:lang w:eastAsia="en-US"/>
        </w:rPr>
      </w:pPr>
      <w:r w:rsidRPr="00463E99">
        <w:rPr>
          <w:sz w:val="26"/>
          <w:szCs w:val="26"/>
          <w:lang w:eastAsia="en-US"/>
        </w:rPr>
        <w:t>Таблица 1.1.5. Охранные зоны газопровода</w:t>
      </w:r>
    </w:p>
    <w:tbl>
      <w:tblPr>
        <w:tblStyle w:val="a8"/>
        <w:tblW w:w="0" w:type="auto"/>
        <w:tblLook w:val="04A0" w:firstRow="1" w:lastRow="0" w:firstColumn="1" w:lastColumn="0" w:noHBand="0" w:noVBand="1"/>
      </w:tblPr>
      <w:tblGrid>
        <w:gridCol w:w="846"/>
        <w:gridCol w:w="3826"/>
        <w:gridCol w:w="2336"/>
        <w:gridCol w:w="2337"/>
      </w:tblGrid>
      <w:tr w:rsidR="00463E99" w:rsidRPr="00463E99" w:rsidTr="00B2609F">
        <w:tc>
          <w:tcPr>
            <w:tcW w:w="846" w:type="dxa"/>
            <w:vMerge w:val="restart"/>
          </w:tcPr>
          <w:p w:rsidR="00463E99" w:rsidRPr="00463E99" w:rsidRDefault="00463E99" w:rsidP="00463E99">
            <w:pPr>
              <w:jc w:val="center"/>
              <w:rPr>
                <w:b/>
                <w:lang w:eastAsia="en-US"/>
              </w:rPr>
            </w:pPr>
            <w:r w:rsidRPr="00463E99">
              <w:rPr>
                <w:b/>
                <w:lang w:eastAsia="en-US"/>
              </w:rPr>
              <w:t>№</w:t>
            </w:r>
          </w:p>
        </w:tc>
        <w:tc>
          <w:tcPr>
            <w:tcW w:w="3826" w:type="dxa"/>
            <w:vMerge w:val="restart"/>
          </w:tcPr>
          <w:p w:rsidR="00463E99" w:rsidRPr="00463E99" w:rsidRDefault="00463E99" w:rsidP="00463E99">
            <w:pPr>
              <w:jc w:val="center"/>
              <w:rPr>
                <w:b/>
                <w:lang w:eastAsia="en-US"/>
              </w:rPr>
            </w:pPr>
            <w:r w:rsidRPr="00463E99">
              <w:rPr>
                <w:b/>
                <w:lang w:eastAsia="en-US"/>
              </w:rPr>
              <w:t>Тип газопровода</w:t>
            </w:r>
          </w:p>
          <w:p w:rsidR="00463E99" w:rsidRPr="00463E99" w:rsidRDefault="00463E99" w:rsidP="00463E99">
            <w:pPr>
              <w:jc w:val="center"/>
              <w:rPr>
                <w:b/>
                <w:lang w:eastAsia="en-US"/>
              </w:rPr>
            </w:pPr>
          </w:p>
        </w:tc>
        <w:tc>
          <w:tcPr>
            <w:tcW w:w="4673" w:type="dxa"/>
            <w:gridSpan w:val="2"/>
          </w:tcPr>
          <w:p w:rsidR="00463E99" w:rsidRPr="00463E99" w:rsidRDefault="00463E99" w:rsidP="00463E99">
            <w:pPr>
              <w:jc w:val="center"/>
              <w:rPr>
                <w:b/>
                <w:lang w:eastAsia="en-US"/>
              </w:rPr>
            </w:pPr>
            <w:r w:rsidRPr="00463E99">
              <w:rPr>
                <w:b/>
                <w:lang w:eastAsia="en-US"/>
              </w:rPr>
              <w:t>Показатель максимально допустимого уровня территориальной доступности</w:t>
            </w:r>
          </w:p>
        </w:tc>
      </w:tr>
      <w:tr w:rsidR="00463E99" w:rsidRPr="00463E99" w:rsidTr="00B2609F">
        <w:tc>
          <w:tcPr>
            <w:tcW w:w="846" w:type="dxa"/>
            <w:vMerge/>
          </w:tcPr>
          <w:p w:rsidR="00463E99" w:rsidRPr="00463E99" w:rsidRDefault="00463E99" w:rsidP="00463E99">
            <w:pPr>
              <w:jc w:val="center"/>
              <w:rPr>
                <w:b/>
                <w:lang w:eastAsia="en-US"/>
              </w:rPr>
            </w:pPr>
          </w:p>
        </w:tc>
        <w:tc>
          <w:tcPr>
            <w:tcW w:w="3826" w:type="dxa"/>
            <w:vMerge/>
          </w:tcPr>
          <w:p w:rsidR="00463E99" w:rsidRPr="00463E99" w:rsidRDefault="00463E99" w:rsidP="00463E99">
            <w:pPr>
              <w:jc w:val="center"/>
              <w:rPr>
                <w:b/>
                <w:lang w:eastAsia="en-US"/>
              </w:rPr>
            </w:pPr>
          </w:p>
        </w:tc>
        <w:tc>
          <w:tcPr>
            <w:tcW w:w="2336" w:type="dxa"/>
          </w:tcPr>
          <w:p w:rsidR="00463E99" w:rsidRPr="00463E99" w:rsidRDefault="00463E99" w:rsidP="00463E99">
            <w:pPr>
              <w:jc w:val="center"/>
              <w:rPr>
                <w:b/>
                <w:lang w:eastAsia="en-US"/>
              </w:rPr>
            </w:pPr>
            <w:r w:rsidRPr="00463E99">
              <w:rPr>
                <w:b/>
                <w:lang w:eastAsia="en-US"/>
              </w:rPr>
              <w:t>Единица измерения</w:t>
            </w:r>
          </w:p>
        </w:tc>
        <w:tc>
          <w:tcPr>
            <w:tcW w:w="2337" w:type="dxa"/>
          </w:tcPr>
          <w:p w:rsidR="00463E99" w:rsidRPr="00463E99" w:rsidRDefault="00463E99" w:rsidP="00463E99">
            <w:pPr>
              <w:jc w:val="center"/>
              <w:rPr>
                <w:b/>
                <w:lang w:eastAsia="en-US"/>
              </w:rPr>
            </w:pPr>
            <w:r w:rsidRPr="00463E99">
              <w:rPr>
                <w:b/>
                <w:lang w:eastAsia="en-US"/>
              </w:rPr>
              <w:t>Величина</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3826" w:type="dxa"/>
          </w:tcPr>
          <w:p w:rsidR="00463E99" w:rsidRPr="00463E99" w:rsidRDefault="00463E99" w:rsidP="00463E99">
            <w:pPr>
              <w:jc w:val="center"/>
              <w:rPr>
                <w:lang w:eastAsia="en-US"/>
              </w:rPr>
            </w:pPr>
            <w:r w:rsidRPr="00463E99">
              <w:rPr>
                <w:sz w:val="26"/>
                <w:szCs w:val="26"/>
                <w:lang w:eastAsia="en-US"/>
              </w:rPr>
              <w:t>Вдоль трасс наружных газопроводов</w:t>
            </w:r>
          </w:p>
        </w:tc>
        <w:tc>
          <w:tcPr>
            <w:tcW w:w="2336" w:type="dxa"/>
          </w:tcPr>
          <w:p w:rsidR="00463E99" w:rsidRPr="00463E99" w:rsidRDefault="00463E99" w:rsidP="00463E99">
            <w:pPr>
              <w:jc w:val="center"/>
              <w:rPr>
                <w:lang w:eastAsia="en-US"/>
              </w:rPr>
            </w:pPr>
            <w:r w:rsidRPr="00463E99">
              <w:rPr>
                <w:lang w:eastAsia="en-US"/>
              </w:rPr>
              <w:t>Охранная зона, м</w:t>
            </w:r>
          </w:p>
        </w:tc>
        <w:tc>
          <w:tcPr>
            <w:tcW w:w="2337" w:type="dxa"/>
          </w:tcPr>
          <w:p w:rsidR="00463E99" w:rsidRPr="00463E99" w:rsidRDefault="00463E99" w:rsidP="00463E99">
            <w:pPr>
              <w:jc w:val="center"/>
              <w:rPr>
                <w:lang w:eastAsia="en-US"/>
              </w:rPr>
            </w:pPr>
            <w:r w:rsidRPr="00463E99">
              <w:rPr>
                <w:lang w:eastAsia="en-US"/>
              </w:rPr>
              <w:t>2</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3826" w:type="dxa"/>
          </w:tcPr>
          <w:p w:rsidR="00463E99" w:rsidRPr="00463E99" w:rsidRDefault="00463E99" w:rsidP="00463E99">
            <w:pPr>
              <w:jc w:val="center"/>
              <w:rPr>
                <w:lang w:eastAsia="en-US"/>
              </w:rPr>
            </w:pPr>
            <w:r w:rsidRPr="00463E99">
              <w:rPr>
                <w:sz w:val="26"/>
                <w:szCs w:val="26"/>
                <w:lang w:eastAsia="en-US"/>
              </w:rPr>
              <w:t>Вдоль трасс подземных газопроводов из полиэтиленовых труб при использовании медного провода для обозначения трассы газопровода</w:t>
            </w:r>
          </w:p>
        </w:tc>
        <w:tc>
          <w:tcPr>
            <w:tcW w:w="2336" w:type="dxa"/>
          </w:tcPr>
          <w:p w:rsidR="00463E99" w:rsidRPr="00463E99" w:rsidRDefault="00463E99" w:rsidP="00463E99">
            <w:pPr>
              <w:jc w:val="center"/>
              <w:rPr>
                <w:lang w:eastAsia="en-US"/>
              </w:rPr>
            </w:pPr>
            <w:r w:rsidRPr="00463E99">
              <w:rPr>
                <w:lang w:eastAsia="en-US"/>
              </w:rPr>
              <w:t>Охранная зона, м</w:t>
            </w:r>
          </w:p>
        </w:tc>
        <w:tc>
          <w:tcPr>
            <w:tcW w:w="2337" w:type="dxa"/>
          </w:tcPr>
          <w:p w:rsidR="00463E99" w:rsidRPr="00463E99" w:rsidRDefault="00463E99" w:rsidP="00463E99">
            <w:pPr>
              <w:jc w:val="center"/>
              <w:rPr>
                <w:lang w:eastAsia="en-US"/>
              </w:rPr>
            </w:pPr>
            <w:r w:rsidRPr="00463E99">
              <w:rPr>
                <w:lang w:eastAsia="en-US"/>
              </w:rPr>
              <w:t>5 *</w:t>
            </w:r>
          </w:p>
        </w:tc>
      </w:tr>
    </w:tbl>
    <w:p w:rsidR="00463E99" w:rsidRPr="00463E99" w:rsidRDefault="00463E99" w:rsidP="00463E99">
      <w:pPr>
        <w:spacing w:after="160" w:line="259" w:lineRule="auto"/>
        <w:jc w:val="both"/>
        <w:rPr>
          <w:sz w:val="26"/>
          <w:szCs w:val="26"/>
          <w:lang w:eastAsia="en-US"/>
        </w:rPr>
      </w:pP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1.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lastRenderedPageBreak/>
        <w:t xml:space="preserve">2. 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 </w:t>
      </w:r>
    </w:p>
    <w:p w:rsidR="00463E99" w:rsidRPr="00463E99" w:rsidRDefault="00463E99" w:rsidP="00463E99">
      <w:pPr>
        <w:spacing w:after="160" w:line="259" w:lineRule="auto"/>
        <w:ind w:firstLine="708"/>
        <w:jc w:val="both"/>
        <w:rPr>
          <w:sz w:val="26"/>
          <w:szCs w:val="26"/>
          <w:lang w:eastAsia="en-US"/>
        </w:rPr>
      </w:pPr>
      <w:r w:rsidRPr="00463E99">
        <w:rPr>
          <w:sz w:val="26"/>
          <w:szCs w:val="26"/>
          <w:lang w:eastAsia="en-US"/>
        </w:rPr>
        <w:t xml:space="preserve">3.  *  3 метра от газопровода со стороны провода и 2 метра - с противоположной стороны. </w:t>
      </w:r>
    </w:p>
    <w:p w:rsidR="00463E99" w:rsidRPr="00463E99" w:rsidRDefault="00463E99" w:rsidP="00463E99">
      <w:pPr>
        <w:spacing w:after="160" w:line="259" w:lineRule="auto"/>
        <w:ind w:firstLine="708"/>
        <w:jc w:val="center"/>
        <w:rPr>
          <w:sz w:val="26"/>
          <w:szCs w:val="26"/>
          <w:lang w:eastAsia="en-US"/>
        </w:rPr>
      </w:pPr>
      <w:r w:rsidRPr="00463E99">
        <w:rPr>
          <w:sz w:val="26"/>
          <w:szCs w:val="26"/>
          <w:lang w:eastAsia="en-US"/>
        </w:rPr>
        <w:t>Таблица 1.1.6. Размеры земельных участков для объектов газоснабжения</w:t>
      </w:r>
    </w:p>
    <w:tbl>
      <w:tblPr>
        <w:tblStyle w:val="a8"/>
        <w:tblW w:w="0" w:type="auto"/>
        <w:tblLook w:val="04A0" w:firstRow="1" w:lastRow="0" w:firstColumn="1" w:lastColumn="0" w:noHBand="0" w:noVBand="1"/>
      </w:tblPr>
      <w:tblGrid>
        <w:gridCol w:w="846"/>
        <w:gridCol w:w="5384"/>
        <w:gridCol w:w="3115"/>
      </w:tblGrid>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w:t>
            </w:r>
          </w:p>
        </w:tc>
        <w:tc>
          <w:tcPr>
            <w:tcW w:w="5384" w:type="dxa"/>
          </w:tcPr>
          <w:p w:rsidR="00463E99" w:rsidRPr="00463E99" w:rsidRDefault="00463E99" w:rsidP="00463E99">
            <w:pPr>
              <w:jc w:val="center"/>
              <w:rPr>
                <w:b/>
                <w:sz w:val="26"/>
                <w:szCs w:val="26"/>
                <w:lang w:eastAsia="en-US"/>
              </w:rPr>
            </w:pPr>
            <w:r w:rsidRPr="00463E99">
              <w:rPr>
                <w:b/>
                <w:sz w:val="26"/>
                <w:szCs w:val="26"/>
                <w:lang w:eastAsia="en-US"/>
              </w:rPr>
              <w:t>Тип станций</w:t>
            </w:r>
          </w:p>
        </w:tc>
        <w:tc>
          <w:tcPr>
            <w:tcW w:w="3115" w:type="dxa"/>
          </w:tcPr>
          <w:p w:rsidR="00463E99" w:rsidRPr="00463E99" w:rsidRDefault="00463E99" w:rsidP="00463E99">
            <w:pPr>
              <w:jc w:val="center"/>
              <w:rPr>
                <w:b/>
                <w:sz w:val="26"/>
                <w:szCs w:val="26"/>
                <w:lang w:eastAsia="en-US"/>
              </w:rPr>
            </w:pPr>
            <w:r w:rsidRPr="00463E99">
              <w:rPr>
                <w:b/>
                <w:sz w:val="26"/>
                <w:szCs w:val="26"/>
                <w:lang w:eastAsia="en-US"/>
              </w:rPr>
              <w:t>Площадь земельных участков, га</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5384" w:type="dxa"/>
          </w:tcPr>
          <w:p w:rsidR="00463E99" w:rsidRPr="00463E99" w:rsidRDefault="00463E99" w:rsidP="00463E99">
            <w:pPr>
              <w:jc w:val="center"/>
              <w:rPr>
                <w:sz w:val="26"/>
                <w:szCs w:val="26"/>
                <w:lang w:eastAsia="en-US"/>
              </w:rPr>
            </w:pPr>
            <w:r w:rsidRPr="00463E99">
              <w:rPr>
                <w:sz w:val="26"/>
                <w:szCs w:val="26"/>
                <w:lang w:eastAsia="en-US"/>
              </w:rPr>
              <w:t>Промежуточных складов баллонов (ПСБ)</w:t>
            </w:r>
          </w:p>
        </w:tc>
        <w:tc>
          <w:tcPr>
            <w:tcW w:w="3115" w:type="dxa"/>
          </w:tcPr>
          <w:p w:rsidR="00463E99" w:rsidRPr="00463E99" w:rsidRDefault="00463E99" w:rsidP="00463E99">
            <w:pPr>
              <w:jc w:val="center"/>
              <w:rPr>
                <w:sz w:val="26"/>
                <w:szCs w:val="26"/>
                <w:lang w:eastAsia="en-US"/>
              </w:rPr>
            </w:pPr>
            <w:r w:rsidRPr="00463E99">
              <w:rPr>
                <w:sz w:val="26"/>
                <w:szCs w:val="26"/>
                <w:lang w:eastAsia="en-US"/>
              </w:rPr>
              <w:t>0,6</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5384" w:type="dxa"/>
          </w:tcPr>
          <w:p w:rsidR="00463E99" w:rsidRPr="00463E99" w:rsidRDefault="00463E99" w:rsidP="00463E99">
            <w:pPr>
              <w:jc w:val="center"/>
              <w:rPr>
                <w:sz w:val="26"/>
                <w:szCs w:val="26"/>
                <w:lang w:eastAsia="en-US"/>
              </w:rPr>
            </w:pPr>
            <w:r w:rsidRPr="00463E99">
              <w:rPr>
                <w:sz w:val="26"/>
                <w:szCs w:val="26"/>
                <w:lang w:eastAsia="en-US"/>
              </w:rPr>
              <w:t>Газораспределительный пункт (ГРП)</w:t>
            </w:r>
          </w:p>
        </w:tc>
        <w:tc>
          <w:tcPr>
            <w:tcW w:w="3115" w:type="dxa"/>
          </w:tcPr>
          <w:p w:rsidR="00463E99" w:rsidRPr="00463E99" w:rsidRDefault="00463E99" w:rsidP="00463E99">
            <w:pPr>
              <w:jc w:val="center"/>
              <w:rPr>
                <w:sz w:val="26"/>
                <w:szCs w:val="26"/>
                <w:lang w:eastAsia="en-US"/>
              </w:rPr>
            </w:pPr>
            <w:r w:rsidRPr="00463E99">
              <w:rPr>
                <w:sz w:val="26"/>
                <w:szCs w:val="26"/>
                <w:lang w:eastAsia="en-US"/>
              </w:rPr>
              <w:t>0,01</w:t>
            </w:r>
          </w:p>
        </w:tc>
      </w:tr>
    </w:tbl>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1.1.7. </w:t>
      </w:r>
    </w:p>
    <w:p w:rsidR="00463E99" w:rsidRPr="00463E99" w:rsidRDefault="00463E99" w:rsidP="00463E99">
      <w:pPr>
        <w:spacing w:line="259" w:lineRule="auto"/>
        <w:ind w:firstLine="708"/>
        <w:jc w:val="center"/>
        <w:rPr>
          <w:sz w:val="26"/>
          <w:szCs w:val="26"/>
          <w:lang w:eastAsia="en-US"/>
        </w:rPr>
      </w:pPr>
      <w:r w:rsidRPr="00463E99">
        <w:rPr>
          <w:sz w:val="26"/>
          <w:szCs w:val="26"/>
          <w:lang w:eastAsia="en-US"/>
        </w:rPr>
        <w:t>Таблица 1.1.7. Расчетные показатели объектов, относящихся к области теплоснабжения</w:t>
      </w:r>
    </w:p>
    <w:tbl>
      <w:tblPr>
        <w:tblStyle w:val="a8"/>
        <w:tblW w:w="0" w:type="auto"/>
        <w:tblLook w:val="04A0" w:firstRow="1" w:lastRow="0" w:firstColumn="1" w:lastColumn="0" w:noHBand="0" w:noVBand="1"/>
      </w:tblPr>
      <w:tblGrid>
        <w:gridCol w:w="846"/>
        <w:gridCol w:w="3826"/>
        <w:gridCol w:w="2336"/>
        <w:gridCol w:w="2337"/>
      </w:tblGrid>
      <w:tr w:rsidR="00463E99" w:rsidRPr="00463E99" w:rsidTr="00B2609F">
        <w:tc>
          <w:tcPr>
            <w:tcW w:w="846" w:type="dxa"/>
            <w:vMerge w:val="restart"/>
          </w:tcPr>
          <w:p w:rsidR="00463E99" w:rsidRPr="00463E99" w:rsidRDefault="00463E99" w:rsidP="00463E99">
            <w:pPr>
              <w:jc w:val="center"/>
              <w:rPr>
                <w:b/>
                <w:lang w:eastAsia="en-US"/>
              </w:rPr>
            </w:pPr>
            <w:r w:rsidRPr="00463E99">
              <w:rPr>
                <w:b/>
                <w:lang w:eastAsia="en-US"/>
              </w:rPr>
              <w:t>№</w:t>
            </w:r>
          </w:p>
        </w:tc>
        <w:tc>
          <w:tcPr>
            <w:tcW w:w="3826" w:type="dxa"/>
            <w:vMerge w:val="restart"/>
          </w:tcPr>
          <w:p w:rsidR="00463E99" w:rsidRPr="00463E99" w:rsidRDefault="00463E99" w:rsidP="00463E99">
            <w:pPr>
              <w:jc w:val="center"/>
              <w:rPr>
                <w:b/>
                <w:lang w:eastAsia="en-US"/>
              </w:rPr>
            </w:pPr>
            <w:r w:rsidRPr="00463E99">
              <w:rPr>
                <w:b/>
                <w:sz w:val="26"/>
                <w:szCs w:val="26"/>
                <w:lang w:eastAsia="en-US"/>
              </w:rPr>
              <w:t>Теплопроизводительность котельных, МВт</w:t>
            </w:r>
            <w:r w:rsidRPr="00463E99">
              <w:rPr>
                <w:b/>
                <w:lang w:eastAsia="en-US"/>
              </w:rPr>
              <w:t xml:space="preserve"> </w:t>
            </w:r>
          </w:p>
        </w:tc>
        <w:tc>
          <w:tcPr>
            <w:tcW w:w="4673" w:type="dxa"/>
            <w:gridSpan w:val="2"/>
          </w:tcPr>
          <w:p w:rsidR="00463E99" w:rsidRPr="00463E99" w:rsidRDefault="00463E99" w:rsidP="00463E99">
            <w:pPr>
              <w:jc w:val="center"/>
              <w:rPr>
                <w:b/>
                <w:lang w:eastAsia="en-US"/>
              </w:rPr>
            </w:pPr>
            <w:r w:rsidRPr="00463E99">
              <w:rPr>
                <w:b/>
                <w:sz w:val="26"/>
                <w:szCs w:val="26"/>
                <w:lang w:eastAsia="en-US"/>
              </w:rPr>
              <w:t>Площадь земельных участков, га, работающих</w:t>
            </w:r>
          </w:p>
        </w:tc>
      </w:tr>
      <w:tr w:rsidR="00463E99" w:rsidRPr="00463E99" w:rsidTr="00B2609F">
        <w:tc>
          <w:tcPr>
            <w:tcW w:w="846" w:type="dxa"/>
            <w:vMerge/>
          </w:tcPr>
          <w:p w:rsidR="00463E99" w:rsidRPr="00463E99" w:rsidRDefault="00463E99" w:rsidP="00463E99">
            <w:pPr>
              <w:jc w:val="center"/>
              <w:rPr>
                <w:b/>
                <w:lang w:eastAsia="en-US"/>
              </w:rPr>
            </w:pPr>
          </w:p>
        </w:tc>
        <w:tc>
          <w:tcPr>
            <w:tcW w:w="3826" w:type="dxa"/>
            <w:vMerge/>
          </w:tcPr>
          <w:p w:rsidR="00463E99" w:rsidRPr="00463E99" w:rsidRDefault="00463E99" w:rsidP="00463E99">
            <w:pPr>
              <w:jc w:val="center"/>
              <w:rPr>
                <w:b/>
                <w:lang w:eastAsia="en-US"/>
              </w:rPr>
            </w:pPr>
          </w:p>
        </w:tc>
        <w:tc>
          <w:tcPr>
            <w:tcW w:w="2336" w:type="dxa"/>
          </w:tcPr>
          <w:p w:rsidR="00463E99" w:rsidRPr="00463E99" w:rsidRDefault="00463E99" w:rsidP="00463E99">
            <w:pPr>
              <w:jc w:val="center"/>
              <w:rPr>
                <w:b/>
                <w:lang w:eastAsia="en-US"/>
              </w:rPr>
            </w:pPr>
            <w:r w:rsidRPr="00463E99">
              <w:rPr>
                <w:b/>
                <w:sz w:val="26"/>
                <w:szCs w:val="26"/>
                <w:lang w:eastAsia="en-US"/>
              </w:rPr>
              <w:t>На твердом топливе</w:t>
            </w:r>
          </w:p>
        </w:tc>
        <w:tc>
          <w:tcPr>
            <w:tcW w:w="2337" w:type="dxa"/>
          </w:tcPr>
          <w:p w:rsidR="00463E99" w:rsidRPr="00463E99" w:rsidRDefault="00463E99" w:rsidP="00463E99">
            <w:pPr>
              <w:jc w:val="center"/>
              <w:rPr>
                <w:b/>
                <w:lang w:eastAsia="en-US"/>
              </w:rPr>
            </w:pPr>
            <w:r w:rsidRPr="00463E99">
              <w:rPr>
                <w:b/>
                <w:sz w:val="26"/>
                <w:szCs w:val="26"/>
                <w:lang w:eastAsia="en-US"/>
              </w:rPr>
              <w:t>На газомазутном топливе</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3826" w:type="dxa"/>
          </w:tcPr>
          <w:p w:rsidR="00463E99" w:rsidRPr="00463E99" w:rsidRDefault="00463E99" w:rsidP="00463E99">
            <w:pPr>
              <w:jc w:val="center"/>
              <w:rPr>
                <w:lang w:eastAsia="en-US"/>
              </w:rPr>
            </w:pPr>
            <w:r w:rsidRPr="00463E99">
              <w:rPr>
                <w:sz w:val="26"/>
                <w:szCs w:val="26"/>
                <w:lang w:eastAsia="en-US"/>
              </w:rPr>
              <w:t>до 5</w:t>
            </w:r>
          </w:p>
        </w:tc>
        <w:tc>
          <w:tcPr>
            <w:tcW w:w="2336" w:type="dxa"/>
          </w:tcPr>
          <w:p w:rsidR="00463E99" w:rsidRPr="00463E99" w:rsidRDefault="00463E99" w:rsidP="00463E99">
            <w:pPr>
              <w:jc w:val="center"/>
              <w:rPr>
                <w:lang w:eastAsia="en-US"/>
              </w:rPr>
            </w:pPr>
            <w:r w:rsidRPr="00463E99">
              <w:rPr>
                <w:lang w:eastAsia="en-US"/>
              </w:rPr>
              <w:t>0,7</w:t>
            </w:r>
          </w:p>
        </w:tc>
        <w:tc>
          <w:tcPr>
            <w:tcW w:w="2337" w:type="dxa"/>
          </w:tcPr>
          <w:p w:rsidR="00463E99" w:rsidRPr="00463E99" w:rsidRDefault="00463E99" w:rsidP="00463E99">
            <w:pPr>
              <w:jc w:val="center"/>
              <w:rPr>
                <w:lang w:eastAsia="en-US"/>
              </w:rPr>
            </w:pPr>
            <w:r w:rsidRPr="00463E99">
              <w:rPr>
                <w:lang w:eastAsia="en-US"/>
              </w:rPr>
              <w:t>0,7</w:t>
            </w:r>
          </w:p>
        </w:tc>
      </w:tr>
      <w:tr w:rsidR="00463E99" w:rsidRPr="00463E99" w:rsidTr="00B2609F">
        <w:tc>
          <w:tcPr>
            <w:tcW w:w="846"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3826" w:type="dxa"/>
          </w:tcPr>
          <w:p w:rsidR="00463E99" w:rsidRPr="00463E99" w:rsidRDefault="00463E99" w:rsidP="00463E99">
            <w:pPr>
              <w:jc w:val="center"/>
              <w:rPr>
                <w:lang w:eastAsia="en-US"/>
              </w:rPr>
            </w:pPr>
            <w:r w:rsidRPr="00463E99">
              <w:rPr>
                <w:lang w:eastAsia="en-US"/>
              </w:rPr>
              <w:t>от 5 до 10 (от 6 до 12)</w:t>
            </w:r>
          </w:p>
        </w:tc>
        <w:tc>
          <w:tcPr>
            <w:tcW w:w="2336" w:type="dxa"/>
          </w:tcPr>
          <w:p w:rsidR="00463E99" w:rsidRPr="00463E99" w:rsidRDefault="00463E99" w:rsidP="00463E99">
            <w:pPr>
              <w:jc w:val="center"/>
              <w:rPr>
                <w:lang w:eastAsia="en-US"/>
              </w:rPr>
            </w:pPr>
            <w:r w:rsidRPr="00463E99">
              <w:rPr>
                <w:lang w:eastAsia="en-US"/>
              </w:rPr>
              <w:t>1,0</w:t>
            </w:r>
          </w:p>
        </w:tc>
        <w:tc>
          <w:tcPr>
            <w:tcW w:w="2337" w:type="dxa"/>
          </w:tcPr>
          <w:p w:rsidR="00463E99" w:rsidRPr="00463E99" w:rsidRDefault="00463E99" w:rsidP="00463E99">
            <w:pPr>
              <w:jc w:val="center"/>
              <w:rPr>
                <w:lang w:eastAsia="en-US"/>
              </w:rPr>
            </w:pPr>
            <w:r w:rsidRPr="00463E99">
              <w:rPr>
                <w:lang w:eastAsia="en-US"/>
              </w:rPr>
              <w:t>1,0</w:t>
            </w:r>
          </w:p>
        </w:tc>
      </w:tr>
    </w:tbl>
    <w:p w:rsidR="00463E99" w:rsidRPr="00463E99" w:rsidRDefault="00463E99" w:rsidP="00463E99">
      <w:pPr>
        <w:spacing w:line="259" w:lineRule="auto"/>
        <w:ind w:firstLine="708"/>
        <w:jc w:val="center"/>
        <w:rPr>
          <w:sz w:val="26"/>
          <w:szCs w:val="26"/>
          <w:lang w:eastAsia="en-US"/>
        </w:rPr>
      </w:pPr>
    </w:p>
    <w:p w:rsidR="00463E99" w:rsidRPr="00463E99" w:rsidRDefault="00463E99" w:rsidP="00463E99">
      <w:pPr>
        <w:spacing w:line="259" w:lineRule="auto"/>
        <w:ind w:firstLine="708"/>
        <w:jc w:val="center"/>
        <w:rPr>
          <w:sz w:val="26"/>
          <w:szCs w:val="26"/>
          <w:lang w:eastAsia="en-US"/>
        </w:rPr>
      </w:pPr>
      <w:r w:rsidRPr="00463E99">
        <w:rPr>
          <w:sz w:val="26"/>
          <w:szCs w:val="26"/>
          <w:lang w:eastAsia="en-US"/>
        </w:rPr>
        <w:t>Таблица 1.1.8. Расчетные показатели объектов, относящихся к области водоснабжения населения</w:t>
      </w:r>
    </w:p>
    <w:tbl>
      <w:tblPr>
        <w:tblStyle w:val="a8"/>
        <w:tblW w:w="0" w:type="auto"/>
        <w:tblLook w:val="04A0" w:firstRow="1" w:lastRow="0" w:firstColumn="1" w:lastColumn="0" w:noHBand="0" w:noVBand="1"/>
      </w:tblPr>
      <w:tblGrid>
        <w:gridCol w:w="4672"/>
        <w:gridCol w:w="4673"/>
      </w:tblGrid>
      <w:tr w:rsidR="00463E99" w:rsidRPr="00463E99" w:rsidTr="00B2609F">
        <w:tc>
          <w:tcPr>
            <w:tcW w:w="4672" w:type="dxa"/>
          </w:tcPr>
          <w:p w:rsidR="00463E99" w:rsidRPr="00463E99" w:rsidRDefault="00463E99" w:rsidP="00463E99">
            <w:pPr>
              <w:jc w:val="both"/>
              <w:rPr>
                <w:b/>
                <w:sz w:val="26"/>
                <w:szCs w:val="26"/>
                <w:lang w:eastAsia="en-US"/>
              </w:rPr>
            </w:pPr>
            <w:r w:rsidRPr="00463E99">
              <w:rPr>
                <w:b/>
                <w:sz w:val="26"/>
                <w:szCs w:val="26"/>
                <w:lang w:eastAsia="en-US"/>
              </w:rPr>
              <w:t>Тип жилого помещения при централизованном холодном водоснабжении (с отсутствием горячего водоснабжения)</w:t>
            </w:r>
          </w:p>
        </w:tc>
        <w:tc>
          <w:tcPr>
            <w:tcW w:w="4673" w:type="dxa"/>
          </w:tcPr>
          <w:p w:rsidR="00463E99" w:rsidRPr="00463E99" w:rsidRDefault="00463E99" w:rsidP="00463E99">
            <w:pPr>
              <w:jc w:val="center"/>
              <w:rPr>
                <w:b/>
                <w:sz w:val="26"/>
                <w:szCs w:val="26"/>
                <w:lang w:eastAsia="en-US"/>
              </w:rPr>
            </w:pPr>
            <w:r w:rsidRPr="00463E99">
              <w:rPr>
                <w:b/>
                <w:sz w:val="26"/>
                <w:szCs w:val="26"/>
                <w:lang w:eastAsia="en-US"/>
              </w:rPr>
              <w:t>Норматив холодного водоснабжения, л/сут. на 1 жит.</w:t>
            </w:r>
          </w:p>
        </w:tc>
      </w:tr>
      <w:tr w:rsidR="00463E99" w:rsidRPr="00463E99" w:rsidTr="00B2609F">
        <w:tc>
          <w:tcPr>
            <w:tcW w:w="4672" w:type="dxa"/>
          </w:tcPr>
          <w:p w:rsidR="00463E99" w:rsidRPr="00463E99" w:rsidRDefault="00463E99" w:rsidP="00463E99">
            <w:pPr>
              <w:jc w:val="both"/>
              <w:rPr>
                <w:sz w:val="26"/>
                <w:szCs w:val="26"/>
                <w:lang w:eastAsia="en-US"/>
              </w:rPr>
            </w:pPr>
            <w:r w:rsidRPr="00463E99">
              <w:rPr>
                <w:sz w:val="26"/>
                <w:szCs w:val="26"/>
                <w:lang w:eastAsia="en-US"/>
              </w:rPr>
              <w:t>Норма водопотребления при застройке зданиями, оборудованными внутренним водопроводом и канализацией без ванн</w:t>
            </w:r>
          </w:p>
        </w:tc>
        <w:tc>
          <w:tcPr>
            <w:tcW w:w="4673" w:type="dxa"/>
          </w:tcPr>
          <w:p w:rsidR="00463E99" w:rsidRPr="00463E99" w:rsidRDefault="00463E99" w:rsidP="00463E99">
            <w:pPr>
              <w:jc w:val="center"/>
              <w:rPr>
                <w:sz w:val="26"/>
                <w:szCs w:val="26"/>
                <w:lang w:eastAsia="en-US"/>
              </w:rPr>
            </w:pPr>
            <w:r w:rsidRPr="00463E99">
              <w:rPr>
                <w:sz w:val="26"/>
                <w:szCs w:val="26"/>
                <w:lang w:eastAsia="en-US"/>
              </w:rPr>
              <w:t>125</w:t>
            </w:r>
          </w:p>
        </w:tc>
      </w:tr>
      <w:tr w:rsidR="00463E99" w:rsidRPr="00463E99" w:rsidTr="00B2609F">
        <w:tc>
          <w:tcPr>
            <w:tcW w:w="4672" w:type="dxa"/>
          </w:tcPr>
          <w:p w:rsidR="00463E99" w:rsidRPr="00463E99" w:rsidRDefault="00463E99" w:rsidP="00463E99">
            <w:pPr>
              <w:jc w:val="both"/>
              <w:rPr>
                <w:sz w:val="26"/>
                <w:szCs w:val="26"/>
                <w:lang w:eastAsia="en-US"/>
              </w:rPr>
            </w:pPr>
            <w:r w:rsidRPr="00463E99">
              <w:rPr>
                <w:sz w:val="26"/>
                <w:szCs w:val="26"/>
                <w:lang w:eastAsia="en-US"/>
              </w:rPr>
              <w:t>Норма водопотребления при застройке зданиями, оборудованными внутренним водопроводом и канализацией с ваннами и водонагревателями</w:t>
            </w:r>
          </w:p>
        </w:tc>
        <w:tc>
          <w:tcPr>
            <w:tcW w:w="4673" w:type="dxa"/>
          </w:tcPr>
          <w:p w:rsidR="00463E99" w:rsidRPr="00463E99" w:rsidRDefault="00463E99" w:rsidP="00463E99">
            <w:pPr>
              <w:jc w:val="center"/>
              <w:rPr>
                <w:sz w:val="26"/>
                <w:szCs w:val="26"/>
                <w:lang w:eastAsia="en-US"/>
              </w:rPr>
            </w:pPr>
            <w:r w:rsidRPr="00463E99">
              <w:rPr>
                <w:sz w:val="26"/>
                <w:szCs w:val="26"/>
                <w:lang w:eastAsia="en-US"/>
              </w:rPr>
              <w:t>160</w:t>
            </w:r>
          </w:p>
        </w:tc>
      </w:tr>
      <w:tr w:rsidR="00463E99" w:rsidRPr="00463E99" w:rsidTr="00B2609F">
        <w:tc>
          <w:tcPr>
            <w:tcW w:w="4672" w:type="dxa"/>
          </w:tcPr>
          <w:p w:rsidR="00463E99" w:rsidRPr="00463E99" w:rsidRDefault="00463E99" w:rsidP="00463E99">
            <w:pPr>
              <w:jc w:val="both"/>
              <w:rPr>
                <w:sz w:val="26"/>
                <w:szCs w:val="26"/>
                <w:lang w:eastAsia="en-US"/>
              </w:rPr>
            </w:pPr>
            <w:r w:rsidRPr="00463E99">
              <w:rPr>
                <w:sz w:val="26"/>
                <w:szCs w:val="26"/>
                <w:lang w:eastAsia="en-US"/>
              </w:rPr>
              <w:t xml:space="preserve">Норма водопотребления при застройке с централизованным водоснабжением </w:t>
            </w:r>
          </w:p>
        </w:tc>
        <w:tc>
          <w:tcPr>
            <w:tcW w:w="4673" w:type="dxa"/>
          </w:tcPr>
          <w:p w:rsidR="00463E99" w:rsidRPr="00463E99" w:rsidRDefault="00463E99" w:rsidP="00463E99">
            <w:pPr>
              <w:jc w:val="center"/>
              <w:rPr>
                <w:sz w:val="26"/>
                <w:szCs w:val="26"/>
                <w:lang w:eastAsia="en-US"/>
              </w:rPr>
            </w:pPr>
            <w:r w:rsidRPr="00463E99">
              <w:rPr>
                <w:sz w:val="26"/>
                <w:szCs w:val="26"/>
                <w:lang w:eastAsia="en-US"/>
              </w:rPr>
              <w:t>220</w:t>
            </w:r>
          </w:p>
        </w:tc>
      </w:tr>
    </w:tbl>
    <w:p w:rsidR="00463E99" w:rsidRPr="00463E99" w:rsidRDefault="00463E99" w:rsidP="00463E99">
      <w:pPr>
        <w:spacing w:line="259" w:lineRule="auto"/>
        <w:ind w:firstLine="708"/>
        <w:jc w:val="both"/>
        <w:rPr>
          <w:sz w:val="26"/>
          <w:szCs w:val="26"/>
          <w:lang w:eastAsia="en-US"/>
        </w:rPr>
      </w:pP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Показатели следует принимать по проекту, согласно СП 42.13330. 2011, но не более указанных в таблице. </w:t>
      </w:r>
    </w:p>
    <w:p w:rsidR="00463E99" w:rsidRPr="00463E99" w:rsidRDefault="00463E99" w:rsidP="00463E99">
      <w:pPr>
        <w:spacing w:line="259" w:lineRule="auto"/>
        <w:ind w:firstLine="708"/>
        <w:jc w:val="center"/>
        <w:rPr>
          <w:sz w:val="26"/>
          <w:szCs w:val="26"/>
          <w:lang w:eastAsia="en-US"/>
        </w:rPr>
      </w:pPr>
      <w:r w:rsidRPr="00463E99">
        <w:rPr>
          <w:sz w:val="26"/>
          <w:szCs w:val="26"/>
          <w:lang w:eastAsia="en-US"/>
        </w:rPr>
        <w:t>Таблица 1.1.10. Расчетные показатели объектов, относящихся к области водоотведения</w:t>
      </w:r>
    </w:p>
    <w:tbl>
      <w:tblPr>
        <w:tblStyle w:val="a8"/>
        <w:tblW w:w="0" w:type="auto"/>
        <w:tblLook w:val="04A0" w:firstRow="1" w:lastRow="0" w:firstColumn="1" w:lastColumn="0" w:noHBand="0" w:noVBand="1"/>
      </w:tblPr>
      <w:tblGrid>
        <w:gridCol w:w="988"/>
        <w:gridCol w:w="3684"/>
        <w:gridCol w:w="2336"/>
        <w:gridCol w:w="2337"/>
      </w:tblGrid>
      <w:tr w:rsidR="00463E99" w:rsidRPr="00463E99" w:rsidTr="00B2609F">
        <w:tc>
          <w:tcPr>
            <w:tcW w:w="988" w:type="dxa"/>
            <w:vMerge w:val="restart"/>
          </w:tcPr>
          <w:p w:rsidR="00463E99" w:rsidRPr="00463E99" w:rsidRDefault="00463E99" w:rsidP="00463E99">
            <w:pPr>
              <w:jc w:val="center"/>
              <w:rPr>
                <w:b/>
                <w:sz w:val="26"/>
                <w:szCs w:val="26"/>
                <w:lang w:eastAsia="en-US"/>
              </w:rPr>
            </w:pPr>
            <w:r w:rsidRPr="00463E99">
              <w:rPr>
                <w:b/>
                <w:sz w:val="26"/>
                <w:szCs w:val="26"/>
                <w:lang w:eastAsia="en-US"/>
              </w:rPr>
              <w:t>№</w:t>
            </w:r>
          </w:p>
        </w:tc>
        <w:tc>
          <w:tcPr>
            <w:tcW w:w="3684" w:type="dxa"/>
            <w:vMerge w:val="restart"/>
          </w:tcPr>
          <w:p w:rsidR="00463E99" w:rsidRPr="00463E99" w:rsidRDefault="00463E99" w:rsidP="00463E99">
            <w:pPr>
              <w:jc w:val="center"/>
              <w:rPr>
                <w:b/>
                <w:sz w:val="26"/>
                <w:szCs w:val="26"/>
                <w:lang w:eastAsia="en-US"/>
              </w:rPr>
            </w:pPr>
            <w:r w:rsidRPr="00463E99">
              <w:rPr>
                <w:b/>
                <w:sz w:val="26"/>
                <w:szCs w:val="26"/>
                <w:lang w:eastAsia="en-US"/>
              </w:rPr>
              <w:t>Наименование объекта (Наименование ресурса)</w:t>
            </w:r>
          </w:p>
        </w:tc>
        <w:tc>
          <w:tcPr>
            <w:tcW w:w="4673" w:type="dxa"/>
            <w:gridSpan w:val="2"/>
          </w:tcPr>
          <w:p w:rsidR="00463E99" w:rsidRPr="00463E99" w:rsidRDefault="00463E99" w:rsidP="00463E99">
            <w:pPr>
              <w:jc w:val="center"/>
              <w:rPr>
                <w:b/>
                <w:sz w:val="26"/>
                <w:szCs w:val="26"/>
                <w:lang w:eastAsia="en-US"/>
              </w:rPr>
            </w:pPr>
            <w:r w:rsidRPr="00463E99">
              <w:rPr>
                <w:b/>
                <w:sz w:val="26"/>
                <w:szCs w:val="26"/>
                <w:lang w:eastAsia="en-US"/>
              </w:rPr>
              <w:t>Показатель минимально допустимого уровня обеспеченности</w:t>
            </w:r>
          </w:p>
        </w:tc>
      </w:tr>
      <w:tr w:rsidR="00463E99" w:rsidRPr="00463E99" w:rsidTr="00B2609F">
        <w:tc>
          <w:tcPr>
            <w:tcW w:w="988" w:type="dxa"/>
            <w:vMerge/>
          </w:tcPr>
          <w:p w:rsidR="00463E99" w:rsidRPr="00463E99" w:rsidRDefault="00463E99" w:rsidP="00463E99">
            <w:pPr>
              <w:jc w:val="center"/>
              <w:rPr>
                <w:b/>
                <w:sz w:val="26"/>
                <w:szCs w:val="26"/>
                <w:lang w:eastAsia="en-US"/>
              </w:rPr>
            </w:pPr>
          </w:p>
        </w:tc>
        <w:tc>
          <w:tcPr>
            <w:tcW w:w="3684" w:type="dxa"/>
            <w:vMerge/>
          </w:tcPr>
          <w:p w:rsidR="00463E99" w:rsidRPr="00463E99" w:rsidRDefault="00463E99" w:rsidP="00463E99">
            <w:pPr>
              <w:jc w:val="center"/>
              <w:rPr>
                <w:b/>
                <w:sz w:val="26"/>
                <w:szCs w:val="26"/>
                <w:lang w:eastAsia="en-US"/>
              </w:rPr>
            </w:pPr>
          </w:p>
        </w:tc>
        <w:tc>
          <w:tcPr>
            <w:tcW w:w="2336"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2337"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r>
      <w:tr w:rsidR="00463E99" w:rsidRPr="00463E99" w:rsidTr="00B2609F">
        <w:tc>
          <w:tcPr>
            <w:tcW w:w="988"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3684" w:type="dxa"/>
          </w:tcPr>
          <w:p w:rsidR="00463E99" w:rsidRPr="00463E99" w:rsidRDefault="00463E99" w:rsidP="00463E99">
            <w:pPr>
              <w:jc w:val="center"/>
              <w:rPr>
                <w:sz w:val="26"/>
                <w:szCs w:val="26"/>
                <w:lang w:eastAsia="en-US"/>
              </w:rPr>
            </w:pPr>
            <w:r w:rsidRPr="00463E99">
              <w:rPr>
                <w:sz w:val="26"/>
                <w:szCs w:val="26"/>
                <w:lang w:eastAsia="en-US"/>
              </w:rPr>
              <w:t>Бытовая канализация, зона застройки общественными зданиями</w:t>
            </w:r>
          </w:p>
        </w:tc>
        <w:tc>
          <w:tcPr>
            <w:tcW w:w="2336" w:type="dxa"/>
          </w:tcPr>
          <w:p w:rsidR="00463E99" w:rsidRPr="00463E99" w:rsidRDefault="00463E99" w:rsidP="00463E99">
            <w:pPr>
              <w:jc w:val="center"/>
              <w:rPr>
                <w:sz w:val="26"/>
                <w:szCs w:val="26"/>
                <w:lang w:eastAsia="en-US"/>
              </w:rPr>
            </w:pPr>
            <w:r w:rsidRPr="00463E99">
              <w:rPr>
                <w:sz w:val="26"/>
                <w:szCs w:val="26"/>
                <w:lang w:eastAsia="en-US"/>
              </w:rPr>
              <w:t>% от водопотребления</w:t>
            </w:r>
          </w:p>
        </w:tc>
        <w:tc>
          <w:tcPr>
            <w:tcW w:w="2337" w:type="dxa"/>
          </w:tcPr>
          <w:p w:rsidR="00463E99" w:rsidRPr="00463E99" w:rsidRDefault="00463E99" w:rsidP="00463E99">
            <w:pPr>
              <w:jc w:val="center"/>
              <w:rPr>
                <w:sz w:val="26"/>
                <w:szCs w:val="26"/>
                <w:lang w:eastAsia="en-US"/>
              </w:rPr>
            </w:pPr>
            <w:r w:rsidRPr="00463E99">
              <w:rPr>
                <w:sz w:val="26"/>
                <w:szCs w:val="26"/>
                <w:lang w:eastAsia="en-US"/>
              </w:rPr>
              <w:t>100</w:t>
            </w:r>
          </w:p>
        </w:tc>
      </w:tr>
      <w:tr w:rsidR="00463E99" w:rsidRPr="00463E99" w:rsidTr="00B2609F">
        <w:tc>
          <w:tcPr>
            <w:tcW w:w="988"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3684" w:type="dxa"/>
          </w:tcPr>
          <w:p w:rsidR="00463E99" w:rsidRPr="00463E99" w:rsidRDefault="00463E99" w:rsidP="00463E99">
            <w:pPr>
              <w:jc w:val="center"/>
              <w:rPr>
                <w:sz w:val="26"/>
                <w:szCs w:val="26"/>
                <w:lang w:eastAsia="en-US"/>
              </w:rPr>
            </w:pPr>
            <w:r w:rsidRPr="00463E99">
              <w:rPr>
                <w:sz w:val="26"/>
                <w:szCs w:val="26"/>
                <w:lang w:eastAsia="en-US"/>
              </w:rPr>
              <w:t>Бытовая канализация, зона застройки индивидуальными жилыми домами</w:t>
            </w:r>
          </w:p>
        </w:tc>
        <w:tc>
          <w:tcPr>
            <w:tcW w:w="2336" w:type="dxa"/>
          </w:tcPr>
          <w:p w:rsidR="00463E99" w:rsidRPr="00463E99" w:rsidRDefault="00463E99" w:rsidP="00463E99">
            <w:pPr>
              <w:jc w:val="center"/>
              <w:rPr>
                <w:sz w:val="22"/>
                <w:szCs w:val="22"/>
                <w:lang w:eastAsia="en-US"/>
              </w:rPr>
            </w:pPr>
            <w:r w:rsidRPr="00463E99">
              <w:rPr>
                <w:sz w:val="26"/>
                <w:szCs w:val="26"/>
                <w:lang w:eastAsia="en-US"/>
              </w:rPr>
              <w:t>% от водопотребления</w:t>
            </w:r>
          </w:p>
        </w:tc>
        <w:tc>
          <w:tcPr>
            <w:tcW w:w="2337" w:type="dxa"/>
          </w:tcPr>
          <w:p w:rsidR="00463E99" w:rsidRPr="00463E99" w:rsidRDefault="00463E99" w:rsidP="00463E99">
            <w:pPr>
              <w:jc w:val="center"/>
              <w:rPr>
                <w:sz w:val="26"/>
                <w:szCs w:val="26"/>
                <w:lang w:eastAsia="en-US"/>
              </w:rPr>
            </w:pPr>
            <w:r w:rsidRPr="00463E99">
              <w:rPr>
                <w:sz w:val="26"/>
                <w:szCs w:val="26"/>
                <w:lang w:eastAsia="en-US"/>
              </w:rPr>
              <w:t>100</w:t>
            </w:r>
          </w:p>
        </w:tc>
      </w:tr>
    </w:tbl>
    <w:p w:rsidR="00463E99" w:rsidRPr="00463E99" w:rsidRDefault="00463E99" w:rsidP="00463E99">
      <w:pPr>
        <w:spacing w:line="259" w:lineRule="auto"/>
        <w:ind w:firstLine="708"/>
        <w:jc w:val="both"/>
        <w:rPr>
          <w:sz w:val="26"/>
          <w:szCs w:val="26"/>
          <w:lang w:eastAsia="en-US"/>
        </w:rPr>
      </w:pPr>
      <w:r w:rsidRPr="00463E99">
        <w:rPr>
          <w:sz w:val="26"/>
          <w:szCs w:val="26"/>
          <w:lang w:eastAsia="en-US"/>
        </w:rPr>
        <w:t>Водоотведение от индивидуальных жилых домов допускается индивидуальное в локальные очистные сооружения, септики, выгреба.</w:t>
      </w:r>
    </w:p>
    <w:p w:rsidR="00463E99" w:rsidRPr="00463E99" w:rsidRDefault="00463E99" w:rsidP="00463E99">
      <w:pPr>
        <w:spacing w:line="259" w:lineRule="auto"/>
        <w:ind w:firstLine="708"/>
        <w:jc w:val="center"/>
        <w:rPr>
          <w:sz w:val="26"/>
          <w:szCs w:val="26"/>
          <w:lang w:eastAsia="en-US"/>
        </w:rPr>
      </w:pPr>
    </w:p>
    <w:p w:rsidR="00463E99" w:rsidRPr="00463E99" w:rsidRDefault="00463E99" w:rsidP="00463E99">
      <w:pPr>
        <w:spacing w:line="259" w:lineRule="auto"/>
        <w:ind w:firstLine="708"/>
        <w:jc w:val="center"/>
        <w:rPr>
          <w:sz w:val="26"/>
          <w:szCs w:val="26"/>
          <w:lang w:eastAsia="en-US"/>
        </w:rPr>
      </w:pPr>
      <w:r w:rsidRPr="00463E99">
        <w:rPr>
          <w:sz w:val="26"/>
          <w:szCs w:val="26"/>
          <w:lang w:eastAsia="en-US"/>
        </w:rPr>
        <w:t>Таблица 1.1.11.Размеры земельных участков для очистных сооружений канализации</w:t>
      </w:r>
    </w:p>
    <w:tbl>
      <w:tblPr>
        <w:tblStyle w:val="a8"/>
        <w:tblW w:w="0" w:type="auto"/>
        <w:tblLook w:val="04A0" w:firstRow="1" w:lastRow="0" w:firstColumn="1" w:lastColumn="0" w:noHBand="0" w:noVBand="1"/>
      </w:tblPr>
      <w:tblGrid>
        <w:gridCol w:w="988"/>
        <w:gridCol w:w="5242"/>
        <w:gridCol w:w="3115"/>
      </w:tblGrid>
      <w:tr w:rsidR="00463E99" w:rsidRPr="00463E99" w:rsidTr="00B2609F">
        <w:tc>
          <w:tcPr>
            <w:tcW w:w="988" w:type="dxa"/>
          </w:tcPr>
          <w:p w:rsidR="00463E99" w:rsidRPr="00463E99" w:rsidRDefault="00463E99" w:rsidP="00463E99">
            <w:pPr>
              <w:jc w:val="center"/>
              <w:rPr>
                <w:b/>
                <w:sz w:val="26"/>
                <w:szCs w:val="26"/>
                <w:lang w:eastAsia="en-US"/>
              </w:rPr>
            </w:pPr>
            <w:r w:rsidRPr="00463E99">
              <w:rPr>
                <w:b/>
                <w:sz w:val="26"/>
                <w:szCs w:val="26"/>
                <w:lang w:eastAsia="en-US"/>
              </w:rPr>
              <w:t>№</w:t>
            </w:r>
          </w:p>
        </w:tc>
        <w:tc>
          <w:tcPr>
            <w:tcW w:w="5242" w:type="dxa"/>
          </w:tcPr>
          <w:p w:rsidR="00463E99" w:rsidRPr="00463E99" w:rsidRDefault="00463E99" w:rsidP="00463E99">
            <w:pPr>
              <w:jc w:val="center"/>
              <w:rPr>
                <w:b/>
                <w:sz w:val="26"/>
                <w:szCs w:val="26"/>
                <w:lang w:eastAsia="en-US"/>
              </w:rPr>
            </w:pPr>
            <w:r w:rsidRPr="00463E99">
              <w:rPr>
                <w:b/>
                <w:sz w:val="26"/>
                <w:szCs w:val="26"/>
                <w:lang w:eastAsia="en-US"/>
              </w:rPr>
              <w:t>Тип очистных сооружений канализации (в зависимости от производительности), тыс. м3 /сут.</w:t>
            </w:r>
          </w:p>
        </w:tc>
        <w:tc>
          <w:tcPr>
            <w:tcW w:w="3115" w:type="dxa"/>
          </w:tcPr>
          <w:p w:rsidR="00463E99" w:rsidRPr="00463E99" w:rsidRDefault="00463E99" w:rsidP="00463E99">
            <w:pPr>
              <w:jc w:val="center"/>
              <w:rPr>
                <w:b/>
                <w:sz w:val="26"/>
                <w:szCs w:val="26"/>
                <w:lang w:eastAsia="en-US"/>
              </w:rPr>
            </w:pPr>
            <w:r w:rsidRPr="00463E99">
              <w:rPr>
                <w:b/>
                <w:sz w:val="26"/>
                <w:szCs w:val="26"/>
                <w:lang w:eastAsia="en-US"/>
              </w:rPr>
              <w:t>Площадь земельных участков, га</w:t>
            </w:r>
          </w:p>
        </w:tc>
      </w:tr>
      <w:tr w:rsidR="00463E99" w:rsidRPr="00463E99" w:rsidTr="00B2609F">
        <w:tc>
          <w:tcPr>
            <w:tcW w:w="988"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5242" w:type="dxa"/>
          </w:tcPr>
          <w:p w:rsidR="00463E99" w:rsidRPr="00463E99" w:rsidRDefault="00463E99" w:rsidP="00463E99">
            <w:pPr>
              <w:jc w:val="center"/>
              <w:rPr>
                <w:sz w:val="26"/>
                <w:szCs w:val="26"/>
                <w:lang w:eastAsia="en-US"/>
              </w:rPr>
            </w:pPr>
            <w:r w:rsidRPr="00463E99">
              <w:rPr>
                <w:sz w:val="26"/>
                <w:szCs w:val="26"/>
                <w:lang w:eastAsia="en-US"/>
              </w:rPr>
              <w:t>до 0,7</w:t>
            </w:r>
          </w:p>
        </w:tc>
        <w:tc>
          <w:tcPr>
            <w:tcW w:w="3115" w:type="dxa"/>
          </w:tcPr>
          <w:p w:rsidR="00463E99" w:rsidRPr="00463E99" w:rsidRDefault="00463E99" w:rsidP="00463E99">
            <w:pPr>
              <w:jc w:val="center"/>
              <w:rPr>
                <w:sz w:val="26"/>
                <w:szCs w:val="26"/>
                <w:lang w:eastAsia="en-US"/>
              </w:rPr>
            </w:pPr>
            <w:r w:rsidRPr="00463E99">
              <w:rPr>
                <w:sz w:val="26"/>
                <w:szCs w:val="26"/>
                <w:lang w:eastAsia="en-US"/>
              </w:rPr>
              <w:t>1</w:t>
            </w:r>
          </w:p>
        </w:tc>
      </w:tr>
      <w:tr w:rsidR="00463E99" w:rsidRPr="00463E99" w:rsidTr="00B2609F">
        <w:tc>
          <w:tcPr>
            <w:tcW w:w="988"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5242" w:type="dxa"/>
          </w:tcPr>
          <w:p w:rsidR="00463E99" w:rsidRPr="00463E99" w:rsidRDefault="00463E99" w:rsidP="00463E99">
            <w:pPr>
              <w:jc w:val="center"/>
              <w:rPr>
                <w:sz w:val="26"/>
                <w:szCs w:val="26"/>
                <w:lang w:eastAsia="en-US"/>
              </w:rPr>
            </w:pPr>
            <w:r w:rsidRPr="00463E99">
              <w:rPr>
                <w:sz w:val="26"/>
                <w:szCs w:val="26"/>
                <w:lang w:eastAsia="en-US"/>
              </w:rPr>
              <w:t>св. 0,7 до 17</w:t>
            </w:r>
          </w:p>
        </w:tc>
        <w:tc>
          <w:tcPr>
            <w:tcW w:w="3115" w:type="dxa"/>
          </w:tcPr>
          <w:p w:rsidR="00463E99" w:rsidRPr="00463E99" w:rsidRDefault="00463E99" w:rsidP="00463E99">
            <w:pPr>
              <w:jc w:val="center"/>
              <w:rPr>
                <w:sz w:val="26"/>
                <w:szCs w:val="26"/>
                <w:lang w:eastAsia="en-US"/>
              </w:rPr>
            </w:pPr>
            <w:r w:rsidRPr="00463E99">
              <w:rPr>
                <w:sz w:val="26"/>
                <w:szCs w:val="26"/>
                <w:lang w:eastAsia="en-US"/>
              </w:rPr>
              <w:t>4</w:t>
            </w:r>
          </w:p>
        </w:tc>
      </w:tr>
    </w:tbl>
    <w:p w:rsidR="00463E99" w:rsidRPr="00463E99" w:rsidRDefault="00463E99" w:rsidP="00463E99">
      <w:pPr>
        <w:spacing w:line="259" w:lineRule="auto"/>
        <w:ind w:firstLine="708"/>
        <w:jc w:val="both"/>
        <w:rPr>
          <w:sz w:val="26"/>
          <w:szCs w:val="26"/>
          <w:lang w:eastAsia="en-US"/>
        </w:rPr>
      </w:pPr>
    </w:p>
    <w:p w:rsidR="00463E99" w:rsidRPr="00463E99" w:rsidRDefault="00463E99" w:rsidP="00463E99">
      <w:pPr>
        <w:spacing w:line="259" w:lineRule="auto"/>
        <w:ind w:firstLine="708"/>
        <w:jc w:val="center"/>
        <w:rPr>
          <w:sz w:val="26"/>
          <w:szCs w:val="26"/>
          <w:lang w:eastAsia="en-US"/>
        </w:rPr>
      </w:pPr>
      <w:r w:rsidRPr="00463E99">
        <w:rPr>
          <w:sz w:val="26"/>
          <w:szCs w:val="26"/>
          <w:lang w:eastAsia="en-US"/>
        </w:rPr>
        <w:t>Таблица 1.1.12.Расстояния по горизонтали (в свету) от ближайших подземных инженерных сетей до зданий и сооружений (показатель максимально допустимого уровня территориальной доступности)</w:t>
      </w:r>
    </w:p>
    <w:tbl>
      <w:tblPr>
        <w:tblStyle w:val="a8"/>
        <w:tblW w:w="9493" w:type="dxa"/>
        <w:tblLayout w:type="fixed"/>
        <w:tblLook w:val="04A0" w:firstRow="1" w:lastRow="0" w:firstColumn="1" w:lastColumn="0" w:noHBand="0" w:noVBand="1"/>
      </w:tblPr>
      <w:tblGrid>
        <w:gridCol w:w="1809"/>
        <w:gridCol w:w="1134"/>
        <w:gridCol w:w="1437"/>
        <w:gridCol w:w="1423"/>
        <w:gridCol w:w="1141"/>
        <w:gridCol w:w="1131"/>
        <w:gridCol w:w="532"/>
        <w:gridCol w:w="886"/>
      </w:tblGrid>
      <w:tr w:rsidR="00463E99" w:rsidRPr="00463E99" w:rsidTr="00B2609F">
        <w:tc>
          <w:tcPr>
            <w:tcW w:w="1809" w:type="dxa"/>
            <w:vMerge w:val="restart"/>
          </w:tcPr>
          <w:p w:rsidR="00463E99" w:rsidRPr="00463E99" w:rsidRDefault="00463E99" w:rsidP="00463E99">
            <w:pPr>
              <w:jc w:val="center"/>
              <w:rPr>
                <w:b/>
                <w:sz w:val="20"/>
                <w:szCs w:val="20"/>
                <w:lang w:eastAsia="en-US"/>
              </w:rPr>
            </w:pPr>
            <w:r w:rsidRPr="00463E99">
              <w:rPr>
                <w:b/>
                <w:sz w:val="20"/>
                <w:szCs w:val="20"/>
                <w:lang w:eastAsia="en-US"/>
              </w:rPr>
              <w:t>Инженерные сети</w:t>
            </w:r>
          </w:p>
        </w:tc>
        <w:tc>
          <w:tcPr>
            <w:tcW w:w="1134" w:type="dxa"/>
            <w:vMerge w:val="restart"/>
          </w:tcPr>
          <w:p w:rsidR="00463E99" w:rsidRPr="00463E99" w:rsidRDefault="00463E99" w:rsidP="00463E99">
            <w:pPr>
              <w:jc w:val="center"/>
              <w:rPr>
                <w:b/>
                <w:sz w:val="20"/>
                <w:szCs w:val="20"/>
                <w:lang w:eastAsia="en-US"/>
              </w:rPr>
            </w:pPr>
            <w:r w:rsidRPr="00463E99">
              <w:rPr>
                <w:b/>
                <w:sz w:val="20"/>
                <w:szCs w:val="20"/>
                <w:lang w:eastAsia="en-US"/>
              </w:rPr>
              <w:t>фундаментов зданий и сооружений</w:t>
            </w:r>
          </w:p>
        </w:tc>
        <w:tc>
          <w:tcPr>
            <w:tcW w:w="1437" w:type="dxa"/>
            <w:vMerge w:val="restart"/>
          </w:tcPr>
          <w:p w:rsidR="00463E99" w:rsidRPr="00463E99" w:rsidRDefault="00463E99" w:rsidP="00463E99">
            <w:pPr>
              <w:jc w:val="center"/>
              <w:rPr>
                <w:b/>
                <w:sz w:val="20"/>
                <w:szCs w:val="20"/>
                <w:lang w:eastAsia="en-US"/>
              </w:rPr>
            </w:pPr>
            <w:r w:rsidRPr="00463E99">
              <w:rPr>
                <w:b/>
                <w:sz w:val="20"/>
                <w:szCs w:val="20"/>
                <w:lang w:eastAsia="en-US"/>
              </w:rPr>
              <w:t>фундаментов ограждений предприятий, эстакад, опор контактной сети и связи, железных дорог</w:t>
            </w:r>
          </w:p>
        </w:tc>
        <w:tc>
          <w:tcPr>
            <w:tcW w:w="1423" w:type="dxa"/>
            <w:vMerge w:val="restart"/>
          </w:tcPr>
          <w:p w:rsidR="00463E99" w:rsidRPr="00463E99" w:rsidRDefault="00463E99" w:rsidP="00463E99">
            <w:pPr>
              <w:jc w:val="center"/>
              <w:rPr>
                <w:b/>
                <w:sz w:val="20"/>
                <w:szCs w:val="20"/>
                <w:lang w:eastAsia="en-US"/>
              </w:rPr>
            </w:pPr>
            <w:r w:rsidRPr="00463E99">
              <w:rPr>
                <w:b/>
                <w:sz w:val="20"/>
                <w:szCs w:val="20"/>
                <w:lang w:eastAsia="en-US"/>
              </w:rPr>
              <w:t>бортового камня улицы, дороги (кромки проезжей части, укрепленной полосы обочины)</w:t>
            </w:r>
          </w:p>
        </w:tc>
        <w:tc>
          <w:tcPr>
            <w:tcW w:w="1141" w:type="dxa"/>
            <w:vMerge w:val="restart"/>
          </w:tcPr>
          <w:p w:rsidR="00463E99" w:rsidRPr="00463E99" w:rsidRDefault="00463E99" w:rsidP="00463E99">
            <w:pPr>
              <w:jc w:val="center"/>
              <w:rPr>
                <w:b/>
                <w:sz w:val="20"/>
                <w:szCs w:val="20"/>
                <w:lang w:eastAsia="en-US"/>
              </w:rPr>
            </w:pPr>
            <w:r w:rsidRPr="00463E99">
              <w:rPr>
                <w:b/>
                <w:sz w:val="20"/>
                <w:szCs w:val="20"/>
                <w:lang w:eastAsia="en-US"/>
              </w:rPr>
              <w:t>наружной бровки кювета или подошвы насыпи дороги</w:t>
            </w:r>
          </w:p>
        </w:tc>
        <w:tc>
          <w:tcPr>
            <w:tcW w:w="2549" w:type="dxa"/>
            <w:gridSpan w:val="3"/>
          </w:tcPr>
          <w:p w:rsidR="00463E99" w:rsidRPr="00463E99" w:rsidRDefault="00463E99" w:rsidP="00463E99">
            <w:pPr>
              <w:jc w:val="center"/>
              <w:rPr>
                <w:b/>
                <w:sz w:val="20"/>
                <w:szCs w:val="20"/>
                <w:lang w:eastAsia="en-US"/>
              </w:rPr>
            </w:pPr>
            <w:r w:rsidRPr="00463E99">
              <w:rPr>
                <w:b/>
                <w:sz w:val="20"/>
                <w:szCs w:val="20"/>
                <w:lang w:eastAsia="en-US"/>
              </w:rPr>
              <w:t>фундаментов опор воздушных линий электропередачи напряжением</w:t>
            </w:r>
          </w:p>
        </w:tc>
      </w:tr>
      <w:tr w:rsidR="00463E99" w:rsidRPr="00463E99" w:rsidTr="00B2609F">
        <w:tc>
          <w:tcPr>
            <w:tcW w:w="1809" w:type="dxa"/>
            <w:vMerge/>
          </w:tcPr>
          <w:p w:rsidR="00463E99" w:rsidRPr="00463E99" w:rsidRDefault="00463E99" w:rsidP="00463E99">
            <w:pPr>
              <w:jc w:val="center"/>
              <w:rPr>
                <w:b/>
                <w:sz w:val="20"/>
                <w:szCs w:val="20"/>
                <w:lang w:eastAsia="en-US"/>
              </w:rPr>
            </w:pPr>
          </w:p>
        </w:tc>
        <w:tc>
          <w:tcPr>
            <w:tcW w:w="1134" w:type="dxa"/>
            <w:vMerge/>
          </w:tcPr>
          <w:p w:rsidR="00463E99" w:rsidRPr="00463E99" w:rsidRDefault="00463E99" w:rsidP="00463E99">
            <w:pPr>
              <w:jc w:val="center"/>
              <w:rPr>
                <w:b/>
                <w:sz w:val="20"/>
                <w:szCs w:val="20"/>
                <w:lang w:eastAsia="en-US"/>
              </w:rPr>
            </w:pPr>
          </w:p>
        </w:tc>
        <w:tc>
          <w:tcPr>
            <w:tcW w:w="1437" w:type="dxa"/>
            <w:vMerge/>
          </w:tcPr>
          <w:p w:rsidR="00463E99" w:rsidRPr="00463E99" w:rsidRDefault="00463E99" w:rsidP="00463E99">
            <w:pPr>
              <w:jc w:val="center"/>
              <w:rPr>
                <w:b/>
                <w:sz w:val="20"/>
                <w:szCs w:val="20"/>
                <w:lang w:eastAsia="en-US"/>
              </w:rPr>
            </w:pPr>
          </w:p>
        </w:tc>
        <w:tc>
          <w:tcPr>
            <w:tcW w:w="1423" w:type="dxa"/>
            <w:vMerge/>
          </w:tcPr>
          <w:p w:rsidR="00463E99" w:rsidRPr="00463E99" w:rsidRDefault="00463E99" w:rsidP="00463E99">
            <w:pPr>
              <w:jc w:val="center"/>
              <w:rPr>
                <w:b/>
                <w:sz w:val="20"/>
                <w:szCs w:val="20"/>
                <w:lang w:eastAsia="en-US"/>
              </w:rPr>
            </w:pPr>
          </w:p>
        </w:tc>
        <w:tc>
          <w:tcPr>
            <w:tcW w:w="1141" w:type="dxa"/>
            <w:vMerge/>
          </w:tcPr>
          <w:p w:rsidR="00463E99" w:rsidRPr="00463E99" w:rsidRDefault="00463E99" w:rsidP="00463E99">
            <w:pPr>
              <w:jc w:val="center"/>
              <w:rPr>
                <w:b/>
                <w:sz w:val="20"/>
                <w:szCs w:val="20"/>
                <w:lang w:eastAsia="en-US"/>
              </w:rPr>
            </w:pPr>
          </w:p>
        </w:tc>
        <w:tc>
          <w:tcPr>
            <w:tcW w:w="1131" w:type="dxa"/>
          </w:tcPr>
          <w:p w:rsidR="00463E99" w:rsidRPr="00463E99" w:rsidRDefault="00463E99" w:rsidP="00463E99">
            <w:pPr>
              <w:jc w:val="center"/>
              <w:rPr>
                <w:b/>
                <w:sz w:val="20"/>
                <w:szCs w:val="20"/>
                <w:lang w:eastAsia="en-US"/>
              </w:rPr>
            </w:pPr>
            <w:r w:rsidRPr="00463E99">
              <w:rPr>
                <w:b/>
                <w:sz w:val="20"/>
                <w:szCs w:val="20"/>
                <w:lang w:eastAsia="en-US"/>
              </w:rPr>
              <w:t>до 1 кВ наружного освещения</w:t>
            </w:r>
          </w:p>
        </w:tc>
        <w:tc>
          <w:tcPr>
            <w:tcW w:w="532" w:type="dxa"/>
          </w:tcPr>
          <w:p w:rsidR="00463E99" w:rsidRPr="00463E99" w:rsidRDefault="00463E99" w:rsidP="00463E99">
            <w:pPr>
              <w:jc w:val="center"/>
              <w:rPr>
                <w:b/>
                <w:sz w:val="20"/>
                <w:szCs w:val="20"/>
                <w:lang w:eastAsia="en-US"/>
              </w:rPr>
            </w:pPr>
            <w:r w:rsidRPr="00463E99">
              <w:rPr>
                <w:b/>
                <w:sz w:val="20"/>
                <w:szCs w:val="20"/>
                <w:lang w:eastAsia="en-US"/>
              </w:rPr>
              <w:t>св. 1 до 35 кВ</w:t>
            </w:r>
          </w:p>
        </w:tc>
        <w:tc>
          <w:tcPr>
            <w:tcW w:w="886" w:type="dxa"/>
          </w:tcPr>
          <w:p w:rsidR="00463E99" w:rsidRPr="00463E99" w:rsidRDefault="00463E99" w:rsidP="00463E99">
            <w:pPr>
              <w:jc w:val="center"/>
              <w:rPr>
                <w:b/>
                <w:sz w:val="20"/>
                <w:szCs w:val="20"/>
                <w:lang w:eastAsia="en-US"/>
              </w:rPr>
            </w:pPr>
            <w:r w:rsidRPr="00463E99">
              <w:rPr>
                <w:b/>
                <w:sz w:val="20"/>
                <w:szCs w:val="20"/>
                <w:lang w:eastAsia="en-US"/>
              </w:rPr>
              <w:t>св. 35 до 110 кВ и выше</w:t>
            </w:r>
          </w:p>
        </w:tc>
      </w:tr>
      <w:tr w:rsidR="00463E99" w:rsidRPr="00463E99" w:rsidTr="00B2609F">
        <w:tc>
          <w:tcPr>
            <w:tcW w:w="1809" w:type="dxa"/>
          </w:tcPr>
          <w:p w:rsidR="00463E99" w:rsidRPr="00463E99" w:rsidRDefault="00463E99" w:rsidP="00463E99">
            <w:pPr>
              <w:jc w:val="center"/>
              <w:rPr>
                <w:sz w:val="26"/>
                <w:szCs w:val="26"/>
                <w:lang w:eastAsia="en-US"/>
              </w:rPr>
            </w:pPr>
            <w:r w:rsidRPr="00463E99">
              <w:rPr>
                <w:sz w:val="26"/>
                <w:szCs w:val="26"/>
                <w:lang w:eastAsia="en-US"/>
              </w:rPr>
              <w:t>Водопровод</w:t>
            </w:r>
          </w:p>
        </w:tc>
        <w:tc>
          <w:tcPr>
            <w:tcW w:w="1134" w:type="dxa"/>
          </w:tcPr>
          <w:p w:rsidR="00463E99" w:rsidRPr="00463E99" w:rsidRDefault="00463E99" w:rsidP="00463E99">
            <w:pPr>
              <w:jc w:val="center"/>
              <w:rPr>
                <w:lang w:eastAsia="en-US"/>
              </w:rPr>
            </w:pPr>
            <w:r w:rsidRPr="00463E99">
              <w:rPr>
                <w:lang w:eastAsia="en-US"/>
              </w:rPr>
              <w:t>5</w:t>
            </w:r>
          </w:p>
        </w:tc>
        <w:tc>
          <w:tcPr>
            <w:tcW w:w="1437" w:type="dxa"/>
          </w:tcPr>
          <w:p w:rsidR="00463E99" w:rsidRPr="00463E99" w:rsidRDefault="00463E99" w:rsidP="00463E99">
            <w:pPr>
              <w:jc w:val="center"/>
              <w:rPr>
                <w:lang w:eastAsia="en-US"/>
              </w:rPr>
            </w:pPr>
            <w:r w:rsidRPr="00463E99">
              <w:rPr>
                <w:lang w:eastAsia="en-US"/>
              </w:rPr>
              <w:t>3</w:t>
            </w:r>
          </w:p>
        </w:tc>
        <w:tc>
          <w:tcPr>
            <w:tcW w:w="1423" w:type="dxa"/>
          </w:tcPr>
          <w:p w:rsidR="00463E99" w:rsidRPr="00463E99" w:rsidRDefault="00463E99" w:rsidP="00463E99">
            <w:pPr>
              <w:jc w:val="center"/>
              <w:rPr>
                <w:lang w:eastAsia="en-US"/>
              </w:rPr>
            </w:pPr>
            <w:r w:rsidRPr="00463E99">
              <w:rPr>
                <w:lang w:eastAsia="en-US"/>
              </w:rPr>
              <w:t>2</w:t>
            </w:r>
          </w:p>
        </w:tc>
        <w:tc>
          <w:tcPr>
            <w:tcW w:w="1141" w:type="dxa"/>
          </w:tcPr>
          <w:p w:rsidR="00463E99" w:rsidRPr="00463E99" w:rsidRDefault="00463E99" w:rsidP="00463E99">
            <w:pPr>
              <w:jc w:val="center"/>
              <w:rPr>
                <w:lang w:eastAsia="en-US"/>
              </w:rPr>
            </w:pPr>
            <w:r w:rsidRPr="00463E99">
              <w:rPr>
                <w:lang w:eastAsia="en-US"/>
              </w:rPr>
              <w:t>1</w:t>
            </w:r>
          </w:p>
        </w:tc>
        <w:tc>
          <w:tcPr>
            <w:tcW w:w="1131" w:type="dxa"/>
          </w:tcPr>
          <w:p w:rsidR="00463E99" w:rsidRPr="00463E99" w:rsidRDefault="00463E99" w:rsidP="00463E99">
            <w:pPr>
              <w:jc w:val="center"/>
              <w:rPr>
                <w:lang w:eastAsia="en-US"/>
              </w:rPr>
            </w:pPr>
            <w:r w:rsidRPr="00463E99">
              <w:rPr>
                <w:lang w:eastAsia="en-US"/>
              </w:rPr>
              <w:t>1</w:t>
            </w:r>
          </w:p>
        </w:tc>
        <w:tc>
          <w:tcPr>
            <w:tcW w:w="532" w:type="dxa"/>
          </w:tcPr>
          <w:p w:rsidR="00463E99" w:rsidRPr="00463E99" w:rsidRDefault="00463E99" w:rsidP="00463E99">
            <w:pPr>
              <w:jc w:val="center"/>
              <w:rPr>
                <w:lang w:eastAsia="en-US"/>
              </w:rPr>
            </w:pPr>
            <w:r w:rsidRPr="00463E99">
              <w:rPr>
                <w:lang w:eastAsia="en-US"/>
              </w:rPr>
              <w:t>2</w:t>
            </w:r>
          </w:p>
        </w:tc>
        <w:tc>
          <w:tcPr>
            <w:tcW w:w="886" w:type="dxa"/>
          </w:tcPr>
          <w:p w:rsidR="00463E99" w:rsidRPr="00463E99" w:rsidRDefault="00463E99" w:rsidP="00463E99">
            <w:pPr>
              <w:jc w:val="center"/>
              <w:rPr>
                <w:lang w:eastAsia="en-US"/>
              </w:rPr>
            </w:pPr>
            <w:r w:rsidRPr="00463E99">
              <w:rPr>
                <w:lang w:eastAsia="en-US"/>
              </w:rPr>
              <w:t>3</w:t>
            </w:r>
          </w:p>
        </w:tc>
      </w:tr>
      <w:tr w:rsidR="00463E99" w:rsidRPr="00463E99" w:rsidTr="00B2609F">
        <w:tc>
          <w:tcPr>
            <w:tcW w:w="1809" w:type="dxa"/>
          </w:tcPr>
          <w:p w:rsidR="00463E99" w:rsidRPr="00463E99" w:rsidRDefault="00463E99" w:rsidP="00463E99">
            <w:pPr>
              <w:jc w:val="center"/>
              <w:rPr>
                <w:sz w:val="26"/>
                <w:szCs w:val="26"/>
                <w:lang w:eastAsia="en-US"/>
              </w:rPr>
            </w:pPr>
            <w:r w:rsidRPr="00463E99">
              <w:rPr>
                <w:sz w:val="26"/>
                <w:szCs w:val="26"/>
                <w:lang w:eastAsia="en-US"/>
              </w:rPr>
              <w:t>Самотечная канализация (бытовая)</w:t>
            </w:r>
          </w:p>
        </w:tc>
        <w:tc>
          <w:tcPr>
            <w:tcW w:w="1134" w:type="dxa"/>
          </w:tcPr>
          <w:p w:rsidR="00463E99" w:rsidRPr="00463E99" w:rsidRDefault="00463E99" w:rsidP="00463E99">
            <w:pPr>
              <w:jc w:val="center"/>
              <w:rPr>
                <w:lang w:eastAsia="en-US"/>
              </w:rPr>
            </w:pPr>
            <w:r w:rsidRPr="00463E99">
              <w:rPr>
                <w:lang w:eastAsia="en-US"/>
              </w:rPr>
              <w:t>3</w:t>
            </w:r>
          </w:p>
        </w:tc>
        <w:tc>
          <w:tcPr>
            <w:tcW w:w="1437" w:type="dxa"/>
          </w:tcPr>
          <w:p w:rsidR="00463E99" w:rsidRPr="00463E99" w:rsidRDefault="00463E99" w:rsidP="00463E99">
            <w:pPr>
              <w:jc w:val="center"/>
              <w:rPr>
                <w:lang w:eastAsia="en-US"/>
              </w:rPr>
            </w:pPr>
            <w:r w:rsidRPr="00463E99">
              <w:rPr>
                <w:lang w:eastAsia="en-US"/>
              </w:rPr>
              <w:t>1,5</w:t>
            </w:r>
          </w:p>
        </w:tc>
        <w:tc>
          <w:tcPr>
            <w:tcW w:w="1423" w:type="dxa"/>
          </w:tcPr>
          <w:p w:rsidR="00463E99" w:rsidRPr="00463E99" w:rsidRDefault="00463E99" w:rsidP="00463E99">
            <w:pPr>
              <w:jc w:val="center"/>
              <w:rPr>
                <w:lang w:eastAsia="en-US"/>
              </w:rPr>
            </w:pPr>
            <w:r w:rsidRPr="00463E99">
              <w:rPr>
                <w:lang w:eastAsia="en-US"/>
              </w:rPr>
              <w:t>1,5</w:t>
            </w:r>
          </w:p>
        </w:tc>
        <w:tc>
          <w:tcPr>
            <w:tcW w:w="1141" w:type="dxa"/>
          </w:tcPr>
          <w:p w:rsidR="00463E99" w:rsidRPr="00463E99" w:rsidRDefault="00463E99" w:rsidP="00463E99">
            <w:pPr>
              <w:jc w:val="center"/>
              <w:rPr>
                <w:lang w:eastAsia="en-US"/>
              </w:rPr>
            </w:pPr>
            <w:r w:rsidRPr="00463E99">
              <w:rPr>
                <w:lang w:eastAsia="en-US"/>
              </w:rPr>
              <w:t>1</w:t>
            </w:r>
          </w:p>
        </w:tc>
        <w:tc>
          <w:tcPr>
            <w:tcW w:w="1131" w:type="dxa"/>
          </w:tcPr>
          <w:p w:rsidR="00463E99" w:rsidRPr="00463E99" w:rsidRDefault="00463E99" w:rsidP="00463E99">
            <w:pPr>
              <w:jc w:val="center"/>
              <w:rPr>
                <w:lang w:eastAsia="en-US"/>
              </w:rPr>
            </w:pPr>
            <w:r w:rsidRPr="00463E99">
              <w:rPr>
                <w:lang w:eastAsia="en-US"/>
              </w:rPr>
              <w:t>1</w:t>
            </w:r>
          </w:p>
        </w:tc>
        <w:tc>
          <w:tcPr>
            <w:tcW w:w="532" w:type="dxa"/>
          </w:tcPr>
          <w:p w:rsidR="00463E99" w:rsidRPr="00463E99" w:rsidRDefault="00463E99" w:rsidP="00463E99">
            <w:pPr>
              <w:jc w:val="center"/>
              <w:rPr>
                <w:lang w:eastAsia="en-US"/>
              </w:rPr>
            </w:pPr>
            <w:r w:rsidRPr="00463E99">
              <w:rPr>
                <w:lang w:eastAsia="en-US"/>
              </w:rPr>
              <w:t>2</w:t>
            </w:r>
          </w:p>
        </w:tc>
        <w:tc>
          <w:tcPr>
            <w:tcW w:w="886" w:type="dxa"/>
          </w:tcPr>
          <w:p w:rsidR="00463E99" w:rsidRPr="00463E99" w:rsidRDefault="00463E99" w:rsidP="00463E99">
            <w:pPr>
              <w:jc w:val="center"/>
              <w:rPr>
                <w:lang w:eastAsia="en-US"/>
              </w:rPr>
            </w:pPr>
            <w:r w:rsidRPr="00463E99">
              <w:rPr>
                <w:lang w:eastAsia="en-US"/>
              </w:rPr>
              <w:t>3</w:t>
            </w:r>
          </w:p>
        </w:tc>
      </w:tr>
      <w:tr w:rsidR="00463E99" w:rsidRPr="00463E99" w:rsidTr="00B2609F">
        <w:tc>
          <w:tcPr>
            <w:tcW w:w="1809" w:type="dxa"/>
          </w:tcPr>
          <w:p w:rsidR="00463E99" w:rsidRPr="00463E99" w:rsidRDefault="00463E99" w:rsidP="00463E99">
            <w:pPr>
              <w:jc w:val="center"/>
              <w:rPr>
                <w:sz w:val="26"/>
                <w:szCs w:val="26"/>
                <w:lang w:eastAsia="en-US"/>
              </w:rPr>
            </w:pPr>
            <w:r w:rsidRPr="00463E99">
              <w:rPr>
                <w:sz w:val="26"/>
                <w:szCs w:val="26"/>
                <w:lang w:eastAsia="en-US"/>
              </w:rPr>
              <w:t>Кабели силовые всех напряжений и кабели связи</w:t>
            </w:r>
          </w:p>
        </w:tc>
        <w:tc>
          <w:tcPr>
            <w:tcW w:w="1134" w:type="dxa"/>
          </w:tcPr>
          <w:p w:rsidR="00463E99" w:rsidRPr="00463E99" w:rsidRDefault="00463E99" w:rsidP="00463E99">
            <w:pPr>
              <w:jc w:val="center"/>
              <w:rPr>
                <w:lang w:eastAsia="en-US"/>
              </w:rPr>
            </w:pPr>
            <w:r w:rsidRPr="00463E99">
              <w:rPr>
                <w:lang w:eastAsia="en-US"/>
              </w:rPr>
              <w:t>0,6</w:t>
            </w:r>
          </w:p>
        </w:tc>
        <w:tc>
          <w:tcPr>
            <w:tcW w:w="1437" w:type="dxa"/>
          </w:tcPr>
          <w:p w:rsidR="00463E99" w:rsidRPr="00463E99" w:rsidRDefault="00463E99" w:rsidP="00463E99">
            <w:pPr>
              <w:jc w:val="center"/>
              <w:rPr>
                <w:lang w:eastAsia="en-US"/>
              </w:rPr>
            </w:pPr>
            <w:r w:rsidRPr="00463E99">
              <w:rPr>
                <w:lang w:eastAsia="en-US"/>
              </w:rPr>
              <w:t>0,5</w:t>
            </w:r>
          </w:p>
        </w:tc>
        <w:tc>
          <w:tcPr>
            <w:tcW w:w="1423" w:type="dxa"/>
          </w:tcPr>
          <w:p w:rsidR="00463E99" w:rsidRPr="00463E99" w:rsidRDefault="00463E99" w:rsidP="00463E99">
            <w:pPr>
              <w:jc w:val="center"/>
              <w:rPr>
                <w:lang w:eastAsia="en-US"/>
              </w:rPr>
            </w:pPr>
            <w:r w:rsidRPr="00463E99">
              <w:rPr>
                <w:lang w:eastAsia="en-US"/>
              </w:rPr>
              <w:t>1,5</w:t>
            </w:r>
          </w:p>
        </w:tc>
        <w:tc>
          <w:tcPr>
            <w:tcW w:w="1141" w:type="dxa"/>
          </w:tcPr>
          <w:p w:rsidR="00463E99" w:rsidRPr="00463E99" w:rsidRDefault="00463E99" w:rsidP="00463E99">
            <w:pPr>
              <w:jc w:val="center"/>
              <w:rPr>
                <w:lang w:eastAsia="en-US"/>
              </w:rPr>
            </w:pPr>
            <w:r w:rsidRPr="00463E99">
              <w:rPr>
                <w:lang w:eastAsia="en-US"/>
              </w:rPr>
              <w:t>1</w:t>
            </w:r>
          </w:p>
        </w:tc>
        <w:tc>
          <w:tcPr>
            <w:tcW w:w="1131" w:type="dxa"/>
          </w:tcPr>
          <w:p w:rsidR="00463E99" w:rsidRPr="00463E99" w:rsidRDefault="00463E99" w:rsidP="00463E99">
            <w:pPr>
              <w:jc w:val="center"/>
              <w:rPr>
                <w:lang w:eastAsia="en-US"/>
              </w:rPr>
            </w:pPr>
            <w:r w:rsidRPr="00463E99">
              <w:rPr>
                <w:lang w:eastAsia="en-US"/>
              </w:rPr>
              <w:t>0,5*</w:t>
            </w:r>
          </w:p>
        </w:tc>
        <w:tc>
          <w:tcPr>
            <w:tcW w:w="532" w:type="dxa"/>
          </w:tcPr>
          <w:p w:rsidR="00463E99" w:rsidRPr="00463E99" w:rsidRDefault="00463E99" w:rsidP="00463E99">
            <w:pPr>
              <w:jc w:val="center"/>
              <w:rPr>
                <w:lang w:eastAsia="en-US"/>
              </w:rPr>
            </w:pPr>
            <w:r w:rsidRPr="00463E99">
              <w:rPr>
                <w:lang w:eastAsia="en-US"/>
              </w:rPr>
              <w:t>5*</w:t>
            </w:r>
          </w:p>
        </w:tc>
        <w:tc>
          <w:tcPr>
            <w:tcW w:w="886" w:type="dxa"/>
          </w:tcPr>
          <w:p w:rsidR="00463E99" w:rsidRPr="00463E99" w:rsidRDefault="00463E99" w:rsidP="00463E99">
            <w:pPr>
              <w:jc w:val="center"/>
              <w:rPr>
                <w:lang w:eastAsia="en-US"/>
              </w:rPr>
            </w:pPr>
            <w:r w:rsidRPr="00463E99">
              <w:rPr>
                <w:lang w:eastAsia="en-US"/>
              </w:rPr>
              <w:t>10*</w:t>
            </w:r>
          </w:p>
        </w:tc>
      </w:tr>
      <w:tr w:rsidR="00463E99" w:rsidRPr="00463E99" w:rsidTr="00B2609F">
        <w:tc>
          <w:tcPr>
            <w:tcW w:w="1809" w:type="dxa"/>
          </w:tcPr>
          <w:p w:rsidR="00463E99" w:rsidRPr="00463E99" w:rsidRDefault="00463E99" w:rsidP="00463E99">
            <w:pPr>
              <w:jc w:val="center"/>
              <w:rPr>
                <w:sz w:val="26"/>
                <w:szCs w:val="26"/>
                <w:lang w:eastAsia="en-US"/>
              </w:rPr>
            </w:pPr>
            <w:r w:rsidRPr="00463E99">
              <w:rPr>
                <w:sz w:val="26"/>
                <w:szCs w:val="26"/>
                <w:lang w:eastAsia="en-US"/>
              </w:rPr>
              <w:t>Каналы, коммуникаци</w:t>
            </w:r>
            <w:r w:rsidRPr="00463E99">
              <w:rPr>
                <w:sz w:val="26"/>
                <w:szCs w:val="26"/>
                <w:lang w:eastAsia="en-US"/>
              </w:rPr>
              <w:lastRenderedPageBreak/>
              <w:t>онные тоннели</w:t>
            </w:r>
          </w:p>
        </w:tc>
        <w:tc>
          <w:tcPr>
            <w:tcW w:w="1134" w:type="dxa"/>
          </w:tcPr>
          <w:p w:rsidR="00463E99" w:rsidRPr="00463E99" w:rsidRDefault="00463E99" w:rsidP="00463E99">
            <w:pPr>
              <w:jc w:val="center"/>
              <w:rPr>
                <w:lang w:eastAsia="en-US"/>
              </w:rPr>
            </w:pPr>
            <w:r w:rsidRPr="00463E99">
              <w:rPr>
                <w:lang w:eastAsia="en-US"/>
              </w:rPr>
              <w:lastRenderedPageBreak/>
              <w:t>2</w:t>
            </w:r>
          </w:p>
        </w:tc>
        <w:tc>
          <w:tcPr>
            <w:tcW w:w="1437" w:type="dxa"/>
          </w:tcPr>
          <w:p w:rsidR="00463E99" w:rsidRPr="00463E99" w:rsidRDefault="00463E99" w:rsidP="00463E99">
            <w:pPr>
              <w:jc w:val="center"/>
              <w:rPr>
                <w:lang w:eastAsia="en-US"/>
              </w:rPr>
            </w:pPr>
            <w:r w:rsidRPr="00463E99">
              <w:rPr>
                <w:lang w:eastAsia="en-US"/>
              </w:rPr>
              <w:t>1,5</w:t>
            </w:r>
          </w:p>
        </w:tc>
        <w:tc>
          <w:tcPr>
            <w:tcW w:w="1423" w:type="dxa"/>
          </w:tcPr>
          <w:p w:rsidR="00463E99" w:rsidRPr="00463E99" w:rsidRDefault="00463E99" w:rsidP="00463E99">
            <w:pPr>
              <w:jc w:val="center"/>
              <w:rPr>
                <w:lang w:eastAsia="en-US"/>
              </w:rPr>
            </w:pPr>
            <w:r w:rsidRPr="00463E99">
              <w:rPr>
                <w:lang w:eastAsia="en-US"/>
              </w:rPr>
              <w:t>1,5</w:t>
            </w:r>
          </w:p>
        </w:tc>
        <w:tc>
          <w:tcPr>
            <w:tcW w:w="1141" w:type="dxa"/>
          </w:tcPr>
          <w:p w:rsidR="00463E99" w:rsidRPr="00463E99" w:rsidRDefault="00463E99" w:rsidP="00463E99">
            <w:pPr>
              <w:jc w:val="center"/>
              <w:rPr>
                <w:lang w:eastAsia="en-US"/>
              </w:rPr>
            </w:pPr>
            <w:r w:rsidRPr="00463E99">
              <w:rPr>
                <w:lang w:eastAsia="en-US"/>
              </w:rPr>
              <w:t>1</w:t>
            </w:r>
          </w:p>
        </w:tc>
        <w:tc>
          <w:tcPr>
            <w:tcW w:w="1131" w:type="dxa"/>
          </w:tcPr>
          <w:p w:rsidR="00463E99" w:rsidRPr="00463E99" w:rsidRDefault="00463E99" w:rsidP="00463E99">
            <w:pPr>
              <w:jc w:val="center"/>
              <w:rPr>
                <w:lang w:eastAsia="en-US"/>
              </w:rPr>
            </w:pPr>
            <w:r w:rsidRPr="00463E99">
              <w:rPr>
                <w:lang w:eastAsia="en-US"/>
              </w:rPr>
              <w:t>1</w:t>
            </w:r>
          </w:p>
        </w:tc>
        <w:tc>
          <w:tcPr>
            <w:tcW w:w="532" w:type="dxa"/>
          </w:tcPr>
          <w:p w:rsidR="00463E99" w:rsidRPr="00463E99" w:rsidRDefault="00463E99" w:rsidP="00463E99">
            <w:pPr>
              <w:jc w:val="center"/>
              <w:rPr>
                <w:lang w:eastAsia="en-US"/>
              </w:rPr>
            </w:pPr>
            <w:r w:rsidRPr="00463E99">
              <w:rPr>
                <w:lang w:eastAsia="en-US"/>
              </w:rPr>
              <w:t>2</w:t>
            </w:r>
          </w:p>
        </w:tc>
        <w:tc>
          <w:tcPr>
            <w:tcW w:w="886" w:type="dxa"/>
          </w:tcPr>
          <w:p w:rsidR="00463E99" w:rsidRPr="00463E99" w:rsidRDefault="00463E99" w:rsidP="00463E99">
            <w:pPr>
              <w:jc w:val="center"/>
              <w:rPr>
                <w:lang w:eastAsia="en-US"/>
              </w:rPr>
            </w:pPr>
            <w:r w:rsidRPr="00463E99">
              <w:rPr>
                <w:lang w:eastAsia="en-US"/>
              </w:rPr>
              <w:t>3*</w:t>
            </w:r>
          </w:p>
        </w:tc>
      </w:tr>
    </w:tbl>
    <w:p w:rsidR="00463E99" w:rsidRPr="00463E99" w:rsidRDefault="00463E99" w:rsidP="00463E99">
      <w:pPr>
        <w:spacing w:line="259" w:lineRule="auto"/>
        <w:ind w:firstLine="708"/>
        <w:jc w:val="both"/>
        <w:rPr>
          <w:sz w:val="26"/>
          <w:szCs w:val="26"/>
          <w:lang w:eastAsia="en-US"/>
        </w:rPr>
      </w:pP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Примечание:</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Относится к расстояниям только от силовых кабелей. </w:t>
      </w:r>
    </w:p>
    <w:p w:rsidR="00463E99" w:rsidRPr="00463E99" w:rsidRDefault="00463E99" w:rsidP="00463E99">
      <w:pPr>
        <w:spacing w:line="259" w:lineRule="auto"/>
        <w:jc w:val="both"/>
        <w:rPr>
          <w:sz w:val="26"/>
          <w:szCs w:val="26"/>
          <w:lang w:eastAsia="en-US"/>
        </w:rPr>
      </w:pPr>
      <w:r w:rsidRPr="00463E99">
        <w:rPr>
          <w:sz w:val="26"/>
          <w:szCs w:val="26"/>
          <w:lang w:eastAsia="en-US"/>
        </w:rPr>
        <w:t xml:space="preserve">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 </w:t>
      </w:r>
    </w:p>
    <w:p w:rsidR="00463E99" w:rsidRPr="00463E99" w:rsidRDefault="00463E99" w:rsidP="00463E99">
      <w:pPr>
        <w:spacing w:line="259" w:lineRule="auto"/>
        <w:jc w:val="both"/>
        <w:rPr>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1.2 Расчётные показатели минимально допустимого уровня обеспеченности объектами местного значения сельского поселения в области транспорта (автомобильные дороги местного значения)</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таблице1.2.1 </w:t>
      </w:r>
    </w:p>
    <w:p w:rsidR="00463E99" w:rsidRPr="00463E99" w:rsidRDefault="00463E99" w:rsidP="00463E99">
      <w:pPr>
        <w:spacing w:line="259" w:lineRule="auto"/>
        <w:ind w:firstLine="708"/>
        <w:jc w:val="center"/>
        <w:rPr>
          <w:sz w:val="26"/>
          <w:szCs w:val="26"/>
          <w:lang w:eastAsia="en-US"/>
        </w:rPr>
      </w:pPr>
      <w:r w:rsidRPr="00463E99">
        <w:rPr>
          <w:sz w:val="26"/>
          <w:szCs w:val="26"/>
          <w:lang w:eastAsia="en-US"/>
        </w:rPr>
        <w:t xml:space="preserve">Таблица 1.2.1 Расчетные параметры улиц и дорог различных категорий </w:t>
      </w:r>
    </w:p>
    <w:tbl>
      <w:tblPr>
        <w:tblStyle w:val="a8"/>
        <w:tblW w:w="0" w:type="auto"/>
        <w:tblLook w:val="04A0" w:firstRow="1" w:lastRow="0" w:firstColumn="1" w:lastColumn="0" w:noHBand="0" w:noVBand="1"/>
      </w:tblPr>
      <w:tblGrid>
        <w:gridCol w:w="2042"/>
        <w:gridCol w:w="1116"/>
        <w:gridCol w:w="1152"/>
        <w:gridCol w:w="1152"/>
        <w:gridCol w:w="1401"/>
        <w:gridCol w:w="1379"/>
        <w:gridCol w:w="1329"/>
      </w:tblGrid>
      <w:tr w:rsidR="00463E99" w:rsidRPr="00463E99" w:rsidTr="00B2609F">
        <w:tc>
          <w:tcPr>
            <w:tcW w:w="1992" w:type="dxa"/>
          </w:tcPr>
          <w:p w:rsidR="00463E99" w:rsidRPr="00463E99" w:rsidRDefault="00463E99" w:rsidP="00463E99">
            <w:pPr>
              <w:jc w:val="center"/>
              <w:rPr>
                <w:lang w:eastAsia="en-US"/>
              </w:rPr>
            </w:pPr>
            <w:r w:rsidRPr="00463E99">
              <w:rPr>
                <w:lang w:eastAsia="en-US"/>
              </w:rPr>
              <w:t>Категория дорог и улиц</w:t>
            </w:r>
          </w:p>
        </w:tc>
        <w:tc>
          <w:tcPr>
            <w:tcW w:w="1092" w:type="dxa"/>
          </w:tcPr>
          <w:p w:rsidR="00463E99" w:rsidRPr="00463E99" w:rsidRDefault="00463E99" w:rsidP="00463E99">
            <w:pPr>
              <w:jc w:val="center"/>
              <w:rPr>
                <w:lang w:eastAsia="en-US"/>
              </w:rPr>
            </w:pPr>
            <w:r w:rsidRPr="00463E99">
              <w:rPr>
                <w:lang w:eastAsia="en-US"/>
              </w:rPr>
              <w:t>Расчетная скорость движения км/ч</w:t>
            </w:r>
          </w:p>
        </w:tc>
        <w:tc>
          <w:tcPr>
            <w:tcW w:w="1125" w:type="dxa"/>
          </w:tcPr>
          <w:p w:rsidR="00463E99" w:rsidRPr="00463E99" w:rsidRDefault="00463E99" w:rsidP="00463E99">
            <w:pPr>
              <w:jc w:val="center"/>
              <w:rPr>
                <w:lang w:eastAsia="en-US"/>
              </w:rPr>
            </w:pPr>
            <w:r w:rsidRPr="00463E99">
              <w:rPr>
                <w:lang w:eastAsia="en-US"/>
              </w:rPr>
              <w:t>Ширина полосы движения, м</w:t>
            </w:r>
          </w:p>
        </w:tc>
        <w:tc>
          <w:tcPr>
            <w:tcW w:w="1125" w:type="dxa"/>
          </w:tcPr>
          <w:p w:rsidR="00463E99" w:rsidRPr="00463E99" w:rsidRDefault="00463E99" w:rsidP="00463E99">
            <w:pPr>
              <w:jc w:val="center"/>
              <w:rPr>
                <w:lang w:eastAsia="en-US"/>
              </w:rPr>
            </w:pPr>
            <w:r w:rsidRPr="00463E99">
              <w:rPr>
                <w:lang w:eastAsia="en-US"/>
              </w:rPr>
              <w:t>Число полос движения, шт.</w:t>
            </w:r>
          </w:p>
        </w:tc>
        <w:tc>
          <w:tcPr>
            <w:tcW w:w="1367" w:type="dxa"/>
          </w:tcPr>
          <w:p w:rsidR="00463E99" w:rsidRPr="00463E99" w:rsidRDefault="00463E99" w:rsidP="00463E99">
            <w:pPr>
              <w:jc w:val="center"/>
              <w:rPr>
                <w:lang w:eastAsia="en-US"/>
              </w:rPr>
            </w:pPr>
            <w:r w:rsidRPr="00463E99">
              <w:rPr>
                <w:lang w:eastAsia="en-US"/>
              </w:rPr>
              <w:t>Наименьший радиус кривых в плане, м</w:t>
            </w:r>
          </w:p>
        </w:tc>
        <w:tc>
          <w:tcPr>
            <w:tcW w:w="1346" w:type="dxa"/>
          </w:tcPr>
          <w:p w:rsidR="00463E99" w:rsidRPr="00463E99" w:rsidRDefault="00463E99" w:rsidP="00463E99">
            <w:pPr>
              <w:jc w:val="center"/>
              <w:rPr>
                <w:lang w:eastAsia="en-US"/>
              </w:rPr>
            </w:pPr>
            <w:r w:rsidRPr="00463E99">
              <w:rPr>
                <w:lang w:eastAsia="en-US"/>
              </w:rPr>
              <w:t>Наибольший продольный уклон, %</w:t>
            </w:r>
          </w:p>
        </w:tc>
        <w:tc>
          <w:tcPr>
            <w:tcW w:w="1298" w:type="dxa"/>
          </w:tcPr>
          <w:p w:rsidR="00463E99" w:rsidRPr="00463E99" w:rsidRDefault="00463E99" w:rsidP="00463E99">
            <w:pPr>
              <w:jc w:val="center"/>
              <w:rPr>
                <w:lang w:eastAsia="en-US"/>
              </w:rPr>
            </w:pPr>
            <w:r w:rsidRPr="00463E99">
              <w:rPr>
                <w:lang w:eastAsia="en-US"/>
              </w:rPr>
              <w:t>Ширина пешеходной части тротуара, м</w:t>
            </w:r>
          </w:p>
        </w:tc>
      </w:tr>
      <w:tr w:rsidR="00463E99" w:rsidRPr="00463E99" w:rsidTr="00B2609F">
        <w:tc>
          <w:tcPr>
            <w:tcW w:w="1992" w:type="dxa"/>
          </w:tcPr>
          <w:p w:rsidR="00463E99" w:rsidRPr="00463E99" w:rsidRDefault="00463E99" w:rsidP="00463E99">
            <w:pPr>
              <w:jc w:val="center"/>
              <w:rPr>
                <w:lang w:eastAsia="en-US"/>
              </w:rPr>
            </w:pPr>
            <w:r w:rsidRPr="00463E99">
              <w:rPr>
                <w:lang w:eastAsia="en-US"/>
              </w:rPr>
              <w:t>Улицы и дороги местного значения:</w:t>
            </w:r>
          </w:p>
        </w:tc>
        <w:tc>
          <w:tcPr>
            <w:tcW w:w="7353" w:type="dxa"/>
            <w:gridSpan w:val="6"/>
          </w:tcPr>
          <w:p w:rsidR="00463E99" w:rsidRPr="00463E99" w:rsidRDefault="00463E99" w:rsidP="00463E99">
            <w:pPr>
              <w:jc w:val="center"/>
              <w:rPr>
                <w:lang w:eastAsia="en-US"/>
              </w:rPr>
            </w:pPr>
          </w:p>
        </w:tc>
      </w:tr>
      <w:tr w:rsidR="00463E99" w:rsidRPr="00463E99" w:rsidTr="00B2609F">
        <w:trPr>
          <w:trHeight w:val="513"/>
        </w:trPr>
        <w:tc>
          <w:tcPr>
            <w:tcW w:w="1992" w:type="dxa"/>
          </w:tcPr>
          <w:p w:rsidR="00463E99" w:rsidRPr="00463E99" w:rsidRDefault="00463E99" w:rsidP="00463E99">
            <w:pPr>
              <w:jc w:val="center"/>
              <w:rPr>
                <w:sz w:val="26"/>
                <w:szCs w:val="26"/>
                <w:lang w:eastAsia="en-US"/>
              </w:rPr>
            </w:pPr>
            <w:r w:rsidRPr="00463E99">
              <w:rPr>
                <w:sz w:val="26"/>
                <w:szCs w:val="26"/>
                <w:lang w:eastAsia="en-US"/>
              </w:rPr>
              <w:t>Улицы в жилой застройке</w:t>
            </w:r>
          </w:p>
        </w:tc>
        <w:tc>
          <w:tcPr>
            <w:tcW w:w="1092" w:type="dxa"/>
          </w:tcPr>
          <w:p w:rsidR="00463E99" w:rsidRPr="00463E99" w:rsidRDefault="00463E99" w:rsidP="00463E99">
            <w:pPr>
              <w:jc w:val="center"/>
              <w:rPr>
                <w:lang w:eastAsia="en-US"/>
              </w:rPr>
            </w:pPr>
            <w:r w:rsidRPr="00463E99">
              <w:rPr>
                <w:lang w:eastAsia="en-US"/>
              </w:rPr>
              <w:t>40</w:t>
            </w:r>
          </w:p>
        </w:tc>
        <w:tc>
          <w:tcPr>
            <w:tcW w:w="1125" w:type="dxa"/>
          </w:tcPr>
          <w:p w:rsidR="00463E99" w:rsidRPr="00463E99" w:rsidRDefault="00463E99" w:rsidP="00463E99">
            <w:pPr>
              <w:jc w:val="center"/>
              <w:rPr>
                <w:lang w:eastAsia="en-US"/>
              </w:rPr>
            </w:pPr>
            <w:r w:rsidRPr="00463E99">
              <w:rPr>
                <w:lang w:eastAsia="en-US"/>
              </w:rPr>
              <w:t>3,0</w:t>
            </w:r>
          </w:p>
        </w:tc>
        <w:tc>
          <w:tcPr>
            <w:tcW w:w="1125" w:type="dxa"/>
          </w:tcPr>
          <w:p w:rsidR="00463E99" w:rsidRPr="00463E99" w:rsidRDefault="00463E99" w:rsidP="00463E99">
            <w:pPr>
              <w:jc w:val="center"/>
              <w:rPr>
                <w:lang w:eastAsia="en-US"/>
              </w:rPr>
            </w:pPr>
            <w:r w:rsidRPr="00463E99">
              <w:rPr>
                <w:lang w:eastAsia="en-US"/>
              </w:rPr>
              <w:t>2</w:t>
            </w:r>
          </w:p>
        </w:tc>
        <w:tc>
          <w:tcPr>
            <w:tcW w:w="1367" w:type="dxa"/>
          </w:tcPr>
          <w:p w:rsidR="00463E99" w:rsidRPr="00463E99" w:rsidRDefault="00463E99" w:rsidP="00463E99">
            <w:pPr>
              <w:jc w:val="center"/>
              <w:rPr>
                <w:lang w:eastAsia="en-US"/>
              </w:rPr>
            </w:pPr>
            <w:r w:rsidRPr="00463E99">
              <w:rPr>
                <w:lang w:eastAsia="en-US"/>
              </w:rPr>
              <w:t>90</w:t>
            </w:r>
          </w:p>
        </w:tc>
        <w:tc>
          <w:tcPr>
            <w:tcW w:w="1346" w:type="dxa"/>
          </w:tcPr>
          <w:p w:rsidR="00463E99" w:rsidRPr="00463E99" w:rsidRDefault="00463E99" w:rsidP="00463E99">
            <w:pPr>
              <w:jc w:val="center"/>
              <w:rPr>
                <w:lang w:eastAsia="en-US"/>
              </w:rPr>
            </w:pPr>
            <w:r w:rsidRPr="00463E99">
              <w:rPr>
                <w:lang w:eastAsia="en-US"/>
              </w:rPr>
              <w:t>70</w:t>
            </w:r>
          </w:p>
        </w:tc>
        <w:tc>
          <w:tcPr>
            <w:tcW w:w="1298" w:type="dxa"/>
          </w:tcPr>
          <w:p w:rsidR="00463E99" w:rsidRPr="00463E99" w:rsidRDefault="00463E99" w:rsidP="00463E99">
            <w:pPr>
              <w:jc w:val="center"/>
              <w:rPr>
                <w:lang w:eastAsia="en-US"/>
              </w:rPr>
            </w:pPr>
            <w:r w:rsidRPr="00463E99">
              <w:rPr>
                <w:lang w:eastAsia="en-US"/>
              </w:rPr>
              <w:t>1,5</w:t>
            </w:r>
          </w:p>
        </w:tc>
      </w:tr>
      <w:tr w:rsidR="00463E99" w:rsidRPr="00463E99" w:rsidTr="00B2609F">
        <w:trPr>
          <w:trHeight w:val="1196"/>
        </w:trPr>
        <w:tc>
          <w:tcPr>
            <w:tcW w:w="1992" w:type="dxa"/>
          </w:tcPr>
          <w:p w:rsidR="00463E99" w:rsidRPr="00463E99" w:rsidRDefault="00463E99" w:rsidP="00463E99">
            <w:pPr>
              <w:jc w:val="center"/>
              <w:rPr>
                <w:sz w:val="26"/>
                <w:szCs w:val="26"/>
                <w:lang w:eastAsia="en-US"/>
              </w:rPr>
            </w:pPr>
            <w:r w:rsidRPr="00463E99">
              <w:rPr>
                <w:sz w:val="26"/>
                <w:szCs w:val="26"/>
                <w:lang w:eastAsia="en-US"/>
              </w:rPr>
              <w:t>Улицы в общественно-деловых и торговых зонах</w:t>
            </w:r>
          </w:p>
        </w:tc>
        <w:tc>
          <w:tcPr>
            <w:tcW w:w="1092" w:type="dxa"/>
          </w:tcPr>
          <w:p w:rsidR="00463E99" w:rsidRPr="00463E99" w:rsidRDefault="00463E99" w:rsidP="00463E99">
            <w:pPr>
              <w:jc w:val="center"/>
              <w:rPr>
                <w:lang w:eastAsia="en-US"/>
              </w:rPr>
            </w:pPr>
            <w:r w:rsidRPr="00463E99">
              <w:rPr>
                <w:lang w:eastAsia="en-US"/>
              </w:rPr>
              <w:t>40</w:t>
            </w:r>
          </w:p>
        </w:tc>
        <w:tc>
          <w:tcPr>
            <w:tcW w:w="1125" w:type="dxa"/>
          </w:tcPr>
          <w:p w:rsidR="00463E99" w:rsidRPr="00463E99" w:rsidRDefault="00463E99" w:rsidP="00463E99">
            <w:pPr>
              <w:jc w:val="center"/>
              <w:rPr>
                <w:lang w:eastAsia="en-US"/>
              </w:rPr>
            </w:pPr>
            <w:r w:rsidRPr="00463E99">
              <w:rPr>
                <w:lang w:eastAsia="en-US"/>
              </w:rPr>
              <w:t>3,0</w:t>
            </w:r>
          </w:p>
        </w:tc>
        <w:tc>
          <w:tcPr>
            <w:tcW w:w="1125" w:type="dxa"/>
          </w:tcPr>
          <w:p w:rsidR="00463E99" w:rsidRPr="00463E99" w:rsidRDefault="00463E99" w:rsidP="00463E99">
            <w:pPr>
              <w:jc w:val="center"/>
              <w:rPr>
                <w:lang w:eastAsia="en-US"/>
              </w:rPr>
            </w:pPr>
            <w:r w:rsidRPr="00463E99">
              <w:rPr>
                <w:lang w:eastAsia="en-US"/>
              </w:rPr>
              <w:t>2</w:t>
            </w:r>
          </w:p>
        </w:tc>
        <w:tc>
          <w:tcPr>
            <w:tcW w:w="1367" w:type="dxa"/>
          </w:tcPr>
          <w:p w:rsidR="00463E99" w:rsidRPr="00463E99" w:rsidRDefault="00463E99" w:rsidP="00463E99">
            <w:pPr>
              <w:jc w:val="center"/>
              <w:rPr>
                <w:lang w:eastAsia="en-US"/>
              </w:rPr>
            </w:pPr>
            <w:r w:rsidRPr="00463E99">
              <w:rPr>
                <w:lang w:eastAsia="en-US"/>
              </w:rPr>
              <w:t>75</w:t>
            </w:r>
          </w:p>
        </w:tc>
        <w:tc>
          <w:tcPr>
            <w:tcW w:w="1346" w:type="dxa"/>
          </w:tcPr>
          <w:p w:rsidR="00463E99" w:rsidRPr="00463E99" w:rsidRDefault="00463E99" w:rsidP="00463E99">
            <w:pPr>
              <w:jc w:val="center"/>
              <w:rPr>
                <w:lang w:eastAsia="en-US"/>
              </w:rPr>
            </w:pPr>
            <w:r w:rsidRPr="00463E99">
              <w:rPr>
                <w:lang w:eastAsia="en-US"/>
              </w:rPr>
              <w:t>80</w:t>
            </w:r>
          </w:p>
        </w:tc>
        <w:tc>
          <w:tcPr>
            <w:tcW w:w="1298" w:type="dxa"/>
          </w:tcPr>
          <w:p w:rsidR="00463E99" w:rsidRPr="00463E99" w:rsidRDefault="00463E99" w:rsidP="00463E99">
            <w:pPr>
              <w:jc w:val="center"/>
              <w:rPr>
                <w:lang w:eastAsia="en-US"/>
              </w:rPr>
            </w:pPr>
            <w:r w:rsidRPr="00463E99">
              <w:rPr>
                <w:lang w:eastAsia="en-US"/>
              </w:rPr>
              <w:t>2</w:t>
            </w:r>
          </w:p>
        </w:tc>
      </w:tr>
      <w:tr w:rsidR="00463E99" w:rsidRPr="00463E99" w:rsidTr="00B2609F">
        <w:tc>
          <w:tcPr>
            <w:tcW w:w="1992" w:type="dxa"/>
          </w:tcPr>
          <w:p w:rsidR="00463E99" w:rsidRPr="00463E99" w:rsidRDefault="00463E99" w:rsidP="00463E99">
            <w:pPr>
              <w:jc w:val="center"/>
              <w:rPr>
                <w:lang w:eastAsia="en-US"/>
              </w:rPr>
            </w:pPr>
            <w:r w:rsidRPr="00463E99">
              <w:rPr>
                <w:sz w:val="26"/>
                <w:szCs w:val="26"/>
                <w:lang w:eastAsia="en-US"/>
              </w:rPr>
              <w:t>Улицы и дороги в производственных зонах</w:t>
            </w:r>
          </w:p>
        </w:tc>
        <w:tc>
          <w:tcPr>
            <w:tcW w:w="1092" w:type="dxa"/>
          </w:tcPr>
          <w:p w:rsidR="00463E99" w:rsidRPr="00463E99" w:rsidRDefault="00463E99" w:rsidP="00463E99">
            <w:pPr>
              <w:jc w:val="center"/>
              <w:rPr>
                <w:lang w:eastAsia="en-US"/>
              </w:rPr>
            </w:pPr>
            <w:r w:rsidRPr="00463E99">
              <w:rPr>
                <w:lang w:eastAsia="en-US"/>
              </w:rPr>
              <w:t>50</w:t>
            </w:r>
          </w:p>
        </w:tc>
        <w:tc>
          <w:tcPr>
            <w:tcW w:w="1125" w:type="dxa"/>
          </w:tcPr>
          <w:p w:rsidR="00463E99" w:rsidRPr="00463E99" w:rsidRDefault="00463E99" w:rsidP="00463E99">
            <w:pPr>
              <w:jc w:val="center"/>
              <w:rPr>
                <w:lang w:eastAsia="en-US"/>
              </w:rPr>
            </w:pPr>
            <w:r w:rsidRPr="00463E99">
              <w:rPr>
                <w:lang w:eastAsia="en-US"/>
              </w:rPr>
              <w:t>3,5</w:t>
            </w:r>
          </w:p>
        </w:tc>
        <w:tc>
          <w:tcPr>
            <w:tcW w:w="1125" w:type="dxa"/>
          </w:tcPr>
          <w:p w:rsidR="00463E99" w:rsidRPr="00463E99" w:rsidRDefault="00463E99" w:rsidP="00463E99">
            <w:pPr>
              <w:jc w:val="center"/>
              <w:rPr>
                <w:lang w:eastAsia="en-US"/>
              </w:rPr>
            </w:pPr>
            <w:r w:rsidRPr="00463E99">
              <w:rPr>
                <w:lang w:eastAsia="en-US"/>
              </w:rPr>
              <w:t>2</w:t>
            </w:r>
          </w:p>
        </w:tc>
        <w:tc>
          <w:tcPr>
            <w:tcW w:w="1367" w:type="dxa"/>
          </w:tcPr>
          <w:p w:rsidR="00463E99" w:rsidRPr="00463E99" w:rsidRDefault="00463E99" w:rsidP="00463E99">
            <w:pPr>
              <w:jc w:val="center"/>
              <w:rPr>
                <w:lang w:eastAsia="en-US"/>
              </w:rPr>
            </w:pPr>
            <w:r w:rsidRPr="00463E99">
              <w:rPr>
                <w:lang w:eastAsia="en-US"/>
              </w:rPr>
              <w:t>110/140</w:t>
            </w:r>
          </w:p>
        </w:tc>
        <w:tc>
          <w:tcPr>
            <w:tcW w:w="1346" w:type="dxa"/>
          </w:tcPr>
          <w:p w:rsidR="00463E99" w:rsidRPr="00463E99" w:rsidRDefault="00463E99" w:rsidP="00463E99">
            <w:pPr>
              <w:jc w:val="center"/>
              <w:rPr>
                <w:lang w:eastAsia="en-US"/>
              </w:rPr>
            </w:pPr>
            <w:r w:rsidRPr="00463E99">
              <w:rPr>
                <w:lang w:eastAsia="en-US"/>
              </w:rPr>
              <w:t>60</w:t>
            </w:r>
          </w:p>
        </w:tc>
        <w:tc>
          <w:tcPr>
            <w:tcW w:w="1298" w:type="dxa"/>
          </w:tcPr>
          <w:p w:rsidR="00463E99" w:rsidRPr="00463E99" w:rsidRDefault="00463E99" w:rsidP="00463E99">
            <w:pPr>
              <w:jc w:val="center"/>
              <w:rPr>
                <w:lang w:eastAsia="en-US"/>
              </w:rPr>
            </w:pPr>
            <w:r w:rsidRPr="00463E99">
              <w:rPr>
                <w:lang w:eastAsia="en-US"/>
              </w:rPr>
              <w:t>2</w:t>
            </w:r>
          </w:p>
        </w:tc>
      </w:tr>
      <w:tr w:rsidR="00463E99" w:rsidRPr="00463E99" w:rsidTr="00B2609F">
        <w:trPr>
          <w:trHeight w:val="923"/>
        </w:trPr>
        <w:tc>
          <w:tcPr>
            <w:tcW w:w="1992" w:type="dxa"/>
          </w:tcPr>
          <w:p w:rsidR="00463E99" w:rsidRPr="00463E99" w:rsidRDefault="00463E99" w:rsidP="00463E99">
            <w:pPr>
              <w:jc w:val="center"/>
              <w:rPr>
                <w:lang w:eastAsia="en-US"/>
              </w:rPr>
            </w:pPr>
            <w:r w:rsidRPr="00463E99">
              <w:rPr>
                <w:lang w:eastAsia="en-US"/>
              </w:rPr>
              <w:t xml:space="preserve">Хозяйственный проезд, скотопрогоны </w:t>
            </w:r>
          </w:p>
        </w:tc>
        <w:tc>
          <w:tcPr>
            <w:tcW w:w="1092" w:type="dxa"/>
          </w:tcPr>
          <w:p w:rsidR="00463E99" w:rsidRPr="00463E99" w:rsidRDefault="00463E99" w:rsidP="00463E99">
            <w:pPr>
              <w:jc w:val="center"/>
              <w:rPr>
                <w:lang w:eastAsia="en-US"/>
              </w:rPr>
            </w:pPr>
            <w:r w:rsidRPr="00463E99">
              <w:rPr>
                <w:lang w:eastAsia="en-US"/>
              </w:rPr>
              <w:t>30</w:t>
            </w:r>
          </w:p>
        </w:tc>
        <w:tc>
          <w:tcPr>
            <w:tcW w:w="1125" w:type="dxa"/>
          </w:tcPr>
          <w:p w:rsidR="00463E99" w:rsidRPr="00463E99" w:rsidRDefault="00463E99" w:rsidP="00463E99">
            <w:pPr>
              <w:jc w:val="center"/>
              <w:rPr>
                <w:lang w:eastAsia="en-US"/>
              </w:rPr>
            </w:pPr>
            <w:r w:rsidRPr="00463E99">
              <w:rPr>
                <w:lang w:eastAsia="en-US"/>
              </w:rPr>
              <w:t>4,1</w:t>
            </w:r>
          </w:p>
        </w:tc>
        <w:tc>
          <w:tcPr>
            <w:tcW w:w="1125" w:type="dxa"/>
          </w:tcPr>
          <w:p w:rsidR="00463E99" w:rsidRPr="00463E99" w:rsidRDefault="00463E99" w:rsidP="00463E99">
            <w:pPr>
              <w:jc w:val="center"/>
              <w:rPr>
                <w:lang w:eastAsia="en-US"/>
              </w:rPr>
            </w:pPr>
            <w:r w:rsidRPr="00463E99">
              <w:rPr>
                <w:lang w:eastAsia="en-US"/>
              </w:rPr>
              <w:t>1</w:t>
            </w:r>
          </w:p>
        </w:tc>
        <w:tc>
          <w:tcPr>
            <w:tcW w:w="1367" w:type="dxa"/>
          </w:tcPr>
          <w:p w:rsidR="00463E99" w:rsidRPr="00463E99" w:rsidRDefault="00463E99" w:rsidP="00463E99">
            <w:pPr>
              <w:jc w:val="center"/>
              <w:rPr>
                <w:lang w:eastAsia="en-US"/>
              </w:rPr>
            </w:pPr>
            <w:r w:rsidRPr="00463E99">
              <w:rPr>
                <w:lang w:eastAsia="en-US"/>
              </w:rPr>
              <w:t>-</w:t>
            </w:r>
          </w:p>
        </w:tc>
        <w:tc>
          <w:tcPr>
            <w:tcW w:w="1346" w:type="dxa"/>
          </w:tcPr>
          <w:p w:rsidR="00463E99" w:rsidRPr="00463E99" w:rsidRDefault="00463E99" w:rsidP="00463E99">
            <w:pPr>
              <w:jc w:val="center"/>
              <w:rPr>
                <w:lang w:eastAsia="en-US"/>
              </w:rPr>
            </w:pPr>
            <w:r w:rsidRPr="00463E99">
              <w:rPr>
                <w:lang w:eastAsia="en-US"/>
              </w:rPr>
              <w:t>-</w:t>
            </w:r>
          </w:p>
        </w:tc>
        <w:tc>
          <w:tcPr>
            <w:tcW w:w="1298" w:type="dxa"/>
          </w:tcPr>
          <w:p w:rsidR="00463E99" w:rsidRPr="00463E99" w:rsidRDefault="00463E99" w:rsidP="00463E99">
            <w:pPr>
              <w:jc w:val="center"/>
              <w:rPr>
                <w:lang w:eastAsia="en-US"/>
              </w:rPr>
            </w:pPr>
            <w:r w:rsidRPr="00463E99">
              <w:rPr>
                <w:lang w:eastAsia="en-US"/>
              </w:rPr>
              <w:t>-</w:t>
            </w:r>
          </w:p>
        </w:tc>
      </w:tr>
      <w:tr w:rsidR="00463E99" w:rsidRPr="00463E99" w:rsidTr="00B2609F">
        <w:trPr>
          <w:trHeight w:val="244"/>
        </w:trPr>
        <w:tc>
          <w:tcPr>
            <w:tcW w:w="9345" w:type="dxa"/>
            <w:gridSpan w:val="7"/>
          </w:tcPr>
          <w:p w:rsidR="00463E99" w:rsidRPr="00463E99" w:rsidRDefault="00463E99" w:rsidP="00463E99">
            <w:pPr>
              <w:jc w:val="center"/>
              <w:rPr>
                <w:lang w:eastAsia="en-US"/>
              </w:rPr>
            </w:pPr>
            <w:r w:rsidRPr="00463E99">
              <w:rPr>
                <w:sz w:val="26"/>
                <w:szCs w:val="26"/>
                <w:lang w:eastAsia="en-US"/>
              </w:rPr>
              <w:t>Пешеходные улицы и площади</w:t>
            </w:r>
          </w:p>
        </w:tc>
      </w:tr>
      <w:tr w:rsidR="00463E99" w:rsidRPr="00463E99" w:rsidTr="00B2609F">
        <w:trPr>
          <w:trHeight w:val="923"/>
        </w:trPr>
        <w:tc>
          <w:tcPr>
            <w:tcW w:w="1992" w:type="dxa"/>
          </w:tcPr>
          <w:p w:rsidR="00463E99" w:rsidRPr="00463E99" w:rsidRDefault="00463E99" w:rsidP="00463E99">
            <w:pPr>
              <w:jc w:val="center"/>
              <w:rPr>
                <w:lang w:eastAsia="en-US"/>
              </w:rPr>
            </w:pPr>
            <w:r w:rsidRPr="00463E99">
              <w:rPr>
                <w:sz w:val="26"/>
                <w:szCs w:val="26"/>
                <w:lang w:eastAsia="en-US"/>
              </w:rPr>
              <w:lastRenderedPageBreak/>
              <w:t>Пешеходные улицы и площади</w:t>
            </w:r>
          </w:p>
        </w:tc>
        <w:tc>
          <w:tcPr>
            <w:tcW w:w="1092" w:type="dxa"/>
          </w:tcPr>
          <w:p w:rsidR="00463E99" w:rsidRPr="00463E99" w:rsidRDefault="00463E99" w:rsidP="00463E99">
            <w:pPr>
              <w:jc w:val="center"/>
              <w:rPr>
                <w:lang w:eastAsia="en-US"/>
              </w:rPr>
            </w:pPr>
            <w:r w:rsidRPr="00463E99">
              <w:rPr>
                <w:lang w:eastAsia="en-US"/>
              </w:rPr>
              <w:t>-</w:t>
            </w:r>
          </w:p>
        </w:tc>
        <w:tc>
          <w:tcPr>
            <w:tcW w:w="1125" w:type="dxa"/>
          </w:tcPr>
          <w:p w:rsidR="00463E99" w:rsidRPr="00463E99" w:rsidRDefault="00463E99" w:rsidP="00463E99">
            <w:pPr>
              <w:jc w:val="center"/>
              <w:rPr>
                <w:lang w:eastAsia="en-US"/>
              </w:rPr>
            </w:pPr>
            <w:r w:rsidRPr="00463E99">
              <w:rPr>
                <w:sz w:val="26"/>
                <w:szCs w:val="26"/>
                <w:lang w:eastAsia="en-US"/>
              </w:rPr>
              <w:t>По расчету</w:t>
            </w:r>
          </w:p>
        </w:tc>
        <w:tc>
          <w:tcPr>
            <w:tcW w:w="1125" w:type="dxa"/>
          </w:tcPr>
          <w:p w:rsidR="00463E99" w:rsidRPr="00463E99" w:rsidRDefault="00463E99" w:rsidP="00463E99">
            <w:pPr>
              <w:jc w:val="center"/>
              <w:rPr>
                <w:lang w:eastAsia="en-US"/>
              </w:rPr>
            </w:pPr>
            <w:r w:rsidRPr="00463E99">
              <w:rPr>
                <w:sz w:val="26"/>
                <w:szCs w:val="26"/>
                <w:lang w:eastAsia="en-US"/>
              </w:rPr>
              <w:t>По расчету</w:t>
            </w:r>
          </w:p>
        </w:tc>
        <w:tc>
          <w:tcPr>
            <w:tcW w:w="1367" w:type="dxa"/>
          </w:tcPr>
          <w:p w:rsidR="00463E99" w:rsidRPr="00463E99" w:rsidRDefault="00463E99" w:rsidP="00463E99">
            <w:pPr>
              <w:jc w:val="center"/>
              <w:rPr>
                <w:lang w:eastAsia="en-US"/>
              </w:rPr>
            </w:pPr>
            <w:r w:rsidRPr="00463E99">
              <w:rPr>
                <w:lang w:eastAsia="en-US"/>
              </w:rPr>
              <w:t>-</w:t>
            </w:r>
          </w:p>
        </w:tc>
        <w:tc>
          <w:tcPr>
            <w:tcW w:w="1346" w:type="dxa"/>
          </w:tcPr>
          <w:p w:rsidR="00463E99" w:rsidRPr="00463E99" w:rsidRDefault="00463E99" w:rsidP="00463E99">
            <w:pPr>
              <w:jc w:val="center"/>
              <w:rPr>
                <w:lang w:eastAsia="en-US"/>
              </w:rPr>
            </w:pPr>
            <w:r w:rsidRPr="00463E99">
              <w:rPr>
                <w:lang w:eastAsia="en-US"/>
              </w:rPr>
              <w:t>40</w:t>
            </w:r>
          </w:p>
        </w:tc>
        <w:tc>
          <w:tcPr>
            <w:tcW w:w="1298" w:type="dxa"/>
          </w:tcPr>
          <w:p w:rsidR="00463E99" w:rsidRPr="00463E99" w:rsidRDefault="00463E99" w:rsidP="00463E99">
            <w:pPr>
              <w:jc w:val="center"/>
              <w:rPr>
                <w:lang w:eastAsia="en-US"/>
              </w:rPr>
            </w:pPr>
            <w:r w:rsidRPr="00463E99">
              <w:rPr>
                <w:sz w:val="26"/>
                <w:szCs w:val="26"/>
                <w:lang w:eastAsia="en-US"/>
              </w:rPr>
              <w:t>По проекту</w:t>
            </w:r>
          </w:p>
        </w:tc>
      </w:tr>
    </w:tbl>
    <w:p w:rsidR="00463E99" w:rsidRPr="00463E99" w:rsidRDefault="00463E99" w:rsidP="00463E99">
      <w:pPr>
        <w:spacing w:line="259" w:lineRule="auto"/>
        <w:ind w:firstLine="708"/>
        <w:jc w:val="both"/>
        <w:rPr>
          <w:sz w:val="26"/>
          <w:szCs w:val="26"/>
          <w:lang w:eastAsia="en-US"/>
        </w:rPr>
      </w:pPr>
      <w:r w:rsidRPr="00463E99">
        <w:rPr>
          <w:sz w:val="26"/>
          <w:szCs w:val="26"/>
          <w:lang w:eastAsia="en-US"/>
        </w:rPr>
        <w:t>В районах индивидуальной жилой застройки дальность пешеходных подходов к ближайшей остановке общественного транспорта должна быть не более 800 м.</w:t>
      </w:r>
    </w:p>
    <w:p w:rsidR="00463E99" w:rsidRPr="00463E99" w:rsidRDefault="00463E99" w:rsidP="00463E99">
      <w:pPr>
        <w:spacing w:line="259" w:lineRule="auto"/>
        <w:ind w:firstLine="708"/>
        <w:jc w:val="both"/>
        <w:rPr>
          <w:b/>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1.3 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Крапивновского сельского поселения Тейковского муниципального района</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1.3.1.</w:t>
      </w:r>
    </w:p>
    <w:p w:rsidR="00463E99" w:rsidRPr="00463E99" w:rsidRDefault="00463E99" w:rsidP="00463E99">
      <w:pPr>
        <w:spacing w:line="259" w:lineRule="auto"/>
        <w:ind w:firstLine="708"/>
        <w:jc w:val="center"/>
        <w:rPr>
          <w:sz w:val="26"/>
          <w:szCs w:val="26"/>
          <w:lang w:eastAsia="en-US"/>
        </w:rPr>
      </w:pPr>
      <w:r w:rsidRPr="00463E99">
        <w:rPr>
          <w:sz w:val="26"/>
          <w:szCs w:val="26"/>
          <w:lang w:eastAsia="en-US"/>
        </w:rPr>
        <w:t xml:space="preserve"> Таблица 1.3.1.Расчетные показатели объектов в области физической культуры и массового спорта </w:t>
      </w:r>
    </w:p>
    <w:tbl>
      <w:tblPr>
        <w:tblStyle w:val="a8"/>
        <w:tblW w:w="0" w:type="auto"/>
        <w:tblLook w:val="04A0" w:firstRow="1" w:lastRow="0" w:firstColumn="1" w:lastColumn="0" w:noHBand="0" w:noVBand="1"/>
      </w:tblPr>
      <w:tblGrid>
        <w:gridCol w:w="446"/>
        <w:gridCol w:w="2519"/>
        <w:gridCol w:w="1492"/>
        <w:gridCol w:w="1242"/>
        <w:gridCol w:w="2630"/>
        <w:gridCol w:w="1242"/>
      </w:tblGrid>
      <w:tr w:rsidR="00463E99" w:rsidRPr="00463E99" w:rsidTr="00B2609F">
        <w:tc>
          <w:tcPr>
            <w:tcW w:w="846" w:type="dxa"/>
            <w:vMerge w:val="restart"/>
          </w:tcPr>
          <w:p w:rsidR="00463E99" w:rsidRPr="00463E99" w:rsidRDefault="00463E99" w:rsidP="00463E99">
            <w:pPr>
              <w:jc w:val="center"/>
              <w:rPr>
                <w:b/>
                <w:sz w:val="26"/>
                <w:szCs w:val="26"/>
                <w:lang w:eastAsia="en-US"/>
              </w:rPr>
            </w:pPr>
            <w:r w:rsidRPr="00463E99">
              <w:rPr>
                <w:b/>
                <w:sz w:val="26"/>
                <w:szCs w:val="26"/>
                <w:lang w:eastAsia="en-US"/>
              </w:rPr>
              <w:t>№</w:t>
            </w:r>
          </w:p>
        </w:tc>
        <w:tc>
          <w:tcPr>
            <w:tcW w:w="2268" w:type="dxa"/>
            <w:vMerge w:val="restart"/>
          </w:tcPr>
          <w:p w:rsidR="00463E99" w:rsidRPr="00463E99" w:rsidRDefault="00463E99" w:rsidP="00463E99">
            <w:pPr>
              <w:jc w:val="center"/>
              <w:rPr>
                <w:b/>
                <w:sz w:val="26"/>
                <w:szCs w:val="26"/>
                <w:lang w:eastAsia="en-US"/>
              </w:rPr>
            </w:pPr>
            <w:r w:rsidRPr="00463E99">
              <w:rPr>
                <w:b/>
                <w:sz w:val="26"/>
                <w:szCs w:val="26"/>
                <w:lang w:eastAsia="en-US"/>
              </w:rPr>
              <w:t>Наименование объекта</w:t>
            </w:r>
          </w:p>
        </w:tc>
        <w:tc>
          <w:tcPr>
            <w:tcW w:w="3115" w:type="dxa"/>
            <w:gridSpan w:val="2"/>
          </w:tcPr>
          <w:p w:rsidR="00463E99" w:rsidRPr="00463E99" w:rsidRDefault="00463E99" w:rsidP="00463E99">
            <w:pPr>
              <w:jc w:val="center"/>
              <w:rPr>
                <w:b/>
                <w:sz w:val="26"/>
                <w:szCs w:val="26"/>
                <w:lang w:eastAsia="en-US"/>
              </w:rPr>
            </w:pPr>
            <w:r w:rsidRPr="00463E99">
              <w:rPr>
                <w:b/>
                <w:sz w:val="26"/>
                <w:szCs w:val="26"/>
                <w:lang w:eastAsia="en-US"/>
              </w:rPr>
              <w:t>Показатель минимально допустимого уровня обеспеченности</w:t>
            </w:r>
          </w:p>
        </w:tc>
        <w:tc>
          <w:tcPr>
            <w:tcW w:w="3116" w:type="dxa"/>
            <w:gridSpan w:val="2"/>
          </w:tcPr>
          <w:p w:rsidR="00463E99" w:rsidRPr="00463E99" w:rsidRDefault="00463E99" w:rsidP="00463E99">
            <w:pPr>
              <w:jc w:val="center"/>
              <w:rPr>
                <w:b/>
                <w:sz w:val="26"/>
                <w:szCs w:val="26"/>
                <w:lang w:eastAsia="en-US"/>
              </w:rPr>
            </w:pPr>
            <w:r w:rsidRPr="00463E99">
              <w:rPr>
                <w:b/>
                <w:sz w:val="26"/>
                <w:szCs w:val="26"/>
                <w:lang w:eastAsia="en-US"/>
              </w:rPr>
              <w:t>Показатель максимально допустимого уровня территориальной доступности</w:t>
            </w:r>
          </w:p>
        </w:tc>
      </w:tr>
      <w:tr w:rsidR="00463E99" w:rsidRPr="00463E99" w:rsidTr="00B2609F">
        <w:tc>
          <w:tcPr>
            <w:tcW w:w="846" w:type="dxa"/>
            <w:vMerge/>
          </w:tcPr>
          <w:p w:rsidR="00463E99" w:rsidRPr="00463E99" w:rsidRDefault="00463E99" w:rsidP="00463E99">
            <w:pPr>
              <w:jc w:val="center"/>
              <w:rPr>
                <w:b/>
                <w:sz w:val="26"/>
                <w:szCs w:val="26"/>
                <w:lang w:eastAsia="en-US"/>
              </w:rPr>
            </w:pPr>
          </w:p>
        </w:tc>
        <w:tc>
          <w:tcPr>
            <w:tcW w:w="2268" w:type="dxa"/>
            <w:vMerge/>
          </w:tcPr>
          <w:p w:rsidR="00463E99" w:rsidRPr="00463E99" w:rsidRDefault="00463E99" w:rsidP="00463E99">
            <w:pPr>
              <w:jc w:val="center"/>
              <w:rPr>
                <w:b/>
                <w:sz w:val="26"/>
                <w:szCs w:val="26"/>
                <w:lang w:eastAsia="en-US"/>
              </w:rPr>
            </w:pPr>
          </w:p>
        </w:tc>
        <w:tc>
          <w:tcPr>
            <w:tcW w:w="1557"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1558"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c>
          <w:tcPr>
            <w:tcW w:w="1558"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1558"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r>
      <w:tr w:rsidR="00463E99" w:rsidRPr="00463E99" w:rsidTr="00B2609F">
        <w:tc>
          <w:tcPr>
            <w:tcW w:w="846" w:type="dxa"/>
            <w:vMerge w:val="restart"/>
          </w:tcPr>
          <w:p w:rsidR="00463E99" w:rsidRPr="00463E99" w:rsidRDefault="00463E99" w:rsidP="00463E99">
            <w:pPr>
              <w:jc w:val="center"/>
              <w:rPr>
                <w:b/>
                <w:sz w:val="26"/>
                <w:szCs w:val="26"/>
                <w:lang w:eastAsia="en-US"/>
              </w:rPr>
            </w:pPr>
            <w:r w:rsidRPr="00463E99">
              <w:rPr>
                <w:b/>
                <w:sz w:val="26"/>
                <w:szCs w:val="26"/>
                <w:lang w:eastAsia="en-US"/>
              </w:rPr>
              <w:t>1.</w:t>
            </w:r>
          </w:p>
        </w:tc>
        <w:tc>
          <w:tcPr>
            <w:tcW w:w="2268" w:type="dxa"/>
            <w:vMerge w:val="restart"/>
          </w:tcPr>
          <w:p w:rsidR="00463E99" w:rsidRPr="00463E99" w:rsidRDefault="00463E99" w:rsidP="00463E99">
            <w:pPr>
              <w:jc w:val="center"/>
              <w:rPr>
                <w:sz w:val="26"/>
                <w:szCs w:val="26"/>
                <w:lang w:eastAsia="en-US"/>
              </w:rPr>
            </w:pPr>
            <w:r w:rsidRPr="00463E99">
              <w:rPr>
                <w:sz w:val="26"/>
                <w:szCs w:val="26"/>
                <w:lang w:eastAsia="en-US"/>
              </w:rPr>
              <w:t>Помещения для физкультурно-оздоровительных занятий (спортивные залы)</w:t>
            </w:r>
          </w:p>
        </w:tc>
        <w:tc>
          <w:tcPr>
            <w:tcW w:w="1557" w:type="dxa"/>
          </w:tcPr>
          <w:p w:rsidR="00463E99" w:rsidRPr="00463E99" w:rsidRDefault="00463E99" w:rsidP="00463E99">
            <w:pPr>
              <w:jc w:val="center"/>
              <w:rPr>
                <w:sz w:val="26"/>
                <w:szCs w:val="26"/>
                <w:lang w:eastAsia="en-US"/>
              </w:rPr>
            </w:pPr>
            <w:r w:rsidRPr="00463E99">
              <w:rPr>
                <w:sz w:val="26"/>
                <w:szCs w:val="26"/>
                <w:lang w:eastAsia="en-US"/>
              </w:rPr>
              <w:t>м² общ. площади на 100 чел.</w:t>
            </w:r>
          </w:p>
        </w:tc>
        <w:tc>
          <w:tcPr>
            <w:tcW w:w="1558" w:type="dxa"/>
          </w:tcPr>
          <w:p w:rsidR="00463E99" w:rsidRPr="00463E99" w:rsidRDefault="00463E99" w:rsidP="00463E99">
            <w:pPr>
              <w:jc w:val="center"/>
              <w:rPr>
                <w:sz w:val="26"/>
                <w:szCs w:val="26"/>
                <w:lang w:eastAsia="en-US"/>
              </w:rPr>
            </w:pPr>
            <w:r w:rsidRPr="00463E99">
              <w:rPr>
                <w:sz w:val="26"/>
                <w:szCs w:val="26"/>
                <w:lang w:eastAsia="en-US"/>
              </w:rPr>
              <w:t>7</w:t>
            </w:r>
          </w:p>
        </w:tc>
        <w:tc>
          <w:tcPr>
            <w:tcW w:w="1558" w:type="dxa"/>
            <w:vMerge w:val="restart"/>
          </w:tcPr>
          <w:p w:rsidR="00463E99" w:rsidRPr="00463E99" w:rsidRDefault="00463E99" w:rsidP="00463E99">
            <w:pPr>
              <w:jc w:val="center"/>
              <w:rPr>
                <w:sz w:val="26"/>
                <w:szCs w:val="26"/>
                <w:lang w:eastAsia="en-US"/>
              </w:rPr>
            </w:pPr>
            <w:r w:rsidRPr="00463E99">
              <w:rPr>
                <w:sz w:val="26"/>
                <w:szCs w:val="26"/>
                <w:lang w:eastAsia="en-US"/>
              </w:rPr>
              <w:t>транспортная доступность, мин.</w:t>
            </w:r>
          </w:p>
        </w:tc>
        <w:tc>
          <w:tcPr>
            <w:tcW w:w="1558" w:type="dxa"/>
            <w:vMerge w:val="restart"/>
          </w:tcPr>
          <w:p w:rsidR="00463E99" w:rsidRPr="00463E99" w:rsidRDefault="00463E99" w:rsidP="00463E99">
            <w:pPr>
              <w:jc w:val="center"/>
              <w:rPr>
                <w:sz w:val="26"/>
                <w:szCs w:val="26"/>
                <w:lang w:eastAsia="en-US"/>
              </w:rPr>
            </w:pPr>
            <w:r w:rsidRPr="00463E99">
              <w:rPr>
                <w:sz w:val="26"/>
                <w:szCs w:val="26"/>
                <w:lang w:eastAsia="en-US"/>
              </w:rPr>
              <w:t>40</w:t>
            </w:r>
          </w:p>
        </w:tc>
      </w:tr>
      <w:tr w:rsidR="00463E99" w:rsidRPr="00463E99" w:rsidTr="00B2609F">
        <w:tc>
          <w:tcPr>
            <w:tcW w:w="846" w:type="dxa"/>
            <w:vMerge/>
          </w:tcPr>
          <w:p w:rsidR="00463E99" w:rsidRPr="00463E99" w:rsidRDefault="00463E99" w:rsidP="00463E99">
            <w:pPr>
              <w:jc w:val="center"/>
              <w:rPr>
                <w:b/>
                <w:sz w:val="26"/>
                <w:szCs w:val="26"/>
                <w:lang w:eastAsia="en-US"/>
              </w:rPr>
            </w:pPr>
          </w:p>
        </w:tc>
        <w:tc>
          <w:tcPr>
            <w:tcW w:w="2268" w:type="dxa"/>
            <w:vMerge/>
          </w:tcPr>
          <w:p w:rsidR="00463E99" w:rsidRPr="00463E99" w:rsidRDefault="00463E99" w:rsidP="00463E99">
            <w:pPr>
              <w:jc w:val="center"/>
              <w:rPr>
                <w:sz w:val="26"/>
                <w:szCs w:val="26"/>
                <w:lang w:eastAsia="en-US"/>
              </w:rPr>
            </w:pPr>
          </w:p>
        </w:tc>
        <w:tc>
          <w:tcPr>
            <w:tcW w:w="1557" w:type="dxa"/>
          </w:tcPr>
          <w:p w:rsidR="00463E99" w:rsidRPr="00463E99" w:rsidRDefault="00463E99" w:rsidP="00463E99">
            <w:pPr>
              <w:jc w:val="center"/>
              <w:rPr>
                <w:sz w:val="26"/>
                <w:szCs w:val="26"/>
                <w:lang w:eastAsia="en-US"/>
              </w:rPr>
            </w:pPr>
            <w:r w:rsidRPr="00463E99">
              <w:rPr>
                <w:sz w:val="26"/>
                <w:szCs w:val="26"/>
                <w:lang w:eastAsia="en-US"/>
              </w:rPr>
              <w:t>пропускная  способность, чел./смену на 100 чел</w:t>
            </w:r>
          </w:p>
        </w:tc>
        <w:tc>
          <w:tcPr>
            <w:tcW w:w="1558" w:type="dxa"/>
          </w:tcPr>
          <w:p w:rsidR="00463E99" w:rsidRPr="00463E99" w:rsidRDefault="00463E99" w:rsidP="00463E99">
            <w:pPr>
              <w:jc w:val="center"/>
              <w:rPr>
                <w:sz w:val="26"/>
                <w:szCs w:val="26"/>
                <w:lang w:eastAsia="en-US"/>
              </w:rPr>
            </w:pPr>
            <w:r w:rsidRPr="00463E99">
              <w:rPr>
                <w:sz w:val="26"/>
                <w:szCs w:val="26"/>
                <w:lang w:eastAsia="en-US"/>
              </w:rPr>
              <w:t>10</w:t>
            </w:r>
          </w:p>
        </w:tc>
        <w:tc>
          <w:tcPr>
            <w:tcW w:w="1558" w:type="dxa"/>
            <w:vMerge/>
          </w:tcPr>
          <w:p w:rsidR="00463E99" w:rsidRPr="00463E99" w:rsidRDefault="00463E99" w:rsidP="00463E99">
            <w:pPr>
              <w:jc w:val="center"/>
              <w:rPr>
                <w:sz w:val="26"/>
                <w:szCs w:val="26"/>
                <w:lang w:eastAsia="en-US"/>
              </w:rPr>
            </w:pPr>
          </w:p>
        </w:tc>
        <w:tc>
          <w:tcPr>
            <w:tcW w:w="1558" w:type="dxa"/>
            <w:vMerge/>
          </w:tcPr>
          <w:p w:rsidR="00463E99" w:rsidRPr="00463E99" w:rsidRDefault="00463E99" w:rsidP="00463E99">
            <w:pPr>
              <w:jc w:val="center"/>
              <w:rPr>
                <w:sz w:val="26"/>
                <w:szCs w:val="26"/>
                <w:lang w:eastAsia="en-US"/>
              </w:rPr>
            </w:pPr>
          </w:p>
        </w:tc>
      </w:tr>
      <w:tr w:rsidR="00463E99" w:rsidRPr="00463E99" w:rsidTr="00B2609F">
        <w:tc>
          <w:tcPr>
            <w:tcW w:w="846" w:type="dxa"/>
            <w:vMerge w:val="restart"/>
          </w:tcPr>
          <w:p w:rsidR="00463E99" w:rsidRPr="00463E99" w:rsidRDefault="00463E99" w:rsidP="00463E99">
            <w:pPr>
              <w:jc w:val="center"/>
              <w:rPr>
                <w:b/>
                <w:sz w:val="26"/>
                <w:szCs w:val="26"/>
                <w:lang w:eastAsia="en-US"/>
              </w:rPr>
            </w:pPr>
            <w:r w:rsidRPr="00463E99">
              <w:rPr>
                <w:b/>
                <w:sz w:val="26"/>
                <w:szCs w:val="26"/>
                <w:lang w:eastAsia="en-US"/>
              </w:rPr>
              <w:t>2.</w:t>
            </w:r>
          </w:p>
        </w:tc>
        <w:tc>
          <w:tcPr>
            <w:tcW w:w="2268" w:type="dxa"/>
            <w:vMerge w:val="restart"/>
          </w:tcPr>
          <w:p w:rsidR="00463E99" w:rsidRPr="00463E99" w:rsidRDefault="00463E99" w:rsidP="00463E99">
            <w:pPr>
              <w:jc w:val="center"/>
              <w:rPr>
                <w:sz w:val="26"/>
                <w:szCs w:val="26"/>
                <w:lang w:eastAsia="en-US"/>
              </w:rPr>
            </w:pPr>
            <w:r w:rsidRPr="00463E99">
              <w:rPr>
                <w:sz w:val="26"/>
                <w:szCs w:val="26"/>
                <w:lang w:eastAsia="en-US"/>
              </w:rPr>
              <w:t>Плоскостные спортивные сооружения административного центра поселения (многофункциональная спортивная площадка) – для населения всего поселения</w:t>
            </w:r>
          </w:p>
        </w:tc>
        <w:tc>
          <w:tcPr>
            <w:tcW w:w="1557" w:type="dxa"/>
          </w:tcPr>
          <w:p w:rsidR="00463E99" w:rsidRPr="00463E99" w:rsidRDefault="00463E99" w:rsidP="00463E99">
            <w:pPr>
              <w:jc w:val="center"/>
              <w:rPr>
                <w:sz w:val="26"/>
                <w:szCs w:val="26"/>
                <w:lang w:eastAsia="en-US"/>
              </w:rPr>
            </w:pPr>
            <w:r w:rsidRPr="00463E99">
              <w:rPr>
                <w:sz w:val="26"/>
                <w:szCs w:val="26"/>
                <w:lang w:eastAsia="en-US"/>
              </w:rPr>
              <w:t>га на 100 чел.</w:t>
            </w:r>
          </w:p>
        </w:tc>
        <w:tc>
          <w:tcPr>
            <w:tcW w:w="1558" w:type="dxa"/>
          </w:tcPr>
          <w:p w:rsidR="00463E99" w:rsidRPr="00463E99" w:rsidRDefault="00463E99" w:rsidP="00463E99">
            <w:pPr>
              <w:jc w:val="center"/>
              <w:rPr>
                <w:sz w:val="26"/>
                <w:szCs w:val="26"/>
                <w:lang w:eastAsia="en-US"/>
              </w:rPr>
            </w:pPr>
            <w:r w:rsidRPr="00463E99">
              <w:rPr>
                <w:sz w:val="26"/>
                <w:szCs w:val="26"/>
                <w:lang w:eastAsia="en-US"/>
              </w:rPr>
              <w:t>0,19</w:t>
            </w:r>
          </w:p>
        </w:tc>
        <w:tc>
          <w:tcPr>
            <w:tcW w:w="1558" w:type="dxa"/>
            <w:vMerge w:val="restart"/>
          </w:tcPr>
          <w:p w:rsidR="00463E99" w:rsidRPr="00463E99" w:rsidRDefault="00463E99" w:rsidP="00463E99">
            <w:pPr>
              <w:jc w:val="center"/>
              <w:rPr>
                <w:sz w:val="26"/>
                <w:szCs w:val="26"/>
                <w:lang w:eastAsia="en-US"/>
              </w:rPr>
            </w:pPr>
            <w:r w:rsidRPr="00463E99">
              <w:rPr>
                <w:sz w:val="26"/>
                <w:szCs w:val="26"/>
                <w:lang w:eastAsia="en-US"/>
              </w:rPr>
              <w:t>транспортнопешеходная доступность, мин.</w:t>
            </w:r>
          </w:p>
        </w:tc>
        <w:tc>
          <w:tcPr>
            <w:tcW w:w="1558" w:type="dxa"/>
            <w:vMerge w:val="restart"/>
          </w:tcPr>
          <w:p w:rsidR="00463E99" w:rsidRPr="00463E99" w:rsidRDefault="00463E99" w:rsidP="00463E99">
            <w:pPr>
              <w:jc w:val="center"/>
              <w:rPr>
                <w:sz w:val="26"/>
                <w:szCs w:val="26"/>
                <w:lang w:eastAsia="en-US"/>
              </w:rPr>
            </w:pPr>
            <w:r w:rsidRPr="00463E99">
              <w:rPr>
                <w:sz w:val="26"/>
                <w:szCs w:val="26"/>
                <w:lang w:eastAsia="en-US"/>
              </w:rPr>
              <w:t>40</w:t>
            </w:r>
          </w:p>
        </w:tc>
      </w:tr>
      <w:tr w:rsidR="00463E99" w:rsidRPr="00463E99" w:rsidTr="00B2609F">
        <w:tc>
          <w:tcPr>
            <w:tcW w:w="846" w:type="dxa"/>
            <w:vMerge/>
          </w:tcPr>
          <w:p w:rsidR="00463E99" w:rsidRPr="00463E99" w:rsidRDefault="00463E99" w:rsidP="00463E99">
            <w:pPr>
              <w:jc w:val="center"/>
              <w:rPr>
                <w:sz w:val="26"/>
                <w:szCs w:val="26"/>
                <w:lang w:eastAsia="en-US"/>
              </w:rPr>
            </w:pPr>
          </w:p>
        </w:tc>
        <w:tc>
          <w:tcPr>
            <w:tcW w:w="2268" w:type="dxa"/>
            <w:vMerge/>
          </w:tcPr>
          <w:p w:rsidR="00463E99" w:rsidRPr="00463E99" w:rsidRDefault="00463E99" w:rsidP="00463E99">
            <w:pPr>
              <w:jc w:val="center"/>
              <w:rPr>
                <w:sz w:val="26"/>
                <w:szCs w:val="26"/>
                <w:lang w:eastAsia="en-US"/>
              </w:rPr>
            </w:pPr>
          </w:p>
        </w:tc>
        <w:tc>
          <w:tcPr>
            <w:tcW w:w="1557" w:type="dxa"/>
          </w:tcPr>
          <w:p w:rsidR="00463E99" w:rsidRPr="00463E99" w:rsidRDefault="00463E99" w:rsidP="00463E99">
            <w:pPr>
              <w:jc w:val="center"/>
              <w:rPr>
                <w:sz w:val="26"/>
                <w:szCs w:val="26"/>
                <w:lang w:eastAsia="en-US"/>
              </w:rPr>
            </w:pPr>
            <w:r w:rsidRPr="00463E99">
              <w:rPr>
                <w:sz w:val="26"/>
                <w:szCs w:val="26"/>
                <w:lang w:eastAsia="en-US"/>
              </w:rPr>
              <w:t>пропускная  способность, чел</w:t>
            </w:r>
          </w:p>
        </w:tc>
        <w:tc>
          <w:tcPr>
            <w:tcW w:w="1558" w:type="dxa"/>
          </w:tcPr>
          <w:p w:rsidR="00463E99" w:rsidRPr="00463E99" w:rsidRDefault="00463E99" w:rsidP="00463E99">
            <w:pPr>
              <w:jc w:val="center"/>
              <w:rPr>
                <w:sz w:val="26"/>
                <w:szCs w:val="26"/>
                <w:lang w:eastAsia="en-US"/>
              </w:rPr>
            </w:pPr>
            <w:r w:rsidRPr="00463E99">
              <w:rPr>
                <w:sz w:val="26"/>
                <w:szCs w:val="26"/>
                <w:lang w:eastAsia="en-US"/>
              </w:rPr>
              <w:t>40</w:t>
            </w:r>
          </w:p>
        </w:tc>
        <w:tc>
          <w:tcPr>
            <w:tcW w:w="1558" w:type="dxa"/>
            <w:vMerge/>
          </w:tcPr>
          <w:p w:rsidR="00463E99" w:rsidRPr="00463E99" w:rsidRDefault="00463E99" w:rsidP="00463E99">
            <w:pPr>
              <w:jc w:val="center"/>
              <w:rPr>
                <w:sz w:val="26"/>
                <w:szCs w:val="26"/>
                <w:lang w:eastAsia="en-US"/>
              </w:rPr>
            </w:pPr>
          </w:p>
        </w:tc>
        <w:tc>
          <w:tcPr>
            <w:tcW w:w="1558" w:type="dxa"/>
            <w:vMerge/>
          </w:tcPr>
          <w:p w:rsidR="00463E99" w:rsidRPr="00463E99" w:rsidRDefault="00463E99" w:rsidP="00463E99">
            <w:pPr>
              <w:jc w:val="center"/>
              <w:rPr>
                <w:sz w:val="26"/>
                <w:szCs w:val="26"/>
                <w:lang w:eastAsia="en-US"/>
              </w:rPr>
            </w:pPr>
          </w:p>
        </w:tc>
      </w:tr>
    </w:tbl>
    <w:p w:rsidR="00463E99" w:rsidRPr="00463E99" w:rsidRDefault="00463E99" w:rsidP="00463E99">
      <w:pPr>
        <w:spacing w:line="259" w:lineRule="auto"/>
        <w:ind w:firstLine="708"/>
        <w:jc w:val="center"/>
        <w:rPr>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lastRenderedPageBreak/>
        <w:t xml:space="preserve">1.4 Расчётные показатели минимально допустимого уровня обеспеченности объектами местного значения сельского поселения в иных областях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 Расчетные показатели для объектов местного значения в иных областях (в области образования, здравоохранения, культуры, жилищного строительства, сельского хозяйства), представлены в п. 1.4.1. – 1.4.4. местных нормативов градостроительного проектирования.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маломобильных групп населения.</w:t>
      </w: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 xml:space="preserve"> 1.4.1 Расчётные показатели в области образования</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Расчетные показатели для объектов местного значения в области образования представлены в таблице 1.4.1.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Таблица 1.4.1. </w:t>
      </w:r>
    </w:p>
    <w:tbl>
      <w:tblPr>
        <w:tblStyle w:val="a8"/>
        <w:tblW w:w="0" w:type="auto"/>
        <w:tblLook w:val="04A0" w:firstRow="1" w:lastRow="0" w:firstColumn="1" w:lastColumn="0" w:noHBand="0" w:noVBand="1"/>
      </w:tblPr>
      <w:tblGrid>
        <w:gridCol w:w="438"/>
        <w:gridCol w:w="2351"/>
        <w:gridCol w:w="1632"/>
        <w:gridCol w:w="1199"/>
        <w:gridCol w:w="2569"/>
        <w:gridCol w:w="1382"/>
      </w:tblGrid>
      <w:tr w:rsidR="00463E99" w:rsidRPr="00463E99" w:rsidTr="00B2609F">
        <w:tc>
          <w:tcPr>
            <w:tcW w:w="562" w:type="dxa"/>
            <w:vMerge w:val="restart"/>
          </w:tcPr>
          <w:p w:rsidR="00463E99" w:rsidRPr="00463E99" w:rsidRDefault="00463E99" w:rsidP="00463E99">
            <w:pPr>
              <w:jc w:val="center"/>
              <w:rPr>
                <w:b/>
                <w:sz w:val="26"/>
                <w:szCs w:val="26"/>
                <w:lang w:eastAsia="en-US"/>
              </w:rPr>
            </w:pPr>
            <w:r w:rsidRPr="00463E99">
              <w:rPr>
                <w:b/>
                <w:sz w:val="26"/>
                <w:szCs w:val="26"/>
                <w:lang w:eastAsia="en-US"/>
              </w:rPr>
              <w:t>№</w:t>
            </w:r>
          </w:p>
        </w:tc>
        <w:tc>
          <w:tcPr>
            <w:tcW w:w="2552" w:type="dxa"/>
            <w:vMerge w:val="restart"/>
          </w:tcPr>
          <w:p w:rsidR="00463E99" w:rsidRPr="00463E99" w:rsidRDefault="00463E99" w:rsidP="00463E99">
            <w:pPr>
              <w:jc w:val="center"/>
              <w:rPr>
                <w:b/>
                <w:sz w:val="26"/>
                <w:szCs w:val="26"/>
                <w:lang w:eastAsia="en-US"/>
              </w:rPr>
            </w:pPr>
            <w:r w:rsidRPr="00463E99">
              <w:rPr>
                <w:b/>
                <w:sz w:val="26"/>
                <w:szCs w:val="26"/>
                <w:lang w:eastAsia="en-US"/>
              </w:rPr>
              <w:t>Наименование объекта</w:t>
            </w:r>
          </w:p>
        </w:tc>
        <w:tc>
          <w:tcPr>
            <w:tcW w:w="3115" w:type="dxa"/>
            <w:gridSpan w:val="2"/>
          </w:tcPr>
          <w:p w:rsidR="00463E99" w:rsidRPr="00463E99" w:rsidRDefault="00463E99" w:rsidP="00463E99">
            <w:pPr>
              <w:jc w:val="center"/>
              <w:rPr>
                <w:b/>
                <w:sz w:val="26"/>
                <w:szCs w:val="26"/>
                <w:lang w:eastAsia="en-US"/>
              </w:rPr>
            </w:pPr>
            <w:r w:rsidRPr="00463E99">
              <w:rPr>
                <w:b/>
                <w:sz w:val="26"/>
                <w:szCs w:val="26"/>
                <w:lang w:eastAsia="en-US"/>
              </w:rPr>
              <w:t>Минимально допустимый уровень обеспеченности</w:t>
            </w:r>
          </w:p>
        </w:tc>
        <w:tc>
          <w:tcPr>
            <w:tcW w:w="3116" w:type="dxa"/>
            <w:gridSpan w:val="2"/>
          </w:tcPr>
          <w:p w:rsidR="00463E99" w:rsidRPr="00463E99" w:rsidRDefault="00463E99" w:rsidP="00463E99">
            <w:pPr>
              <w:jc w:val="center"/>
              <w:rPr>
                <w:b/>
                <w:sz w:val="26"/>
                <w:szCs w:val="26"/>
                <w:lang w:eastAsia="en-US"/>
              </w:rPr>
            </w:pPr>
            <w:r w:rsidRPr="00463E99">
              <w:rPr>
                <w:b/>
                <w:sz w:val="26"/>
                <w:szCs w:val="26"/>
                <w:lang w:eastAsia="en-US"/>
              </w:rPr>
              <w:t>Максимально допустимый уровень территориальной доступности</w:t>
            </w:r>
          </w:p>
        </w:tc>
      </w:tr>
      <w:tr w:rsidR="00463E99" w:rsidRPr="00463E99" w:rsidTr="00B2609F">
        <w:tc>
          <w:tcPr>
            <w:tcW w:w="562" w:type="dxa"/>
            <w:vMerge/>
          </w:tcPr>
          <w:p w:rsidR="00463E99" w:rsidRPr="00463E99" w:rsidRDefault="00463E99" w:rsidP="00463E99">
            <w:pPr>
              <w:jc w:val="center"/>
              <w:rPr>
                <w:b/>
                <w:sz w:val="26"/>
                <w:szCs w:val="26"/>
                <w:lang w:eastAsia="en-US"/>
              </w:rPr>
            </w:pPr>
          </w:p>
        </w:tc>
        <w:tc>
          <w:tcPr>
            <w:tcW w:w="2552" w:type="dxa"/>
            <w:vMerge/>
          </w:tcPr>
          <w:p w:rsidR="00463E99" w:rsidRPr="00463E99" w:rsidRDefault="00463E99" w:rsidP="00463E99">
            <w:pPr>
              <w:jc w:val="center"/>
              <w:rPr>
                <w:b/>
                <w:sz w:val="26"/>
                <w:szCs w:val="26"/>
                <w:lang w:eastAsia="en-US"/>
              </w:rPr>
            </w:pPr>
          </w:p>
        </w:tc>
        <w:tc>
          <w:tcPr>
            <w:tcW w:w="1557"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1558"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c>
          <w:tcPr>
            <w:tcW w:w="1558"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1558"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r>
      <w:tr w:rsidR="00463E99" w:rsidRPr="00463E99" w:rsidTr="00B2609F">
        <w:tc>
          <w:tcPr>
            <w:tcW w:w="562" w:type="dxa"/>
          </w:tcPr>
          <w:p w:rsidR="00463E99" w:rsidRPr="00463E99" w:rsidRDefault="00463E99" w:rsidP="00463E99">
            <w:pPr>
              <w:jc w:val="center"/>
              <w:rPr>
                <w:sz w:val="26"/>
                <w:szCs w:val="26"/>
                <w:lang w:eastAsia="en-US"/>
              </w:rPr>
            </w:pPr>
            <w:r w:rsidRPr="00463E99">
              <w:rPr>
                <w:sz w:val="26"/>
                <w:szCs w:val="26"/>
                <w:lang w:eastAsia="en-US"/>
              </w:rPr>
              <w:t>1.</w:t>
            </w:r>
          </w:p>
        </w:tc>
        <w:tc>
          <w:tcPr>
            <w:tcW w:w="2552" w:type="dxa"/>
          </w:tcPr>
          <w:p w:rsidR="00463E99" w:rsidRPr="00463E99" w:rsidRDefault="00463E99" w:rsidP="00463E99">
            <w:pPr>
              <w:jc w:val="center"/>
              <w:rPr>
                <w:sz w:val="26"/>
                <w:szCs w:val="26"/>
                <w:lang w:eastAsia="en-US"/>
              </w:rPr>
            </w:pPr>
            <w:r w:rsidRPr="00463E99">
              <w:rPr>
                <w:sz w:val="26"/>
                <w:szCs w:val="26"/>
                <w:lang w:eastAsia="en-US"/>
              </w:rPr>
              <w:t>Дошкольные образовательные организации</w:t>
            </w:r>
          </w:p>
        </w:tc>
        <w:tc>
          <w:tcPr>
            <w:tcW w:w="1557" w:type="dxa"/>
          </w:tcPr>
          <w:p w:rsidR="00463E99" w:rsidRPr="00463E99" w:rsidRDefault="00463E99" w:rsidP="00463E99">
            <w:pPr>
              <w:jc w:val="center"/>
              <w:rPr>
                <w:sz w:val="26"/>
                <w:szCs w:val="26"/>
                <w:lang w:eastAsia="en-US"/>
              </w:rPr>
            </w:pPr>
            <w:r w:rsidRPr="00463E99">
              <w:rPr>
                <w:sz w:val="26"/>
                <w:szCs w:val="26"/>
                <w:lang w:eastAsia="en-US"/>
              </w:rPr>
              <w:t>Кол-во воспитанников на 1 объект, чел..</w:t>
            </w:r>
          </w:p>
        </w:tc>
        <w:tc>
          <w:tcPr>
            <w:tcW w:w="1558" w:type="dxa"/>
          </w:tcPr>
          <w:p w:rsidR="00463E99" w:rsidRPr="00463E99" w:rsidRDefault="00463E99" w:rsidP="00463E99">
            <w:pPr>
              <w:jc w:val="center"/>
              <w:rPr>
                <w:sz w:val="26"/>
                <w:szCs w:val="26"/>
                <w:lang w:eastAsia="en-US"/>
              </w:rPr>
            </w:pPr>
            <w:r w:rsidRPr="00463E99">
              <w:rPr>
                <w:sz w:val="26"/>
                <w:szCs w:val="26"/>
                <w:lang w:eastAsia="en-US"/>
              </w:rPr>
              <w:t>62</w:t>
            </w:r>
          </w:p>
        </w:tc>
        <w:tc>
          <w:tcPr>
            <w:tcW w:w="1558" w:type="dxa"/>
          </w:tcPr>
          <w:p w:rsidR="00463E99" w:rsidRPr="00463E99" w:rsidRDefault="00463E99" w:rsidP="00463E99">
            <w:pPr>
              <w:jc w:val="center"/>
              <w:rPr>
                <w:sz w:val="26"/>
                <w:szCs w:val="26"/>
                <w:lang w:eastAsia="en-US"/>
              </w:rPr>
            </w:pPr>
            <w:r w:rsidRPr="00463E99">
              <w:rPr>
                <w:sz w:val="26"/>
                <w:szCs w:val="26"/>
                <w:lang w:eastAsia="en-US"/>
              </w:rPr>
              <w:t>Транспортнопешеходная доступность, мин.</w:t>
            </w:r>
          </w:p>
        </w:tc>
        <w:tc>
          <w:tcPr>
            <w:tcW w:w="1558" w:type="dxa"/>
          </w:tcPr>
          <w:p w:rsidR="00463E99" w:rsidRPr="00463E99" w:rsidRDefault="00463E99" w:rsidP="00463E99">
            <w:pPr>
              <w:jc w:val="center"/>
              <w:rPr>
                <w:sz w:val="26"/>
                <w:szCs w:val="26"/>
                <w:lang w:eastAsia="en-US"/>
              </w:rPr>
            </w:pPr>
            <w:r w:rsidRPr="00463E99">
              <w:rPr>
                <w:sz w:val="26"/>
                <w:szCs w:val="26"/>
                <w:lang w:eastAsia="en-US"/>
              </w:rPr>
              <w:t>30</w:t>
            </w:r>
          </w:p>
        </w:tc>
      </w:tr>
      <w:tr w:rsidR="00463E99" w:rsidRPr="00463E99" w:rsidTr="00B2609F">
        <w:tc>
          <w:tcPr>
            <w:tcW w:w="562" w:type="dxa"/>
          </w:tcPr>
          <w:p w:rsidR="00463E99" w:rsidRPr="00463E99" w:rsidRDefault="00463E99" w:rsidP="00463E99">
            <w:pPr>
              <w:jc w:val="center"/>
              <w:rPr>
                <w:sz w:val="26"/>
                <w:szCs w:val="26"/>
                <w:lang w:eastAsia="en-US"/>
              </w:rPr>
            </w:pPr>
            <w:r w:rsidRPr="00463E99">
              <w:rPr>
                <w:sz w:val="26"/>
                <w:szCs w:val="26"/>
                <w:lang w:eastAsia="en-US"/>
              </w:rPr>
              <w:t>2.</w:t>
            </w:r>
          </w:p>
        </w:tc>
        <w:tc>
          <w:tcPr>
            <w:tcW w:w="2552" w:type="dxa"/>
          </w:tcPr>
          <w:p w:rsidR="00463E99" w:rsidRPr="00463E99" w:rsidRDefault="00463E99" w:rsidP="00463E99">
            <w:pPr>
              <w:jc w:val="center"/>
              <w:rPr>
                <w:sz w:val="26"/>
                <w:szCs w:val="26"/>
                <w:lang w:eastAsia="en-US"/>
              </w:rPr>
            </w:pPr>
            <w:r w:rsidRPr="00463E99">
              <w:rPr>
                <w:sz w:val="26"/>
                <w:szCs w:val="26"/>
                <w:lang w:eastAsia="en-US"/>
              </w:rPr>
              <w:t>Общеобразовательные организации</w:t>
            </w:r>
          </w:p>
        </w:tc>
        <w:tc>
          <w:tcPr>
            <w:tcW w:w="1557" w:type="dxa"/>
          </w:tcPr>
          <w:p w:rsidR="00463E99" w:rsidRPr="00463E99" w:rsidRDefault="00463E99" w:rsidP="00463E99">
            <w:pPr>
              <w:jc w:val="center"/>
              <w:rPr>
                <w:sz w:val="26"/>
                <w:szCs w:val="26"/>
                <w:lang w:eastAsia="en-US"/>
              </w:rPr>
            </w:pPr>
            <w:r w:rsidRPr="00463E99">
              <w:rPr>
                <w:sz w:val="26"/>
                <w:szCs w:val="26"/>
                <w:lang w:eastAsia="en-US"/>
              </w:rPr>
              <w:t>Кол-во воспитанников на 1 объект, чел..</w:t>
            </w:r>
          </w:p>
        </w:tc>
        <w:tc>
          <w:tcPr>
            <w:tcW w:w="1558" w:type="dxa"/>
          </w:tcPr>
          <w:p w:rsidR="00463E99" w:rsidRPr="00463E99" w:rsidRDefault="00463E99" w:rsidP="00463E99">
            <w:pPr>
              <w:jc w:val="center"/>
              <w:rPr>
                <w:sz w:val="26"/>
                <w:szCs w:val="26"/>
                <w:lang w:eastAsia="en-US"/>
              </w:rPr>
            </w:pPr>
            <w:r w:rsidRPr="00463E99">
              <w:rPr>
                <w:sz w:val="26"/>
                <w:szCs w:val="26"/>
                <w:lang w:eastAsia="en-US"/>
              </w:rPr>
              <w:t>201</w:t>
            </w:r>
          </w:p>
        </w:tc>
        <w:tc>
          <w:tcPr>
            <w:tcW w:w="1558" w:type="dxa"/>
          </w:tcPr>
          <w:p w:rsidR="00463E99" w:rsidRPr="00463E99" w:rsidRDefault="00463E99" w:rsidP="00463E99">
            <w:pPr>
              <w:jc w:val="center"/>
              <w:rPr>
                <w:sz w:val="26"/>
                <w:szCs w:val="26"/>
                <w:lang w:eastAsia="en-US"/>
              </w:rPr>
            </w:pPr>
            <w:r w:rsidRPr="00463E99">
              <w:rPr>
                <w:sz w:val="26"/>
                <w:szCs w:val="26"/>
                <w:lang w:eastAsia="en-US"/>
              </w:rPr>
              <w:t>Транспортнопешеходная доступность, м</w:t>
            </w:r>
          </w:p>
        </w:tc>
        <w:tc>
          <w:tcPr>
            <w:tcW w:w="1558" w:type="dxa"/>
          </w:tcPr>
          <w:p w:rsidR="00463E99" w:rsidRPr="00463E99" w:rsidRDefault="00463E99" w:rsidP="00463E99">
            <w:pPr>
              <w:jc w:val="center"/>
              <w:rPr>
                <w:sz w:val="26"/>
                <w:szCs w:val="26"/>
                <w:lang w:eastAsia="en-US"/>
              </w:rPr>
            </w:pPr>
            <w:r w:rsidRPr="00463E99">
              <w:rPr>
                <w:sz w:val="26"/>
                <w:szCs w:val="26"/>
                <w:lang w:eastAsia="en-US"/>
              </w:rPr>
              <w:t>4000 (для начального образования не более 2000)</w:t>
            </w:r>
          </w:p>
        </w:tc>
      </w:tr>
    </w:tbl>
    <w:p w:rsidR="00463E99" w:rsidRPr="00463E99" w:rsidRDefault="00463E99" w:rsidP="00463E99">
      <w:pPr>
        <w:spacing w:line="259" w:lineRule="auto"/>
        <w:jc w:val="both"/>
        <w:rPr>
          <w:sz w:val="26"/>
          <w:szCs w:val="26"/>
          <w:lang w:eastAsia="en-US"/>
        </w:rPr>
      </w:pP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1. Объекты возможно формировать на базе или при объектах общего образования.</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2. Объекты формируются в административном центре поселения. </w:t>
      </w:r>
    </w:p>
    <w:p w:rsidR="00463E99" w:rsidRPr="00463E99" w:rsidRDefault="00463E99" w:rsidP="00463E99">
      <w:pPr>
        <w:spacing w:line="259" w:lineRule="auto"/>
        <w:ind w:firstLine="708"/>
        <w:jc w:val="both"/>
        <w:rPr>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1.4.2 Расчётные показатели в области здравоохранения</w:t>
      </w:r>
    </w:p>
    <w:p w:rsidR="00463E99" w:rsidRDefault="00463E99" w:rsidP="00463E99">
      <w:pPr>
        <w:spacing w:line="259" w:lineRule="auto"/>
        <w:ind w:firstLine="708"/>
        <w:jc w:val="both"/>
        <w:rPr>
          <w:sz w:val="26"/>
          <w:szCs w:val="26"/>
          <w:lang w:eastAsia="en-US"/>
        </w:rPr>
      </w:pPr>
      <w:r w:rsidRPr="00463E99">
        <w:rPr>
          <w:sz w:val="26"/>
          <w:szCs w:val="26"/>
          <w:lang w:eastAsia="en-US"/>
        </w:rPr>
        <w:t xml:space="preserve"> Расчетные показатели определены в соответствии с Региональными нормативами градостроительного проектирования. Расчетные показатели для объектов местного значения в области здравоохранения представлены в таблице </w:t>
      </w:r>
    </w:p>
    <w:p w:rsidR="00463E99" w:rsidRDefault="00463E99" w:rsidP="00463E99">
      <w:pPr>
        <w:spacing w:line="259" w:lineRule="auto"/>
        <w:ind w:firstLine="708"/>
        <w:jc w:val="both"/>
        <w:rPr>
          <w:sz w:val="26"/>
          <w:szCs w:val="26"/>
          <w:lang w:eastAsia="en-US"/>
        </w:rPr>
      </w:pPr>
    </w:p>
    <w:p w:rsidR="00463E99" w:rsidRDefault="00463E99" w:rsidP="00463E99">
      <w:pPr>
        <w:spacing w:line="259" w:lineRule="auto"/>
        <w:ind w:firstLine="708"/>
        <w:jc w:val="both"/>
        <w:rPr>
          <w:sz w:val="26"/>
          <w:szCs w:val="26"/>
          <w:lang w:eastAsia="en-US"/>
        </w:rPr>
      </w:pP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lastRenderedPageBreak/>
        <w:t>1.4.2. Таблица 1.4.2.</w:t>
      </w:r>
    </w:p>
    <w:tbl>
      <w:tblPr>
        <w:tblStyle w:val="a8"/>
        <w:tblW w:w="0" w:type="auto"/>
        <w:tblLook w:val="04A0" w:firstRow="1" w:lastRow="0" w:firstColumn="1" w:lastColumn="0" w:noHBand="0" w:noVBand="1"/>
      </w:tblPr>
      <w:tblGrid>
        <w:gridCol w:w="467"/>
        <w:gridCol w:w="1879"/>
        <w:gridCol w:w="1705"/>
        <w:gridCol w:w="1325"/>
        <w:gridCol w:w="2870"/>
        <w:gridCol w:w="1325"/>
      </w:tblGrid>
      <w:tr w:rsidR="00463E99" w:rsidRPr="00463E99" w:rsidTr="00B2609F">
        <w:tc>
          <w:tcPr>
            <w:tcW w:w="467" w:type="dxa"/>
            <w:vMerge w:val="restart"/>
          </w:tcPr>
          <w:p w:rsidR="00463E99" w:rsidRPr="00463E99" w:rsidRDefault="00463E99" w:rsidP="00463E99">
            <w:pPr>
              <w:jc w:val="center"/>
              <w:rPr>
                <w:b/>
                <w:sz w:val="26"/>
                <w:szCs w:val="26"/>
                <w:lang w:eastAsia="en-US"/>
              </w:rPr>
            </w:pPr>
            <w:r w:rsidRPr="00463E99">
              <w:rPr>
                <w:b/>
                <w:sz w:val="26"/>
                <w:szCs w:val="26"/>
                <w:lang w:eastAsia="en-US"/>
              </w:rPr>
              <w:t>№</w:t>
            </w:r>
          </w:p>
        </w:tc>
        <w:tc>
          <w:tcPr>
            <w:tcW w:w="1879" w:type="dxa"/>
            <w:vMerge w:val="restart"/>
          </w:tcPr>
          <w:p w:rsidR="00463E99" w:rsidRPr="00463E99" w:rsidRDefault="00463E99" w:rsidP="00463E99">
            <w:pPr>
              <w:jc w:val="center"/>
              <w:rPr>
                <w:b/>
                <w:sz w:val="26"/>
                <w:szCs w:val="26"/>
                <w:lang w:eastAsia="en-US"/>
              </w:rPr>
            </w:pPr>
            <w:r w:rsidRPr="00463E99">
              <w:rPr>
                <w:b/>
                <w:sz w:val="26"/>
                <w:szCs w:val="26"/>
                <w:lang w:eastAsia="en-US"/>
              </w:rPr>
              <w:t>Наименование объекта</w:t>
            </w:r>
          </w:p>
        </w:tc>
        <w:tc>
          <w:tcPr>
            <w:tcW w:w="3030" w:type="dxa"/>
            <w:gridSpan w:val="2"/>
          </w:tcPr>
          <w:p w:rsidR="00463E99" w:rsidRPr="00463E99" w:rsidRDefault="00463E99" w:rsidP="00463E99">
            <w:pPr>
              <w:jc w:val="center"/>
              <w:rPr>
                <w:b/>
                <w:sz w:val="26"/>
                <w:szCs w:val="26"/>
                <w:lang w:eastAsia="en-US"/>
              </w:rPr>
            </w:pPr>
            <w:r w:rsidRPr="00463E99">
              <w:rPr>
                <w:b/>
                <w:sz w:val="26"/>
                <w:szCs w:val="26"/>
                <w:lang w:eastAsia="en-US"/>
              </w:rPr>
              <w:t>Минимально допустимый уровень обеспеченности</w:t>
            </w:r>
          </w:p>
        </w:tc>
        <w:tc>
          <w:tcPr>
            <w:tcW w:w="4195" w:type="dxa"/>
            <w:gridSpan w:val="2"/>
          </w:tcPr>
          <w:p w:rsidR="00463E99" w:rsidRPr="00463E99" w:rsidRDefault="00463E99" w:rsidP="00463E99">
            <w:pPr>
              <w:jc w:val="center"/>
              <w:rPr>
                <w:b/>
                <w:sz w:val="26"/>
                <w:szCs w:val="26"/>
                <w:lang w:eastAsia="en-US"/>
              </w:rPr>
            </w:pPr>
            <w:r w:rsidRPr="00463E99">
              <w:rPr>
                <w:b/>
                <w:sz w:val="26"/>
                <w:szCs w:val="26"/>
                <w:lang w:eastAsia="en-US"/>
              </w:rPr>
              <w:t>Максимально допустимый уровень территориальной доступности</w:t>
            </w:r>
          </w:p>
        </w:tc>
      </w:tr>
      <w:tr w:rsidR="00463E99" w:rsidRPr="00463E99" w:rsidTr="00B2609F">
        <w:tc>
          <w:tcPr>
            <w:tcW w:w="467" w:type="dxa"/>
            <w:vMerge/>
          </w:tcPr>
          <w:p w:rsidR="00463E99" w:rsidRPr="00463E99" w:rsidRDefault="00463E99" w:rsidP="00463E99">
            <w:pPr>
              <w:jc w:val="center"/>
              <w:rPr>
                <w:b/>
                <w:sz w:val="26"/>
                <w:szCs w:val="26"/>
                <w:lang w:eastAsia="en-US"/>
              </w:rPr>
            </w:pPr>
          </w:p>
        </w:tc>
        <w:tc>
          <w:tcPr>
            <w:tcW w:w="1879" w:type="dxa"/>
            <w:vMerge/>
          </w:tcPr>
          <w:p w:rsidR="00463E99" w:rsidRPr="00463E99" w:rsidRDefault="00463E99" w:rsidP="00463E99">
            <w:pPr>
              <w:jc w:val="center"/>
              <w:rPr>
                <w:b/>
                <w:sz w:val="26"/>
                <w:szCs w:val="26"/>
                <w:lang w:eastAsia="en-US"/>
              </w:rPr>
            </w:pPr>
          </w:p>
        </w:tc>
        <w:tc>
          <w:tcPr>
            <w:tcW w:w="1705"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1325"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c>
          <w:tcPr>
            <w:tcW w:w="2870" w:type="dxa"/>
          </w:tcPr>
          <w:p w:rsidR="00463E99" w:rsidRPr="00463E99" w:rsidRDefault="00463E99" w:rsidP="00463E99">
            <w:pPr>
              <w:jc w:val="center"/>
              <w:rPr>
                <w:b/>
                <w:sz w:val="26"/>
                <w:szCs w:val="26"/>
                <w:lang w:eastAsia="en-US"/>
              </w:rPr>
            </w:pPr>
            <w:r w:rsidRPr="00463E99">
              <w:rPr>
                <w:b/>
                <w:sz w:val="26"/>
                <w:szCs w:val="26"/>
                <w:lang w:eastAsia="en-US"/>
              </w:rPr>
              <w:t>Единица измерения</w:t>
            </w:r>
          </w:p>
        </w:tc>
        <w:tc>
          <w:tcPr>
            <w:tcW w:w="1325" w:type="dxa"/>
          </w:tcPr>
          <w:p w:rsidR="00463E99" w:rsidRPr="00463E99" w:rsidRDefault="00463E99" w:rsidP="00463E99">
            <w:pPr>
              <w:jc w:val="center"/>
              <w:rPr>
                <w:b/>
                <w:sz w:val="26"/>
                <w:szCs w:val="26"/>
                <w:lang w:eastAsia="en-US"/>
              </w:rPr>
            </w:pPr>
            <w:r w:rsidRPr="00463E99">
              <w:rPr>
                <w:b/>
                <w:sz w:val="26"/>
                <w:szCs w:val="26"/>
                <w:lang w:eastAsia="en-US"/>
              </w:rPr>
              <w:t>Величина</w:t>
            </w:r>
          </w:p>
        </w:tc>
      </w:tr>
      <w:tr w:rsidR="00463E99" w:rsidRPr="00463E99" w:rsidTr="00B2609F">
        <w:tc>
          <w:tcPr>
            <w:tcW w:w="467" w:type="dxa"/>
          </w:tcPr>
          <w:p w:rsidR="00463E99" w:rsidRPr="00463E99" w:rsidRDefault="00463E99" w:rsidP="00463E99">
            <w:pPr>
              <w:jc w:val="center"/>
              <w:rPr>
                <w:sz w:val="26"/>
                <w:szCs w:val="26"/>
                <w:lang w:eastAsia="en-US"/>
              </w:rPr>
            </w:pPr>
            <w:r w:rsidRPr="00463E99">
              <w:rPr>
                <w:sz w:val="26"/>
                <w:szCs w:val="26"/>
                <w:lang w:eastAsia="en-US"/>
              </w:rPr>
              <w:t>1.</w:t>
            </w:r>
          </w:p>
        </w:tc>
        <w:tc>
          <w:tcPr>
            <w:tcW w:w="1879" w:type="dxa"/>
          </w:tcPr>
          <w:p w:rsidR="00463E99" w:rsidRPr="00463E99" w:rsidRDefault="00463E99" w:rsidP="00463E99">
            <w:pPr>
              <w:rPr>
                <w:b/>
                <w:sz w:val="26"/>
                <w:szCs w:val="26"/>
                <w:lang w:eastAsia="en-US"/>
              </w:rPr>
            </w:pPr>
            <w:r w:rsidRPr="00463E99">
              <w:rPr>
                <w:sz w:val="22"/>
                <w:szCs w:val="22"/>
                <w:lang w:eastAsia="en-US"/>
              </w:rPr>
              <w:t>Амбулатории, в т.ч. врачебные, или центры (отделения) общей врачебной практики (семейной медицины)</w:t>
            </w:r>
          </w:p>
        </w:tc>
        <w:tc>
          <w:tcPr>
            <w:tcW w:w="1705" w:type="dxa"/>
          </w:tcPr>
          <w:p w:rsidR="00463E99" w:rsidRPr="00463E99" w:rsidRDefault="00463E99" w:rsidP="00463E99">
            <w:pPr>
              <w:jc w:val="center"/>
              <w:rPr>
                <w:b/>
                <w:sz w:val="26"/>
                <w:szCs w:val="26"/>
                <w:lang w:eastAsia="en-US"/>
              </w:rPr>
            </w:pPr>
            <w:r w:rsidRPr="00463E99">
              <w:rPr>
                <w:sz w:val="22"/>
                <w:szCs w:val="22"/>
                <w:lang w:eastAsia="en-US"/>
              </w:rPr>
              <w:t>Численность обслуживаемого населения, тыс. чел. на 1 объект</w:t>
            </w:r>
          </w:p>
        </w:tc>
        <w:tc>
          <w:tcPr>
            <w:tcW w:w="1325" w:type="dxa"/>
          </w:tcPr>
          <w:p w:rsidR="00463E99" w:rsidRPr="00463E99" w:rsidRDefault="00463E99" w:rsidP="00463E99">
            <w:pPr>
              <w:jc w:val="center"/>
              <w:rPr>
                <w:sz w:val="26"/>
                <w:szCs w:val="26"/>
                <w:lang w:eastAsia="en-US"/>
              </w:rPr>
            </w:pPr>
            <w:r w:rsidRPr="00463E99">
              <w:rPr>
                <w:sz w:val="26"/>
                <w:szCs w:val="26"/>
                <w:lang w:eastAsia="en-US"/>
              </w:rPr>
              <w:t>1</w:t>
            </w:r>
          </w:p>
        </w:tc>
        <w:tc>
          <w:tcPr>
            <w:tcW w:w="2870" w:type="dxa"/>
          </w:tcPr>
          <w:p w:rsidR="00463E99" w:rsidRPr="00463E99" w:rsidRDefault="00463E99" w:rsidP="00463E99">
            <w:pPr>
              <w:jc w:val="center"/>
              <w:rPr>
                <w:sz w:val="26"/>
                <w:szCs w:val="26"/>
                <w:lang w:eastAsia="en-US"/>
              </w:rPr>
            </w:pPr>
            <w:r w:rsidRPr="00463E99">
              <w:rPr>
                <w:sz w:val="26"/>
                <w:szCs w:val="26"/>
                <w:lang w:eastAsia="en-US"/>
              </w:rPr>
              <w:t>Транспортная, мин.</w:t>
            </w:r>
          </w:p>
        </w:tc>
        <w:tc>
          <w:tcPr>
            <w:tcW w:w="1325" w:type="dxa"/>
          </w:tcPr>
          <w:p w:rsidR="00463E99" w:rsidRPr="00463E99" w:rsidRDefault="00463E99" w:rsidP="00463E99">
            <w:pPr>
              <w:jc w:val="center"/>
              <w:rPr>
                <w:sz w:val="26"/>
                <w:szCs w:val="26"/>
                <w:lang w:eastAsia="en-US"/>
              </w:rPr>
            </w:pPr>
            <w:r w:rsidRPr="00463E99">
              <w:rPr>
                <w:sz w:val="26"/>
                <w:szCs w:val="26"/>
                <w:lang w:eastAsia="en-US"/>
              </w:rPr>
              <w:t>120</w:t>
            </w:r>
          </w:p>
        </w:tc>
      </w:tr>
      <w:tr w:rsidR="00463E99" w:rsidRPr="00463E99" w:rsidTr="00B2609F">
        <w:tc>
          <w:tcPr>
            <w:tcW w:w="467" w:type="dxa"/>
          </w:tcPr>
          <w:p w:rsidR="00463E99" w:rsidRPr="00463E99" w:rsidRDefault="00463E99" w:rsidP="00463E99">
            <w:pPr>
              <w:jc w:val="center"/>
              <w:rPr>
                <w:sz w:val="26"/>
                <w:szCs w:val="26"/>
                <w:lang w:eastAsia="en-US"/>
              </w:rPr>
            </w:pPr>
            <w:r w:rsidRPr="00463E99">
              <w:rPr>
                <w:sz w:val="26"/>
                <w:szCs w:val="26"/>
                <w:lang w:eastAsia="en-US"/>
              </w:rPr>
              <w:t>2.</w:t>
            </w:r>
          </w:p>
        </w:tc>
        <w:tc>
          <w:tcPr>
            <w:tcW w:w="1879" w:type="dxa"/>
          </w:tcPr>
          <w:p w:rsidR="00463E99" w:rsidRPr="00463E99" w:rsidRDefault="00463E99" w:rsidP="00463E99">
            <w:pPr>
              <w:jc w:val="center"/>
              <w:rPr>
                <w:sz w:val="26"/>
                <w:szCs w:val="26"/>
                <w:lang w:eastAsia="en-US"/>
              </w:rPr>
            </w:pPr>
            <w:r w:rsidRPr="00463E99">
              <w:rPr>
                <w:sz w:val="26"/>
                <w:szCs w:val="26"/>
                <w:lang w:eastAsia="en-US"/>
              </w:rPr>
              <w:t>Фельдшерско-акушерский пункт</w:t>
            </w:r>
          </w:p>
        </w:tc>
        <w:tc>
          <w:tcPr>
            <w:tcW w:w="1705" w:type="dxa"/>
          </w:tcPr>
          <w:p w:rsidR="00463E99" w:rsidRPr="00463E99" w:rsidRDefault="00463E99" w:rsidP="00463E99">
            <w:pPr>
              <w:jc w:val="center"/>
              <w:rPr>
                <w:sz w:val="26"/>
                <w:szCs w:val="26"/>
                <w:lang w:eastAsia="en-US"/>
              </w:rPr>
            </w:pPr>
            <w:r w:rsidRPr="00463E99">
              <w:rPr>
                <w:sz w:val="26"/>
                <w:szCs w:val="26"/>
                <w:lang w:eastAsia="en-US"/>
              </w:rPr>
              <w:t>Кол-во, объект на поселение</w:t>
            </w:r>
          </w:p>
        </w:tc>
        <w:tc>
          <w:tcPr>
            <w:tcW w:w="1325" w:type="dxa"/>
          </w:tcPr>
          <w:p w:rsidR="00463E99" w:rsidRPr="00463E99" w:rsidRDefault="00463E99" w:rsidP="00463E99">
            <w:pPr>
              <w:jc w:val="center"/>
              <w:rPr>
                <w:sz w:val="26"/>
                <w:szCs w:val="26"/>
                <w:lang w:eastAsia="en-US"/>
              </w:rPr>
            </w:pPr>
            <w:r w:rsidRPr="00463E99">
              <w:rPr>
                <w:sz w:val="26"/>
                <w:szCs w:val="26"/>
                <w:lang w:eastAsia="en-US"/>
              </w:rPr>
              <w:t>1</w:t>
            </w:r>
          </w:p>
        </w:tc>
        <w:tc>
          <w:tcPr>
            <w:tcW w:w="2870" w:type="dxa"/>
          </w:tcPr>
          <w:p w:rsidR="00463E99" w:rsidRPr="00463E99" w:rsidRDefault="00463E99" w:rsidP="00463E99">
            <w:pPr>
              <w:jc w:val="center"/>
              <w:rPr>
                <w:sz w:val="26"/>
                <w:szCs w:val="26"/>
                <w:lang w:eastAsia="en-US"/>
              </w:rPr>
            </w:pPr>
            <w:r w:rsidRPr="00463E99">
              <w:rPr>
                <w:sz w:val="26"/>
                <w:szCs w:val="26"/>
                <w:lang w:eastAsia="en-US"/>
              </w:rPr>
              <w:t>Транспортнопешеходная доступность, м</w:t>
            </w:r>
          </w:p>
        </w:tc>
        <w:tc>
          <w:tcPr>
            <w:tcW w:w="1325" w:type="dxa"/>
          </w:tcPr>
          <w:p w:rsidR="00463E99" w:rsidRPr="00463E99" w:rsidRDefault="00463E99" w:rsidP="00463E99">
            <w:pPr>
              <w:jc w:val="center"/>
              <w:rPr>
                <w:sz w:val="26"/>
                <w:szCs w:val="26"/>
                <w:lang w:eastAsia="en-US"/>
              </w:rPr>
            </w:pPr>
            <w:r w:rsidRPr="00463E99">
              <w:rPr>
                <w:sz w:val="26"/>
                <w:szCs w:val="26"/>
                <w:lang w:eastAsia="en-US"/>
              </w:rPr>
              <w:t>2500</w:t>
            </w:r>
          </w:p>
        </w:tc>
      </w:tr>
    </w:tbl>
    <w:p w:rsidR="00463E99" w:rsidRPr="00463E99" w:rsidRDefault="00463E99" w:rsidP="00463E99">
      <w:pPr>
        <w:spacing w:line="259" w:lineRule="auto"/>
        <w:jc w:val="both"/>
        <w:rPr>
          <w:b/>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 xml:space="preserve">1.4.3 Расчетные показатели для объектов местного значения в области культуры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Таблица 1.4.3. </w:t>
      </w:r>
    </w:p>
    <w:tbl>
      <w:tblPr>
        <w:tblStyle w:val="a8"/>
        <w:tblW w:w="0" w:type="auto"/>
        <w:jc w:val="center"/>
        <w:tblLayout w:type="fixed"/>
        <w:tblLook w:val="04A0" w:firstRow="1" w:lastRow="0" w:firstColumn="1" w:lastColumn="0" w:noHBand="0" w:noVBand="1"/>
      </w:tblPr>
      <w:tblGrid>
        <w:gridCol w:w="473"/>
        <w:gridCol w:w="1954"/>
        <w:gridCol w:w="1492"/>
        <w:gridCol w:w="1355"/>
        <w:gridCol w:w="2489"/>
        <w:gridCol w:w="1808"/>
      </w:tblGrid>
      <w:tr w:rsidR="00463E99" w:rsidRPr="00463E99" w:rsidTr="00B2609F">
        <w:trPr>
          <w:jc w:val="center"/>
        </w:trPr>
        <w:tc>
          <w:tcPr>
            <w:tcW w:w="473" w:type="dxa"/>
            <w:vMerge w:val="restart"/>
          </w:tcPr>
          <w:p w:rsidR="00463E99" w:rsidRPr="00463E99" w:rsidRDefault="00463E99" w:rsidP="00463E99">
            <w:pPr>
              <w:jc w:val="center"/>
              <w:rPr>
                <w:b/>
                <w:sz w:val="26"/>
                <w:szCs w:val="26"/>
                <w:lang w:eastAsia="en-US"/>
              </w:rPr>
            </w:pPr>
            <w:r w:rsidRPr="00463E99">
              <w:rPr>
                <w:b/>
                <w:sz w:val="26"/>
                <w:szCs w:val="26"/>
                <w:lang w:eastAsia="en-US"/>
              </w:rPr>
              <w:t>№</w:t>
            </w:r>
          </w:p>
        </w:tc>
        <w:tc>
          <w:tcPr>
            <w:tcW w:w="1954" w:type="dxa"/>
            <w:vMerge w:val="restart"/>
          </w:tcPr>
          <w:p w:rsidR="00463E99" w:rsidRPr="00463E99" w:rsidRDefault="00463E99" w:rsidP="00463E99">
            <w:pPr>
              <w:jc w:val="both"/>
              <w:rPr>
                <w:b/>
                <w:sz w:val="26"/>
                <w:szCs w:val="26"/>
                <w:lang w:eastAsia="en-US"/>
              </w:rPr>
            </w:pPr>
            <w:r w:rsidRPr="00463E99">
              <w:rPr>
                <w:b/>
                <w:sz w:val="26"/>
                <w:szCs w:val="26"/>
                <w:lang w:eastAsia="en-US"/>
              </w:rPr>
              <w:t>Наименование объекта</w:t>
            </w:r>
          </w:p>
        </w:tc>
        <w:tc>
          <w:tcPr>
            <w:tcW w:w="2847" w:type="dxa"/>
            <w:gridSpan w:val="2"/>
          </w:tcPr>
          <w:p w:rsidR="00463E99" w:rsidRPr="00463E99" w:rsidRDefault="00463E99" w:rsidP="00463E99">
            <w:pPr>
              <w:jc w:val="both"/>
              <w:rPr>
                <w:b/>
                <w:sz w:val="26"/>
                <w:szCs w:val="26"/>
                <w:lang w:eastAsia="en-US"/>
              </w:rPr>
            </w:pPr>
            <w:r w:rsidRPr="00463E99">
              <w:rPr>
                <w:b/>
                <w:sz w:val="26"/>
                <w:szCs w:val="26"/>
                <w:lang w:eastAsia="en-US"/>
              </w:rPr>
              <w:t>Минимально допустимый уровень обеспеченности</w:t>
            </w:r>
          </w:p>
        </w:tc>
        <w:tc>
          <w:tcPr>
            <w:tcW w:w="4297" w:type="dxa"/>
            <w:gridSpan w:val="2"/>
          </w:tcPr>
          <w:p w:rsidR="00463E99" w:rsidRPr="00463E99" w:rsidRDefault="00463E99" w:rsidP="00463E99">
            <w:pPr>
              <w:jc w:val="both"/>
              <w:rPr>
                <w:b/>
                <w:sz w:val="26"/>
                <w:szCs w:val="26"/>
                <w:lang w:eastAsia="en-US"/>
              </w:rPr>
            </w:pPr>
            <w:r w:rsidRPr="00463E99">
              <w:rPr>
                <w:b/>
                <w:sz w:val="26"/>
                <w:szCs w:val="26"/>
                <w:lang w:eastAsia="en-US"/>
              </w:rPr>
              <w:t>Максимально допустимый уровень территориальной доступности</w:t>
            </w:r>
          </w:p>
        </w:tc>
      </w:tr>
      <w:tr w:rsidR="00463E99" w:rsidRPr="00463E99" w:rsidTr="00B2609F">
        <w:trPr>
          <w:jc w:val="center"/>
        </w:trPr>
        <w:tc>
          <w:tcPr>
            <w:tcW w:w="473" w:type="dxa"/>
            <w:vMerge/>
          </w:tcPr>
          <w:p w:rsidR="00463E99" w:rsidRPr="00463E99" w:rsidRDefault="00463E99" w:rsidP="00463E99">
            <w:pPr>
              <w:jc w:val="center"/>
              <w:rPr>
                <w:b/>
                <w:sz w:val="26"/>
                <w:szCs w:val="26"/>
                <w:lang w:eastAsia="en-US"/>
              </w:rPr>
            </w:pPr>
          </w:p>
        </w:tc>
        <w:tc>
          <w:tcPr>
            <w:tcW w:w="1954" w:type="dxa"/>
            <w:vMerge/>
          </w:tcPr>
          <w:p w:rsidR="00463E99" w:rsidRPr="00463E99" w:rsidRDefault="00463E99" w:rsidP="00463E99">
            <w:pPr>
              <w:jc w:val="both"/>
              <w:rPr>
                <w:sz w:val="26"/>
                <w:szCs w:val="26"/>
                <w:lang w:eastAsia="en-US"/>
              </w:rPr>
            </w:pPr>
          </w:p>
        </w:tc>
        <w:tc>
          <w:tcPr>
            <w:tcW w:w="1492" w:type="dxa"/>
          </w:tcPr>
          <w:p w:rsidR="00463E99" w:rsidRPr="00463E99" w:rsidRDefault="00463E99" w:rsidP="00463E99">
            <w:pPr>
              <w:jc w:val="both"/>
              <w:rPr>
                <w:b/>
                <w:sz w:val="26"/>
                <w:szCs w:val="26"/>
                <w:lang w:eastAsia="en-US"/>
              </w:rPr>
            </w:pPr>
            <w:r w:rsidRPr="00463E99">
              <w:rPr>
                <w:b/>
                <w:sz w:val="26"/>
                <w:szCs w:val="26"/>
                <w:lang w:eastAsia="en-US"/>
              </w:rPr>
              <w:t>Единица измерения</w:t>
            </w:r>
          </w:p>
        </w:tc>
        <w:tc>
          <w:tcPr>
            <w:tcW w:w="1355" w:type="dxa"/>
          </w:tcPr>
          <w:p w:rsidR="00463E99" w:rsidRPr="00463E99" w:rsidRDefault="00463E99" w:rsidP="00463E99">
            <w:pPr>
              <w:jc w:val="both"/>
              <w:rPr>
                <w:b/>
                <w:sz w:val="26"/>
                <w:szCs w:val="26"/>
                <w:lang w:eastAsia="en-US"/>
              </w:rPr>
            </w:pPr>
            <w:r w:rsidRPr="00463E99">
              <w:rPr>
                <w:b/>
                <w:sz w:val="26"/>
                <w:szCs w:val="26"/>
                <w:lang w:eastAsia="en-US"/>
              </w:rPr>
              <w:t>Величина</w:t>
            </w:r>
          </w:p>
        </w:tc>
        <w:tc>
          <w:tcPr>
            <w:tcW w:w="2489" w:type="dxa"/>
          </w:tcPr>
          <w:p w:rsidR="00463E99" w:rsidRPr="00463E99" w:rsidRDefault="00463E99" w:rsidP="00463E99">
            <w:pPr>
              <w:jc w:val="both"/>
              <w:rPr>
                <w:b/>
                <w:sz w:val="26"/>
                <w:szCs w:val="26"/>
                <w:lang w:eastAsia="en-US"/>
              </w:rPr>
            </w:pPr>
            <w:r w:rsidRPr="00463E99">
              <w:rPr>
                <w:b/>
                <w:sz w:val="26"/>
                <w:szCs w:val="26"/>
                <w:lang w:eastAsia="en-US"/>
              </w:rPr>
              <w:t>Единица измерения</w:t>
            </w:r>
          </w:p>
        </w:tc>
        <w:tc>
          <w:tcPr>
            <w:tcW w:w="1808" w:type="dxa"/>
          </w:tcPr>
          <w:p w:rsidR="00463E99" w:rsidRPr="00463E99" w:rsidRDefault="00463E99" w:rsidP="00463E99">
            <w:pPr>
              <w:jc w:val="both"/>
              <w:rPr>
                <w:b/>
                <w:sz w:val="26"/>
                <w:szCs w:val="26"/>
                <w:lang w:eastAsia="en-US"/>
              </w:rPr>
            </w:pPr>
            <w:r w:rsidRPr="00463E99">
              <w:rPr>
                <w:b/>
                <w:sz w:val="26"/>
                <w:szCs w:val="26"/>
                <w:lang w:eastAsia="en-US"/>
              </w:rPr>
              <w:t>Величина</w:t>
            </w:r>
          </w:p>
        </w:tc>
      </w:tr>
      <w:tr w:rsidR="00463E99" w:rsidRPr="00463E99" w:rsidTr="00B2609F">
        <w:trPr>
          <w:trHeight w:val="1805"/>
          <w:jc w:val="center"/>
        </w:trPr>
        <w:tc>
          <w:tcPr>
            <w:tcW w:w="473" w:type="dxa"/>
          </w:tcPr>
          <w:p w:rsidR="00463E99" w:rsidRPr="00463E99" w:rsidRDefault="00463E99" w:rsidP="00463E99">
            <w:pPr>
              <w:jc w:val="center"/>
              <w:rPr>
                <w:b/>
                <w:sz w:val="26"/>
                <w:szCs w:val="26"/>
                <w:lang w:eastAsia="en-US"/>
              </w:rPr>
            </w:pPr>
            <w:r w:rsidRPr="00463E99">
              <w:rPr>
                <w:b/>
                <w:sz w:val="26"/>
                <w:szCs w:val="26"/>
                <w:lang w:eastAsia="en-US"/>
              </w:rPr>
              <w:t>1.</w:t>
            </w:r>
          </w:p>
        </w:tc>
        <w:tc>
          <w:tcPr>
            <w:tcW w:w="1954" w:type="dxa"/>
          </w:tcPr>
          <w:p w:rsidR="00463E99" w:rsidRPr="00463E99" w:rsidRDefault="00463E99" w:rsidP="00463E99">
            <w:pPr>
              <w:jc w:val="both"/>
              <w:rPr>
                <w:sz w:val="26"/>
                <w:szCs w:val="26"/>
                <w:lang w:eastAsia="en-US"/>
              </w:rPr>
            </w:pPr>
            <w:r w:rsidRPr="00463E99">
              <w:rPr>
                <w:sz w:val="26"/>
                <w:szCs w:val="26"/>
                <w:lang w:eastAsia="en-US"/>
              </w:rPr>
              <w:t>Сельские дом культуры</w:t>
            </w:r>
          </w:p>
        </w:tc>
        <w:tc>
          <w:tcPr>
            <w:tcW w:w="1492" w:type="dxa"/>
          </w:tcPr>
          <w:p w:rsidR="00463E99" w:rsidRPr="00463E99" w:rsidRDefault="00463E99" w:rsidP="00463E99">
            <w:pPr>
              <w:jc w:val="center"/>
              <w:rPr>
                <w:sz w:val="26"/>
                <w:szCs w:val="26"/>
                <w:lang w:eastAsia="en-US"/>
              </w:rPr>
            </w:pPr>
            <w:r w:rsidRPr="00463E99">
              <w:rPr>
                <w:sz w:val="26"/>
                <w:szCs w:val="26"/>
                <w:lang w:eastAsia="en-US"/>
              </w:rPr>
              <w:t>Количество объектов на 1 поселение</w:t>
            </w:r>
          </w:p>
        </w:tc>
        <w:tc>
          <w:tcPr>
            <w:tcW w:w="1355" w:type="dxa"/>
          </w:tcPr>
          <w:p w:rsidR="00463E99" w:rsidRPr="00463E99" w:rsidRDefault="00463E99" w:rsidP="00463E99">
            <w:pPr>
              <w:jc w:val="center"/>
              <w:rPr>
                <w:sz w:val="22"/>
                <w:szCs w:val="22"/>
                <w:lang w:eastAsia="en-US"/>
              </w:rPr>
            </w:pPr>
            <w:r w:rsidRPr="00463E99">
              <w:rPr>
                <w:sz w:val="22"/>
                <w:szCs w:val="22"/>
                <w:lang w:eastAsia="en-US"/>
              </w:rPr>
              <w:t>1</w:t>
            </w:r>
          </w:p>
        </w:tc>
        <w:tc>
          <w:tcPr>
            <w:tcW w:w="2489" w:type="dxa"/>
          </w:tcPr>
          <w:p w:rsidR="00463E99" w:rsidRPr="00463E99" w:rsidRDefault="00463E99" w:rsidP="00463E99">
            <w:pPr>
              <w:jc w:val="both"/>
              <w:rPr>
                <w:sz w:val="26"/>
                <w:szCs w:val="26"/>
                <w:lang w:eastAsia="en-US"/>
              </w:rPr>
            </w:pPr>
            <w:r w:rsidRPr="00463E99">
              <w:rPr>
                <w:sz w:val="26"/>
                <w:szCs w:val="26"/>
                <w:lang w:eastAsia="en-US"/>
              </w:rPr>
              <w:t>Транспортнопешеходная доступность, мин.</w:t>
            </w:r>
          </w:p>
        </w:tc>
        <w:tc>
          <w:tcPr>
            <w:tcW w:w="1808" w:type="dxa"/>
          </w:tcPr>
          <w:p w:rsidR="00463E99" w:rsidRPr="00463E99" w:rsidRDefault="00463E99" w:rsidP="00463E99">
            <w:pPr>
              <w:jc w:val="center"/>
              <w:rPr>
                <w:sz w:val="26"/>
                <w:szCs w:val="26"/>
                <w:lang w:eastAsia="en-US"/>
              </w:rPr>
            </w:pPr>
            <w:r w:rsidRPr="00463E99">
              <w:rPr>
                <w:sz w:val="26"/>
                <w:szCs w:val="26"/>
                <w:lang w:eastAsia="en-US"/>
              </w:rPr>
              <w:t>30</w:t>
            </w:r>
          </w:p>
        </w:tc>
      </w:tr>
      <w:tr w:rsidR="00463E99" w:rsidRPr="00463E99" w:rsidTr="00B2609F">
        <w:trPr>
          <w:trHeight w:val="2256"/>
          <w:jc w:val="center"/>
        </w:trPr>
        <w:tc>
          <w:tcPr>
            <w:tcW w:w="473" w:type="dxa"/>
          </w:tcPr>
          <w:p w:rsidR="00463E99" w:rsidRPr="00463E99" w:rsidRDefault="00463E99" w:rsidP="00463E99">
            <w:pPr>
              <w:jc w:val="center"/>
              <w:rPr>
                <w:b/>
                <w:sz w:val="26"/>
                <w:szCs w:val="26"/>
                <w:lang w:eastAsia="en-US"/>
              </w:rPr>
            </w:pPr>
            <w:r w:rsidRPr="00463E99">
              <w:rPr>
                <w:b/>
                <w:sz w:val="26"/>
                <w:szCs w:val="26"/>
                <w:lang w:eastAsia="en-US"/>
              </w:rPr>
              <w:t>2.</w:t>
            </w:r>
          </w:p>
        </w:tc>
        <w:tc>
          <w:tcPr>
            <w:tcW w:w="1954" w:type="dxa"/>
          </w:tcPr>
          <w:p w:rsidR="00463E99" w:rsidRPr="00463E99" w:rsidRDefault="00463E99" w:rsidP="00463E99">
            <w:pPr>
              <w:jc w:val="both"/>
              <w:rPr>
                <w:sz w:val="26"/>
                <w:szCs w:val="26"/>
                <w:lang w:eastAsia="en-US"/>
              </w:rPr>
            </w:pPr>
            <w:r w:rsidRPr="00463E99">
              <w:rPr>
                <w:sz w:val="26"/>
                <w:szCs w:val="26"/>
                <w:lang w:eastAsia="en-US"/>
              </w:rPr>
              <w:t>Общедоступная библиотека</w:t>
            </w:r>
          </w:p>
        </w:tc>
        <w:tc>
          <w:tcPr>
            <w:tcW w:w="1492" w:type="dxa"/>
          </w:tcPr>
          <w:p w:rsidR="00463E99" w:rsidRPr="00463E99" w:rsidRDefault="00463E99" w:rsidP="00463E99">
            <w:pPr>
              <w:jc w:val="center"/>
              <w:rPr>
                <w:sz w:val="26"/>
                <w:szCs w:val="26"/>
                <w:lang w:eastAsia="en-US"/>
              </w:rPr>
            </w:pPr>
            <w:r w:rsidRPr="00463E99">
              <w:rPr>
                <w:sz w:val="26"/>
                <w:szCs w:val="26"/>
                <w:lang w:eastAsia="en-US"/>
              </w:rPr>
              <w:t>Количество объектов на 1 поселение</w:t>
            </w:r>
          </w:p>
        </w:tc>
        <w:tc>
          <w:tcPr>
            <w:tcW w:w="1355" w:type="dxa"/>
          </w:tcPr>
          <w:p w:rsidR="00463E99" w:rsidRPr="00463E99" w:rsidRDefault="00463E99" w:rsidP="00463E99">
            <w:pPr>
              <w:jc w:val="center"/>
              <w:rPr>
                <w:sz w:val="26"/>
                <w:szCs w:val="26"/>
                <w:lang w:eastAsia="en-US"/>
              </w:rPr>
            </w:pPr>
            <w:r w:rsidRPr="00463E99">
              <w:rPr>
                <w:sz w:val="26"/>
                <w:szCs w:val="26"/>
                <w:lang w:eastAsia="en-US"/>
              </w:rPr>
              <w:t>1</w:t>
            </w:r>
          </w:p>
        </w:tc>
        <w:tc>
          <w:tcPr>
            <w:tcW w:w="2489" w:type="dxa"/>
          </w:tcPr>
          <w:p w:rsidR="00463E99" w:rsidRPr="00463E99" w:rsidRDefault="00463E99" w:rsidP="00463E99">
            <w:pPr>
              <w:jc w:val="both"/>
              <w:rPr>
                <w:sz w:val="26"/>
                <w:szCs w:val="26"/>
                <w:lang w:eastAsia="en-US"/>
              </w:rPr>
            </w:pPr>
            <w:r w:rsidRPr="00463E99">
              <w:rPr>
                <w:sz w:val="26"/>
                <w:szCs w:val="26"/>
                <w:lang w:eastAsia="en-US"/>
              </w:rPr>
              <w:t>Транспортнопешеходная доступность, мин.</w:t>
            </w:r>
          </w:p>
        </w:tc>
        <w:tc>
          <w:tcPr>
            <w:tcW w:w="1808" w:type="dxa"/>
          </w:tcPr>
          <w:p w:rsidR="00463E99" w:rsidRPr="00463E99" w:rsidRDefault="00463E99" w:rsidP="00463E99">
            <w:pPr>
              <w:jc w:val="center"/>
              <w:rPr>
                <w:sz w:val="26"/>
                <w:szCs w:val="26"/>
                <w:lang w:eastAsia="en-US"/>
              </w:rPr>
            </w:pPr>
            <w:r w:rsidRPr="00463E99">
              <w:rPr>
                <w:sz w:val="26"/>
                <w:szCs w:val="26"/>
                <w:lang w:eastAsia="en-US"/>
              </w:rPr>
              <w:t>30</w:t>
            </w:r>
          </w:p>
        </w:tc>
      </w:tr>
    </w:tbl>
    <w:p w:rsidR="00463E99" w:rsidRPr="00463E99" w:rsidRDefault="00463E99" w:rsidP="00463E99">
      <w:pPr>
        <w:spacing w:line="259" w:lineRule="auto"/>
        <w:ind w:firstLine="708"/>
        <w:jc w:val="both"/>
        <w:rPr>
          <w:sz w:val="26"/>
          <w:szCs w:val="26"/>
          <w:lang w:eastAsia="en-US"/>
        </w:rPr>
      </w:pPr>
    </w:p>
    <w:p w:rsidR="00463E99" w:rsidRPr="00463E99" w:rsidRDefault="00463E99" w:rsidP="00463E99">
      <w:pPr>
        <w:widowControl w:val="0"/>
        <w:autoSpaceDE w:val="0"/>
        <w:autoSpaceDN w:val="0"/>
        <w:ind w:firstLine="540"/>
        <w:jc w:val="both"/>
        <w:rPr>
          <w:rFonts w:eastAsia="GungsuhChe"/>
          <w:sz w:val="22"/>
          <w:szCs w:val="20"/>
        </w:rPr>
      </w:pPr>
    </w:p>
    <w:p w:rsidR="00463E99" w:rsidRPr="00463E99" w:rsidRDefault="00463E99" w:rsidP="00463E99">
      <w:pPr>
        <w:widowControl w:val="0"/>
        <w:autoSpaceDE w:val="0"/>
        <w:autoSpaceDN w:val="0"/>
        <w:ind w:firstLine="540"/>
        <w:jc w:val="both"/>
        <w:rPr>
          <w:rFonts w:eastAsia="GungsuhChe"/>
          <w:sz w:val="26"/>
          <w:szCs w:val="26"/>
        </w:rPr>
      </w:pPr>
      <w:r w:rsidRPr="00463E99">
        <w:rPr>
          <w:rFonts w:eastAsia="GungsuhChe"/>
          <w:sz w:val="26"/>
          <w:szCs w:val="26"/>
        </w:rPr>
        <w:t>Примечание:</w:t>
      </w:r>
    </w:p>
    <w:p w:rsidR="00463E99" w:rsidRPr="00463E99" w:rsidRDefault="00463E99" w:rsidP="00463E99">
      <w:pPr>
        <w:widowControl w:val="0"/>
        <w:autoSpaceDE w:val="0"/>
        <w:autoSpaceDN w:val="0"/>
        <w:ind w:firstLine="540"/>
        <w:jc w:val="both"/>
        <w:rPr>
          <w:rFonts w:eastAsia="GungsuhChe"/>
          <w:sz w:val="26"/>
          <w:szCs w:val="26"/>
        </w:rPr>
      </w:pPr>
      <w:r w:rsidRPr="00463E99">
        <w:rPr>
          <w:rFonts w:eastAsia="GungsuhChe"/>
          <w:sz w:val="26"/>
          <w:szCs w:val="26"/>
        </w:rPr>
        <w:t>1.Допускается размещение отдельно стоящих, встроенных или пристроенных объектов культуры и искусства в составе жилых зон и отдельно стоящих объектов культуры и искусства в составе общественно-деловых и рекреационных зон.</w:t>
      </w:r>
    </w:p>
    <w:p w:rsidR="00463E99" w:rsidRPr="00463E99" w:rsidRDefault="00463E99" w:rsidP="00463E99">
      <w:pPr>
        <w:widowControl w:val="0"/>
        <w:autoSpaceDE w:val="0"/>
        <w:autoSpaceDN w:val="0"/>
        <w:ind w:firstLine="540"/>
        <w:jc w:val="both"/>
        <w:rPr>
          <w:rFonts w:eastAsia="GungsuhChe"/>
          <w:sz w:val="26"/>
          <w:szCs w:val="26"/>
        </w:rPr>
      </w:pPr>
      <w:r w:rsidRPr="00463E99">
        <w:rPr>
          <w:rFonts w:eastAsia="GungsuhChe"/>
          <w:sz w:val="26"/>
          <w:szCs w:val="26"/>
        </w:rPr>
        <w:t>2.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463E99" w:rsidRPr="00463E99" w:rsidRDefault="00463E99" w:rsidP="00463E99">
      <w:pPr>
        <w:widowControl w:val="0"/>
        <w:autoSpaceDE w:val="0"/>
        <w:autoSpaceDN w:val="0"/>
        <w:ind w:firstLine="540"/>
        <w:jc w:val="both"/>
        <w:rPr>
          <w:rFonts w:eastAsia="GungsuhChe"/>
          <w:sz w:val="26"/>
          <w:szCs w:val="26"/>
        </w:rPr>
      </w:pPr>
      <w:r w:rsidRPr="00463E99">
        <w:rPr>
          <w:rFonts w:eastAsia="GungsuhChe"/>
          <w:sz w:val="26"/>
          <w:szCs w:val="26"/>
        </w:rPr>
        <w:lastRenderedPageBreak/>
        <w:t>5. На базе общедоступных библиотек необходимо организовывать точку доступа к полнотекстовым информационным ресурсам. Для организации точки доступа к полнотекстовым информационным ресурсам в библиотеке оборудуется место с выходом в информационно-телекоммуникационную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w:t>
      </w:r>
    </w:p>
    <w:p w:rsidR="00463E99" w:rsidRPr="00463E99" w:rsidRDefault="00463E99" w:rsidP="00463E99">
      <w:pPr>
        <w:spacing w:line="259" w:lineRule="auto"/>
        <w:jc w:val="both"/>
        <w:rPr>
          <w:rFonts w:eastAsia="GungsuhChe"/>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 xml:space="preserve">1.4.4 Расчётные показатели в области жилищного строительства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Площадь предоставляемых земельных участков под индивидуальное жилищное строительство: минимальная площадь 500 м2 , максимальная площадь 1500 м2.</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СП 52.13330.2011, а также в соответствии с противопожарными требованиями.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10 м, до источника водоснабжения (колодца) - не менее 25 м.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и градостроительных регламентах, устанавливаемых в Правилах землепользования и застройки. </w:t>
      </w:r>
    </w:p>
    <w:p w:rsidR="00463E99" w:rsidRPr="00463E99" w:rsidRDefault="00463E99" w:rsidP="00463E99">
      <w:pPr>
        <w:widowControl w:val="0"/>
        <w:autoSpaceDE w:val="0"/>
        <w:autoSpaceDN w:val="0"/>
        <w:ind w:firstLine="708"/>
        <w:outlineLvl w:val="3"/>
        <w:rPr>
          <w:rFonts w:eastAsia="Times New Roman"/>
          <w:b/>
          <w:sz w:val="26"/>
          <w:szCs w:val="26"/>
        </w:rPr>
      </w:pPr>
      <w:r w:rsidRPr="00463E99">
        <w:rPr>
          <w:rFonts w:eastAsia="Times New Roman"/>
          <w:b/>
          <w:sz w:val="26"/>
          <w:szCs w:val="26"/>
        </w:rPr>
        <w:t>1.4.5. Расчетные показатели муниципальных мест погребения</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850"/>
        <w:gridCol w:w="1418"/>
        <w:gridCol w:w="850"/>
        <w:gridCol w:w="851"/>
        <w:gridCol w:w="1843"/>
        <w:gridCol w:w="992"/>
        <w:gridCol w:w="1984"/>
      </w:tblGrid>
      <w:tr w:rsidR="00463E99" w:rsidRPr="00463E99" w:rsidTr="00B2609F">
        <w:tc>
          <w:tcPr>
            <w:tcW w:w="918" w:type="dxa"/>
            <w:vMerge w:val="restart"/>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Наименование нормируемых объектов</w:t>
            </w:r>
          </w:p>
        </w:tc>
        <w:tc>
          <w:tcPr>
            <w:tcW w:w="850" w:type="dxa"/>
            <w:vMerge w:val="restart"/>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Нормируемые показатели, ед. изм.</w:t>
            </w:r>
          </w:p>
        </w:tc>
        <w:tc>
          <w:tcPr>
            <w:tcW w:w="1418" w:type="dxa"/>
            <w:vMerge w:val="restart"/>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Наименование нормируемых территорий</w:t>
            </w:r>
          </w:p>
        </w:tc>
        <w:tc>
          <w:tcPr>
            <w:tcW w:w="6520" w:type="dxa"/>
            <w:gridSpan w:val="5"/>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Расчетные показатели</w:t>
            </w:r>
          </w:p>
        </w:tc>
      </w:tr>
      <w:tr w:rsidR="00463E99" w:rsidRPr="00463E99" w:rsidTr="00B2609F">
        <w:tc>
          <w:tcPr>
            <w:tcW w:w="918" w:type="dxa"/>
            <w:vMerge/>
          </w:tcPr>
          <w:p w:rsidR="00463E99" w:rsidRPr="00463E99" w:rsidRDefault="00463E99" w:rsidP="00463E99">
            <w:pPr>
              <w:spacing w:after="160" w:line="259" w:lineRule="auto"/>
              <w:rPr>
                <w:b/>
                <w:sz w:val="22"/>
                <w:szCs w:val="22"/>
                <w:lang w:eastAsia="en-US"/>
              </w:rPr>
            </w:pPr>
          </w:p>
        </w:tc>
        <w:tc>
          <w:tcPr>
            <w:tcW w:w="850" w:type="dxa"/>
            <w:vMerge/>
          </w:tcPr>
          <w:p w:rsidR="00463E99" w:rsidRPr="00463E99" w:rsidRDefault="00463E99" w:rsidP="00463E99">
            <w:pPr>
              <w:spacing w:after="160" w:line="259" w:lineRule="auto"/>
              <w:rPr>
                <w:b/>
                <w:sz w:val="22"/>
                <w:szCs w:val="22"/>
                <w:lang w:eastAsia="en-US"/>
              </w:rPr>
            </w:pPr>
          </w:p>
        </w:tc>
        <w:tc>
          <w:tcPr>
            <w:tcW w:w="1418" w:type="dxa"/>
            <w:vMerge/>
          </w:tcPr>
          <w:p w:rsidR="00463E99" w:rsidRPr="00463E99" w:rsidRDefault="00463E99" w:rsidP="00463E99">
            <w:pPr>
              <w:spacing w:after="160" w:line="259" w:lineRule="auto"/>
              <w:rPr>
                <w:b/>
                <w:sz w:val="22"/>
                <w:szCs w:val="22"/>
                <w:lang w:eastAsia="en-US"/>
              </w:rPr>
            </w:pPr>
          </w:p>
        </w:tc>
        <w:tc>
          <w:tcPr>
            <w:tcW w:w="1701" w:type="dxa"/>
            <w:gridSpan w:val="2"/>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минимально допустимого уровня обеспеченности</w:t>
            </w:r>
          </w:p>
        </w:tc>
        <w:tc>
          <w:tcPr>
            <w:tcW w:w="4819" w:type="dxa"/>
            <w:gridSpan w:val="3"/>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максимально допустимого уровня территориальной доступности</w:t>
            </w:r>
          </w:p>
        </w:tc>
      </w:tr>
      <w:tr w:rsidR="00463E99" w:rsidRPr="00463E99" w:rsidTr="00B2609F">
        <w:tc>
          <w:tcPr>
            <w:tcW w:w="918" w:type="dxa"/>
            <w:vMerge/>
          </w:tcPr>
          <w:p w:rsidR="00463E99" w:rsidRPr="00463E99" w:rsidRDefault="00463E99" w:rsidP="00463E99">
            <w:pPr>
              <w:spacing w:after="160" w:line="259" w:lineRule="auto"/>
              <w:rPr>
                <w:b/>
                <w:sz w:val="22"/>
                <w:szCs w:val="22"/>
                <w:lang w:eastAsia="en-US"/>
              </w:rPr>
            </w:pPr>
          </w:p>
        </w:tc>
        <w:tc>
          <w:tcPr>
            <w:tcW w:w="850" w:type="dxa"/>
            <w:vMerge/>
          </w:tcPr>
          <w:p w:rsidR="00463E99" w:rsidRPr="00463E99" w:rsidRDefault="00463E99" w:rsidP="00463E99">
            <w:pPr>
              <w:spacing w:after="160" w:line="259" w:lineRule="auto"/>
              <w:rPr>
                <w:b/>
                <w:sz w:val="22"/>
                <w:szCs w:val="22"/>
                <w:lang w:eastAsia="en-US"/>
              </w:rPr>
            </w:pPr>
          </w:p>
        </w:tc>
        <w:tc>
          <w:tcPr>
            <w:tcW w:w="1418" w:type="dxa"/>
            <w:vMerge/>
          </w:tcPr>
          <w:p w:rsidR="00463E99" w:rsidRPr="00463E99" w:rsidRDefault="00463E99" w:rsidP="00463E99">
            <w:pPr>
              <w:spacing w:after="160" w:line="259" w:lineRule="auto"/>
              <w:rPr>
                <w:b/>
                <w:sz w:val="22"/>
                <w:szCs w:val="22"/>
                <w:lang w:eastAsia="en-US"/>
              </w:rPr>
            </w:pPr>
          </w:p>
        </w:tc>
        <w:tc>
          <w:tcPr>
            <w:tcW w:w="850" w:type="dxa"/>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гор. н.п.</w:t>
            </w:r>
          </w:p>
        </w:tc>
        <w:tc>
          <w:tcPr>
            <w:tcW w:w="851" w:type="dxa"/>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сел. н.п.</w:t>
            </w:r>
          </w:p>
        </w:tc>
        <w:tc>
          <w:tcPr>
            <w:tcW w:w="1843" w:type="dxa"/>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вид доступности, ед. изм.</w:t>
            </w:r>
          </w:p>
        </w:tc>
        <w:tc>
          <w:tcPr>
            <w:tcW w:w="992" w:type="dxa"/>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гор. н.п.</w:t>
            </w:r>
          </w:p>
        </w:tc>
        <w:tc>
          <w:tcPr>
            <w:tcW w:w="1984" w:type="dxa"/>
          </w:tcPr>
          <w:p w:rsidR="00463E99" w:rsidRPr="00463E99" w:rsidRDefault="00463E99" w:rsidP="00463E99">
            <w:pPr>
              <w:widowControl w:val="0"/>
              <w:autoSpaceDE w:val="0"/>
              <w:autoSpaceDN w:val="0"/>
              <w:jc w:val="center"/>
              <w:rPr>
                <w:rFonts w:eastAsia="Times New Roman"/>
                <w:b/>
                <w:sz w:val="22"/>
                <w:szCs w:val="20"/>
              </w:rPr>
            </w:pPr>
            <w:r w:rsidRPr="00463E99">
              <w:rPr>
                <w:rFonts w:eastAsia="Times New Roman"/>
                <w:b/>
                <w:sz w:val="22"/>
                <w:szCs w:val="20"/>
              </w:rPr>
              <w:t>сел. н.п.</w:t>
            </w:r>
          </w:p>
        </w:tc>
      </w:tr>
      <w:tr w:rsidR="00463E99" w:rsidRPr="00463E99" w:rsidTr="00B2609F">
        <w:tc>
          <w:tcPr>
            <w:tcW w:w="918" w:type="dxa"/>
          </w:tcPr>
          <w:p w:rsidR="00463E99" w:rsidRPr="00463E99" w:rsidRDefault="00463E99" w:rsidP="00463E99">
            <w:pPr>
              <w:widowControl w:val="0"/>
              <w:autoSpaceDE w:val="0"/>
              <w:autoSpaceDN w:val="0"/>
              <w:jc w:val="both"/>
              <w:rPr>
                <w:rFonts w:eastAsia="Times New Roman"/>
                <w:sz w:val="22"/>
                <w:szCs w:val="20"/>
              </w:rPr>
            </w:pPr>
            <w:r w:rsidRPr="00463E99">
              <w:rPr>
                <w:rFonts w:eastAsia="Times New Roman"/>
                <w:sz w:val="22"/>
                <w:szCs w:val="20"/>
              </w:rPr>
              <w:t>Кладбище традиционного захоронения</w:t>
            </w:r>
          </w:p>
        </w:tc>
        <w:tc>
          <w:tcPr>
            <w:tcW w:w="850" w:type="dxa"/>
          </w:tcPr>
          <w:p w:rsidR="00463E99" w:rsidRPr="00463E99" w:rsidRDefault="00463E99" w:rsidP="00463E99">
            <w:pPr>
              <w:widowControl w:val="0"/>
              <w:autoSpaceDE w:val="0"/>
              <w:autoSpaceDN w:val="0"/>
              <w:jc w:val="both"/>
              <w:rPr>
                <w:rFonts w:eastAsia="Times New Roman"/>
                <w:sz w:val="22"/>
                <w:szCs w:val="20"/>
              </w:rPr>
            </w:pPr>
            <w:r w:rsidRPr="00463E99">
              <w:rPr>
                <w:rFonts w:eastAsia="Times New Roman"/>
                <w:sz w:val="22"/>
                <w:szCs w:val="20"/>
              </w:rPr>
              <w:t>Площадь объекта на каждую 1,0 тыс. жит., га</w:t>
            </w:r>
          </w:p>
        </w:tc>
        <w:tc>
          <w:tcPr>
            <w:tcW w:w="1418" w:type="dxa"/>
          </w:tcPr>
          <w:p w:rsidR="00463E99" w:rsidRPr="00463E99" w:rsidRDefault="00463E99" w:rsidP="00463E99">
            <w:pPr>
              <w:widowControl w:val="0"/>
              <w:autoSpaceDE w:val="0"/>
              <w:autoSpaceDN w:val="0"/>
              <w:jc w:val="both"/>
              <w:rPr>
                <w:rFonts w:eastAsia="Times New Roman"/>
                <w:sz w:val="22"/>
                <w:szCs w:val="20"/>
              </w:rPr>
            </w:pPr>
            <w:r w:rsidRPr="00463E99">
              <w:rPr>
                <w:rFonts w:eastAsia="Times New Roman"/>
                <w:sz w:val="22"/>
                <w:szCs w:val="20"/>
              </w:rPr>
              <w:t xml:space="preserve">Все населенные пункты </w:t>
            </w:r>
          </w:p>
        </w:tc>
        <w:tc>
          <w:tcPr>
            <w:tcW w:w="850" w:type="dxa"/>
          </w:tcPr>
          <w:p w:rsidR="00463E99" w:rsidRPr="00463E99" w:rsidRDefault="00463E99" w:rsidP="00463E99">
            <w:pPr>
              <w:widowControl w:val="0"/>
              <w:autoSpaceDE w:val="0"/>
              <w:autoSpaceDN w:val="0"/>
              <w:jc w:val="center"/>
              <w:rPr>
                <w:rFonts w:eastAsia="Times New Roman"/>
                <w:sz w:val="22"/>
                <w:szCs w:val="20"/>
              </w:rPr>
            </w:pPr>
            <w:r w:rsidRPr="00463E99">
              <w:rPr>
                <w:rFonts w:eastAsia="Times New Roman"/>
                <w:sz w:val="22"/>
                <w:szCs w:val="20"/>
              </w:rPr>
              <w:t>0,33</w:t>
            </w:r>
          </w:p>
        </w:tc>
        <w:tc>
          <w:tcPr>
            <w:tcW w:w="851" w:type="dxa"/>
          </w:tcPr>
          <w:p w:rsidR="00463E99" w:rsidRPr="00463E99" w:rsidRDefault="00463E99" w:rsidP="00463E99">
            <w:pPr>
              <w:widowControl w:val="0"/>
              <w:autoSpaceDE w:val="0"/>
              <w:autoSpaceDN w:val="0"/>
              <w:jc w:val="center"/>
              <w:rPr>
                <w:rFonts w:eastAsia="Times New Roman"/>
                <w:sz w:val="22"/>
                <w:szCs w:val="20"/>
              </w:rPr>
            </w:pPr>
            <w:r w:rsidRPr="00463E99">
              <w:rPr>
                <w:rFonts w:eastAsia="Times New Roman"/>
                <w:sz w:val="22"/>
                <w:szCs w:val="20"/>
              </w:rPr>
              <w:t>0,33</w:t>
            </w:r>
          </w:p>
        </w:tc>
        <w:tc>
          <w:tcPr>
            <w:tcW w:w="4819" w:type="dxa"/>
            <w:gridSpan w:val="3"/>
            <w:vMerge w:val="restart"/>
          </w:tcPr>
          <w:p w:rsidR="00463E99" w:rsidRPr="00463E99" w:rsidRDefault="00463E99" w:rsidP="00463E99">
            <w:pPr>
              <w:widowControl w:val="0"/>
              <w:autoSpaceDE w:val="0"/>
              <w:autoSpaceDN w:val="0"/>
              <w:jc w:val="both"/>
              <w:rPr>
                <w:rFonts w:eastAsia="Times New Roman"/>
                <w:sz w:val="22"/>
                <w:szCs w:val="20"/>
              </w:rPr>
            </w:pPr>
            <w:r w:rsidRPr="00463E99">
              <w:rPr>
                <w:rFonts w:eastAsia="Times New Roman"/>
                <w:sz w:val="22"/>
                <w:szCs w:val="20"/>
              </w:rPr>
              <w:t>Не нормируется</w:t>
            </w:r>
          </w:p>
        </w:tc>
      </w:tr>
      <w:tr w:rsidR="00463E99" w:rsidRPr="00463E99" w:rsidTr="00B2609F">
        <w:tc>
          <w:tcPr>
            <w:tcW w:w="918" w:type="dxa"/>
          </w:tcPr>
          <w:p w:rsidR="00463E99" w:rsidRPr="00463E99" w:rsidRDefault="00463E99" w:rsidP="00463E99">
            <w:pPr>
              <w:widowControl w:val="0"/>
              <w:autoSpaceDE w:val="0"/>
              <w:autoSpaceDN w:val="0"/>
              <w:jc w:val="both"/>
              <w:rPr>
                <w:rFonts w:eastAsia="Times New Roman"/>
                <w:sz w:val="22"/>
                <w:szCs w:val="20"/>
              </w:rPr>
            </w:pPr>
            <w:r w:rsidRPr="00463E99">
              <w:rPr>
                <w:rFonts w:eastAsia="Times New Roman"/>
                <w:sz w:val="22"/>
                <w:szCs w:val="20"/>
              </w:rPr>
              <w:t xml:space="preserve">Кладбище </w:t>
            </w:r>
            <w:r w:rsidRPr="00463E99">
              <w:rPr>
                <w:rFonts w:eastAsia="Times New Roman"/>
                <w:sz w:val="22"/>
                <w:szCs w:val="20"/>
              </w:rPr>
              <w:lastRenderedPageBreak/>
              <w:t>урновых захоронений после кремации</w:t>
            </w:r>
          </w:p>
        </w:tc>
        <w:tc>
          <w:tcPr>
            <w:tcW w:w="850" w:type="dxa"/>
          </w:tcPr>
          <w:p w:rsidR="00463E99" w:rsidRPr="00463E99" w:rsidRDefault="00463E99" w:rsidP="00463E99">
            <w:pPr>
              <w:widowControl w:val="0"/>
              <w:autoSpaceDE w:val="0"/>
              <w:autoSpaceDN w:val="0"/>
              <w:jc w:val="both"/>
              <w:rPr>
                <w:rFonts w:eastAsia="Times New Roman"/>
                <w:sz w:val="22"/>
                <w:szCs w:val="20"/>
              </w:rPr>
            </w:pPr>
            <w:r w:rsidRPr="00463E99">
              <w:rPr>
                <w:rFonts w:eastAsia="Times New Roman"/>
                <w:sz w:val="22"/>
                <w:szCs w:val="20"/>
              </w:rPr>
              <w:lastRenderedPageBreak/>
              <w:t xml:space="preserve">Площадь </w:t>
            </w:r>
            <w:r w:rsidRPr="00463E99">
              <w:rPr>
                <w:rFonts w:eastAsia="Times New Roman"/>
                <w:sz w:val="22"/>
                <w:szCs w:val="20"/>
              </w:rPr>
              <w:lastRenderedPageBreak/>
              <w:t>объекта на каждую 1,0 тыс. жит., га</w:t>
            </w:r>
          </w:p>
        </w:tc>
        <w:tc>
          <w:tcPr>
            <w:tcW w:w="1418" w:type="dxa"/>
          </w:tcPr>
          <w:p w:rsidR="00463E99" w:rsidRPr="00463E99" w:rsidRDefault="00463E99" w:rsidP="00463E99">
            <w:pPr>
              <w:widowControl w:val="0"/>
              <w:autoSpaceDE w:val="0"/>
              <w:autoSpaceDN w:val="0"/>
              <w:jc w:val="both"/>
              <w:rPr>
                <w:rFonts w:eastAsia="Times New Roman"/>
                <w:sz w:val="22"/>
                <w:szCs w:val="20"/>
              </w:rPr>
            </w:pPr>
            <w:r w:rsidRPr="00463E99">
              <w:rPr>
                <w:rFonts w:eastAsia="Times New Roman"/>
                <w:sz w:val="22"/>
                <w:szCs w:val="20"/>
              </w:rPr>
              <w:lastRenderedPageBreak/>
              <w:t xml:space="preserve">Все населенные </w:t>
            </w:r>
            <w:r w:rsidRPr="00463E99">
              <w:rPr>
                <w:rFonts w:eastAsia="Times New Roman"/>
                <w:sz w:val="22"/>
                <w:szCs w:val="20"/>
              </w:rPr>
              <w:lastRenderedPageBreak/>
              <w:t xml:space="preserve">пункты </w:t>
            </w:r>
          </w:p>
        </w:tc>
        <w:tc>
          <w:tcPr>
            <w:tcW w:w="850" w:type="dxa"/>
          </w:tcPr>
          <w:p w:rsidR="00463E99" w:rsidRPr="00463E99" w:rsidRDefault="00463E99" w:rsidP="00463E99">
            <w:pPr>
              <w:widowControl w:val="0"/>
              <w:autoSpaceDE w:val="0"/>
              <w:autoSpaceDN w:val="0"/>
              <w:jc w:val="center"/>
              <w:rPr>
                <w:rFonts w:eastAsia="Times New Roman"/>
                <w:sz w:val="22"/>
                <w:szCs w:val="20"/>
              </w:rPr>
            </w:pPr>
            <w:r w:rsidRPr="00463E99">
              <w:rPr>
                <w:rFonts w:eastAsia="Times New Roman"/>
                <w:sz w:val="22"/>
                <w:szCs w:val="20"/>
              </w:rPr>
              <w:lastRenderedPageBreak/>
              <w:t>0,02</w:t>
            </w:r>
          </w:p>
        </w:tc>
        <w:tc>
          <w:tcPr>
            <w:tcW w:w="851" w:type="dxa"/>
          </w:tcPr>
          <w:p w:rsidR="00463E99" w:rsidRPr="00463E99" w:rsidRDefault="00463E99" w:rsidP="00463E99">
            <w:pPr>
              <w:widowControl w:val="0"/>
              <w:autoSpaceDE w:val="0"/>
              <w:autoSpaceDN w:val="0"/>
              <w:jc w:val="center"/>
              <w:rPr>
                <w:rFonts w:eastAsia="Times New Roman"/>
                <w:sz w:val="22"/>
                <w:szCs w:val="20"/>
              </w:rPr>
            </w:pPr>
            <w:r w:rsidRPr="00463E99">
              <w:rPr>
                <w:rFonts w:eastAsia="Times New Roman"/>
                <w:sz w:val="22"/>
                <w:szCs w:val="20"/>
              </w:rPr>
              <w:t>-</w:t>
            </w:r>
          </w:p>
        </w:tc>
        <w:tc>
          <w:tcPr>
            <w:tcW w:w="4819" w:type="dxa"/>
            <w:gridSpan w:val="3"/>
            <w:vMerge/>
          </w:tcPr>
          <w:p w:rsidR="00463E99" w:rsidRPr="00463E99" w:rsidRDefault="00463E99" w:rsidP="00463E99">
            <w:pPr>
              <w:spacing w:after="160" w:line="259" w:lineRule="auto"/>
              <w:rPr>
                <w:sz w:val="22"/>
                <w:szCs w:val="22"/>
                <w:lang w:eastAsia="en-US"/>
              </w:rPr>
            </w:pPr>
          </w:p>
        </w:tc>
      </w:tr>
    </w:tbl>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lastRenderedPageBreak/>
        <w:t>Примечание:</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При размещении кладбищ необходимо учитывать нормы действующего законодательства в части разрывов от селитебных территорий.</w:t>
      </w:r>
    </w:p>
    <w:p w:rsidR="00463E99" w:rsidRPr="00463E99" w:rsidRDefault="00463E99" w:rsidP="00463E99">
      <w:pPr>
        <w:spacing w:line="259" w:lineRule="auto"/>
        <w:jc w:val="both"/>
        <w:rPr>
          <w:b/>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2. МАТЕРИАЛЫ ПО ОБОСНОВАНИЮ РАСЧЕТНЫХ ПОКАЗАТЕЛЕЙ, СОДЕРЖАЩИХСЯ В ОСНОВНОЙ ЧАСТИ</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Крапивновского сельского поселения Тейковского муниципального района установлены в соответствии с действующими федеральными и областными нормативно-правовыми актами в области регулирования вопросов градостроительной деятельности и полномочий, на основании параметров и условий социально-экономического развития Тейковского муниципального района и сельского поселения, региона,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Ивановской области в части формирования объектов местного значения сельского поселения.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Крапивновского сельского поселения Тейковского муниципального района: </w:t>
      </w:r>
    </w:p>
    <w:p w:rsidR="00463E99" w:rsidRPr="00463E99" w:rsidRDefault="00463E99" w:rsidP="00463E99">
      <w:pPr>
        <w:autoSpaceDE w:val="0"/>
        <w:autoSpaceDN w:val="0"/>
        <w:adjustRightInd w:val="0"/>
        <w:jc w:val="both"/>
        <w:rPr>
          <w:b/>
          <w:sz w:val="26"/>
          <w:szCs w:val="26"/>
          <w:lang w:eastAsia="en-US"/>
        </w:rPr>
      </w:pPr>
      <w:r w:rsidRPr="00463E99">
        <w:rPr>
          <w:b/>
          <w:sz w:val="26"/>
          <w:szCs w:val="26"/>
          <w:lang w:eastAsia="en-US"/>
        </w:rPr>
        <w:t xml:space="preserve">    2.1.1. Нормируемые показатели электропотребления подготовлены на основании: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1) </w:t>
      </w:r>
      <w:hyperlink r:id="rId109" w:history="1">
        <w:r w:rsidRPr="00463E99">
          <w:rPr>
            <w:sz w:val="26"/>
            <w:szCs w:val="26"/>
            <w:lang w:eastAsia="en-US"/>
          </w:rPr>
          <w:t>РД 34.20.185-94</w:t>
        </w:r>
      </w:hyperlink>
      <w:r w:rsidRPr="00463E99">
        <w:rPr>
          <w:sz w:val="26"/>
          <w:szCs w:val="26"/>
          <w:lang w:eastAsia="en-US"/>
        </w:rPr>
        <w:t>;</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2) </w:t>
      </w:r>
      <w:hyperlink r:id="rId110" w:history="1">
        <w:r w:rsidRPr="00463E99">
          <w:rPr>
            <w:sz w:val="26"/>
            <w:szCs w:val="26"/>
            <w:lang w:eastAsia="en-US"/>
          </w:rPr>
          <w:t>СП 42.13330.2016</w:t>
        </w:r>
      </w:hyperlink>
      <w:r w:rsidRPr="00463E99">
        <w:rPr>
          <w:sz w:val="26"/>
          <w:szCs w:val="26"/>
          <w:lang w:eastAsia="en-US"/>
        </w:rPr>
        <w:t>;</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3) </w:t>
      </w:r>
      <w:hyperlink r:id="rId111" w:history="1">
        <w:r w:rsidRPr="00463E99">
          <w:rPr>
            <w:sz w:val="26"/>
            <w:szCs w:val="26"/>
            <w:lang w:eastAsia="en-US"/>
          </w:rPr>
          <w:t>Свода правил</w:t>
        </w:r>
      </w:hyperlink>
      <w:r w:rsidRPr="00463E99">
        <w:rPr>
          <w:sz w:val="26"/>
          <w:szCs w:val="26"/>
          <w:lang w:eastAsia="en-US"/>
        </w:rPr>
        <w:t xml:space="preserve"> "Электроустановки жилых и общественных зданий. Правила проектирования и монтажа", утвержденного </w:t>
      </w:r>
      <w:hyperlink r:id="rId112" w:history="1">
        <w:r w:rsidRPr="00463E99">
          <w:rPr>
            <w:sz w:val="26"/>
            <w:szCs w:val="26"/>
            <w:lang w:eastAsia="en-US"/>
          </w:rPr>
          <w:t>приказом</w:t>
        </w:r>
      </w:hyperlink>
      <w:r w:rsidRPr="00463E99">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 (далее - СП 31-110-2003);</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4) </w:t>
      </w:r>
      <w:hyperlink r:id="rId113" w:history="1">
        <w:r w:rsidRPr="00463E99">
          <w:rPr>
            <w:sz w:val="26"/>
            <w:szCs w:val="26"/>
            <w:lang w:eastAsia="en-US"/>
          </w:rPr>
          <w:t>НТП</w:t>
        </w:r>
      </w:hyperlink>
      <w:r w:rsidRPr="00463E99">
        <w:rPr>
          <w:sz w:val="26"/>
          <w:szCs w:val="26"/>
          <w:lang w:eastAsia="en-US"/>
        </w:rPr>
        <w:t xml:space="preserve"> ЭПП-94 Проектирование электроснабжения промышленных предприятий. Нормы технологического проектирования;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5) Утратил силу. - </w:t>
      </w:r>
      <w:hyperlink r:id="rId114" w:history="1">
        <w:r w:rsidRPr="00463E99">
          <w:rPr>
            <w:sz w:val="26"/>
            <w:szCs w:val="26"/>
            <w:lang w:eastAsia="en-US"/>
          </w:rPr>
          <w:t>Постановление</w:t>
        </w:r>
      </w:hyperlink>
      <w:r w:rsidRPr="00463E99">
        <w:rPr>
          <w:sz w:val="26"/>
          <w:szCs w:val="26"/>
          <w:lang w:eastAsia="en-US"/>
        </w:rPr>
        <w:t xml:space="preserve"> Правительства Ивановской области от 24.12.2018 N 393-п;</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6) Правил устройства электроустановок (ПУЭ 6-е и 7-е издание).</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Расход электроэнергии и потребность в мощности источников следует определять:</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lastRenderedPageBreak/>
        <w:t xml:space="preserve">- для жилищно-коммунального сектора - в соответствии с РД 34.20.185-94 (с учетом изменений и дополнений к </w:t>
      </w:r>
      <w:hyperlink r:id="rId115" w:history="1">
        <w:r w:rsidRPr="00463E99">
          <w:rPr>
            <w:sz w:val="26"/>
            <w:szCs w:val="26"/>
            <w:lang w:eastAsia="en-US"/>
          </w:rPr>
          <w:t>разделу 2</w:t>
        </w:r>
      </w:hyperlink>
      <w:r w:rsidRPr="00463E99">
        <w:rPr>
          <w:sz w:val="26"/>
          <w:szCs w:val="26"/>
          <w:lang w:eastAsia="en-US"/>
        </w:rPr>
        <w:t xml:space="preserve"> "Расчетные электрические нагрузки"), </w:t>
      </w:r>
      <w:hyperlink r:id="rId116" w:history="1">
        <w:r w:rsidRPr="00463E99">
          <w:rPr>
            <w:sz w:val="26"/>
            <w:szCs w:val="26"/>
            <w:lang w:eastAsia="en-US"/>
          </w:rPr>
          <w:t>СП 31-110-2003</w:t>
        </w:r>
      </w:hyperlink>
      <w:r w:rsidRPr="00463E99">
        <w:rPr>
          <w:sz w:val="26"/>
          <w:szCs w:val="26"/>
          <w:lang w:eastAsia="en-US"/>
        </w:rPr>
        <w:t>, а также с учетом Нормативов.</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Примечания: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2.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3.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4. Расчет электрических нагрузок для разных типов застройки следует производить в соответствии с нормами </w:t>
      </w:r>
      <w:hyperlink r:id="rId117" w:history="1">
        <w:r w:rsidRPr="00463E99">
          <w:rPr>
            <w:sz w:val="26"/>
            <w:szCs w:val="26"/>
            <w:lang w:eastAsia="en-US"/>
          </w:rPr>
          <w:t>РД 34.20.185-94</w:t>
        </w:r>
      </w:hyperlink>
      <w:r w:rsidRPr="00463E99">
        <w:rPr>
          <w:sz w:val="26"/>
          <w:szCs w:val="26"/>
          <w:lang w:eastAsia="en-US"/>
        </w:rPr>
        <w:t>.</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Расчетные показатели максимально допустимого уровня территориальной доступности объектами электроснабжения для населения Ивановской области.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463E99" w:rsidRPr="00463E99" w:rsidRDefault="00463E99" w:rsidP="00463E99">
      <w:pPr>
        <w:autoSpaceDE w:val="0"/>
        <w:autoSpaceDN w:val="0"/>
        <w:adjustRightInd w:val="0"/>
        <w:ind w:firstLine="540"/>
        <w:jc w:val="both"/>
        <w:rPr>
          <w:b/>
          <w:sz w:val="26"/>
          <w:szCs w:val="26"/>
          <w:lang w:eastAsia="en-US"/>
        </w:rPr>
      </w:pPr>
      <w:r w:rsidRPr="00463E99">
        <w:rPr>
          <w:b/>
          <w:sz w:val="26"/>
          <w:szCs w:val="26"/>
          <w:lang w:eastAsia="en-US"/>
        </w:rPr>
        <w:t>2.1.2.Нормируемые показатели теплоснабжения подготовлены на основании: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1) </w:t>
      </w:r>
      <w:hyperlink r:id="rId118" w:history="1">
        <w:r w:rsidRPr="00463E99">
          <w:rPr>
            <w:sz w:val="26"/>
            <w:szCs w:val="26"/>
            <w:lang w:eastAsia="en-US"/>
          </w:rPr>
          <w:t>СП 42.13330.2016</w:t>
        </w:r>
      </w:hyperlink>
      <w:r w:rsidRPr="00463E99">
        <w:rPr>
          <w:sz w:val="26"/>
          <w:szCs w:val="26"/>
          <w:lang w:eastAsia="en-US"/>
        </w:rPr>
        <w:t>;</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2) Строительных </w:t>
      </w:r>
      <w:hyperlink r:id="rId119" w:history="1">
        <w:r w:rsidRPr="00463E99">
          <w:rPr>
            <w:sz w:val="26"/>
            <w:szCs w:val="26"/>
            <w:lang w:eastAsia="en-US"/>
          </w:rPr>
          <w:t>норм</w:t>
        </w:r>
      </w:hyperlink>
      <w:r w:rsidRPr="00463E99">
        <w:rPr>
          <w:sz w:val="26"/>
          <w:szCs w:val="26"/>
          <w:lang w:eastAsia="en-US"/>
        </w:rPr>
        <w:t xml:space="preserve"> и правил "Тепловые сети", введенных в действие </w:t>
      </w:r>
      <w:hyperlink r:id="rId120" w:history="1">
        <w:r w:rsidRPr="00463E99">
          <w:rPr>
            <w:sz w:val="26"/>
            <w:szCs w:val="26"/>
            <w:lang w:eastAsia="en-US"/>
          </w:rPr>
          <w:t>постановлением</w:t>
        </w:r>
      </w:hyperlink>
      <w:r w:rsidRPr="00463E99">
        <w:rPr>
          <w:sz w:val="26"/>
          <w:szCs w:val="26"/>
          <w:lang w:eastAsia="en-US"/>
        </w:rPr>
        <w:t xml:space="preserve"> Государственного комитета Российской Федерации по строительству и жилищно-коммунальному комплексу от 24.06.2003 № 110 (далее - СНиП 41-02-2003).</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Основными потребителями тепловой энергии в Ивановской области являются жилищно-коммунальный сектор, включая объекты социальной сферы, и промышленные предприятия.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Тепловые нагрузки потребителей для существующих зданий жилищно-коммунального сектора и действующих промышленных предприятий согласно </w:t>
      </w:r>
      <w:hyperlink r:id="rId121" w:history="1">
        <w:r w:rsidRPr="00463E99">
          <w:rPr>
            <w:sz w:val="26"/>
            <w:szCs w:val="26"/>
            <w:lang w:eastAsia="en-US"/>
          </w:rPr>
          <w:t>СНиП 41-02-2003</w:t>
        </w:r>
      </w:hyperlink>
      <w:r w:rsidRPr="00463E99">
        <w:rPr>
          <w:sz w:val="26"/>
          <w:szCs w:val="26"/>
          <w:lang w:eastAsia="en-US"/>
        </w:rPr>
        <w:t xml:space="preserve"> следует определять по проектам с уточнением по фактическим тепловым нагрузкам.</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При расчете удельных часовых расходов тепловой энергии на отопление (ккал/час/м</w:t>
      </w:r>
      <w:r w:rsidRPr="00463E99">
        <w:rPr>
          <w:sz w:val="26"/>
          <w:szCs w:val="26"/>
          <w:vertAlign w:val="superscript"/>
          <w:lang w:eastAsia="en-US"/>
        </w:rPr>
        <w:t>2</w:t>
      </w:r>
      <w:r w:rsidRPr="00463E99">
        <w:rPr>
          <w:sz w:val="26"/>
          <w:szCs w:val="26"/>
          <w:lang w:eastAsia="en-US"/>
        </w:rPr>
        <w:t>, ккал/час/м</w:t>
      </w:r>
      <w:r w:rsidRPr="00463E99">
        <w:rPr>
          <w:sz w:val="26"/>
          <w:szCs w:val="26"/>
          <w:vertAlign w:val="superscript"/>
          <w:lang w:eastAsia="en-US"/>
        </w:rPr>
        <w:t>3</w:t>
      </w:r>
      <w:r w:rsidRPr="00463E99">
        <w:rPr>
          <w:sz w:val="26"/>
          <w:szCs w:val="26"/>
          <w:lang w:eastAsia="en-US"/>
        </w:rPr>
        <w:t>) этих типов зданий полученная величина нормируемого удельного годового расхода тепловой энергии на отопление зданий базового уровня в кВт·ч/ (м</w:t>
      </w:r>
      <w:r w:rsidRPr="00463E99">
        <w:rPr>
          <w:sz w:val="26"/>
          <w:szCs w:val="26"/>
          <w:vertAlign w:val="superscript"/>
          <w:lang w:eastAsia="en-US"/>
        </w:rPr>
        <w:t>2</w:t>
      </w:r>
      <w:r w:rsidRPr="00463E99">
        <w:rPr>
          <w:sz w:val="26"/>
          <w:szCs w:val="26"/>
          <w:lang w:eastAsia="en-US"/>
        </w:rPr>
        <w:t xml:space="preserve"> год) снижается на 30% для построек с 2016 года и на 40% для построек с 2020 года согласно требованиям повышения энергетической эффективности зданий.</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463E99" w:rsidRPr="00463E99" w:rsidRDefault="00463E99" w:rsidP="00463E99">
      <w:pPr>
        <w:autoSpaceDE w:val="0"/>
        <w:autoSpaceDN w:val="0"/>
        <w:adjustRightInd w:val="0"/>
        <w:ind w:firstLine="540"/>
        <w:jc w:val="both"/>
        <w:rPr>
          <w:sz w:val="26"/>
          <w:szCs w:val="26"/>
          <w:lang w:eastAsia="en-US"/>
        </w:rPr>
      </w:pPr>
      <w:r w:rsidRPr="00463E99">
        <w:rPr>
          <w:b/>
          <w:sz w:val="26"/>
          <w:szCs w:val="26"/>
          <w:lang w:eastAsia="en-US"/>
        </w:rPr>
        <w:t>2.1.3. Нормируемые показатели газоснабжения</w:t>
      </w:r>
      <w:r w:rsidRPr="00463E99">
        <w:rPr>
          <w:sz w:val="26"/>
          <w:szCs w:val="26"/>
          <w:lang w:eastAsia="en-US"/>
        </w:rPr>
        <w:t xml:space="preserve"> подготовлены на основании </w:t>
      </w:r>
      <w:hyperlink r:id="rId122" w:history="1">
        <w:r w:rsidRPr="00463E99">
          <w:rPr>
            <w:sz w:val="26"/>
            <w:szCs w:val="26"/>
            <w:lang w:eastAsia="en-US"/>
          </w:rPr>
          <w:t>Свода правил</w:t>
        </w:r>
      </w:hyperlink>
      <w:r w:rsidRPr="00463E99">
        <w:rPr>
          <w:sz w:val="26"/>
          <w:szCs w:val="26"/>
          <w:lang w:eastAsia="en-US"/>
        </w:rPr>
        <w:t xml:space="preserve"> "СНиП 42-01-2002 "Газораспределительные системы", утвержденного </w:t>
      </w:r>
      <w:hyperlink r:id="rId123" w:history="1">
        <w:r w:rsidRPr="00463E99">
          <w:rPr>
            <w:sz w:val="26"/>
            <w:szCs w:val="26"/>
            <w:lang w:eastAsia="en-US"/>
          </w:rPr>
          <w:t>приказом</w:t>
        </w:r>
      </w:hyperlink>
      <w:r w:rsidRPr="00463E99">
        <w:rPr>
          <w:sz w:val="26"/>
          <w:szCs w:val="26"/>
          <w:lang w:eastAsia="en-US"/>
        </w:rPr>
        <w:t xml:space="preserve"> Министерства регионального развития Российской Федерации от 27.12.2010 № 780 (СП 62.13330.2011).</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lastRenderedPageBreak/>
        <w:t>Основная доля перспективных объемов потребляемого газа приходится на теплоэнергетические объекты.</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463E99" w:rsidRPr="00463E99" w:rsidRDefault="00463E99" w:rsidP="00463E99">
      <w:pPr>
        <w:autoSpaceDE w:val="0"/>
        <w:autoSpaceDN w:val="0"/>
        <w:adjustRightInd w:val="0"/>
        <w:ind w:firstLine="540"/>
        <w:jc w:val="both"/>
        <w:rPr>
          <w:sz w:val="26"/>
          <w:szCs w:val="26"/>
          <w:lang w:eastAsia="en-US"/>
        </w:rPr>
      </w:pPr>
      <w:r w:rsidRPr="00463E99">
        <w:rPr>
          <w:b/>
          <w:sz w:val="26"/>
          <w:szCs w:val="26"/>
          <w:lang w:eastAsia="en-US"/>
        </w:rPr>
        <w:t>2.1.4. Нормируемые показатели для объектов водоснабжения и водоотведения</w:t>
      </w:r>
      <w:r w:rsidRPr="00463E99">
        <w:rPr>
          <w:sz w:val="26"/>
          <w:szCs w:val="26"/>
          <w:lang w:eastAsia="en-US"/>
        </w:rPr>
        <w:t xml:space="preserve"> подготовлены на основании: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1) </w:t>
      </w:r>
      <w:hyperlink r:id="rId124" w:history="1">
        <w:r w:rsidRPr="00463E99">
          <w:rPr>
            <w:sz w:val="26"/>
            <w:szCs w:val="26"/>
            <w:lang w:eastAsia="en-US"/>
          </w:rPr>
          <w:t>СП 42.13330.2016</w:t>
        </w:r>
      </w:hyperlink>
      <w:r w:rsidRPr="00463E99">
        <w:rPr>
          <w:sz w:val="26"/>
          <w:szCs w:val="26"/>
          <w:lang w:eastAsia="en-US"/>
        </w:rPr>
        <w:t>;</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2) </w:t>
      </w:r>
      <w:hyperlink r:id="rId125" w:history="1">
        <w:r w:rsidRPr="00463E99">
          <w:rPr>
            <w:sz w:val="26"/>
            <w:szCs w:val="26"/>
            <w:lang w:eastAsia="en-US"/>
          </w:rPr>
          <w:t>Свода правил</w:t>
        </w:r>
      </w:hyperlink>
      <w:r w:rsidRPr="00463E99">
        <w:rPr>
          <w:sz w:val="26"/>
          <w:szCs w:val="26"/>
          <w:lang w:eastAsia="en-US"/>
        </w:rPr>
        <w:t xml:space="preserve"> "Планировка и застройка территорий малоэтажного жилищного строительства", принятого </w:t>
      </w:r>
      <w:hyperlink r:id="rId126" w:history="1">
        <w:r w:rsidRPr="00463E99">
          <w:rPr>
            <w:sz w:val="26"/>
            <w:szCs w:val="26"/>
            <w:lang w:eastAsia="en-US"/>
          </w:rPr>
          <w:t>постановлением</w:t>
        </w:r>
      </w:hyperlink>
      <w:r w:rsidRPr="00463E99">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хозяйственно-питьевого водопотребления в населенном пункте на одного человека (среднесуточное) (за год).</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127" w:history="1">
        <w:r w:rsidRPr="00463E99">
          <w:rPr>
            <w:sz w:val="26"/>
            <w:szCs w:val="26"/>
            <w:lang w:eastAsia="en-US"/>
          </w:rPr>
          <w:t>Своде правил</w:t>
        </w:r>
      </w:hyperlink>
      <w:r w:rsidRPr="00463E99">
        <w:rPr>
          <w:sz w:val="26"/>
          <w:szCs w:val="26"/>
          <w:lang w:eastAsia="en-US"/>
        </w:rPr>
        <w:t xml:space="preserve"> "СНиП 2.09.04-87* "Административные и бытовые здания", утвержденном </w:t>
      </w:r>
      <w:hyperlink r:id="rId128" w:history="1">
        <w:r w:rsidRPr="00463E99">
          <w:rPr>
            <w:sz w:val="26"/>
            <w:szCs w:val="26"/>
            <w:lang w:eastAsia="en-US"/>
          </w:rPr>
          <w:t>приказом</w:t>
        </w:r>
      </w:hyperlink>
      <w:r w:rsidRPr="00463E99">
        <w:rPr>
          <w:sz w:val="26"/>
          <w:szCs w:val="26"/>
          <w:lang w:eastAsia="en-US"/>
        </w:rPr>
        <w:t xml:space="preserve"> Министерства регионального развития Российской Федерации от 27.12.2010 N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129" w:history="1">
        <w:r w:rsidRPr="00463E99">
          <w:rPr>
            <w:sz w:val="26"/>
            <w:szCs w:val="26"/>
            <w:lang w:eastAsia="en-US"/>
          </w:rPr>
          <w:t>СП 30.13330</w:t>
        </w:r>
      </w:hyperlink>
      <w:r w:rsidRPr="00463E99">
        <w:rPr>
          <w:sz w:val="26"/>
          <w:szCs w:val="26"/>
          <w:lang w:eastAsia="en-US"/>
        </w:rPr>
        <w:t xml:space="preserve"> "СНиП 2.04.01-85* Внутренний водопровод и канализация зданий", утвержденному </w:t>
      </w:r>
      <w:hyperlink r:id="rId130" w:history="1">
        <w:r w:rsidRPr="00463E99">
          <w:rPr>
            <w:sz w:val="26"/>
            <w:szCs w:val="26"/>
            <w:lang w:eastAsia="en-US"/>
          </w:rPr>
          <w:t>приказом</w:t>
        </w:r>
      </w:hyperlink>
      <w:r w:rsidRPr="00463E99">
        <w:rPr>
          <w:sz w:val="26"/>
          <w:szCs w:val="26"/>
          <w:lang w:eastAsia="en-US"/>
        </w:rPr>
        <w:t xml:space="preserve"> Министерства строительства и жилищно-коммунального хозяйства Российской Федерации от 16.12.2016 N 951/пр, и технологическим данным.</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от суммарного расхода воды на хозяйственно-питьевые нужды населенного пункта.</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Удельный расход воды на поливку городских зеленых насаждений принимается равным 50 л/сут. на 1 жителя.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Расход воды на наружное водоснабжение определяется расчетом по СП 8.13130.2009 "Системы противопожарной защиты. Источники наружного противопожарного водоснабжения. Требования пожарной безопасности" </w:t>
      </w:r>
      <w:hyperlink r:id="rId131" w:history="1">
        <w:r w:rsidRPr="00463E99">
          <w:rPr>
            <w:sz w:val="26"/>
            <w:szCs w:val="26"/>
            <w:lang w:eastAsia="en-US"/>
          </w:rPr>
          <w:t>(таблица 1)</w:t>
        </w:r>
      </w:hyperlink>
      <w:r w:rsidRPr="00463E99">
        <w:rPr>
          <w:sz w:val="26"/>
          <w:szCs w:val="26"/>
          <w:lang w:eastAsia="en-US"/>
        </w:rPr>
        <w:t>.</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463E99" w:rsidRPr="00463E99" w:rsidRDefault="00463E99" w:rsidP="00463E99">
      <w:pPr>
        <w:widowControl w:val="0"/>
        <w:autoSpaceDE w:val="0"/>
        <w:autoSpaceDN w:val="0"/>
        <w:outlineLvl w:val="3"/>
        <w:rPr>
          <w:rFonts w:eastAsia="Times New Roman"/>
          <w:b/>
          <w:sz w:val="26"/>
          <w:szCs w:val="26"/>
        </w:rPr>
      </w:pPr>
      <w:r w:rsidRPr="00463E99">
        <w:rPr>
          <w:rFonts w:eastAsia="Times New Roman"/>
          <w:b/>
          <w:sz w:val="26"/>
          <w:szCs w:val="26"/>
        </w:rPr>
        <w:t>2.2. Автомобильные дороги местного значения</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 xml:space="preserve">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w:t>
      </w:r>
      <w:hyperlink r:id="rId132" w:history="1">
        <w:r w:rsidRPr="00463E99">
          <w:rPr>
            <w:rFonts w:eastAsia="Times New Roman"/>
            <w:sz w:val="26"/>
            <w:szCs w:val="26"/>
          </w:rPr>
          <w:t>законом</w:t>
        </w:r>
      </w:hyperlink>
      <w:r w:rsidRPr="00463E99">
        <w:rPr>
          <w:rFonts w:eastAsia="Times New Roman"/>
          <w:sz w:val="26"/>
          <w:szCs w:val="26"/>
        </w:rPr>
        <w:t xml:space="preserve"> от 06.10.2003 N 131-ФЗ "Об общих принципах организации местного самоуправления в Российской Федерации".</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lastRenderedPageBreak/>
        <w:t>В части автодорог местного значения нормируется плотность магистральной улично-дорожной сети в населенных пунктах городского типа. Минимальный расчетный показатель такой плотности равен 2 км/км</w:t>
      </w:r>
      <w:r w:rsidRPr="00463E99">
        <w:rPr>
          <w:rFonts w:eastAsia="Times New Roman"/>
          <w:sz w:val="26"/>
          <w:szCs w:val="26"/>
          <w:vertAlign w:val="superscript"/>
        </w:rPr>
        <w:t>2</w:t>
      </w:r>
      <w:r w:rsidRPr="00463E99">
        <w:rPr>
          <w:rFonts w:eastAsia="Times New Roman"/>
          <w:sz w:val="26"/>
          <w:szCs w:val="26"/>
        </w:rPr>
        <w:t xml:space="preserve">, что обусловлено радиусом доступности остановок общественного транспорта. Данный показатель приведен в </w:t>
      </w:r>
      <w:hyperlink r:id="rId133" w:history="1">
        <w:r w:rsidRPr="00463E99">
          <w:rPr>
            <w:rFonts w:eastAsia="Times New Roman"/>
            <w:sz w:val="26"/>
            <w:szCs w:val="26"/>
          </w:rPr>
          <w:t>Рекомендациях</w:t>
        </w:r>
      </w:hyperlink>
      <w:r w:rsidRPr="00463E99">
        <w:rPr>
          <w:rFonts w:eastAsia="Times New Roman"/>
          <w:sz w:val="26"/>
          <w:szCs w:val="26"/>
        </w:rPr>
        <w:t xml:space="preserve"> по проектированию улиц и дорог, городов и сельских поселений, разработанных ЦНИИП градостроительства Минстроя России в 1994 году. С учетом положений </w:t>
      </w:r>
      <w:hyperlink r:id="rId134" w:history="1">
        <w:r w:rsidRPr="00463E99">
          <w:rPr>
            <w:rFonts w:eastAsia="Times New Roman"/>
            <w:sz w:val="26"/>
            <w:szCs w:val="26"/>
          </w:rPr>
          <w:t>пункта 11.24</w:t>
        </w:r>
      </w:hyperlink>
      <w:r w:rsidRPr="00463E99">
        <w:rPr>
          <w:rFonts w:eastAsia="Times New Roman"/>
          <w:sz w:val="26"/>
          <w:szCs w:val="26"/>
        </w:rPr>
        <w:t xml:space="preserve"> СП 42.13330.2016 в районах индивидуальной усадебной застройки дальность пешеходных подходов к ближайшей остановке общественного транспорта может быть до 800 м.</w:t>
      </w:r>
    </w:p>
    <w:p w:rsidR="00463E99" w:rsidRPr="00463E99" w:rsidRDefault="00463E99" w:rsidP="00463E99">
      <w:pPr>
        <w:widowControl w:val="0"/>
        <w:autoSpaceDE w:val="0"/>
        <w:autoSpaceDN w:val="0"/>
        <w:outlineLvl w:val="3"/>
        <w:rPr>
          <w:rFonts w:eastAsia="Times New Roman"/>
          <w:b/>
          <w:sz w:val="26"/>
          <w:szCs w:val="26"/>
        </w:rPr>
      </w:pPr>
      <w:r w:rsidRPr="00463E99">
        <w:rPr>
          <w:rFonts w:eastAsia="Times New Roman"/>
          <w:b/>
          <w:sz w:val="26"/>
          <w:szCs w:val="26"/>
        </w:rPr>
        <w:t>2.3. Объекты массового спорта</w:t>
      </w:r>
    </w:p>
    <w:p w:rsidR="00463E99" w:rsidRPr="00463E99" w:rsidRDefault="00463E99" w:rsidP="00463E99">
      <w:pPr>
        <w:widowControl w:val="0"/>
        <w:autoSpaceDE w:val="0"/>
        <w:autoSpaceDN w:val="0"/>
        <w:jc w:val="both"/>
        <w:rPr>
          <w:rFonts w:eastAsia="Times New Roman"/>
          <w:sz w:val="26"/>
          <w:szCs w:val="26"/>
        </w:rPr>
      </w:pPr>
      <w:r w:rsidRPr="00463E99">
        <w:rPr>
          <w:rFonts w:eastAsia="Times New Roman"/>
          <w:sz w:val="22"/>
          <w:szCs w:val="20"/>
        </w:rPr>
        <w:t xml:space="preserve">    </w:t>
      </w:r>
      <w:r w:rsidRPr="00463E99">
        <w:rPr>
          <w:rFonts w:eastAsia="Times New Roman"/>
          <w:sz w:val="26"/>
          <w:szCs w:val="26"/>
        </w:rPr>
        <w:t xml:space="preserve">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w:t>
      </w:r>
      <w:hyperlink r:id="rId135" w:history="1">
        <w:r w:rsidRPr="00463E99">
          <w:rPr>
            <w:rFonts w:eastAsia="Times New Roman"/>
            <w:sz w:val="26"/>
            <w:szCs w:val="26"/>
          </w:rPr>
          <w:t>законом</w:t>
        </w:r>
      </w:hyperlink>
      <w:r w:rsidRPr="00463E99">
        <w:rPr>
          <w:rFonts w:eastAsia="Times New Roman"/>
          <w:sz w:val="26"/>
          <w:szCs w:val="26"/>
        </w:rPr>
        <w:t xml:space="preserve"> от 06.10.2003 N 131-ФЗ "Об общих принципах организации местного самоуправления в Российской Федерации".</w:t>
      </w:r>
    </w:p>
    <w:p w:rsidR="00463E99" w:rsidRPr="00463E99" w:rsidRDefault="00463E99" w:rsidP="00463E99">
      <w:pPr>
        <w:widowControl w:val="0"/>
        <w:autoSpaceDE w:val="0"/>
        <w:autoSpaceDN w:val="0"/>
        <w:jc w:val="both"/>
        <w:rPr>
          <w:rFonts w:eastAsia="Times New Roman"/>
          <w:sz w:val="26"/>
          <w:szCs w:val="26"/>
        </w:rPr>
      </w:pPr>
      <w:r w:rsidRPr="00463E99">
        <w:rPr>
          <w:rFonts w:eastAsia="Times New Roman"/>
          <w:sz w:val="26"/>
          <w:szCs w:val="26"/>
        </w:rPr>
        <w:t xml:space="preserve">   Для определения расчетных показателей объектов спорта использовались </w:t>
      </w:r>
      <w:hyperlink r:id="rId136" w:history="1">
        <w:r w:rsidRPr="00463E99">
          <w:rPr>
            <w:rFonts w:eastAsia="Times New Roman"/>
            <w:sz w:val="26"/>
            <w:szCs w:val="26"/>
          </w:rPr>
          <w:t>Рекомендации-586</w:t>
        </w:r>
      </w:hyperlink>
      <w:r w:rsidRPr="00463E99">
        <w:rPr>
          <w:rFonts w:eastAsia="Times New Roman"/>
          <w:sz w:val="26"/>
          <w:szCs w:val="26"/>
        </w:rPr>
        <w:t>.</w:t>
      </w:r>
    </w:p>
    <w:p w:rsidR="00463E99" w:rsidRPr="00463E99" w:rsidRDefault="00463E99" w:rsidP="00463E99">
      <w:pPr>
        <w:widowControl w:val="0"/>
        <w:autoSpaceDE w:val="0"/>
        <w:autoSpaceDN w:val="0"/>
        <w:jc w:val="both"/>
        <w:rPr>
          <w:rFonts w:eastAsia="Times New Roman"/>
          <w:sz w:val="26"/>
          <w:szCs w:val="26"/>
        </w:rPr>
      </w:pPr>
      <w:r w:rsidRPr="00463E99">
        <w:rPr>
          <w:rFonts w:eastAsia="Times New Roman"/>
          <w:sz w:val="26"/>
          <w:szCs w:val="26"/>
        </w:rPr>
        <w:t xml:space="preserve">    В соответствии с </w:t>
      </w:r>
      <w:hyperlink r:id="rId137" w:history="1">
        <w:r w:rsidRPr="00463E99">
          <w:rPr>
            <w:rFonts w:eastAsia="Times New Roman"/>
            <w:sz w:val="26"/>
            <w:szCs w:val="26"/>
          </w:rPr>
          <w:t>Рекомендациями-586</w:t>
        </w:r>
      </w:hyperlink>
      <w:r w:rsidRPr="00463E99">
        <w:rPr>
          <w:rFonts w:eastAsia="Times New Roman"/>
          <w:sz w:val="26"/>
          <w:szCs w:val="26"/>
        </w:rPr>
        <w:t xml:space="preserve"> потребность в объектах спорта определяется исходя из уровня обеспеченности, который к 2030 году, по предварительным оценкам, достигнет 100%, а также гарантированного объема оказываемых гражданам государственных услуг в сфере физической культуры и спорта.</w:t>
      </w:r>
    </w:p>
    <w:p w:rsidR="00463E99" w:rsidRPr="00463E99" w:rsidRDefault="00463E99" w:rsidP="00463E99">
      <w:pPr>
        <w:widowControl w:val="0"/>
        <w:autoSpaceDE w:val="0"/>
        <w:autoSpaceDN w:val="0"/>
        <w:jc w:val="both"/>
        <w:rPr>
          <w:rFonts w:eastAsia="Times New Roman"/>
          <w:sz w:val="26"/>
          <w:szCs w:val="26"/>
        </w:rPr>
      </w:pPr>
      <w:r w:rsidRPr="00463E99">
        <w:rPr>
          <w:rFonts w:eastAsia="Times New Roman"/>
          <w:sz w:val="26"/>
          <w:szCs w:val="26"/>
        </w:rPr>
        <w:t xml:space="preserve">    В основу определения потребности населения в объектах физкультуры и спорта положен нормируемый показатель - единовременная пропускная способность объектов физкультуры и спорта (ЕПС</w:t>
      </w:r>
      <w:r w:rsidRPr="00463E99">
        <w:rPr>
          <w:rFonts w:eastAsia="Times New Roman"/>
          <w:sz w:val="26"/>
          <w:szCs w:val="26"/>
          <w:vertAlign w:val="subscript"/>
        </w:rPr>
        <w:t>норм</w:t>
      </w:r>
      <w:r w:rsidRPr="00463E99">
        <w:rPr>
          <w:rFonts w:eastAsia="Times New Roman"/>
          <w:sz w:val="26"/>
          <w:szCs w:val="26"/>
        </w:rPr>
        <w:t xml:space="preserve">), которая в </w:t>
      </w:r>
      <w:hyperlink r:id="rId138" w:history="1">
        <w:r w:rsidRPr="00463E99">
          <w:rPr>
            <w:rFonts w:eastAsia="Times New Roman"/>
            <w:sz w:val="26"/>
            <w:szCs w:val="26"/>
          </w:rPr>
          <w:t>Рекомендациях-586</w:t>
        </w:r>
      </w:hyperlink>
      <w:r w:rsidRPr="00463E99">
        <w:rPr>
          <w:rFonts w:eastAsia="Times New Roman"/>
          <w:sz w:val="26"/>
          <w:szCs w:val="26"/>
        </w:rPr>
        <w:t xml:space="preserve"> обоснована в размере 12,2% от населения нормируемой территории, или 122 чел. на 1000 жит. Методика расчета единовременной пропускной способности приведена в </w:t>
      </w:r>
      <w:hyperlink r:id="rId139" w:history="1">
        <w:r w:rsidRPr="00463E99">
          <w:rPr>
            <w:rFonts w:eastAsia="Times New Roman"/>
            <w:sz w:val="26"/>
            <w:szCs w:val="26"/>
          </w:rPr>
          <w:t>Рекомендациях-586</w:t>
        </w:r>
      </w:hyperlink>
      <w:r w:rsidRPr="00463E99">
        <w:rPr>
          <w:rFonts w:eastAsia="Times New Roman"/>
          <w:sz w:val="26"/>
          <w:szCs w:val="26"/>
        </w:rPr>
        <w:t>.</w:t>
      </w:r>
    </w:p>
    <w:p w:rsidR="00463E99" w:rsidRPr="00463E99" w:rsidRDefault="00463E99" w:rsidP="00463E99">
      <w:pPr>
        <w:widowControl w:val="0"/>
        <w:autoSpaceDE w:val="0"/>
        <w:autoSpaceDN w:val="0"/>
        <w:outlineLvl w:val="3"/>
        <w:rPr>
          <w:rFonts w:eastAsia="Times New Roman"/>
          <w:b/>
          <w:sz w:val="26"/>
          <w:szCs w:val="26"/>
        </w:rPr>
      </w:pPr>
      <w:r w:rsidRPr="00463E99">
        <w:rPr>
          <w:rFonts w:eastAsia="Times New Roman"/>
          <w:b/>
          <w:sz w:val="26"/>
          <w:szCs w:val="26"/>
        </w:rPr>
        <w:t>2.4. Муниципальные образовательные организации</w:t>
      </w:r>
    </w:p>
    <w:p w:rsidR="00463E99" w:rsidRPr="00463E99" w:rsidRDefault="00463E99" w:rsidP="00463E99">
      <w:pPr>
        <w:widowControl w:val="0"/>
        <w:autoSpaceDE w:val="0"/>
        <w:autoSpaceDN w:val="0"/>
        <w:jc w:val="both"/>
        <w:rPr>
          <w:rFonts w:eastAsia="Times New Roman"/>
          <w:sz w:val="26"/>
          <w:szCs w:val="26"/>
        </w:rPr>
      </w:pPr>
      <w:r w:rsidRPr="00463E99">
        <w:rPr>
          <w:rFonts w:eastAsia="Times New Roman"/>
          <w:b/>
          <w:sz w:val="26"/>
          <w:szCs w:val="26"/>
        </w:rPr>
        <w:t xml:space="preserve">    </w:t>
      </w:r>
      <w:r w:rsidRPr="00463E99">
        <w:rPr>
          <w:rFonts w:eastAsia="Times New Roman"/>
          <w:sz w:val="26"/>
          <w:szCs w:val="26"/>
        </w:rPr>
        <w:t xml:space="preserve">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w:t>
      </w:r>
      <w:hyperlink r:id="rId140" w:history="1">
        <w:r w:rsidRPr="00463E99">
          <w:rPr>
            <w:rFonts w:eastAsia="Times New Roman"/>
            <w:sz w:val="26"/>
            <w:szCs w:val="26"/>
          </w:rPr>
          <w:t>законом</w:t>
        </w:r>
      </w:hyperlink>
      <w:r w:rsidRPr="00463E99">
        <w:rPr>
          <w:rFonts w:eastAsia="Times New Roman"/>
          <w:sz w:val="26"/>
          <w:szCs w:val="26"/>
        </w:rPr>
        <w:t xml:space="preserve"> от 06.10.2003 N 131-ФЗ "Об общих принципах организации местного самоуправления в Российской Федерации".Для обоснования расчетных параметров использовались </w:t>
      </w:r>
      <w:hyperlink r:id="rId141" w:history="1">
        <w:r w:rsidRPr="00463E99">
          <w:rPr>
            <w:rFonts w:eastAsia="Times New Roman"/>
            <w:sz w:val="26"/>
            <w:szCs w:val="26"/>
          </w:rPr>
          <w:t>Рекомендации</w:t>
        </w:r>
      </w:hyperlink>
      <w:r w:rsidRPr="00463E99">
        <w:rPr>
          <w:rFonts w:eastAsia="Times New Roman"/>
          <w:sz w:val="26"/>
          <w:szCs w:val="26"/>
        </w:rPr>
        <w:t>.</w:t>
      </w:r>
    </w:p>
    <w:p w:rsidR="00463E99" w:rsidRPr="00463E99" w:rsidRDefault="00463E99" w:rsidP="00463E99">
      <w:pPr>
        <w:widowControl w:val="0"/>
        <w:autoSpaceDE w:val="0"/>
        <w:autoSpaceDN w:val="0"/>
        <w:outlineLvl w:val="4"/>
        <w:rPr>
          <w:rFonts w:eastAsia="Times New Roman"/>
          <w:b/>
          <w:sz w:val="26"/>
          <w:szCs w:val="26"/>
        </w:rPr>
      </w:pPr>
      <w:r w:rsidRPr="00463E99">
        <w:rPr>
          <w:rFonts w:eastAsia="Times New Roman"/>
          <w:b/>
          <w:sz w:val="26"/>
          <w:szCs w:val="26"/>
        </w:rPr>
        <w:t>2.4.1.Общеобразовательные организации</w:t>
      </w:r>
    </w:p>
    <w:p w:rsidR="00463E99" w:rsidRPr="00463E99" w:rsidRDefault="00463E99" w:rsidP="00463E99">
      <w:pPr>
        <w:widowControl w:val="0"/>
        <w:autoSpaceDE w:val="0"/>
        <w:autoSpaceDN w:val="0"/>
        <w:jc w:val="both"/>
        <w:rPr>
          <w:rFonts w:eastAsia="Times New Roman"/>
          <w:sz w:val="26"/>
          <w:szCs w:val="26"/>
        </w:rPr>
      </w:pPr>
      <w:r w:rsidRPr="00463E99">
        <w:rPr>
          <w:rFonts w:eastAsia="Times New Roman"/>
          <w:sz w:val="26"/>
          <w:szCs w:val="26"/>
        </w:rPr>
        <w:t xml:space="preserve">   В соответствии с </w:t>
      </w:r>
      <w:hyperlink r:id="rId142" w:history="1">
        <w:r w:rsidRPr="00463E99">
          <w:rPr>
            <w:rFonts w:eastAsia="Times New Roman"/>
            <w:sz w:val="26"/>
            <w:szCs w:val="26"/>
          </w:rPr>
          <w:t>пунктом 1.2.1</w:t>
        </w:r>
      </w:hyperlink>
      <w:r w:rsidRPr="00463E99">
        <w:rPr>
          <w:rFonts w:eastAsia="Times New Roman"/>
          <w:sz w:val="26"/>
          <w:szCs w:val="26"/>
        </w:rPr>
        <w:t xml:space="preserve"> Рекомендаций устанавливается норма размещения не менее одной дневной общеобразовательной школы в сельской местности - на 201 человека. Территориальная доступность определяется </w:t>
      </w:r>
      <w:hyperlink r:id="rId143" w:history="1">
        <w:r w:rsidRPr="00463E99">
          <w:rPr>
            <w:rFonts w:eastAsia="Times New Roman"/>
            <w:sz w:val="26"/>
            <w:szCs w:val="26"/>
          </w:rPr>
          <w:t>пунктами 2.4</w:t>
        </w:r>
      </w:hyperlink>
      <w:r w:rsidRPr="00463E99">
        <w:rPr>
          <w:rFonts w:eastAsia="Times New Roman"/>
          <w:sz w:val="26"/>
          <w:szCs w:val="26"/>
        </w:rPr>
        <w:t xml:space="preserve"> и </w:t>
      </w:r>
      <w:hyperlink r:id="rId144" w:history="1">
        <w:r w:rsidRPr="00463E99">
          <w:rPr>
            <w:rFonts w:eastAsia="Times New Roman"/>
            <w:sz w:val="26"/>
            <w:szCs w:val="26"/>
          </w:rPr>
          <w:t>2.5</w:t>
        </w:r>
      </w:hyperlink>
      <w:r w:rsidRPr="00463E99">
        <w:rPr>
          <w:rFonts w:eastAsia="Times New Roman"/>
          <w:sz w:val="26"/>
          <w:szCs w:val="26"/>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
    <w:p w:rsidR="00463E99" w:rsidRPr="00463E99" w:rsidRDefault="00463E99" w:rsidP="00463E99">
      <w:pPr>
        <w:widowControl w:val="0"/>
        <w:autoSpaceDE w:val="0"/>
        <w:autoSpaceDN w:val="0"/>
        <w:outlineLvl w:val="4"/>
        <w:rPr>
          <w:rFonts w:eastAsia="Times New Roman"/>
          <w:b/>
          <w:sz w:val="26"/>
          <w:szCs w:val="26"/>
        </w:rPr>
      </w:pPr>
      <w:r w:rsidRPr="00463E99">
        <w:rPr>
          <w:rFonts w:eastAsia="Times New Roman"/>
          <w:b/>
          <w:sz w:val="26"/>
          <w:szCs w:val="26"/>
        </w:rPr>
        <w:t>2.4.2.</w:t>
      </w:r>
      <w:r w:rsidRPr="00463E99">
        <w:rPr>
          <w:rFonts w:eastAsia="Times New Roman"/>
          <w:sz w:val="26"/>
          <w:szCs w:val="26"/>
        </w:rPr>
        <w:t xml:space="preserve"> </w:t>
      </w:r>
      <w:r w:rsidRPr="00463E99">
        <w:rPr>
          <w:rFonts w:eastAsia="Times New Roman"/>
          <w:b/>
          <w:sz w:val="26"/>
          <w:szCs w:val="26"/>
        </w:rPr>
        <w:t>Дошкольные образовательные организации</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 xml:space="preserve">В соответствии с </w:t>
      </w:r>
      <w:hyperlink r:id="rId145" w:history="1">
        <w:r w:rsidRPr="00463E99">
          <w:rPr>
            <w:rFonts w:eastAsia="Times New Roman"/>
            <w:sz w:val="26"/>
            <w:szCs w:val="26"/>
          </w:rPr>
          <w:t>пунктом 1.2.1</w:t>
        </w:r>
      </w:hyperlink>
      <w:r w:rsidRPr="00463E99">
        <w:rPr>
          <w:rFonts w:eastAsia="Times New Roman"/>
          <w:sz w:val="26"/>
          <w:szCs w:val="26"/>
        </w:rPr>
        <w:t xml:space="preserve"> Рекомендаций, устанавливается норма размещения не менее одной дошкольной образовательной организации в сельской местности - на 62 воспитанника. Территориальная доступность определяется в соответствии с </w:t>
      </w:r>
      <w:hyperlink r:id="rId146" w:history="1">
        <w:r w:rsidRPr="00463E99">
          <w:rPr>
            <w:rFonts w:eastAsia="Times New Roman"/>
            <w:sz w:val="26"/>
            <w:szCs w:val="26"/>
          </w:rPr>
          <w:t>таблицей 10.1</w:t>
        </w:r>
      </w:hyperlink>
      <w:r w:rsidRPr="00463E99">
        <w:rPr>
          <w:rFonts w:eastAsia="Times New Roman"/>
          <w:sz w:val="26"/>
          <w:szCs w:val="26"/>
        </w:rPr>
        <w:t xml:space="preserve"> СП 42.13330.2016.</w:t>
      </w:r>
    </w:p>
    <w:p w:rsidR="00463E99" w:rsidRPr="00463E99" w:rsidRDefault="00463E99" w:rsidP="00463E99">
      <w:pPr>
        <w:widowControl w:val="0"/>
        <w:autoSpaceDE w:val="0"/>
        <w:autoSpaceDN w:val="0"/>
        <w:outlineLvl w:val="3"/>
        <w:rPr>
          <w:rFonts w:eastAsia="Times New Roman"/>
          <w:b/>
          <w:sz w:val="26"/>
          <w:szCs w:val="26"/>
        </w:rPr>
      </w:pPr>
      <w:r w:rsidRPr="00463E99">
        <w:rPr>
          <w:rFonts w:eastAsia="Times New Roman"/>
          <w:b/>
          <w:sz w:val="26"/>
          <w:szCs w:val="26"/>
        </w:rPr>
        <w:t>2.4. 3.Объекты здравоохранения</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 xml:space="preserve">Для определения расчетных показателей объектов здравоохранения </w:t>
      </w:r>
      <w:r w:rsidRPr="00463E99">
        <w:rPr>
          <w:rFonts w:eastAsia="Times New Roman"/>
          <w:sz w:val="26"/>
          <w:szCs w:val="26"/>
        </w:rPr>
        <w:lastRenderedPageBreak/>
        <w:t>использовались следующие правовые акты и прочие документы федеральных, областных органов исполнительной власти:</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 xml:space="preserve">1) Социальные </w:t>
      </w:r>
      <w:hyperlink r:id="rId147" w:history="1">
        <w:r w:rsidRPr="00463E99">
          <w:rPr>
            <w:rFonts w:eastAsia="Times New Roman"/>
            <w:sz w:val="26"/>
            <w:szCs w:val="26"/>
          </w:rPr>
          <w:t>нормативы</w:t>
        </w:r>
      </w:hyperlink>
      <w:r w:rsidRPr="00463E99">
        <w:rPr>
          <w:rFonts w:eastAsia="Times New Roman"/>
          <w:sz w:val="26"/>
          <w:szCs w:val="26"/>
        </w:rPr>
        <w:t>;</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 xml:space="preserve">2) Методические </w:t>
      </w:r>
      <w:hyperlink r:id="rId148" w:history="1">
        <w:r w:rsidRPr="00463E99">
          <w:rPr>
            <w:rFonts w:eastAsia="Times New Roman"/>
            <w:sz w:val="26"/>
            <w:szCs w:val="26"/>
          </w:rPr>
          <w:t>рекомендации</w:t>
        </w:r>
      </w:hyperlink>
      <w:r w:rsidRPr="00463E99">
        <w:rPr>
          <w:rFonts w:eastAsia="Times New Roman"/>
          <w:sz w:val="26"/>
          <w:szCs w:val="26"/>
        </w:rPr>
        <w:t xml:space="preserve">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(далее - Рекомендации-358);</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 xml:space="preserve">3) </w:t>
      </w:r>
      <w:hyperlink r:id="rId149" w:history="1">
        <w:r w:rsidRPr="00463E99">
          <w:rPr>
            <w:rFonts w:eastAsia="Times New Roman"/>
            <w:sz w:val="26"/>
            <w:szCs w:val="26"/>
          </w:rPr>
          <w:t>Требования</w:t>
        </w:r>
      </w:hyperlink>
      <w:r w:rsidRPr="00463E99">
        <w:rPr>
          <w:rFonts w:eastAsia="Times New Roman"/>
          <w:sz w:val="26"/>
          <w:szCs w:val="26"/>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Требования-132н).</w:t>
      </w:r>
    </w:p>
    <w:p w:rsidR="00463E99" w:rsidRPr="00463E99" w:rsidRDefault="00463E99" w:rsidP="00463E99">
      <w:pPr>
        <w:widowControl w:val="0"/>
        <w:autoSpaceDE w:val="0"/>
        <w:autoSpaceDN w:val="0"/>
        <w:outlineLvl w:val="3"/>
        <w:rPr>
          <w:rFonts w:eastAsia="Times New Roman"/>
          <w:b/>
          <w:sz w:val="26"/>
          <w:szCs w:val="26"/>
        </w:rPr>
      </w:pPr>
      <w:r w:rsidRPr="00463E99">
        <w:rPr>
          <w:rFonts w:eastAsia="Times New Roman"/>
          <w:b/>
          <w:sz w:val="26"/>
          <w:szCs w:val="26"/>
        </w:rPr>
        <w:t xml:space="preserve">2.4.4. Объекты культуры </w:t>
      </w:r>
    </w:p>
    <w:p w:rsidR="00463E99" w:rsidRPr="00463E99" w:rsidRDefault="00463E99" w:rsidP="00463E99">
      <w:pPr>
        <w:widowControl w:val="0"/>
        <w:autoSpaceDE w:val="0"/>
        <w:autoSpaceDN w:val="0"/>
        <w:outlineLvl w:val="3"/>
        <w:rPr>
          <w:rFonts w:eastAsia="Times New Roman"/>
          <w:b/>
          <w:sz w:val="26"/>
          <w:szCs w:val="26"/>
        </w:rPr>
      </w:pPr>
      <w:r w:rsidRPr="00463E99">
        <w:rPr>
          <w:rFonts w:eastAsia="Times New Roman"/>
          <w:b/>
          <w:sz w:val="26"/>
          <w:szCs w:val="26"/>
        </w:rPr>
        <w:t xml:space="preserve">     </w:t>
      </w:r>
      <w:r w:rsidRPr="00463E99">
        <w:rPr>
          <w:rFonts w:eastAsia="Times New Roman"/>
          <w:sz w:val="26"/>
          <w:szCs w:val="26"/>
        </w:rPr>
        <w:t xml:space="preserve">Применяемы к отношениям в области культуры положения Федерального </w:t>
      </w:r>
      <w:hyperlink r:id="rId150" w:history="1">
        <w:r w:rsidRPr="00463E99">
          <w:rPr>
            <w:rFonts w:eastAsia="Times New Roman"/>
            <w:sz w:val="26"/>
            <w:szCs w:val="26"/>
          </w:rPr>
          <w:t>закона</w:t>
        </w:r>
      </w:hyperlink>
      <w:r w:rsidRPr="00463E99">
        <w:rPr>
          <w:rFonts w:eastAsia="Times New Roman"/>
          <w:sz w:val="26"/>
          <w:szCs w:val="26"/>
        </w:rPr>
        <w:t xml:space="preserve"> от 29.12.1994 N 78-ФЗ "О библиотечном деле".</w:t>
      </w:r>
      <w:r w:rsidRPr="00463E99">
        <w:rPr>
          <w:rFonts w:eastAsia="Times New Roman"/>
          <w:sz w:val="22"/>
          <w:szCs w:val="20"/>
        </w:rPr>
        <w:t xml:space="preserve"> </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Для определения расчетных показателей объектов культуры использовались следующие правовые акты федеральных органов исполнительной власти:</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 xml:space="preserve">1) Социальные </w:t>
      </w:r>
      <w:hyperlink r:id="rId151" w:history="1">
        <w:r w:rsidRPr="00463E99">
          <w:rPr>
            <w:rFonts w:eastAsia="Times New Roman"/>
            <w:sz w:val="26"/>
            <w:szCs w:val="26"/>
          </w:rPr>
          <w:t>нормативы</w:t>
        </w:r>
      </w:hyperlink>
      <w:r w:rsidRPr="00463E99">
        <w:rPr>
          <w:rFonts w:eastAsia="Times New Roman"/>
          <w:sz w:val="26"/>
          <w:szCs w:val="26"/>
        </w:rPr>
        <w:t>;</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 xml:space="preserve">2) Методические </w:t>
      </w:r>
      <w:hyperlink r:id="rId152" w:history="1">
        <w:r w:rsidRPr="00463E99">
          <w:rPr>
            <w:rFonts w:eastAsia="Times New Roman"/>
            <w:sz w:val="26"/>
            <w:szCs w:val="26"/>
          </w:rPr>
          <w:t>рекомендации</w:t>
        </w:r>
      </w:hyperlink>
      <w:r w:rsidRPr="00463E99">
        <w:rPr>
          <w:rFonts w:eastAsia="Times New Roman"/>
          <w:sz w:val="26"/>
          <w:szCs w:val="26"/>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введенные в действие распоряжением Министерства культуры Российской Федерации от 02.08.2017 N Р-965 (далее - Рекомендации-965);</w:t>
      </w:r>
    </w:p>
    <w:p w:rsidR="00463E99" w:rsidRPr="00463E99" w:rsidRDefault="00463E99" w:rsidP="00463E99">
      <w:pPr>
        <w:widowControl w:val="0"/>
        <w:autoSpaceDE w:val="0"/>
        <w:autoSpaceDN w:val="0"/>
        <w:ind w:firstLine="539"/>
        <w:jc w:val="both"/>
        <w:rPr>
          <w:rFonts w:eastAsia="Times New Roman"/>
          <w:sz w:val="26"/>
          <w:szCs w:val="26"/>
        </w:rPr>
      </w:pPr>
      <w:r w:rsidRPr="00463E99">
        <w:rPr>
          <w:rFonts w:eastAsia="Times New Roman"/>
          <w:sz w:val="26"/>
          <w:szCs w:val="26"/>
        </w:rPr>
        <w:t xml:space="preserve">3) </w:t>
      </w:r>
      <w:hyperlink r:id="rId153" w:history="1">
        <w:r w:rsidRPr="00463E99">
          <w:rPr>
            <w:rFonts w:eastAsia="Times New Roman"/>
            <w:sz w:val="26"/>
            <w:szCs w:val="26"/>
          </w:rPr>
          <w:t>СП 42.13330.2016</w:t>
        </w:r>
      </w:hyperlink>
      <w:r w:rsidRPr="00463E99">
        <w:rPr>
          <w:rFonts w:eastAsia="Times New Roman"/>
          <w:sz w:val="26"/>
          <w:szCs w:val="26"/>
        </w:rPr>
        <w:t>.</w:t>
      </w:r>
    </w:p>
    <w:p w:rsidR="00463E99" w:rsidRPr="00463E99" w:rsidRDefault="00463E99" w:rsidP="00463E99">
      <w:pPr>
        <w:widowControl w:val="0"/>
        <w:autoSpaceDE w:val="0"/>
        <w:autoSpaceDN w:val="0"/>
        <w:jc w:val="center"/>
        <w:outlineLvl w:val="4"/>
        <w:rPr>
          <w:rFonts w:eastAsia="Times New Roman"/>
          <w:sz w:val="26"/>
          <w:szCs w:val="26"/>
        </w:rPr>
      </w:pPr>
      <w:r w:rsidRPr="00463E99">
        <w:rPr>
          <w:rFonts w:eastAsia="Times New Roman"/>
          <w:sz w:val="26"/>
          <w:szCs w:val="26"/>
        </w:rPr>
        <w:t>Библиотеки</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 xml:space="preserve">В части библиотек Социальными </w:t>
      </w:r>
      <w:hyperlink r:id="rId154" w:history="1">
        <w:r w:rsidRPr="00463E99">
          <w:rPr>
            <w:rFonts w:eastAsia="Times New Roman"/>
            <w:sz w:val="26"/>
            <w:szCs w:val="26"/>
          </w:rPr>
          <w:t>нормативами</w:t>
        </w:r>
      </w:hyperlink>
      <w:r w:rsidRPr="00463E99">
        <w:rPr>
          <w:rFonts w:eastAsia="Times New Roman"/>
          <w:sz w:val="26"/>
          <w:szCs w:val="26"/>
        </w:rPr>
        <w:t xml:space="preserve"> и </w:t>
      </w:r>
      <w:hyperlink r:id="rId155" w:history="1">
        <w:r w:rsidRPr="00463E99">
          <w:rPr>
            <w:rFonts w:eastAsia="Times New Roman"/>
            <w:sz w:val="26"/>
            <w:szCs w:val="26"/>
          </w:rPr>
          <w:t>Рекомендациями-965</w:t>
        </w:r>
      </w:hyperlink>
      <w:r w:rsidRPr="00463E99">
        <w:rPr>
          <w:rFonts w:eastAsia="Times New Roman"/>
          <w:sz w:val="26"/>
          <w:szCs w:val="26"/>
        </w:rPr>
        <w:t xml:space="preserve"> нормируются количество объектов на поселение.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библиотек поселения организовать точку доступа к полнотекстовым информационным ресурсам.</w:t>
      </w:r>
    </w:p>
    <w:p w:rsidR="00463E99" w:rsidRPr="00463E99" w:rsidRDefault="00463E99" w:rsidP="00463E99">
      <w:pPr>
        <w:widowControl w:val="0"/>
        <w:autoSpaceDE w:val="0"/>
        <w:autoSpaceDN w:val="0"/>
        <w:outlineLvl w:val="4"/>
        <w:rPr>
          <w:rFonts w:eastAsia="Times New Roman"/>
          <w:sz w:val="26"/>
          <w:szCs w:val="26"/>
        </w:rPr>
      </w:pPr>
      <w:r w:rsidRPr="00463E99">
        <w:rPr>
          <w:rFonts w:eastAsia="Times New Roman"/>
          <w:sz w:val="26"/>
          <w:szCs w:val="26"/>
        </w:rPr>
        <w:t xml:space="preserve">                                  Учреждения культуры клубного типа</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 xml:space="preserve">Под учреждением клубного типа понимается организация, основной деятельностью которой является создание условий для занятий любительским </w:t>
      </w:r>
      <w:r w:rsidRPr="00463E99">
        <w:rPr>
          <w:rFonts w:eastAsia="Times New Roman"/>
          <w:sz w:val="26"/>
          <w:szCs w:val="26"/>
        </w:rPr>
        <w:lastRenderedPageBreak/>
        <w:t>художественным творчеством, предоставление населению услуг социально-культурного, просветительского и досугового характера. За сетевую единицу принимаются учреждения культуры клубного типа всех форм собственности.</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 xml:space="preserve">В соответствии с </w:t>
      </w:r>
      <w:hyperlink r:id="rId156" w:history="1">
        <w:r w:rsidRPr="00463E99">
          <w:rPr>
            <w:rFonts w:eastAsia="Times New Roman"/>
            <w:sz w:val="26"/>
            <w:szCs w:val="26"/>
          </w:rPr>
          <w:t>таблицей 6</w:t>
        </w:r>
      </w:hyperlink>
      <w:r w:rsidRPr="00463E99">
        <w:rPr>
          <w:rFonts w:eastAsia="Times New Roman"/>
          <w:sz w:val="26"/>
          <w:szCs w:val="26"/>
        </w:rPr>
        <w:t xml:space="preserve"> Рекомендаций-965 минимальный перечень подвидов учреждений культуры клубного типа на уровне сельского поселения составляет областной Дом культуры.</w:t>
      </w:r>
    </w:p>
    <w:p w:rsidR="00463E99" w:rsidRPr="00463E99" w:rsidRDefault="00463E99" w:rsidP="00463E99">
      <w:pPr>
        <w:widowControl w:val="0"/>
        <w:autoSpaceDE w:val="0"/>
        <w:autoSpaceDN w:val="0"/>
        <w:ind w:firstLine="540"/>
        <w:jc w:val="both"/>
        <w:rPr>
          <w:rFonts w:eastAsia="Times New Roman"/>
          <w:sz w:val="26"/>
          <w:szCs w:val="26"/>
        </w:rPr>
      </w:pPr>
      <w:r w:rsidRPr="00463E99">
        <w:rPr>
          <w:rFonts w:eastAsia="Times New Roman"/>
          <w:sz w:val="26"/>
          <w:szCs w:val="26"/>
        </w:rPr>
        <w:t>Количество таких учреждений определяется в Крапивновского сельского поселения исходя из культурного разнообразия территории и уровня бюджетной обеспеченности.</w:t>
      </w:r>
    </w:p>
    <w:p w:rsidR="00463E99" w:rsidRPr="00463E99" w:rsidRDefault="00463E99" w:rsidP="00463E99">
      <w:pPr>
        <w:spacing w:line="259" w:lineRule="auto"/>
        <w:ind w:firstLine="708"/>
        <w:jc w:val="both"/>
        <w:rPr>
          <w:b/>
          <w:sz w:val="26"/>
          <w:szCs w:val="26"/>
          <w:lang w:eastAsia="en-US"/>
        </w:rPr>
      </w:pP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 xml:space="preserve">3. ПРАВИЛА И ОБЛАСТЬ ПРИМЕНЕНИЯ РАСЧЕТНЫХ ПОКАЗАТЕЛЕЙ, СОДЕРЖАЩИХСЯ В ОСНОВНОЙ ЧАСТИ </w:t>
      </w: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 xml:space="preserve">3.1 Область применения расчетных показателей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Местные нормативы градостроительного проектирования Крапивновского сельского поселения Тейковского муниципального района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Крапивновского сельского поселения Тейковского муниципального района, документов градостроительного зонирования – правил землепользования и застройки, документации по планировке территорий в части размещения объектов местного значения поселения, подготовке проектной документации применительно к строящимся, реконструируемым объектам капитального строительства местного значения.</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Нормативы установлены с учётом природно-климатических, социальнодемографических, национальных, территориальных особенностей поселения,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Местные нормативы градостроительного проектирования Крапивновского сельского поселения Тейковского муниципального района применяются при подготовке, согласовании, экспертизе, утверждении и реализации документов территориального планирования (генерального плана сельского поселения), документации по планировке территорий в части размещения объектов местного значения поселения,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Местные нормативы градостроительного проектирования Крапивновского сельского поселения Тейковского муниципального района распространяются на предлагаемые к размещению на территории местного значения в области транспорта, инженерного обеспечения, физической культуры и массового спорта.</w:t>
      </w:r>
    </w:p>
    <w:p w:rsidR="00463E99" w:rsidRPr="00463E99" w:rsidRDefault="00463E99" w:rsidP="00463E99">
      <w:pPr>
        <w:spacing w:line="259" w:lineRule="auto"/>
        <w:ind w:firstLine="708"/>
        <w:jc w:val="both"/>
        <w:rPr>
          <w:b/>
          <w:sz w:val="26"/>
          <w:szCs w:val="26"/>
          <w:lang w:eastAsia="en-US"/>
        </w:rPr>
      </w:pPr>
      <w:r w:rsidRPr="00463E99">
        <w:rPr>
          <w:sz w:val="26"/>
          <w:szCs w:val="26"/>
          <w:lang w:eastAsia="en-US"/>
        </w:rPr>
        <w:t xml:space="preserve"> </w:t>
      </w:r>
      <w:r w:rsidRPr="00463E99">
        <w:rPr>
          <w:b/>
          <w:sz w:val="26"/>
          <w:szCs w:val="26"/>
          <w:lang w:eastAsia="en-US"/>
        </w:rPr>
        <w:t xml:space="preserve">3.2 Состав участников градостроительных отношений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В состав участников градостроительной деятельности Крапивновского сельского поселения Тейковского муниципального района входят: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lastRenderedPageBreak/>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 Администрация Тейковского муниципального района в лице Отдела градостроительства;</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2. Население Крапивновского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w:t>
      </w:r>
    </w:p>
    <w:p w:rsidR="00463E99" w:rsidRPr="00463E99" w:rsidRDefault="00463E99" w:rsidP="00463E99">
      <w:pPr>
        <w:spacing w:line="259" w:lineRule="auto"/>
        <w:ind w:firstLine="708"/>
        <w:jc w:val="both"/>
        <w:rPr>
          <w:b/>
          <w:sz w:val="26"/>
          <w:szCs w:val="26"/>
          <w:lang w:eastAsia="en-US"/>
        </w:rPr>
      </w:pPr>
      <w:r w:rsidRPr="00463E99">
        <w:rPr>
          <w:b/>
          <w:sz w:val="26"/>
          <w:szCs w:val="26"/>
          <w:lang w:eastAsia="en-US"/>
        </w:rPr>
        <w:t>3.3 Документы градостроительного проектирования</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К документам градостроительного проектирования, в которых должны быть соблюдены требования настоящих нормативов градостроительного проектирования Крапивновского сельского поселения Тейковского муниципального района относятся: </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1. Документы территориального планирования - Генеральный план Крапивновского сельского поселения Тейковского муниципального района.</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2. Документы градостроительного зонирования Крапивновского сельского поселения Тейковского муниципального района - Правила землепользования и застройки Крапивновского сельского поселения.</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3. Документы планировки территории - Проекты планировки территорий для размещения объектов местного значения; Местные нормативы градостроительного проектирования Крапивновского сельского поселения - Градостроительные планы земельных участков; - Схемы планировочной организации земельных участков</w:t>
      </w:r>
    </w:p>
    <w:p w:rsidR="00463E99" w:rsidRPr="00463E99" w:rsidRDefault="00463E99" w:rsidP="00463E99">
      <w:pPr>
        <w:spacing w:line="259" w:lineRule="auto"/>
        <w:ind w:firstLine="708"/>
        <w:jc w:val="both"/>
        <w:rPr>
          <w:sz w:val="26"/>
          <w:szCs w:val="26"/>
          <w:lang w:eastAsia="en-US"/>
        </w:rPr>
      </w:pPr>
      <w:r w:rsidRPr="00463E99">
        <w:rPr>
          <w:sz w:val="26"/>
          <w:szCs w:val="26"/>
          <w:lang w:eastAsia="en-US"/>
        </w:rPr>
        <w:t xml:space="preserve"> 4. Раздел проектной документации на строительство «Схема планировочной организации земельного участка».</w:t>
      </w:r>
    </w:p>
    <w:p w:rsidR="00463E99" w:rsidRPr="00463E99" w:rsidRDefault="00463E99" w:rsidP="00463E99">
      <w:pPr>
        <w:autoSpaceDE w:val="0"/>
        <w:autoSpaceDN w:val="0"/>
        <w:adjustRightInd w:val="0"/>
        <w:ind w:firstLine="708"/>
        <w:jc w:val="both"/>
        <w:rPr>
          <w:b/>
          <w:sz w:val="26"/>
          <w:szCs w:val="26"/>
          <w:lang w:eastAsia="en-US"/>
        </w:rPr>
      </w:pPr>
    </w:p>
    <w:p w:rsidR="00463E99" w:rsidRPr="00463E99" w:rsidRDefault="00463E99" w:rsidP="00463E99">
      <w:pPr>
        <w:autoSpaceDE w:val="0"/>
        <w:autoSpaceDN w:val="0"/>
        <w:adjustRightInd w:val="0"/>
        <w:ind w:firstLine="708"/>
        <w:jc w:val="both"/>
        <w:rPr>
          <w:b/>
          <w:bCs/>
          <w:sz w:val="26"/>
          <w:szCs w:val="26"/>
          <w:lang w:eastAsia="en-US"/>
        </w:rPr>
      </w:pPr>
      <w:r w:rsidRPr="00463E99">
        <w:rPr>
          <w:b/>
          <w:sz w:val="26"/>
          <w:szCs w:val="26"/>
          <w:lang w:eastAsia="en-US"/>
        </w:rPr>
        <w:t xml:space="preserve">4. </w:t>
      </w:r>
      <w:r w:rsidRPr="00463E99">
        <w:rPr>
          <w:b/>
          <w:bCs/>
          <w:sz w:val="26"/>
          <w:szCs w:val="26"/>
          <w:lang w:eastAsia="en-US"/>
        </w:rPr>
        <w:t>Перечень нормативных правовых актов и иных документов, используемых в нормативах градостроительного проектирования Крапивновского сельского поселения Тейковского муниципального района Ивановской области</w:t>
      </w:r>
    </w:p>
    <w:p w:rsidR="00463E99" w:rsidRPr="00463E99" w:rsidRDefault="00463E99" w:rsidP="00463E99">
      <w:pPr>
        <w:autoSpaceDE w:val="0"/>
        <w:autoSpaceDN w:val="0"/>
        <w:adjustRightInd w:val="0"/>
        <w:ind w:firstLine="540"/>
        <w:outlineLvl w:val="0"/>
        <w:rPr>
          <w:bCs/>
          <w:sz w:val="26"/>
          <w:szCs w:val="26"/>
          <w:lang w:eastAsia="en-US"/>
        </w:rPr>
      </w:pPr>
      <w:r w:rsidRPr="00463E99">
        <w:rPr>
          <w:bCs/>
          <w:sz w:val="26"/>
          <w:szCs w:val="26"/>
          <w:lang w:eastAsia="en-US"/>
        </w:rPr>
        <w:t>Нормативные правовые акты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Градостроительный </w:t>
      </w:r>
      <w:hyperlink r:id="rId157" w:history="1">
        <w:r w:rsidRPr="00463E99">
          <w:rPr>
            <w:sz w:val="26"/>
            <w:szCs w:val="26"/>
            <w:lang w:eastAsia="en-US"/>
          </w:rPr>
          <w:t>кодекс</w:t>
        </w:r>
      </w:hyperlink>
      <w:r w:rsidRPr="00463E99">
        <w:rPr>
          <w:sz w:val="26"/>
          <w:szCs w:val="26"/>
          <w:lang w:eastAsia="en-US"/>
        </w:rPr>
        <w:t xml:space="preserve">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Жилищный </w:t>
      </w:r>
      <w:hyperlink r:id="rId158" w:history="1">
        <w:r w:rsidRPr="00463E99">
          <w:rPr>
            <w:sz w:val="26"/>
            <w:szCs w:val="26"/>
            <w:lang w:eastAsia="en-US"/>
          </w:rPr>
          <w:t>кодекс</w:t>
        </w:r>
      </w:hyperlink>
      <w:r w:rsidRPr="00463E99">
        <w:rPr>
          <w:sz w:val="26"/>
          <w:szCs w:val="26"/>
          <w:lang w:eastAsia="en-US"/>
        </w:rPr>
        <w:t xml:space="preserve">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Земельный </w:t>
      </w:r>
      <w:hyperlink r:id="rId159" w:history="1">
        <w:r w:rsidRPr="00463E99">
          <w:rPr>
            <w:sz w:val="26"/>
            <w:szCs w:val="26"/>
            <w:lang w:eastAsia="en-US"/>
          </w:rPr>
          <w:t>кодекс</w:t>
        </w:r>
      </w:hyperlink>
      <w:r w:rsidRPr="00463E99">
        <w:rPr>
          <w:sz w:val="26"/>
          <w:szCs w:val="26"/>
          <w:lang w:eastAsia="en-US"/>
        </w:rPr>
        <w:t xml:space="preserve"> Российской Федерации</w:t>
      </w:r>
    </w:p>
    <w:p w:rsidR="00463E99" w:rsidRPr="00463E99" w:rsidRDefault="00B47DAB" w:rsidP="00463E99">
      <w:pPr>
        <w:autoSpaceDE w:val="0"/>
        <w:autoSpaceDN w:val="0"/>
        <w:adjustRightInd w:val="0"/>
        <w:ind w:firstLine="540"/>
        <w:jc w:val="both"/>
        <w:rPr>
          <w:sz w:val="26"/>
          <w:szCs w:val="26"/>
          <w:lang w:eastAsia="en-US"/>
        </w:rPr>
      </w:pPr>
      <w:hyperlink r:id="rId160" w:history="1">
        <w:r w:rsidR="00463E99" w:rsidRPr="00463E99">
          <w:rPr>
            <w:sz w:val="26"/>
            <w:szCs w:val="26"/>
            <w:lang w:eastAsia="en-US"/>
          </w:rPr>
          <w:t>Закон</w:t>
        </w:r>
      </w:hyperlink>
      <w:r w:rsidR="00463E99" w:rsidRPr="00463E99">
        <w:rPr>
          <w:sz w:val="26"/>
          <w:szCs w:val="26"/>
          <w:lang w:eastAsia="en-US"/>
        </w:rPr>
        <w:t xml:space="preserve"> Российской Федерации от 09.10.1992 N 3612-1 "Основы законодательства Российской Федерации о культуре"</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1" w:history="1">
        <w:r w:rsidRPr="00463E99">
          <w:rPr>
            <w:sz w:val="26"/>
            <w:szCs w:val="26"/>
            <w:lang w:eastAsia="en-US"/>
          </w:rPr>
          <w:t>закон</w:t>
        </w:r>
      </w:hyperlink>
      <w:r w:rsidRPr="00463E99">
        <w:rPr>
          <w:sz w:val="26"/>
          <w:szCs w:val="26"/>
          <w:lang w:eastAsia="en-US"/>
        </w:rPr>
        <w:t xml:space="preserve"> от 29.12.1994 N 78-ФЗ "О библиотечном деле"</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lastRenderedPageBreak/>
        <w:t xml:space="preserve">Федеральный </w:t>
      </w:r>
      <w:hyperlink r:id="rId162" w:history="1">
        <w:r w:rsidRPr="00463E99">
          <w:rPr>
            <w:sz w:val="26"/>
            <w:szCs w:val="26"/>
            <w:lang w:eastAsia="en-US"/>
          </w:rPr>
          <w:t>закон</w:t>
        </w:r>
      </w:hyperlink>
      <w:r w:rsidRPr="00463E99">
        <w:rPr>
          <w:sz w:val="26"/>
          <w:szCs w:val="26"/>
          <w:lang w:eastAsia="en-US"/>
        </w:rPr>
        <w:t xml:space="preserve"> от 26.05.1996 N 54-ФЗ "О музейном фонде Российской Федерации и музеях в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3" w:history="1">
        <w:r w:rsidRPr="00463E99">
          <w:rPr>
            <w:sz w:val="26"/>
            <w:szCs w:val="26"/>
            <w:lang w:eastAsia="en-US"/>
          </w:rPr>
          <w:t>закон</w:t>
        </w:r>
      </w:hyperlink>
      <w:r w:rsidRPr="00463E99">
        <w:rPr>
          <w:sz w:val="26"/>
          <w:szCs w:val="26"/>
          <w:lang w:eastAsia="en-US"/>
        </w:rPr>
        <w:t xml:space="preserve"> от 24.06.1998 N 89-ФЗ "Об отходах производства и потребления"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4" w:history="1">
        <w:r w:rsidRPr="00463E99">
          <w:rPr>
            <w:sz w:val="26"/>
            <w:szCs w:val="26"/>
            <w:lang w:eastAsia="en-US"/>
          </w:rPr>
          <w:t>закон</w:t>
        </w:r>
      </w:hyperlink>
      <w:r w:rsidRPr="00463E99">
        <w:rPr>
          <w:sz w:val="26"/>
          <w:szCs w:val="26"/>
          <w:lang w:eastAsia="en-US"/>
        </w:rPr>
        <w:t xml:space="preserve"> от 25.06.2002 N 73-ФЗ "Об объектах культурного наследия (памятниках истории и культуры) народов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5" w:history="1">
        <w:r w:rsidRPr="00463E99">
          <w:rPr>
            <w:sz w:val="26"/>
            <w:szCs w:val="26"/>
            <w:lang w:eastAsia="en-US"/>
          </w:rPr>
          <w:t>закон</w:t>
        </w:r>
      </w:hyperlink>
      <w:r w:rsidRPr="00463E99">
        <w:rPr>
          <w:sz w:val="26"/>
          <w:szCs w:val="26"/>
          <w:lang w:eastAsia="en-US"/>
        </w:rPr>
        <w:t xml:space="preserve"> от 06.10.2003 N 131-ФЗ "Об общих принципах организации местного самоуправления в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6" w:history="1">
        <w:r w:rsidRPr="00463E99">
          <w:rPr>
            <w:sz w:val="26"/>
            <w:szCs w:val="26"/>
            <w:lang w:eastAsia="en-US"/>
          </w:rPr>
          <w:t>закон</w:t>
        </w:r>
      </w:hyperlink>
      <w:r w:rsidRPr="00463E99">
        <w:rPr>
          <w:sz w:val="26"/>
          <w:szCs w:val="26"/>
          <w:lang w:eastAsia="en-US"/>
        </w:rPr>
        <w:t xml:space="preserve"> от 04.12.2007 N 329-ФЗ "О физической культуре и спорте в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7" w:history="1">
        <w:r w:rsidRPr="00463E99">
          <w:rPr>
            <w:sz w:val="26"/>
            <w:szCs w:val="26"/>
            <w:lang w:eastAsia="en-US"/>
          </w:rPr>
          <w:t>закон</w:t>
        </w:r>
      </w:hyperlink>
      <w:r w:rsidRPr="00463E99">
        <w:rPr>
          <w:sz w:val="26"/>
          <w:szCs w:val="26"/>
          <w:lang w:eastAsia="en-US"/>
        </w:rPr>
        <w:t xml:space="preserve"> от 22.07.2008 N 123-ФЗ "Технический регламент о требованиях пожарной безопасности"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8" w:history="1">
        <w:r w:rsidRPr="00463E99">
          <w:rPr>
            <w:sz w:val="26"/>
            <w:szCs w:val="26"/>
            <w:lang w:eastAsia="en-US"/>
          </w:rPr>
          <w:t>закон</w:t>
        </w:r>
      </w:hyperlink>
      <w:r w:rsidRPr="00463E99">
        <w:rPr>
          <w:sz w:val="26"/>
          <w:szCs w:val="26"/>
          <w:lang w:eastAsia="en-US"/>
        </w:rPr>
        <w:t xml:space="preserve"> от 21.11.2011 N 323-ФЗ "Об основах охраны здоровья граждан в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69" w:history="1">
        <w:r w:rsidRPr="00463E99">
          <w:rPr>
            <w:sz w:val="26"/>
            <w:szCs w:val="26"/>
            <w:lang w:eastAsia="en-US"/>
          </w:rPr>
          <w:t>закон</w:t>
        </w:r>
      </w:hyperlink>
      <w:r w:rsidRPr="00463E99">
        <w:rPr>
          <w:sz w:val="26"/>
          <w:szCs w:val="26"/>
          <w:lang w:eastAsia="en-US"/>
        </w:rPr>
        <w:t xml:space="preserve"> от 29.12.2012 N 273-ФЗ "Об образовании в Российской Федерации"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Федеральный </w:t>
      </w:r>
      <w:hyperlink r:id="rId170" w:history="1">
        <w:r w:rsidRPr="00463E99">
          <w:rPr>
            <w:sz w:val="26"/>
            <w:szCs w:val="26"/>
            <w:lang w:eastAsia="en-US"/>
          </w:rPr>
          <w:t>закон</w:t>
        </w:r>
      </w:hyperlink>
      <w:r w:rsidRPr="00463E99">
        <w:rPr>
          <w:sz w:val="26"/>
          <w:szCs w:val="26"/>
          <w:lang w:eastAsia="en-US"/>
        </w:rPr>
        <w:t xml:space="preserve"> от 28.12.2013 N 442-ФЗ "Об основах социального обслуживания граждан в Российской Федерации"</w:t>
      </w:r>
    </w:p>
    <w:p w:rsidR="00463E99" w:rsidRPr="00463E99" w:rsidRDefault="00463E99" w:rsidP="00463E99">
      <w:pPr>
        <w:autoSpaceDE w:val="0"/>
        <w:autoSpaceDN w:val="0"/>
        <w:adjustRightInd w:val="0"/>
        <w:ind w:firstLine="540"/>
        <w:jc w:val="both"/>
        <w:rPr>
          <w:sz w:val="26"/>
          <w:szCs w:val="26"/>
          <w:lang w:eastAsia="en-US"/>
        </w:rPr>
      </w:pPr>
    </w:p>
    <w:p w:rsidR="00463E99" w:rsidRPr="00463E99" w:rsidRDefault="00463E99" w:rsidP="00463E99">
      <w:pPr>
        <w:autoSpaceDE w:val="0"/>
        <w:autoSpaceDN w:val="0"/>
        <w:adjustRightInd w:val="0"/>
        <w:jc w:val="center"/>
        <w:outlineLvl w:val="0"/>
        <w:rPr>
          <w:bCs/>
          <w:sz w:val="26"/>
          <w:szCs w:val="26"/>
          <w:lang w:eastAsia="en-US"/>
        </w:rPr>
      </w:pPr>
      <w:r w:rsidRPr="00463E99">
        <w:rPr>
          <w:bCs/>
          <w:sz w:val="26"/>
          <w:szCs w:val="26"/>
          <w:lang w:eastAsia="en-US"/>
        </w:rPr>
        <w:t>Правовые акты федеральных органов</w:t>
      </w:r>
    </w:p>
    <w:p w:rsidR="00463E99" w:rsidRPr="00463E99" w:rsidRDefault="00463E99" w:rsidP="00463E99">
      <w:pPr>
        <w:autoSpaceDE w:val="0"/>
        <w:autoSpaceDN w:val="0"/>
        <w:adjustRightInd w:val="0"/>
        <w:jc w:val="center"/>
        <w:rPr>
          <w:bCs/>
          <w:sz w:val="26"/>
          <w:szCs w:val="26"/>
          <w:lang w:eastAsia="en-US"/>
        </w:rPr>
      </w:pPr>
      <w:r w:rsidRPr="00463E99">
        <w:rPr>
          <w:bCs/>
          <w:sz w:val="26"/>
          <w:szCs w:val="26"/>
          <w:lang w:eastAsia="en-US"/>
        </w:rPr>
        <w:t>исполнительной власти</w:t>
      </w:r>
    </w:p>
    <w:p w:rsidR="00463E99" w:rsidRPr="00463E99" w:rsidRDefault="00463E99" w:rsidP="00463E99">
      <w:pPr>
        <w:autoSpaceDE w:val="0"/>
        <w:autoSpaceDN w:val="0"/>
        <w:adjustRightInd w:val="0"/>
        <w:jc w:val="center"/>
        <w:rPr>
          <w:sz w:val="26"/>
          <w:szCs w:val="26"/>
          <w:lang w:eastAsia="en-US"/>
        </w:rPr>
      </w:pPr>
    </w:p>
    <w:p w:rsidR="00463E99" w:rsidRPr="00463E99" w:rsidRDefault="00B47DAB" w:rsidP="00463E99">
      <w:pPr>
        <w:autoSpaceDE w:val="0"/>
        <w:autoSpaceDN w:val="0"/>
        <w:adjustRightInd w:val="0"/>
        <w:ind w:firstLine="540"/>
        <w:jc w:val="both"/>
        <w:rPr>
          <w:sz w:val="26"/>
          <w:szCs w:val="26"/>
          <w:lang w:eastAsia="en-US"/>
        </w:rPr>
      </w:pPr>
      <w:hyperlink r:id="rId171" w:history="1">
        <w:r w:rsidR="00463E99" w:rsidRPr="00463E99">
          <w:rPr>
            <w:sz w:val="26"/>
            <w:szCs w:val="26"/>
            <w:lang w:eastAsia="en-US"/>
          </w:rPr>
          <w:t>Правила</w:t>
        </w:r>
      </w:hyperlink>
      <w:r w:rsidR="00463E99" w:rsidRPr="00463E99">
        <w:rPr>
          <w:sz w:val="26"/>
          <w:szCs w:val="26"/>
          <w:lang w:eastAsia="en-US"/>
        </w:rP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Абзац утратил силу. - </w:t>
      </w:r>
      <w:hyperlink r:id="rId172" w:history="1">
        <w:r w:rsidRPr="00463E99">
          <w:rPr>
            <w:sz w:val="26"/>
            <w:szCs w:val="26"/>
            <w:lang w:eastAsia="en-US"/>
          </w:rPr>
          <w:t>Постановление</w:t>
        </w:r>
      </w:hyperlink>
      <w:r w:rsidRPr="00463E99">
        <w:rPr>
          <w:sz w:val="26"/>
          <w:szCs w:val="26"/>
          <w:lang w:eastAsia="en-US"/>
        </w:rPr>
        <w:t xml:space="preserve"> Правительства Ивановской области от 24.12.2018 N 393-п</w:t>
      </w:r>
    </w:p>
    <w:p w:rsidR="00463E99" w:rsidRPr="00463E99" w:rsidRDefault="00B47DAB" w:rsidP="00463E99">
      <w:pPr>
        <w:autoSpaceDE w:val="0"/>
        <w:autoSpaceDN w:val="0"/>
        <w:adjustRightInd w:val="0"/>
        <w:ind w:firstLine="540"/>
        <w:jc w:val="both"/>
        <w:rPr>
          <w:sz w:val="26"/>
          <w:szCs w:val="26"/>
          <w:lang w:eastAsia="en-US"/>
        </w:rPr>
      </w:pPr>
      <w:hyperlink r:id="rId173" w:history="1">
        <w:r w:rsidR="00463E99" w:rsidRPr="00463E99">
          <w:rPr>
            <w:sz w:val="26"/>
            <w:szCs w:val="26"/>
            <w:lang w:eastAsia="en-US"/>
          </w:rPr>
          <w:t>Требования</w:t>
        </w:r>
      </w:hyperlink>
      <w:r w:rsidR="00463E99" w:rsidRPr="00463E99">
        <w:rPr>
          <w:sz w:val="26"/>
          <w:szCs w:val="26"/>
          <w:lang w:eastAsia="en-US"/>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w:t>
      </w:r>
    </w:p>
    <w:p w:rsidR="00463E99" w:rsidRPr="00463E99" w:rsidRDefault="00463E99" w:rsidP="00463E99">
      <w:pPr>
        <w:autoSpaceDE w:val="0"/>
        <w:autoSpaceDN w:val="0"/>
        <w:adjustRightInd w:val="0"/>
        <w:ind w:firstLine="540"/>
        <w:jc w:val="both"/>
        <w:rPr>
          <w:sz w:val="26"/>
          <w:szCs w:val="26"/>
          <w:lang w:eastAsia="en-US"/>
        </w:rPr>
      </w:pPr>
    </w:p>
    <w:p w:rsidR="00463E99" w:rsidRPr="00463E99" w:rsidRDefault="00463E99" w:rsidP="00463E99">
      <w:pPr>
        <w:autoSpaceDE w:val="0"/>
        <w:autoSpaceDN w:val="0"/>
        <w:adjustRightInd w:val="0"/>
        <w:jc w:val="center"/>
        <w:outlineLvl w:val="0"/>
        <w:rPr>
          <w:bCs/>
          <w:sz w:val="26"/>
          <w:szCs w:val="26"/>
          <w:lang w:eastAsia="en-US"/>
        </w:rPr>
      </w:pPr>
      <w:r w:rsidRPr="00463E99">
        <w:rPr>
          <w:bCs/>
          <w:sz w:val="26"/>
          <w:szCs w:val="26"/>
          <w:lang w:eastAsia="en-US"/>
        </w:rPr>
        <w:t>Нормативные правовые акты Ивановской области</w:t>
      </w:r>
    </w:p>
    <w:p w:rsidR="00463E99" w:rsidRPr="00463E99" w:rsidRDefault="00463E99" w:rsidP="00463E99">
      <w:pPr>
        <w:autoSpaceDE w:val="0"/>
        <w:autoSpaceDN w:val="0"/>
        <w:adjustRightInd w:val="0"/>
        <w:jc w:val="center"/>
        <w:rPr>
          <w:sz w:val="26"/>
          <w:szCs w:val="26"/>
          <w:lang w:eastAsia="en-US"/>
        </w:rPr>
      </w:pPr>
    </w:p>
    <w:p w:rsidR="00463E99" w:rsidRPr="00463E99" w:rsidRDefault="00B47DAB" w:rsidP="00463E99">
      <w:pPr>
        <w:autoSpaceDE w:val="0"/>
        <w:autoSpaceDN w:val="0"/>
        <w:adjustRightInd w:val="0"/>
        <w:ind w:firstLine="540"/>
        <w:jc w:val="both"/>
        <w:rPr>
          <w:sz w:val="26"/>
          <w:szCs w:val="26"/>
          <w:lang w:eastAsia="en-US"/>
        </w:rPr>
      </w:pPr>
      <w:hyperlink r:id="rId174" w:history="1">
        <w:r w:rsidR="00463E99" w:rsidRPr="00463E99">
          <w:rPr>
            <w:sz w:val="26"/>
            <w:szCs w:val="26"/>
            <w:lang w:eastAsia="en-US"/>
          </w:rPr>
          <w:t>Закон</w:t>
        </w:r>
      </w:hyperlink>
      <w:r w:rsidR="00463E99" w:rsidRPr="00463E99">
        <w:rPr>
          <w:sz w:val="26"/>
          <w:szCs w:val="26"/>
          <w:lang w:eastAsia="en-US"/>
        </w:rPr>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p w:rsidR="00463E99" w:rsidRPr="00463E99" w:rsidRDefault="00B47DAB" w:rsidP="00463E99">
      <w:pPr>
        <w:autoSpaceDE w:val="0"/>
        <w:autoSpaceDN w:val="0"/>
        <w:adjustRightInd w:val="0"/>
        <w:ind w:firstLine="540"/>
        <w:jc w:val="both"/>
        <w:rPr>
          <w:sz w:val="26"/>
          <w:szCs w:val="26"/>
          <w:lang w:eastAsia="en-US"/>
        </w:rPr>
      </w:pPr>
      <w:hyperlink r:id="rId175" w:history="1">
        <w:r w:rsidR="00463E99" w:rsidRPr="00463E99">
          <w:rPr>
            <w:sz w:val="26"/>
            <w:szCs w:val="26"/>
            <w:lang w:eastAsia="en-US"/>
          </w:rPr>
          <w:t>Закон</w:t>
        </w:r>
      </w:hyperlink>
      <w:r w:rsidR="00463E99" w:rsidRPr="00463E99">
        <w:rPr>
          <w:sz w:val="26"/>
          <w:szCs w:val="26"/>
          <w:lang w:eastAsia="en-US"/>
        </w:rPr>
        <w:t xml:space="preserve"> Ивановской области от 14.07.2008 N 82-ОЗ "О градостроительной деятельности на территории Ивановской области"</w:t>
      </w:r>
    </w:p>
    <w:p w:rsidR="00463E99" w:rsidRPr="00463E99" w:rsidRDefault="00B47DAB" w:rsidP="00463E99">
      <w:pPr>
        <w:autoSpaceDE w:val="0"/>
        <w:autoSpaceDN w:val="0"/>
        <w:adjustRightInd w:val="0"/>
        <w:ind w:firstLine="540"/>
        <w:jc w:val="both"/>
        <w:rPr>
          <w:sz w:val="26"/>
          <w:szCs w:val="26"/>
          <w:lang w:eastAsia="en-US"/>
        </w:rPr>
      </w:pPr>
      <w:hyperlink r:id="rId176" w:history="1">
        <w:r w:rsidR="00463E99" w:rsidRPr="00463E99">
          <w:rPr>
            <w:sz w:val="26"/>
            <w:szCs w:val="26"/>
            <w:lang w:eastAsia="en-US"/>
          </w:rPr>
          <w:t>Закон</w:t>
        </w:r>
      </w:hyperlink>
      <w:r w:rsidR="00463E99" w:rsidRPr="00463E99">
        <w:rPr>
          <w:sz w:val="26"/>
          <w:szCs w:val="26"/>
          <w:lang w:eastAsia="en-US"/>
        </w:rPr>
        <w:t xml:space="preserve"> Ивановской области от 14.05.2010 N 45-ОЗ "О физической культуре и спорте в Ивановской области"</w:t>
      </w:r>
    </w:p>
    <w:p w:rsidR="00463E99" w:rsidRPr="00463E99" w:rsidRDefault="00463E99" w:rsidP="00463E99">
      <w:pPr>
        <w:autoSpaceDE w:val="0"/>
        <w:autoSpaceDN w:val="0"/>
        <w:adjustRightInd w:val="0"/>
        <w:ind w:firstLine="540"/>
        <w:jc w:val="both"/>
        <w:rPr>
          <w:sz w:val="26"/>
          <w:szCs w:val="26"/>
          <w:lang w:eastAsia="en-US"/>
        </w:rPr>
      </w:pPr>
    </w:p>
    <w:p w:rsidR="00463E99" w:rsidRPr="00463E99" w:rsidRDefault="00463E99" w:rsidP="00463E99">
      <w:pPr>
        <w:autoSpaceDE w:val="0"/>
        <w:autoSpaceDN w:val="0"/>
        <w:adjustRightInd w:val="0"/>
        <w:jc w:val="center"/>
        <w:outlineLvl w:val="0"/>
        <w:rPr>
          <w:bCs/>
          <w:sz w:val="26"/>
          <w:szCs w:val="26"/>
          <w:lang w:eastAsia="en-US"/>
        </w:rPr>
      </w:pPr>
      <w:r w:rsidRPr="00463E99">
        <w:rPr>
          <w:bCs/>
          <w:sz w:val="26"/>
          <w:szCs w:val="26"/>
          <w:lang w:eastAsia="en-US"/>
        </w:rPr>
        <w:t>Своды правил по проектированию и строительству (СП),</w:t>
      </w:r>
    </w:p>
    <w:p w:rsidR="00463E99" w:rsidRPr="00463E99" w:rsidRDefault="00463E99" w:rsidP="00463E99">
      <w:pPr>
        <w:autoSpaceDE w:val="0"/>
        <w:autoSpaceDN w:val="0"/>
        <w:adjustRightInd w:val="0"/>
        <w:jc w:val="center"/>
        <w:rPr>
          <w:bCs/>
          <w:sz w:val="26"/>
          <w:szCs w:val="26"/>
          <w:lang w:eastAsia="en-US"/>
        </w:rPr>
      </w:pPr>
      <w:r w:rsidRPr="00463E99">
        <w:rPr>
          <w:bCs/>
          <w:sz w:val="26"/>
          <w:szCs w:val="26"/>
          <w:lang w:eastAsia="en-US"/>
        </w:rPr>
        <w:t>строительные нормы и правила (СНиП)</w:t>
      </w:r>
    </w:p>
    <w:p w:rsidR="00463E99" w:rsidRPr="00463E99" w:rsidRDefault="00463E99" w:rsidP="00463E99">
      <w:pPr>
        <w:autoSpaceDE w:val="0"/>
        <w:autoSpaceDN w:val="0"/>
        <w:adjustRightInd w:val="0"/>
        <w:jc w:val="center"/>
        <w:rPr>
          <w:sz w:val="26"/>
          <w:szCs w:val="26"/>
          <w:lang w:eastAsia="en-US"/>
        </w:rPr>
      </w:pPr>
    </w:p>
    <w:p w:rsidR="00463E99" w:rsidRPr="00463E99" w:rsidRDefault="00B47DAB" w:rsidP="00463E99">
      <w:pPr>
        <w:autoSpaceDE w:val="0"/>
        <w:autoSpaceDN w:val="0"/>
        <w:adjustRightInd w:val="0"/>
        <w:ind w:firstLine="540"/>
        <w:jc w:val="both"/>
        <w:rPr>
          <w:sz w:val="26"/>
          <w:szCs w:val="26"/>
          <w:lang w:eastAsia="en-US"/>
        </w:rPr>
      </w:pPr>
      <w:hyperlink r:id="rId177" w:history="1">
        <w:r w:rsidR="00463E99" w:rsidRPr="00463E99">
          <w:rPr>
            <w:sz w:val="26"/>
            <w:szCs w:val="26"/>
            <w:lang w:eastAsia="en-US"/>
          </w:rPr>
          <w:t>Свод правил</w:t>
        </w:r>
      </w:hyperlink>
      <w:r w:rsidR="00463E99" w:rsidRPr="00463E99">
        <w:rPr>
          <w:sz w:val="26"/>
          <w:szCs w:val="26"/>
          <w:lang w:eastAsia="en-US"/>
        </w:rPr>
        <w:t xml:space="preserve"> "Планировка и застройка территорий малоэтажного жилищного строительства", принятый </w:t>
      </w:r>
      <w:hyperlink r:id="rId178" w:history="1">
        <w:r w:rsidR="00463E99" w:rsidRPr="00463E99">
          <w:rPr>
            <w:sz w:val="26"/>
            <w:szCs w:val="26"/>
            <w:lang w:eastAsia="en-US"/>
          </w:rPr>
          <w:t>постановлением</w:t>
        </w:r>
      </w:hyperlink>
      <w:r w:rsidR="00463E99" w:rsidRPr="00463E99">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lastRenderedPageBreak/>
        <w:t xml:space="preserve">Строительные </w:t>
      </w:r>
      <w:hyperlink r:id="rId179" w:history="1">
        <w:r w:rsidRPr="00463E99">
          <w:rPr>
            <w:sz w:val="26"/>
            <w:szCs w:val="26"/>
            <w:lang w:eastAsia="en-US"/>
          </w:rPr>
          <w:t>нормы</w:t>
        </w:r>
      </w:hyperlink>
      <w:r w:rsidRPr="00463E99">
        <w:rPr>
          <w:sz w:val="26"/>
          <w:szCs w:val="26"/>
          <w:lang w:eastAsia="en-US"/>
        </w:rPr>
        <w:t xml:space="preserve"> и правила "Тепловые сети", принятые </w:t>
      </w:r>
      <w:hyperlink r:id="rId180" w:history="1">
        <w:r w:rsidRPr="00463E99">
          <w:rPr>
            <w:sz w:val="26"/>
            <w:szCs w:val="26"/>
            <w:lang w:eastAsia="en-US"/>
          </w:rPr>
          <w:t>постановлением</w:t>
        </w:r>
      </w:hyperlink>
      <w:r w:rsidRPr="00463E99">
        <w:rPr>
          <w:sz w:val="26"/>
          <w:szCs w:val="26"/>
          <w:lang w:eastAsia="en-US"/>
        </w:rPr>
        <w:t xml:space="preserve"> Государственного комитета Российской Федерации по строительству и жилищно-коммунальному комплексу от 24.06.2003 N 110 (СНиП 41-02-2003)</w:t>
      </w:r>
    </w:p>
    <w:p w:rsidR="00463E99" w:rsidRPr="00463E99" w:rsidRDefault="00B47DAB" w:rsidP="00463E99">
      <w:pPr>
        <w:autoSpaceDE w:val="0"/>
        <w:autoSpaceDN w:val="0"/>
        <w:adjustRightInd w:val="0"/>
        <w:ind w:firstLine="540"/>
        <w:jc w:val="both"/>
        <w:rPr>
          <w:sz w:val="26"/>
          <w:szCs w:val="26"/>
          <w:lang w:eastAsia="en-US"/>
        </w:rPr>
      </w:pPr>
      <w:hyperlink r:id="rId181" w:history="1">
        <w:r w:rsidR="00463E99" w:rsidRPr="00463E99">
          <w:rPr>
            <w:sz w:val="26"/>
            <w:szCs w:val="26"/>
            <w:lang w:eastAsia="en-US"/>
          </w:rPr>
          <w:t>Свод правил</w:t>
        </w:r>
      </w:hyperlink>
      <w:r w:rsidR="00463E99" w:rsidRPr="00463E99">
        <w:rPr>
          <w:sz w:val="26"/>
          <w:szCs w:val="26"/>
          <w:lang w:eastAsia="en-US"/>
        </w:rPr>
        <w:t xml:space="preserve"> "СНиП 2.09.04-87* "Административные и бытовые здания", утвержденный </w:t>
      </w:r>
      <w:hyperlink r:id="rId182" w:history="1">
        <w:r w:rsidR="00463E99" w:rsidRPr="00463E99">
          <w:rPr>
            <w:sz w:val="26"/>
            <w:szCs w:val="26"/>
            <w:lang w:eastAsia="en-US"/>
          </w:rPr>
          <w:t>приказом</w:t>
        </w:r>
      </w:hyperlink>
      <w:r w:rsidR="00463E99" w:rsidRPr="00463E99">
        <w:rPr>
          <w:sz w:val="26"/>
          <w:szCs w:val="26"/>
          <w:lang w:eastAsia="en-US"/>
        </w:rPr>
        <w:t xml:space="preserve"> Министерства регионального развития Российской Федерации от 27.12.2010 N 782 (СП 44.13330.2011)</w:t>
      </w:r>
    </w:p>
    <w:p w:rsidR="00463E99" w:rsidRPr="00463E99" w:rsidRDefault="00B47DAB" w:rsidP="00463E99">
      <w:pPr>
        <w:autoSpaceDE w:val="0"/>
        <w:autoSpaceDN w:val="0"/>
        <w:adjustRightInd w:val="0"/>
        <w:ind w:firstLine="540"/>
        <w:jc w:val="both"/>
        <w:rPr>
          <w:sz w:val="26"/>
          <w:szCs w:val="26"/>
          <w:lang w:eastAsia="en-US"/>
        </w:rPr>
      </w:pPr>
      <w:hyperlink r:id="rId183" w:history="1">
        <w:r w:rsidR="00463E99" w:rsidRPr="00463E99">
          <w:rPr>
            <w:sz w:val="26"/>
            <w:szCs w:val="26"/>
            <w:lang w:eastAsia="en-US"/>
          </w:rPr>
          <w:t>Свод правил</w:t>
        </w:r>
      </w:hyperlink>
      <w:r w:rsidR="00463E99" w:rsidRPr="00463E99">
        <w:rPr>
          <w:sz w:val="26"/>
          <w:szCs w:val="26"/>
          <w:lang w:eastAsia="en-US"/>
        </w:rPr>
        <w:t xml:space="preserve"> СП 131.13330.2012 "СНиП 23-01-99* "Строительная климатология", утвержденный </w:t>
      </w:r>
      <w:hyperlink r:id="rId184" w:history="1">
        <w:r w:rsidR="00463E99" w:rsidRPr="00463E99">
          <w:rPr>
            <w:sz w:val="26"/>
            <w:szCs w:val="26"/>
            <w:lang w:eastAsia="en-US"/>
          </w:rPr>
          <w:t>приказом</w:t>
        </w:r>
      </w:hyperlink>
      <w:r w:rsidR="00463E99" w:rsidRPr="00463E99">
        <w:rPr>
          <w:sz w:val="26"/>
          <w:szCs w:val="26"/>
          <w:lang w:eastAsia="en-US"/>
        </w:rPr>
        <w:t xml:space="preserve"> Министерства регионального развития Российской Федерации от 30.06.2012 N 275</w:t>
      </w:r>
    </w:p>
    <w:p w:rsidR="00463E99" w:rsidRPr="00463E99" w:rsidRDefault="00B47DAB" w:rsidP="00463E99">
      <w:pPr>
        <w:autoSpaceDE w:val="0"/>
        <w:autoSpaceDN w:val="0"/>
        <w:adjustRightInd w:val="0"/>
        <w:ind w:firstLine="540"/>
        <w:jc w:val="both"/>
        <w:rPr>
          <w:sz w:val="26"/>
          <w:szCs w:val="26"/>
          <w:lang w:eastAsia="en-US"/>
        </w:rPr>
      </w:pPr>
      <w:hyperlink r:id="rId185" w:history="1">
        <w:r w:rsidR="00463E99" w:rsidRPr="00463E99">
          <w:rPr>
            <w:sz w:val="26"/>
            <w:szCs w:val="26"/>
            <w:lang w:eastAsia="en-US"/>
          </w:rPr>
          <w:t>Свод правил</w:t>
        </w:r>
      </w:hyperlink>
      <w:r w:rsidR="00463E99" w:rsidRPr="00463E99">
        <w:rPr>
          <w:sz w:val="26"/>
          <w:szCs w:val="26"/>
          <w:lang w:eastAsia="en-US"/>
        </w:rPr>
        <w:t xml:space="preserve"> СП 88.13330.2014 "СНиП II-11-77* "Защитные сооружения гражданской обороны", утвержденный </w:t>
      </w:r>
      <w:hyperlink r:id="rId186" w:history="1">
        <w:r w:rsidR="00463E99" w:rsidRPr="00463E99">
          <w:rPr>
            <w:sz w:val="26"/>
            <w:szCs w:val="26"/>
            <w:lang w:eastAsia="en-US"/>
          </w:rPr>
          <w:t>приказом</w:t>
        </w:r>
      </w:hyperlink>
      <w:r w:rsidR="00463E99" w:rsidRPr="00463E99">
        <w:rPr>
          <w:sz w:val="26"/>
          <w:szCs w:val="26"/>
          <w:lang w:eastAsia="en-US"/>
        </w:rPr>
        <w:t xml:space="preserve"> Министерства строительства и жилищно-коммунального хозяйства Российской Федерации от 18.02.2014 N 59/пр</w:t>
      </w:r>
    </w:p>
    <w:p w:rsidR="00463E99" w:rsidRPr="00463E99" w:rsidRDefault="00B47DAB" w:rsidP="00463E99">
      <w:pPr>
        <w:autoSpaceDE w:val="0"/>
        <w:autoSpaceDN w:val="0"/>
        <w:adjustRightInd w:val="0"/>
        <w:ind w:firstLine="540"/>
        <w:jc w:val="both"/>
        <w:rPr>
          <w:sz w:val="26"/>
          <w:szCs w:val="26"/>
          <w:lang w:eastAsia="en-US"/>
        </w:rPr>
      </w:pPr>
      <w:hyperlink r:id="rId187" w:history="1">
        <w:r w:rsidR="00463E99" w:rsidRPr="00463E99">
          <w:rPr>
            <w:sz w:val="26"/>
            <w:szCs w:val="26"/>
            <w:lang w:eastAsia="en-US"/>
          </w:rPr>
          <w:t>Свод правил</w:t>
        </w:r>
      </w:hyperlink>
      <w:r w:rsidR="00463E99" w:rsidRPr="00463E99">
        <w:rPr>
          <w:sz w:val="26"/>
          <w:szCs w:val="26"/>
          <w:lang w:eastAsia="en-US"/>
        </w:rPr>
        <w:t xml:space="preserve"> "Электроустановки жилых и общественных зданий. Правила проектирования и монтажа", утвержденный </w:t>
      </w:r>
      <w:hyperlink r:id="rId188" w:history="1">
        <w:r w:rsidR="00463E99" w:rsidRPr="00463E99">
          <w:rPr>
            <w:sz w:val="26"/>
            <w:szCs w:val="26"/>
            <w:lang w:eastAsia="en-US"/>
          </w:rPr>
          <w:t>приказом</w:t>
        </w:r>
      </w:hyperlink>
      <w:r w:rsidR="00463E99" w:rsidRPr="00463E99">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w:t>
      </w:r>
    </w:p>
    <w:p w:rsidR="00463E99" w:rsidRPr="00463E99" w:rsidRDefault="00B47DAB" w:rsidP="00463E99">
      <w:pPr>
        <w:autoSpaceDE w:val="0"/>
        <w:autoSpaceDN w:val="0"/>
        <w:adjustRightInd w:val="0"/>
        <w:ind w:firstLine="540"/>
        <w:jc w:val="both"/>
        <w:rPr>
          <w:sz w:val="26"/>
          <w:szCs w:val="26"/>
          <w:lang w:eastAsia="en-US"/>
        </w:rPr>
      </w:pPr>
      <w:hyperlink r:id="rId189" w:history="1">
        <w:r w:rsidR="00463E99" w:rsidRPr="00463E99">
          <w:rPr>
            <w:sz w:val="26"/>
            <w:szCs w:val="26"/>
            <w:lang w:eastAsia="en-US"/>
          </w:rPr>
          <w:t>СП 30.13330</w:t>
        </w:r>
      </w:hyperlink>
      <w:r w:rsidR="00463E99" w:rsidRPr="00463E99">
        <w:rPr>
          <w:sz w:val="26"/>
          <w:szCs w:val="26"/>
          <w:lang w:eastAsia="en-US"/>
        </w:rPr>
        <w:t xml:space="preserve"> "СНиП 2.04.01-85* Внутренний водопровод и канализация зданий", утвержденный </w:t>
      </w:r>
      <w:hyperlink r:id="rId190" w:history="1">
        <w:r w:rsidR="00463E99" w:rsidRPr="00463E99">
          <w:rPr>
            <w:sz w:val="26"/>
            <w:szCs w:val="26"/>
            <w:lang w:eastAsia="en-US"/>
          </w:rPr>
          <w:t>приказом</w:t>
        </w:r>
      </w:hyperlink>
      <w:r w:rsidR="00463E99" w:rsidRPr="00463E99">
        <w:rPr>
          <w:sz w:val="26"/>
          <w:szCs w:val="26"/>
          <w:lang w:eastAsia="en-US"/>
        </w:rPr>
        <w:t xml:space="preserve"> Министерства строительства и жилищно-коммунального хозяйства Российской Федерации от 16.12.2016 N 951/пр</w:t>
      </w:r>
    </w:p>
    <w:p w:rsidR="00463E99" w:rsidRPr="00463E99" w:rsidRDefault="00B47DAB" w:rsidP="00463E99">
      <w:pPr>
        <w:autoSpaceDE w:val="0"/>
        <w:autoSpaceDN w:val="0"/>
        <w:adjustRightInd w:val="0"/>
        <w:ind w:firstLine="540"/>
        <w:jc w:val="both"/>
        <w:rPr>
          <w:sz w:val="26"/>
          <w:szCs w:val="26"/>
          <w:lang w:eastAsia="en-US"/>
        </w:rPr>
      </w:pPr>
      <w:hyperlink r:id="rId191" w:history="1">
        <w:r w:rsidR="00463E99" w:rsidRPr="00463E99">
          <w:rPr>
            <w:sz w:val="26"/>
            <w:szCs w:val="26"/>
            <w:lang w:eastAsia="en-US"/>
          </w:rPr>
          <w:t>СП 42.13330.2016</w:t>
        </w:r>
      </w:hyperlink>
      <w:r w:rsidR="00463E99" w:rsidRPr="00463E99">
        <w:rPr>
          <w:sz w:val="26"/>
          <w:szCs w:val="26"/>
          <w:lang w:eastAsia="en-US"/>
        </w:rPr>
        <w:t xml:space="preserve"> "СНиП 2.07.01-89* Градостроительство. Планировка и застройка городских и сельских поселений", утвержденный </w:t>
      </w:r>
      <w:hyperlink r:id="rId192" w:history="1">
        <w:r w:rsidR="00463E99" w:rsidRPr="00463E99">
          <w:rPr>
            <w:sz w:val="26"/>
            <w:szCs w:val="26"/>
            <w:lang w:eastAsia="en-US"/>
          </w:rPr>
          <w:t>приказом</w:t>
        </w:r>
      </w:hyperlink>
      <w:r w:rsidR="00463E99" w:rsidRPr="00463E99">
        <w:rPr>
          <w:sz w:val="26"/>
          <w:szCs w:val="26"/>
          <w:lang w:eastAsia="en-US"/>
        </w:rPr>
        <w:t xml:space="preserve"> Министерства строительства и жилищно-коммунального хозяйства Российской Федерации от 30.12.2016 N 1034/пр</w:t>
      </w:r>
    </w:p>
    <w:p w:rsidR="00463E99" w:rsidRPr="00463E99" w:rsidRDefault="00463E99" w:rsidP="00463E99">
      <w:pPr>
        <w:autoSpaceDE w:val="0"/>
        <w:autoSpaceDN w:val="0"/>
        <w:adjustRightInd w:val="0"/>
        <w:ind w:firstLine="540"/>
        <w:jc w:val="both"/>
        <w:rPr>
          <w:sz w:val="26"/>
          <w:szCs w:val="26"/>
          <w:lang w:eastAsia="en-US"/>
        </w:rPr>
      </w:pPr>
    </w:p>
    <w:p w:rsidR="00463E99" w:rsidRPr="00463E99" w:rsidRDefault="00463E99" w:rsidP="00463E99">
      <w:pPr>
        <w:autoSpaceDE w:val="0"/>
        <w:autoSpaceDN w:val="0"/>
        <w:adjustRightInd w:val="0"/>
        <w:jc w:val="center"/>
        <w:outlineLvl w:val="0"/>
        <w:rPr>
          <w:bCs/>
          <w:sz w:val="26"/>
          <w:szCs w:val="26"/>
          <w:lang w:eastAsia="en-US"/>
        </w:rPr>
      </w:pPr>
      <w:r w:rsidRPr="00463E99">
        <w:rPr>
          <w:bCs/>
          <w:sz w:val="26"/>
          <w:szCs w:val="26"/>
          <w:lang w:eastAsia="en-US"/>
        </w:rPr>
        <w:t>Санитарные правила и нормы (СанПиН)</w:t>
      </w:r>
    </w:p>
    <w:p w:rsidR="00463E99" w:rsidRPr="00463E99" w:rsidRDefault="00463E99" w:rsidP="00463E99">
      <w:pPr>
        <w:autoSpaceDE w:val="0"/>
        <w:autoSpaceDN w:val="0"/>
        <w:adjustRightInd w:val="0"/>
        <w:jc w:val="center"/>
        <w:rPr>
          <w:sz w:val="26"/>
          <w:szCs w:val="26"/>
          <w:lang w:eastAsia="en-US"/>
        </w:rPr>
      </w:pP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Санитарно-эпидемиологические </w:t>
      </w:r>
      <w:hyperlink r:id="rId193" w:history="1">
        <w:r w:rsidRPr="00463E99">
          <w:rPr>
            <w:sz w:val="26"/>
            <w:szCs w:val="26"/>
            <w:lang w:eastAsia="en-US"/>
          </w:rPr>
          <w:t>правила</w:t>
        </w:r>
      </w:hyperlink>
      <w:r w:rsidRPr="00463E99">
        <w:rPr>
          <w:sz w:val="26"/>
          <w:szCs w:val="26"/>
          <w:lang w:eastAsia="en-US"/>
        </w:rPr>
        <w:t xml:space="preserve">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Санитарно-эпидемиологические </w:t>
      </w:r>
      <w:hyperlink r:id="rId194" w:history="1">
        <w:r w:rsidRPr="00463E99">
          <w:rPr>
            <w:sz w:val="26"/>
            <w:szCs w:val="26"/>
            <w:lang w:eastAsia="en-US"/>
          </w:rPr>
          <w:t>правила</w:t>
        </w:r>
      </w:hyperlink>
      <w:r w:rsidRPr="00463E99">
        <w:rPr>
          <w:sz w:val="26"/>
          <w:szCs w:val="26"/>
          <w:lang w:eastAsia="en-US"/>
        </w:rPr>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Санитарно-эпидемиологические </w:t>
      </w:r>
      <w:hyperlink r:id="rId195" w:history="1">
        <w:r w:rsidRPr="00463E99">
          <w:rPr>
            <w:sz w:val="26"/>
            <w:szCs w:val="26"/>
            <w:lang w:eastAsia="en-US"/>
          </w:rPr>
          <w:t>правила</w:t>
        </w:r>
      </w:hyperlink>
      <w:r w:rsidRPr="00463E99">
        <w:rPr>
          <w:sz w:val="26"/>
          <w:szCs w:val="26"/>
          <w:lang w:eastAsia="en-US"/>
        </w:rPr>
        <w:t xml:space="preserve">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Санитарно-эпидемиологические </w:t>
      </w:r>
      <w:hyperlink r:id="rId196" w:history="1">
        <w:r w:rsidRPr="00463E99">
          <w:rPr>
            <w:sz w:val="26"/>
            <w:szCs w:val="26"/>
            <w:lang w:eastAsia="en-US"/>
          </w:rPr>
          <w:t>правила</w:t>
        </w:r>
      </w:hyperlink>
      <w:r w:rsidRPr="00463E99">
        <w:rPr>
          <w:sz w:val="26"/>
          <w:szCs w:val="26"/>
          <w:lang w:eastAsia="en-US"/>
        </w:rPr>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463E99">
        <w:rPr>
          <w:sz w:val="26"/>
          <w:szCs w:val="26"/>
          <w:lang w:eastAsia="en-US"/>
        </w:rPr>
        <w:lastRenderedPageBreak/>
        <w:t>утвержденные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Санитарно-эпидемиологические </w:t>
      </w:r>
      <w:hyperlink r:id="rId197" w:history="1">
        <w:r w:rsidRPr="00463E99">
          <w:rPr>
            <w:sz w:val="26"/>
            <w:szCs w:val="26"/>
            <w:lang w:eastAsia="en-US"/>
          </w:rPr>
          <w:t>правила</w:t>
        </w:r>
      </w:hyperlink>
      <w:r w:rsidRPr="00463E99">
        <w:rPr>
          <w:sz w:val="26"/>
          <w:szCs w:val="26"/>
          <w:lang w:eastAsia="en-US"/>
        </w:rPr>
        <w:t xml:space="preserve">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63E99" w:rsidRPr="00463E99" w:rsidRDefault="00463E99" w:rsidP="00463E99">
      <w:pPr>
        <w:autoSpaceDE w:val="0"/>
        <w:autoSpaceDN w:val="0"/>
        <w:adjustRightInd w:val="0"/>
        <w:ind w:firstLine="540"/>
        <w:jc w:val="both"/>
        <w:rPr>
          <w:sz w:val="26"/>
          <w:szCs w:val="26"/>
          <w:lang w:eastAsia="en-US"/>
        </w:rPr>
      </w:pPr>
    </w:p>
    <w:p w:rsidR="00463E99" w:rsidRPr="00463E99" w:rsidRDefault="00463E99" w:rsidP="00463E99">
      <w:pPr>
        <w:autoSpaceDE w:val="0"/>
        <w:autoSpaceDN w:val="0"/>
        <w:adjustRightInd w:val="0"/>
        <w:jc w:val="center"/>
        <w:outlineLvl w:val="0"/>
        <w:rPr>
          <w:bCs/>
          <w:sz w:val="26"/>
          <w:szCs w:val="26"/>
          <w:lang w:eastAsia="en-US"/>
        </w:rPr>
      </w:pPr>
      <w:r w:rsidRPr="00463E99">
        <w:rPr>
          <w:bCs/>
          <w:sz w:val="26"/>
          <w:szCs w:val="26"/>
          <w:lang w:eastAsia="en-US"/>
        </w:rPr>
        <w:t>Методические и прочие документы</w:t>
      </w:r>
    </w:p>
    <w:p w:rsidR="00463E99" w:rsidRPr="00463E99" w:rsidRDefault="00463E99" w:rsidP="00463E99">
      <w:pPr>
        <w:autoSpaceDE w:val="0"/>
        <w:autoSpaceDN w:val="0"/>
        <w:adjustRightInd w:val="0"/>
        <w:jc w:val="center"/>
        <w:rPr>
          <w:sz w:val="26"/>
          <w:szCs w:val="26"/>
          <w:lang w:eastAsia="en-US"/>
        </w:rPr>
      </w:pP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Абзац утратил силу. - </w:t>
      </w:r>
      <w:hyperlink r:id="rId198" w:history="1">
        <w:r w:rsidRPr="00463E99">
          <w:rPr>
            <w:sz w:val="26"/>
            <w:szCs w:val="26"/>
            <w:lang w:eastAsia="en-US"/>
          </w:rPr>
          <w:t>Постановление</w:t>
        </w:r>
      </w:hyperlink>
      <w:r w:rsidRPr="00463E99">
        <w:rPr>
          <w:sz w:val="26"/>
          <w:szCs w:val="26"/>
          <w:lang w:eastAsia="en-US"/>
        </w:rPr>
        <w:t xml:space="preserve"> Правительства Ивановской области от 24.12.2018 N 393-п</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Методические </w:t>
      </w:r>
      <w:hyperlink r:id="rId199" w:history="1">
        <w:r w:rsidRPr="00463E99">
          <w:rPr>
            <w:sz w:val="26"/>
            <w:szCs w:val="26"/>
            <w:lang w:eastAsia="en-US"/>
          </w:rPr>
          <w:t>рекомендации</w:t>
        </w:r>
      </w:hyperlink>
      <w:r w:rsidRPr="00463E99">
        <w:rPr>
          <w:sz w:val="26"/>
          <w:szCs w:val="26"/>
          <w:lang w:eastAsia="en-US"/>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N АК-15/02вн), направленные письмом Министерства образования и науки Российской Федерации от 04.05.2016 N АК-950/02 "О методических рекомендациях"</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Методические </w:t>
      </w:r>
      <w:hyperlink r:id="rId200" w:history="1">
        <w:r w:rsidRPr="00463E99">
          <w:rPr>
            <w:sz w:val="26"/>
            <w:szCs w:val="26"/>
            <w:lang w:eastAsia="en-US"/>
          </w:rPr>
          <w:t>рекомендации</w:t>
        </w:r>
      </w:hyperlink>
      <w:r w:rsidRPr="00463E99">
        <w:rPr>
          <w:sz w:val="26"/>
          <w:szCs w:val="26"/>
          <w:lang w:eastAsia="en-US"/>
        </w:rP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Абзац утратил силу. - </w:t>
      </w:r>
      <w:hyperlink r:id="rId201" w:history="1">
        <w:r w:rsidRPr="00463E99">
          <w:rPr>
            <w:sz w:val="26"/>
            <w:szCs w:val="26"/>
            <w:lang w:eastAsia="en-US"/>
          </w:rPr>
          <w:t>Постановление</w:t>
        </w:r>
      </w:hyperlink>
      <w:r w:rsidRPr="00463E99">
        <w:rPr>
          <w:sz w:val="26"/>
          <w:szCs w:val="26"/>
          <w:lang w:eastAsia="en-US"/>
        </w:rPr>
        <w:t xml:space="preserve"> Правительства Ивановской области от 24.12.2018 N 393-п</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Методические </w:t>
      </w:r>
      <w:hyperlink r:id="rId202" w:history="1">
        <w:r w:rsidRPr="00463E99">
          <w:rPr>
            <w:sz w:val="26"/>
            <w:szCs w:val="26"/>
            <w:lang w:eastAsia="en-US"/>
          </w:rPr>
          <w:t>рекомендации</w:t>
        </w:r>
      </w:hyperlink>
      <w:r w:rsidRPr="00463E99">
        <w:rPr>
          <w:sz w:val="26"/>
          <w:szCs w:val="26"/>
          <w:lang w:eastAsia="en-US"/>
        </w:rPr>
        <w:t xml:space="preserve">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Методические </w:t>
      </w:r>
      <w:hyperlink r:id="rId203" w:history="1">
        <w:r w:rsidRPr="00463E99">
          <w:rPr>
            <w:sz w:val="26"/>
            <w:szCs w:val="26"/>
            <w:lang w:eastAsia="en-US"/>
          </w:rPr>
          <w:t>рекомендации</w:t>
        </w:r>
      </w:hyperlink>
      <w:r w:rsidRPr="00463E99">
        <w:rPr>
          <w:sz w:val="26"/>
          <w:szCs w:val="26"/>
          <w:lang w:eastAsia="en-US"/>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N Р-965</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lastRenderedPageBreak/>
        <w:t xml:space="preserve">Методические </w:t>
      </w:r>
      <w:hyperlink r:id="rId204" w:history="1">
        <w:r w:rsidRPr="00463E99">
          <w:rPr>
            <w:sz w:val="26"/>
            <w:szCs w:val="26"/>
            <w:lang w:eastAsia="en-US"/>
          </w:rPr>
          <w:t>рекомендации</w:t>
        </w:r>
      </w:hyperlink>
      <w:r w:rsidRPr="00463E99">
        <w:rPr>
          <w:sz w:val="26"/>
          <w:szCs w:val="26"/>
          <w:lang w:eastAsia="en-US"/>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63E99" w:rsidRPr="00463E99" w:rsidRDefault="00463E99" w:rsidP="00463E99">
      <w:pPr>
        <w:autoSpaceDE w:val="0"/>
        <w:autoSpaceDN w:val="0"/>
        <w:adjustRightInd w:val="0"/>
        <w:jc w:val="both"/>
        <w:rPr>
          <w:sz w:val="26"/>
          <w:szCs w:val="26"/>
          <w:lang w:eastAsia="en-US"/>
        </w:rPr>
      </w:pPr>
      <w:r w:rsidRPr="00463E99">
        <w:rPr>
          <w:sz w:val="26"/>
          <w:szCs w:val="26"/>
          <w:lang w:eastAsia="en-US"/>
        </w:rPr>
        <w:t xml:space="preserve">(абзац введен </w:t>
      </w:r>
      <w:hyperlink r:id="rId205" w:history="1">
        <w:r w:rsidRPr="00463E99">
          <w:rPr>
            <w:sz w:val="26"/>
            <w:szCs w:val="26"/>
            <w:lang w:eastAsia="en-US"/>
          </w:rPr>
          <w:t>Постановлением</w:t>
        </w:r>
      </w:hyperlink>
      <w:r w:rsidRPr="00463E99">
        <w:rPr>
          <w:sz w:val="26"/>
          <w:szCs w:val="26"/>
          <w:lang w:eastAsia="en-US"/>
        </w:rPr>
        <w:t xml:space="preserve"> Правительства Ивановской области от 24.12.2018 N 393-п)</w:t>
      </w:r>
    </w:p>
    <w:p w:rsidR="00463E99" w:rsidRPr="00463E99" w:rsidRDefault="00463E99" w:rsidP="00463E99">
      <w:pPr>
        <w:autoSpaceDE w:val="0"/>
        <w:autoSpaceDN w:val="0"/>
        <w:adjustRightInd w:val="0"/>
        <w:ind w:firstLine="540"/>
        <w:jc w:val="both"/>
        <w:rPr>
          <w:sz w:val="26"/>
          <w:szCs w:val="26"/>
          <w:lang w:eastAsia="en-US"/>
        </w:rPr>
      </w:pPr>
      <w:r w:rsidRPr="00463E99">
        <w:rPr>
          <w:sz w:val="26"/>
          <w:szCs w:val="26"/>
          <w:lang w:eastAsia="en-US"/>
        </w:rPr>
        <w:t xml:space="preserve">Методические </w:t>
      </w:r>
      <w:hyperlink r:id="rId206" w:history="1">
        <w:r w:rsidRPr="00463E99">
          <w:rPr>
            <w:sz w:val="26"/>
            <w:szCs w:val="26"/>
            <w:lang w:eastAsia="en-US"/>
          </w:rPr>
          <w:t>рекомендации</w:t>
        </w:r>
      </w:hyperlink>
      <w:r w:rsidRPr="00463E99">
        <w:rPr>
          <w:sz w:val="26"/>
          <w:szCs w:val="26"/>
          <w:lang w:eastAsia="en-US"/>
        </w:rPr>
        <w:t xml:space="preserve">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463E99" w:rsidRPr="00463E99" w:rsidRDefault="00463E99" w:rsidP="00463E99">
      <w:pPr>
        <w:autoSpaceDE w:val="0"/>
        <w:autoSpaceDN w:val="0"/>
        <w:adjustRightInd w:val="0"/>
        <w:jc w:val="both"/>
        <w:rPr>
          <w:sz w:val="26"/>
          <w:szCs w:val="26"/>
          <w:lang w:eastAsia="en-US"/>
        </w:rPr>
      </w:pPr>
      <w:r w:rsidRPr="00463E99">
        <w:rPr>
          <w:sz w:val="26"/>
          <w:szCs w:val="26"/>
          <w:lang w:eastAsia="en-US"/>
        </w:rPr>
        <w:t xml:space="preserve">(абзац введен </w:t>
      </w:r>
      <w:hyperlink r:id="rId207" w:history="1">
        <w:r w:rsidRPr="00463E99">
          <w:rPr>
            <w:sz w:val="26"/>
            <w:szCs w:val="26"/>
            <w:lang w:eastAsia="en-US"/>
          </w:rPr>
          <w:t>Постановлением</w:t>
        </w:r>
      </w:hyperlink>
      <w:r w:rsidRPr="00463E99">
        <w:rPr>
          <w:sz w:val="26"/>
          <w:szCs w:val="26"/>
          <w:lang w:eastAsia="en-US"/>
        </w:rPr>
        <w:t xml:space="preserve"> Правительства Ивановской области от 24.12.2018 N 393-п)</w:t>
      </w:r>
    </w:p>
    <w:p w:rsidR="00463E99" w:rsidRPr="00463E99" w:rsidRDefault="00463E99" w:rsidP="00463E99">
      <w:pPr>
        <w:autoSpaceDE w:val="0"/>
        <w:autoSpaceDN w:val="0"/>
        <w:adjustRightInd w:val="0"/>
        <w:jc w:val="both"/>
        <w:rPr>
          <w:sz w:val="26"/>
          <w:szCs w:val="26"/>
          <w:lang w:eastAsia="en-US"/>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A80751" w:rsidRDefault="00A80751"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463E99" w:rsidRDefault="00463E99" w:rsidP="00247FE2">
      <w:pPr>
        <w:jc w:val="center"/>
        <w:rPr>
          <w:b/>
          <w:sz w:val="36"/>
          <w:szCs w:val="36"/>
        </w:rPr>
      </w:pPr>
    </w:p>
    <w:p w:rsidR="00E23047" w:rsidRPr="00E23047" w:rsidRDefault="00E23047" w:rsidP="00E23047">
      <w:pPr>
        <w:jc w:val="center"/>
        <w:rPr>
          <w:rFonts w:eastAsia="Times New Roman"/>
          <w:b/>
          <w:caps/>
          <w:sz w:val="32"/>
        </w:rPr>
      </w:pPr>
      <w:r w:rsidRPr="00E23047">
        <w:rPr>
          <w:rFonts w:eastAsia="Times New Roman"/>
          <w:noProof/>
        </w:rPr>
        <w:lastRenderedPageBreak/>
        <w:drawing>
          <wp:inline distT="0" distB="0" distL="0" distR="0" wp14:anchorId="7FC45C4B" wp14:editId="2B15B2F7">
            <wp:extent cx="703580" cy="870585"/>
            <wp:effectExtent l="0" t="0" r="1270" b="571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03580" cy="870585"/>
                    </a:xfrm>
                    <a:prstGeom prst="rect">
                      <a:avLst/>
                    </a:prstGeom>
                    <a:noFill/>
                    <a:ln>
                      <a:noFill/>
                    </a:ln>
                  </pic:spPr>
                </pic:pic>
              </a:graphicData>
            </a:graphic>
          </wp:inline>
        </w:drawing>
      </w:r>
    </w:p>
    <w:p w:rsidR="00E23047" w:rsidRPr="00E23047" w:rsidRDefault="00E23047" w:rsidP="00E23047">
      <w:pPr>
        <w:jc w:val="center"/>
        <w:rPr>
          <w:rFonts w:eastAsia="Times New Roman"/>
          <w:b/>
          <w:caps/>
          <w:sz w:val="36"/>
          <w:szCs w:val="36"/>
        </w:rPr>
      </w:pPr>
      <w:r w:rsidRPr="00E23047">
        <w:rPr>
          <w:rFonts w:eastAsia="Times New Roman"/>
          <w:b/>
          <w:caps/>
          <w:sz w:val="36"/>
          <w:szCs w:val="36"/>
        </w:rPr>
        <w:t>СОВЕТ</w:t>
      </w:r>
    </w:p>
    <w:p w:rsidR="00E23047" w:rsidRPr="00E23047" w:rsidRDefault="00E23047" w:rsidP="00E23047">
      <w:pPr>
        <w:jc w:val="center"/>
        <w:rPr>
          <w:rFonts w:eastAsia="Times New Roman"/>
          <w:b/>
          <w:caps/>
          <w:sz w:val="36"/>
          <w:szCs w:val="36"/>
        </w:rPr>
      </w:pPr>
      <w:r w:rsidRPr="00E23047">
        <w:rPr>
          <w:rFonts w:eastAsia="Times New Roman"/>
          <w:b/>
          <w:caps/>
          <w:sz w:val="36"/>
          <w:szCs w:val="36"/>
        </w:rPr>
        <w:t>ТЕЙКОВСКОГО МУНИЦИПАЛЬНОГО РАЙОНА</w:t>
      </w:r>
    </w:p>
    <w:p w:rsidR="00E23047" w:rsidRPr="00E23047" w:rsidRDefault="00E23047" w:rsidP="00E23047">
      <w:pPr>
        <w:jc w:val="center"/>
        <w:rPr>
          <w:rFonts w:eastAsia="Times New Roman"/>
          <w:b/>
          <w:caps/>
        </w:rPr>
      </w:pPr>
      <w:r w:rsidRPr="00E23047">
        <w:rPr>
          <w:rFonts w:eastAsia="Times New Roman"/>
          <w:b/>
          <w:caps/>
        </w:rPr>
        <w:t>шестого созыва</w:t>
      </w:r>
    </w:p>
    <w:p w:rsidR="00E23047" w:rsidRPr="00E23047" w:rsidRDefault="00E23047" w:rsidP="00E23047">
      <w:pPr>
        <w:jc w:val="center"/>
        <w:rPr>
          <w:rFonts w:eastAsia="Times New Roman"/>
          <w:b/>
          <w:caps/>
          <w:sz w:val="28"/>
          <w:szCs w:val="28"/>
        </w:rPr>
      </w:pPr>
    </w:p>
    <w:p w:rsidR="00E23047" w:rsidRPr="00E23047" w:rsidRDefault="00E23047" w:rsidP="00E23047">
      <w:pPr>
        <w:jc w:val="center"/>
        <w:rPr>
          <w:rFonts w:eastAsia="Times New Roman"/>
          <w:b/>
          <w:caps/>
          <w:sz w:val="28"/>
          <w:szCs w:val="28"/>
        </w:rPr>
      </w:pPr>
    </w:p>
    <w:p w:rsidR="00E23047" w:rsidRPr="00E23047" w:rsidRDefault="00E23047" w:rsidP="00E23047">
      <w:pPr>
        <w:jc w:val="center"/>
        <w:rPr>
          <w:rFonts w:eastAsia="Times New Roman"/>
          <w:b/>
          <w:caps/>
          <w:sz w:val="44"/>
          <w:szCs w:val="44"/>
        </w:rPr>
      </w:pPr>
      <w:r w:rsidRPr="00E23047">
        <w:rPr>
          <w:rFonts w:eastAsia="Times New Roman"/>
          <w:b/>
          <w:caps/>
          <w:sz w:val="44"/>
          <w:szCs w:val="44"/>
        </w:rPr>
        <w:t>Р Е Ш Е Н И Е</w:t>
      </w:r>
    </w:p>
    <w:p w:rsidR="00E23047" w:rsidRPr="00E23047" w:rsidRDefault="00E23047" w:rsidP="00E23047">
      <w:pPr>
        <w:jc w:val="center"/>
        <w:rPr>
          <w:rFonts w:eastAsia="Times New Roman"/>
          <w:b/>
          <w:sz w:val="44"/>
          <w:szCs w:val="44"/>
        </w:rPr>
      </w:pPr>
    </w:p>
    <w:p w:rsidR="00E23047" w:rsidRPr="00E23047" w:rsidRDefault="00E23047" w:rsidP="00E23047">
      <w:pPr>
        <w:jc w:val="center"/>
        <w:rPr>
          <w:rFonts w:eastAsia="Times New Roman"/>
          <w:sz w:val="28"/>
          <w:szCs w:val="28"/>
        </w:rPr>
      </w:pPr>
      <w:r w:rsidRPr="00E23047">
        <w:rPr>
          <w:rFonts w:eastAsia="Times New Roman"/>
          <w:sz w:val="28"/>
          <w:szCs w:val="28"/>
        </w:rPr>
        <w:t xml:space="preserve">от 28.08.2019 № 400-р </w:t>
      </w:r>
    </w:p>
    <w:p w:rsidR="00E23047" w:rsidRPr="00E23047" w:rsidRDefault="00E23047" w:rsidP="00E23047">
      <w:pPr>
        <w:jc w:val="center"/>
        <w:rPr>
          <w:rFonts w:eastAsia="Times New Roman"/>
          <w:sz w:val="28"/>
          <w:szCs w:val="28"/>
        </w:rPr>
      </w:pPr>
      <w:r w:rsidRPr="00E23047">
        <w:rPr>
          <w:rFonts w:eastAsia="Times New Roman"/>
          <w:sz w:val="28"/>
          <w:szCs w:val="28"/>
        </w:rPr>
        <w:t>г. Тейково</w:t>
      </w:r>
    </w:p>
    <w:p w:rsidR="00E23047" w:rsidRPr="00E23047" w:rsidRDefault="00E23047" w:rsidP="00E23047">
      <w:pPr>
        <w:jc w:val="center"/>
        <w:rPr>
          <w:rFonts w:eastAsia="Times New Roman"/>
          <w:sz w:val="28"/>
          <w:szCs w:val="28"/>
        </w:rPr>
      </w:pPr>
    </w:p>
    <w:p w:rsidR="00E23047" w:rsidRPr="00E23047" w:rsidRDefault="00E23047" w:rsidP="00E23047">
      <w:pPr>
        <w:shd w:val="clear" w:color="auto" w:fill="FFFFFF"/>
        <w:suppressAutoHyphens/>
        <w:spacing w:before="28" w:after="28" w:line="100" w:lineRule="atLeast"/>
        <w:jc w:val="center"/>
        <w:rPr>
          <w:rFonts w:eastAsia="Times New Roman"/>
          <w:b/>
          <w:color w:val="000000"/>
          <w:sz w:val="28"/>
          <w:szCs w:val="28"/>
        </w:rPr>
      </w:pPr>
      <w:r w:rsidRPr="00E23047">
        <w:rPr>
          <w:rFonts w:eastAsia="Times New Roman"/>
          <w:b/>
          <w:bCs/>
          <w:color w:val="000000"/>
          <w:sz w:val="28"/>
          <w:szCs w:val="28"/>
        </w:rPr>
        <w:t>Об утверждении местных нормативов градостроительного проектирования</w:t>
      </w:r>
      <w:r w:rsidRPr="00E23047">
        <w:rPr>
          <w:rFonts w:eastAsia="Times New Roman"/>
          <w:b/>
          <w:color w:val="000000"/>
          <w:sz w:val="28"/>
          <w:szCs w:val="28"/>
        </w:rPr>
        <w:t xml:space="preserve"> Новогоряновского сельского поселения </w:t>
      </w:r>
    </w:p>
    <w:p w:rsidR="00E23047" w:rsidRPr="00E23047" w:rsidRDefault="00E23047" w:rsidP="00E23047">
      <w:pPr>
        <w:shd w:val="clear" w:color="auto" w:fill="FFFFFF"/>
        <w:suppressAutoHyphens/>
        <w:spacing w:before="28" w:after="28" w:line="100" w:lineRule="atLeast"/>
        <w:jc w:val="center"/>
        <w:rPr>
          <w:rFonts w:eastAsia="Times New Roman"/>
          <w:b/>
          <w:color w:val="000000"/>
          <w:sz w:val="28"/>
          <w:szCs w:val="28"/>
        </w:rPr>
      </w:pPr>
      <w:r w:rsidRPr="00E23047">
        <w:rPr>
          <w:rFonts w:eastAsia="Times New Roman"/>
          <w:b/>
          <w:color w:val="000000"/>
          <w:sz w:val="28"/>
          <w:szCs w:val="28"/>
        </w:rPr>
        <w:t>Тейковского муниципального района</w:t>
      </w:r>
    </w:p>
    <w:p w:rsidR="00E23047" w:rsidRPr="00E23047" w:rsidRDefault="00E23047" w:rsidP="00E23047">
      <w:pPr>
        <w:shd w:val="clear" w:color="auto" w:fill="FFFFFF"/>
        <w:suppressAutoHyphens/>
        <w:spacing w:before="28" w:after="28" w:line="100" w:lineRule="atLeast"/>
        <w:jc w:val="center"/>
        <w:rPr>
          <w:rFonts w:eastAsia="Times New Roman"/>
          <w:b/>
          <w:color w:val="000000"/>
          <w:sz w:val="28"/>
          <w:szCs w:val="28"/>
        </w:rPr>
      </w:pPr>
      <w:r w:rsidRPr="00E23047">
        <w:rPr>
          <w:rFonts w:eastAsia="Times New Roman"/>
          <w:b/>
          <w:color w:val="000000"/>
          <w:sz w:val="28"/>
          <w:szCs w:val="28"/>
        </w:rPr>
        <w:t xml:space="preserve"> Ивановской области </w:t>
      </w:r>
    </w:p>
    <w:p w:rsidR="00E23047" w:rsidRPr="00E23047" w:rsidRDefault="00E23047" w:rsidP="00E23047">
      <w:pPr>
        <w:shd w:val="clear" w:color="auto" w:fill="FFFFFF"/>
        <w:suppressAutoHyphens/>
        <w:spacing w:before="28" w:after="28" w:line="100" w:lineRule="atLeast"/>
        <w:jc w:val="center"/>
        <w:rPr>
          <w:rFonts w:eastAsia="Times New Roman"/>
          <w:color w:val="000000"/>
        </w:rPr>
      </w:pPr>
    </w:p>
    <w:p w:rsidR="00E23047" w:rsidRPr="00E23047" w:rsidRDefault="00E23047" w:rsidP="00E23047">
      <w:pPr>
        <w:jc w:val="both"/>
        <w:rPr>
          <w:rFonts w:eastAsia="Times New Roman"/>
          <w:color w:val="000000"/>
          <w:sz w:val="28"/>
          <w:szCs w:val="28"/>
        </w:rPr>
      </w:pPr>
      <w:r w:rsidRPr="00E23047">
        <w:rPr>
          <w:rFonts w:eastAsia="Times New Roman"/>
          <w:color w:val="000000"/>
          <w:sz w:val="28"/>
          <w:szCs w:val="28"/>
        </w:rPr>
        <w:t xml:space="preserve">    В соответствии со статьей 8 Градостроительного кодекса Российской Федерации, статьей 2 Закона Ивановской области от 14.07.2008 № 82-ОЗ «О градостроительной деятельности на территории Ивановской области», руководствуясь Уставом Тейковского муниципального района, </w:t>
      </w:r>
    </w:p>
    <w:p w:rsidR="00E23047" w:rsidRPr="00E23047" w:rsidRDefault="00E23047" w:rsidP="00E23047">
      <w:pPr>
        <w:jc w:val="both"/>
        <w:rPr>
          <w:rFonts w:eastAsia="Times New Roman"/>
          <w:color w:val="000000"/>
          <w:sz w:val="28"/>
          <w:szCs w:val="28"/>
        </w:rPr>
      </w:pPr>
    </w:p>
    <w:p w:rsidR="00E23047" w:rsidRPr="00E23047" w:rsidRDefault="00E23047" w:rsidP="00E23047">
      <w:pPr>
        <w:jc w:val="center"/>
        <w:rPr>
          <w:rFonts w:eastAsia="Times New Roman"/>
          <w:b/>
          <w:color w:val="000000"/>
          <w:sz w:val="28"/>
          <w:szCs w:val="28"/>
        </w:rPr>
      </w:pPr>
      <w:r w:rsidRPr="00E23047">
        <w:rPr>
          <w:rFonts w:eastAsia="Times New Roman"/>
          <w:b/>
          <w:color w:val="000000"/>
          <w:sz w:val="28"/>
          <w:szCs w:val="28"/>
        </w:rPr>
        <w:t>Совет Тейковского муниципального района РЕШИЛ:</w:t>
      </w:r>
    </w:p>
    <w:p w:rsidR="00E23047" w:rsidRPr="00E23047" w:rsidRDefault="00E23047" w:rsidP="00E23047">
      <w:pPr>
        <w:rPr>
          <w:rFonts w:eastAsia="Times New Roman"/>
          <w:b/>
          <w:color w:val="000000"/>
          <w:sz w:val="28"/>
          <w:szCs w:val="28"/>
        </w:rPr>
      </w:pPr>
    </w:p>
    <w:p w:rsidR="00E23047" w:rsidRPr="00E23047" w:rsidRDefault="00E23047" w:rsidP="00E23047">
      <w:pPr>
        <w:shd w:val="clear" w:color="auto" w:fill="FFFFFF"/>
        <w:suppressAutoHyphens/>
        <w:spacing w:before="28" w:after="28" w:line="100" w:lineRule="atLeast"/>
        <w:ind w:firstLine="708"/>
        <w:jc w:val="both"/>
        <w:rPr>
          <w:rFonts w:eastAsia="Times New Roman"/>
          <w:color w:val="000000"/>
          <w:sz w:val="28"/>
          <w:szCs w:val="28"/>
        </w:rPr>
      </w:pPr>
      <w:r w:rsidRPr="00E23047">
        <w:rPr>
          <w:rFonts w:eastAsia="Times New Roman"/>
          <w:color w:val="000000"/>
          <w:sz w:val="28"/>
          <w:szCs w:val="28"/>
        </w:rPr>
        <w:t>Утвердить местные нормативы градостроительного проектирования Новогоряновского сельского поселения Тейковского муниципального района Ивановской области (прилагаются).</w:t>
      </w:r>
    </w:p>
    <w:p w:rsidR="00E23047" w:rsidRPr="00E23047" w:rsidRDefault="00E23047" w:rsidP="00E23047">
      <w:pPr>
        <w:jc w:val="both"/>
        <w:rPr>
          <w:rFonts w:eastAsia="Times New Roman"/>
          <w:color w:val="000000"/>
          <w:sz w:val="28"/>
          <w:szCs w:val="28"/>
        </w:rPr>
      </w:pPr>
    </w:p>
    <w:p w:rsidR="00E23047" w:rsidRPr="00E23047" w:rsidRDefault="00E23047" w:rsidP="00E23047">
      <w:pPr>
        <w:jc w:val="both"/>
        <w:rPr>
          <w:rFonts w:eastAsia="Times New Roman"/>
          <w:color w:val="000000"/>
          <w:sz w:val="28"/>
          <w:szCs w:val="28"/>
        </w:rPr>
      </w:pPr>
    </w:p>
    <w:p w:rsidR="00E23047" w:rsidRPr="00E23047" w:rsidRDefault="00E23047" w:rsidP="00E23047">
      <w:pPr>
        <w:jc w:val="both"/>
        <w:rPr>
          <w:rFonts w:eastAsia="Times New Roman"/>
          <w:color w:val="000000"/>
          <w:sz w:val="28"/>
          <w:szCs w:val="28"/>
        </w:rPr>
      </w:pPr>
    </w:p>
    <w:p w:rsidR="00E23047" w:rsidRPr="00E23047" w:rsidRDefault="00E23047" w:rsidP="00E23047">
      <w:pPr>
        <w:ind w:right="-285"/>
        <w:jc w:val="both"/>
        <w:rPr>
          <w:rFonts w:eastAsia="Times New Roman"/>
          <w:b/>
          <w:color w:val="000000"/>
          <w:sz w:val="28"/>
          <w:szCs w:val="28"/>
        </w:rPr>
      </w:pPr>
      <w:r w:rsidRPr="00E23047">
        <w:rPr>
          <w:rFonts w:eastAsia="Times New Roman"/>
          <w:b/>
          <w:color w:val="000000"/>
          <w:sz w:val="28"/>
          <w:szCs w:val="28"/>
        </w:rPr>
        <w:t>Глава Тейковского         Председатель Совета Тейковского                                          муниципального района                         муниципального района</w:t>
      </w:r>
    </w:p>
    <w:p w:rsidR="00E23047" w:rsidRPr="00E23047" w:rsidRDefault="00E23047" w:rsidP="00E23047">
      <w:pPr>
        <w:jc w:val="both"/>
        <w:rPr>
          <w:rFonts w:eastAsia="Times New Roman"/>
          <w:b/>
          <w:color w:val="000000"/>
          <w:sz w:val="28"/>
          <w:szCs w:val="28"/>
        </w:rPr>
      </w:pPr>
      <w:r w:rsidRPr="00E23047">
        <w:rPr>
          <w:rFonts w:eastAsia="Times New Roman"/>
          <w:b/>
          <w:color w:val="000000"/>
          <w:sz w:val="28"/>
          <w:szCs w:val="28"/>
        </w:rPr>
        <w:t xml:space="preserve">                                                             </w:t>
      </w:r>
    </w:p>
    <w:p w:rsidR="00E23047" w:rsidRPr="00E23047" w:rsidRDefault="00E23047" w:rsidP="00E23047">
      <w:pPr>
        <w:jc w:val="both"/>
        <w:rPr>
          <w:rFonts w:eastAsia="Times New Roman"/>
          <w:b/>
          <w:color w:val="000000"/>
          <w:sz w:val="28"/>
          <w:szCs w:val="28"/>
        </w:rPr>
      </w:pPr>
      <w:r w:rsidRPr="00E23047">
        <w:rPr>
          <w:rFonts w:eastAsia="Times New Roman"/>
          <w:b/>
          <w:color w:val="000000"/>
          <w:sz w:val="28"/>
          <w:szCs w:val="28"/>
        </w:rPr>
        <w:t xml:space="preserve">                  С.А. Семенова                                                               Н.С. Смирнов                                                                         </w:t>
      </w:r>
    </w:p>
    <w:p w:rsidR="00E23047" w:rsidRPr="00E23047" w:rsidRDefault="00E23047" w:rsidP="00E23047">
      <w:pPr>
        <w:jc w:val="both"/>
        <w:rPr>
          <w:rFonts w:eastAsia="Times New Roman"/>
          <w:b/>
          <w:color w:val="000000"/>
          <w:sz w:val="28"/>
          <w:szCs w:val="28"/>
        </w:rPr>
      </w:pPr>
    </w:p>
    <w:p w:rsidR="00E23047" w:rsidRPr="00E23047" w:rsidRDefault="00E23047" w:rsidP="00E23047">
      <w:pPr>
        <w:jc w:val="both"/>
        <w:rPr>
          <w:rFonts w:eastAsia="Times New Roman"/>
          <w:b/>
          <w:color w:val="000000"/>
          <w:sz w:val="28"/>
          <w:szCs w:val="28"/>
        </w:rPr>
      </w:pPr>
    </w:p>
    <w:p w:rsidR="00E23047" w:rsidRPr="00E23047" w:rsidRDefault="00E23047" w:rsidP="00E23047">
      <w:pPr>
        <w:jc w:val="both"/>
        <w:rPr>
          <w:rFonts w:eastAsia="Times New Roman"/>
          <w:b/>
          <w:color w:val="000000"/>
          <w:sz w:val="28"/>
          <w:szCs w:val="28"/>
        </w:rPr>
      </w:pPr>
    </w:p>
    <w:p w:rsidR="00E23047" w:rsidRPr="00E23047" w:rsidRDefault="00E23047" w:rsidP="00E23047">
      <w:pPr>
        <w:jc w:val="both"/>
        <w:rPr>
          <w:rFonts w:eastAsia="Times New Roman"/>
          <w:b/>
          <w:color w:val="000000"/>
          <w:sz w:val="28"/>
          <w:szCs w:val="28"/>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center"/>
        <w:rPr>
          <w:b/>
          <w:sz w:val="26"/>
          <w:szCs w:val="26"/>
          <w:lang w:eastAsia="en-US"/>
        </w:rPr>
      </w:pPr>
    </w:p>
    <w:p w:rsidR="00E23047" w:rsidRPr="00E23047" w:rsidRDefault="00E23047" w:rsidP="00E23047">
      <w:pPr>
        <w:spacing w:after="160" w:line="259" w:lineRule="auto"/>
        <w:jc w:val="center"/>
        <w:rPr>
          <w:b/>
          <w:sz w:val="52"/>
          <w:szCs w:val="52"/>
          <w:lang w:eastAsia="en-US"/>
        </w:rPr>
      </w:pPr>
      <w:r w:rsidRPr="00E23047">
        <w:rPr>
          <w:b/>
          <w:sz w:val="52"/>
          <w:szCs w:val="52"/>
          <w:lang w:eastAsia="en-US"/>
        </w:rPr>
        <w:t>МЕСТНЫЕ НОРМАТИВЫ</w:t>
      </w:r>
    </w:p>
    <w:p w:rsidR="00E23047" w:rsidRPr="00E23047" w:rsidRDefault="00E23047" w:rsidP="00E23047">
      <w:pPr>
        <w:spacing w:after="160" w:line="259" w:lineRule="auto"/>
        <w:jc w:val="center"/>
        <w:rPr>
          <w:b/>
          <w:sz w:val="52"/>
          <w:szCs w:val="52"/>
          <w:lang w:eastAsia="en-US"/>
        </w:rPr>
      </w:pPr>
      <w:r w:rsidRPr="00E23047">
        <w:rPr>
          <w:b/>
          <w:sz w:val="52"/>
          <w:szCs w:val="52"/>
          <w:lang w:eastAsia="en-US"/>
        </w:rPr>
        <w:t>градостроительного проектирования</w:t>
      </w:r>
    </w:p>
    <w:p w:rsidR="00E23047" w:rsidRPr="00E23047" w:rsidRDefault="00E23047" w:rsidP="00E23047">
      <w:pPr>
        <w:spacing w:after="160" w:line="259" w:lineRule="auto"/>
        <w:jc w:val="center"/>
        <w:rPr>
          <w:b/>
          <w:sz w:val="52"/>
          <w:szCs w:val="52"/>
          <w:lang w:eastAsia="en-US"/>
        </w:rPr>
      </w:pPr>
      <w:r w:rsidRPr="00E23047">
        <w:rPr>
          <w:b/>
          <w:sz w:val="52"/>
          <w:szCs w:val="52"/>
          <w:lang w:eastAsia="en-US"/>
        </w:rPr>
        <w:t>Новогоряновского сельского поселения</w:t>
      </w:r>
    </w:p>
    <w:p w:rsidR="00E23047" w:rsidRPr="00E23047" w:rsidRDefault="00E23047" w:rsidP="00E23047">
      <w:pPr>
        <w:spacing w:after="160" w:line="259" w:lineRule="auto"/>
        <w:jc w:val="center"/>
        <w:rPr>
          <w:b/>
          <w:sz w:val="52"/>
          <w:szCs w:val="52"/>
          <w:lang w:eastAsia="en-US"/>
        </w:rPr>
      </w:pPr>
      <w:r w:rsidRPr="00E23047">
        <w:rPr>
          <w:b/>
          <w:sz w:val="52"/>
          <w:szCs w:val="52"/>
          <w:lang w:eastAsia="en-US"/>
        </w:rPr>
        <w:t>Тейковского муниципального района Ивановской области</w:t>
      </w: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p>
    <w:p w:rsidR="00E23047" w:rsidRPr="00E23047" w:rsidRDefault="00E23047" w:rsidP="00E23047">
      <w:pPr>
        <w:spacing w:after="160" w:line="259" w:lineRule="auto"/>
        <w:jc w:val="both"/>
        <w:rPr>
          <w:b/>
          <w:sz w:val="26"/>
          <w:szCs w:val="26"/>
          <w:lang w:eastAsia="en-US"/>
        </w:rPr>
      </w:pPr>
      <w:r w:rsidRPr="00E23047">
        <w:rPr>
          <w:b/>
          <w:sz w:val="26"/>
          <w:szCs w:val="26"/>
          <w:lang w:eastAsia="en-US"/>
        </w:rPr>
        <w:lastRenderedPageBreak/>
        <w:t xml:space="preserve">СОДЕРЖАНИЕ </w:t>
      </w:r>
    </w:p>
    <w:p w:rsidR="00E23047" w:rsidRPr="00E23047" w:rsidRDefault="00E23047" w:rsidP="00E23047">
      <w:pPr>
        <w:spacing w:after="160" w:line="259" w:lineRule="auto"/>
        <w:jc w:val="both"/>
        <w:rPr>
          <w:b/>
          <w:sz w:val="26"/>
          <w:szCs w:val="26"/>
          <w:lang w:eastAsia="en-US"/>
        </w:rPr>
      </w:pPr>
      <w:r w:rsidRPr="00E23047">
        <w:rPr>
          <w:sz w:val="26"/>
          <w:szCs w:val="26"/>
          <w:lang w:eastAsia="en-US"/>
        </w:rPr>
        <w:t>Введение…………………………………………………………………………….……</w:t>
      </w:r>
      <w:r w:rsidRPr="00E23047">
        <w:rPr>
          <w:b/>
          <w:sz w:val="26"/>
          <w:szCs w:val="26"/>
          <w:lang w:eastAsia="en-US"/>
        </w:rPr>
        <w:t xml:space="preserve">3                                                                                                     </w:t>
      </w:r>
    </w:p>
    <w:p w:rsidR="00E23047" w:rsidRPr="00E23047" w:rsidRDefault="00E23047" w:rsidP="00E23047">
      <w:pPr>
        <w:spacing w:line="259" w:lineRule="auto"/>
        <w:jc w:val="both"/>
        <w:rPr>
          <w:sz w:val="26"/>
          <w:szCs w:val="26"/>
          <w:lang w:eastAsia="en-US"/>
        </w:rPr>
      </w:pPr>
      <w:r w:rsidRPr="00E23047">
        <w:rPr>
          <w:sz w:val="26"/>
          <w:szCs w:val="26"/>
          <w:lang w:eastAsia="en-US"/>
        </w:rPr>
        <w:t xml:space="preserve"> 1. Основная часть местных нормативов градостроительного проектирования Новогоряновского сельского поселения Тейковского муниципального района……</w:t>
      </w:r>
      <w:r w:rsidRPr="00E23047">
        <w:rPr>
          <w:b/>
          <w:sz w:val="26"/>
          <w:szCs w:val="26"/>
          <w:lang w:eastAsia="en-US"/>
        </w:rPr>
        <w:t>5</w:t>
      </w:r>
      <w:r w:rsidRPr="00E23047">
        <w:rPr>
          <w:sz w:val="26"/>
          <w:szCs w:val="26"/>
          <w:lang w:eastAsia="en-US"/>
        </w:rPr>
        <w:t xml:space="preserve">                                                        </w:t>
      </w:r>
    </w:p>
    <w:p w:rsidR="00E23047" w:rsidRPr="00E23047" w:rsidRDefault="00E23047" w:rsidP="00E23047">
      <w:pPr>
        <w:spacing w:line="259" w:lineRule="auto"/>
        <w:jc w:val="both"/>
        <w:rPr>
          <w:sz w:val="26"/>
          <w:szCs w:val="26"/>
          <w:lang w:eastAsia="en-US"/>
        </w:rPr>
      </w:pPr>
    </w:p>
    <w:p w:rsidR="00E23047" w:rsidRPr="00E23047" w:rsidRDefault="00E23047" w:rsidP="00E23047">
      <w:pPr>
        <w:spacing w:line="259" w:lineRule="auto"/>
        <w:jc w:val="both"/>
        <w:rPr>
          <w:sz w:val="26"/>
          <w:szCs w:val="26"/>
          <w:lang w:eastAsia="en-US"/>
        </w:rPr>
      </w:pPr>
      <w:r w:rsidRPr="00E23047">
        <w:rPr>
          <w:sz w:val="26"/>
          <w:szCs w:val="26"/>
          <w:lang w:eastAsia="en-US"/>
        </w:rPr>
        <w:t>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Новогоряновского сельского поселения Тейковского муниципального района……………………………………...………………………….</w:t>
      </w:r>
      <w:r w:rsidRPr="00E23047">
        <w:rPr>
          <w:b/>
          <w:sz w:val="26"/>
          <w:szCs w:val="26"/>
          <w:lang w:eastAsia="en-US"/>
        </w:rPr>
        <w:t>5</w:t>
      </w:r>
      <w:r w:rsidRPr="00E23047">
        <w:rPr>
          <w:sz w:val="26"/>
          <w:szCs w:val="26"/>
          <w:lang w:eastAsia="en-US"/>
        </w:rPr>
        <w:t xml:space="preserve">                                   </w:t>
      </w:r>
    </w:p>
    <w:p w:rsidR="00E23047" w:rsidRPr="00E23047" w:rsidRDefault="00E23047" w:rsidP="00E23047">
      <w:pPr>
        <w:spacing w:line="259" w:lineRule="auto"/>
        <w:jc w:val="both"/>
        <w:rPr>
          <w:sz w:val="16"/>
          <w:szCs w:val="16"/>
          <w:lang w:eastAsia="en-US"/>
        </w:rPr>
      </w:pPr>
    </w:p>
    <w:p w:rsidR="00E23047" w:rsidRPr="00E23047" w:rsidRDefault="00E23047" w:rsidP="00E23047">
      <w:pPr>
        <w:spacing w:line="259" w:lineRule="auto"/>
        <w:jc w:val="both"/>
        <w:rPr>
          <w:sz w:val="26"/>
          <w:szCs w:val="26"/>
          <w:lang w:eastAsia="en-US"/>
        </w:rPr>
      </w:pPr>
      <w:r w:rsidRPr="00E23047">
        <w:rPr>
          <w:sz w:val="26"/>
          <w:szCs w:val="26"/>
          <w:lang w:eastAsia="en-US"/>
        </w:rPr>
        <w:t>1.2. Расчётные показатели минимально допустимого уровня обеспеченности объектами местного значения Новогоряновского сельского поселения Тейковского муниципального района в области транспорта (автомобильные дороги местного значения)…...………………….………...………………………………………………</w:t>
      </w:r>
      <w:r w:rsidRPr="00E23047">
        <w:rPr>
          <w:b/>
          <w:sz w:val="26"/>
          <w:szCs w:val="26"/>
          <w:lang w:eastAsia="en-US"/>
        </w:rPr>
        <w:t>10</w:t>
      </w:r>
    </w:p>
    <w:p w:rsidR="00E23047" w:rsidRPr="00E23047" w:rsidRDefault="00E23047" w:rsidP="00E23047">
      <w:pPr>
        <w:spacing w:line="259" w:lineRule="auto"/>
        <w:jc w:val="both"/>
        <w:rPr>
          <w:sz w:val="16"/>
          <w:szCs w:val="16"/>
          <w:lang w:eastAsia="en-US"/>
        </w:rPr>
      </w:pPr>
    </w:p>
    <w:p w:rsidR="00E23047" w:rsidRPr="00E23047" w:rsidRDefault="00E23047" w:rsidP="00E23047">
      <w:pPr>
        <w:spacing w:line="259" w:lineRule="auto"/>
        <w:jc w:val="both"/>
        <w:rPr>
          <w:sz w:val="26"/>
          <w:szCs w:val="26"/>
          <w:lang w:eastAsia="en-US"/>
        </w:rPr>
      </w:pPr>
      <w:r w:rsidRPr="00E23047">
        <w:rPr>
          <w:sz w:val="26"/>
          <w:szCs w:val="26"/>
          <w:lang w:eastAsia="en-US"/>
        </w:rPr>
        <w:t>1.3. Расчётные показатели минимально допустимого уровня обеспеченности объектами местного значения Новогоряновского сельского поселения Тейковского муниципального района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w:t>
      </w:r>
      <w:r w:rsidRPr="00E23047">
        <w:rPr>
          <w:b/>
          <w:sz w:val="26"/>
          <w:szCs w:val="26"/>
          <w:lang w:eastAsia="en-US"/>
        </w:rPr>
        <w:t>11</w:t>
      </w:r>
    </w:p>
    <w:p w:rsidR="00E23047" w:rsidRPr="00E23047" w:rsidRDefault="00E23047" w:rsidP="00E23047">
      <w:pPr>
        <w:spacing w:line="259" w:lineRule="auto"/>
        <w:jc w:val="both"/>
        <w:rPr>
          <w:sz w:val="16"/>
          <w:szCs w:val="16"/>
          <w:lang w:eastAsia="en-US"/>
        </w:rPr>
      </w:pPr>
    </w:p>
    <w:p w:rsidR="00E23047" w:rsidRPr="00E23047" w:rsidRDefault="00E23047" w:rsidP="00E23047">
      <w:pPr>
        <w:spacing w:line="259" w:lineRule="auto"/>
        <w:jc w:val="both"/>
        <w:rPr>
          <w:sz w:val="26"/>
          <w:szCs w:val="26"/>
          <w:lang w:eastAsia="en-US"/>
        </w:rPr>
      </w:pPr>
      <w:r w:rsidRPr="00E23047">
        <w:rPr>
          <w:sz w:val="26"/>
          <w:szCs w:val="26"/>
          <w:lang w:eastAsia="en-US"/>
        </w:rPr>
        <w:t>1.4. Расчётные показатели минимально допустимого уровня обеспеченности иными объектами, связанными с решением вопросов местного значения Новогоряновского сельского поселения Тейковского муниципального района………………………...</w:t>
      </w:r>
      <w:r w:rsidRPr="00E23047">
        <w:rPr>
          <w:b/>
          <w:sz w:val="26"/>
          <w:szCs w:val="26"/>
          <w:lang w:eastAsia="en-US"/>
        </w:rPr>
        <w:t>12</w:t>
      </w:r>
    </w:p>
    <w:p w:rsidR="00E23047" w:rsidRPr="00E23047" w:rsidRDefault="00E23047" w:rsidP="00E23047">
      <w:pPr>
        <w:spacing w:line="259" w:lineRule="auto"/>
        <w:jc w:val="both"/>
        <w:rPr>
          <w:sz w:val="26"/>
          <w:szCs w:val="26"/>
          <w:lang w:eastAsia="en-US"/>
        </w:rPr>
      </w:pPr>
      <w:r w:rsidRPr="00E23047">
        <w:rPr>
          <w:sz w:val="26"/>
          <w:szCs w:val="26"/>
          <w:lang w:eastAsia="en-US"/>
        </w:rPr>
        <w:t>1.4.1. Расчетные показатели в области образования…………………………………</w:t>
      </w:r>
      <w:r w:rsidRPr="00E23047">
        <w:rPr>
          <w:b/>
          <w:sz w:val="26"/>
          <w:szCs w:val="26"/>
          <w:lang w:eastAsia="en-US"/>
        </w:rPr>
        <w:t xml:space="preserve">12 </w:t>
      </w:r>
      <w:r w:rsidRPr="00E23047">
        <w:rPr>
          <w:sz w:val="26"/>
          <w:szCs w:val="26"/>
          <w:lang w:eastAsia="en-US"/>
        </w:rPr>
        <w:t xml:space="preserve"> </w:t>
      </w:r>
    </w:p>
    <w:p w:rsidR="00E23047" w:rsidRPr="00E23047" w:rsidRDefault="00E23047" w:rsidP="00E23047">
      <w:pPr>
        <w:spacing w:line="259" w:lineRule="auto"/>
        <w:jc w:val="both"/>
        <w:rPr>
          <w:sz w:val="26"/>
          <w:szCs w:val="26"/>
          <w:lang w:eastAsia="en-US"/>
        </w:rPr>
      </w:pPr>
      <w:r w:rsidRPr="00E23047">
        <w:rPr>
          <w:sz w:val="26"/>
          <w:szCs w:val="26"/>
          <w:lang w:eastAsia="en-US"/>
        </w:rPr>
        <w:t>1.4.2. Расчетные показатели в области здравоохранения……………………………</w:t>
      </w:r>
      <w:r w:rsidRPr="00E23047">
        <w:rPr>
          <w:b/>
          <w:sz w:val="26"/>
          <w:szCs w:val="26"/>
          <w:lang w:eastAsia="en-US"/>
        </w:rPr>
        <w:t>12</w:t>
      </w:r>
      <w:r w:rsidRPr="00E23047">
        <w:rPr>
          <w:sz w:val="26"/>
          <w:szCs w:val="26"/>
          <w:lang w:eastAsia="en-US"/>
        </w:rPr>
        <w:t xml:space="preserve"> </w:t>
      </w:r>
    </w:p>
    <w:p w:rsidR="00E23047" w:rsidRPr="00E23047" w:rsidRDefault="00E23047" w:rsidP="00E23047">
      <w:pPr>
        <w:spacing w:line="259" w:lineRule="auto"/>
        <w:jc w:val="both"/>
        <w:rPr>
          <w:sz w:val="26"/>
          <w:szCs w:val="26"/>
          <w:lang w:eastAsia="en-US"/>
        </w:rPr>
      </w:pPr>
      <w:r w:rsidRPr="00E23047">
        <w:rPr>
          <w:sz w:val="26"/>
          <w:szCs w:val="26"/>
          <w:lang w:eastAsia="en-US"/>
        </w:rPr>
        <w:t>1.4.3. Расчетные показатели в области культуры…………………………………….</w:t>
      </w:r>
      <w:r w:rsidRPr="00E23047">
        <w:rPr>
          <w:b/>
          <w:sz w:val="26"/>
          <w:szCs w:val="26"/>
          <w:lang w:eastAsia="en-US"/>
        </w:rPr>
        <w:t>13</w:t>
      </w:r>
    </w:p>
    <w:p w:rsidR="00E23047" w:rsidRPr="00E23047" w:rsidRDefault="00E23047" w:rsidP="00E23047">
      <w:pPr>
        <w:spacing w:line="259" w:lineRule="auto"/>
        <w:jc w:val="both"/>
        <w:rPr>
          <w:sz w:val="26"/>
          <w:szCs w:val="26"/>
          <w:lang w:eastAsia="en-US"/>
        </w:rPr>
      </w:pPr>
      <w:r w:rsidRPr="00E23047">
        <w:rPr>
          <w:sz w:val="26"/>
          <w:szCs w:val="26"/>
          <w:lang w:eastAsia="en-US"/>
        </w:rPr>
        <w:t>1.4.4. Расчетные показатели в области жилищного строительства……….………...</w:t>
      </w:r>
      <w:r w:rsidRPr="00E23047">
        <w:rPr>
          <w:b/>
          <w:sz w:val="26"/>
          <w:szCs w:val="26"/>
          <w:lang w:eastAsia="en-US"/>
        </w:rPr>
        <w:t>14</w:t>
      </w:r>
    </w:p>
    <w:p w:rsidR="00E23047" w:rsidRPr="00E23047" w:rsidRDefault="00E23047" w:rsidP="00E23047">
      <w:pPr>
        <w:widowControl w:val="0"/>
        <w:autoSpaceDE w:val="0"/>
        <w:autoSpaceDN w:val="0"/>
        <w:outlineLvl w:val="3"/>
        <w:rPr>
          <w:rFonts w:eastAsia="Times New Roman"/>
          <w:b/>
          <w:sz w:val="26"/>
          <w:szCs w:val="26"/>
        </w:rPr>
      </w:pPr>
      <w:r w:rsidRPr="00E23047">
        <w:rPr>
          <w:rFonts w:eastAsia="Times New Roman"/>
          <w:sz w:val="26"/>
          <w:szCs w:val="26"/>
        </w:rPr>
        <w:t>1.4.5. Расчетные показатели муниципальных мест погребения……………………..</w:t>
      </w:r>
      <w:r w:rsidRPr="00E23047">
        <w:rPr>
          <w:rFonts w:eastAsia="Times New Roman"/>
          <w:b/>
          <w:sz w:val="26"/>
          <w:szCs w:val="26"/>
        </w:rPr>
        <w:t>14</w:t>
      </w:r>
    </w:p>
    <w:p w:rsidR="00E23047" w:rsidRPr="00E23047" w:rsidRDefault="00E23047" w:rsidP="00E23047">
      <w:pPr>
        <w:spacing w:line="259" w:lineRule="auto"/>
        <w:jc w:val="both"/>
        <w:rPr>
          <w:sz w:val="16"/>
          <w:szCs w:val="16"/>
          <w:lang w:eastAsia="en-US"/>
        </w:rPr>
      </w:pPr>
    </w:p>
    <w:p w:rsidR="00E23047" w:rsidRPr="00E23047" w:rsidRDefault="00E23047" w:rsidP="00E23047">
      <w:pPr>
        <w:spacing w:line="259" w:lineRule="auto"/>
        <w:jc w:val="both"/>
        <w:rPr>
          <w:sz w:val="26"/>
          <w:szCs w:val="26"/>
          <w:lang w:eastAsia="en-US"/>
        </w:rPr>
      </w:pPr>
      <w:r w:rsidRPr="00E23047">
        <w:rPr>
          <w:sz w:val="26"/>
          <w:szCs w:val="26"/>
          <w:lang w:eastAsia="en-US"/>
        </w:rPr>
        <w:t>2. Материалы по обоснованию расчётных показателей, содержащихся в основной части местных нормативов градостроительного проектирования Новогоряновского сельского поселения Тейковского муниципального района………………………...</w:t>
      </w:r>
      <w:r w:rsidRPr="00E23047">
        <w:rPr>
          <w:b/>
          <w:sz w:val="26"/>
          <w:szCs w:val="26"/>
          <w:lang w:eastAsia="en-US"/>
        </w:rPr>
        <w:t>15</w:t>
      </w:r>
    </w:p>
    <w:p w:rsidR="00E23047" w:rsidRPr="00E23047" w:rsidRDefault="00E23047" w:rsidP="00E23047">
      <w:pPr>
        <w:spacing w:line="259" w:lineRule="auto"/>
        <w:jc w:val="both"/>
        <w:rPr>
          <w:sz w:val="16"/>
          <w:szCs w:val="16"/>
          <w:lang w:eastAsia="en-US"/>
        </w:rPr>
      </w:pPr>
    </w:p>
    <w:p w:rsidR="00E23047" w:rsidRPr="00E23047" w:rsidRDefault="00E23047" w:rsidP="00E23047">
      <w:pPr>
        <w:spacing w:line="259" w:lineRule="auto"/>
        <w:jc w:val="both"/>
        <w:rPr>
          <w:sz w:val="26"/>
          <w:szCs w:val="26"/>
          <w:lang w:eastAsia="en-US"/>
        </w:rPr>
      </w:pPr>
      <w:r w:rsidRPr="00E23047">
        <w:rPr>
          <w:sz w:val="26"/>
          <w:szCs w:val="26"/>
          <w:lang w:eastAsia="en-US"/>
        </w:rPr>
        <w:t>3. Правила и область применения расчётных показателей, содержащихся в основной части местных нормативов градостроительного проектирования Новогоряновского сельского поселения Тейковского муниципального района.…………………………………………………………………………………...</w:t>
      </w:r>
      <w:r w:rsidRPr="00E23047">
        <w:rPr>
          <w:b/>
          <w:sz w:val="26"/>
          <w:szCs w:val="26"/>
          <w:lang w:eastAsia="en-US"/>
        </w:rPr>
        <w:t>20</w:t>
      </w:r>
      <w:r w:rsidRPr="00E23047">
        <w:rPr>
          <w:sz w:val="26"/>
          <w:szCs w:val="26"/>
          <w:lang w:eastAsia="en-US"/>
        </w:rPr>
        <w:t xml:space="preserve">                                                                                            </w:t>
      </w:r>
    </w:p>
    <w:p w:rsidR="00E23047" w:rsidRPr="00E23047" w:rsidRDefault="00E23047" w:rsidP="00E23047">
      <w:pPr>
        <w:spacing w:line="259" w:lineRule="auto"/>
        <w:jc w:val="both"/>
        <w:rPr>
          <w:sz w:val="26"/>
          <w:szCs w:val="26"/>
          <w:lang w:eastAsia="en-US"/>
        </w:rPr>
      </w:pPr>
      <w:r w:rsidRPr="00E23047">
        <w:rPr>
          <w:sz w:val="26"/>
          <w:szCs w:val="26"/>
          <w:lang w:eastAsia="en-US"/>
        </w:rPr>
        <w:t>3.1.Область применения расчетных показателей…………………………………….</w:t>
      </w:r>
      <w:r w:rsidRPr="00E23047">
        <w:rPr>
          <w:b/>
          <w:sz w:val="26"/>
          <w:szCs w:val="26"/>
          <w:lang w:eastAsia="en-US"/>
        </w:rPr>
        <w:t>20</w:t>
      </w:r>
    </w:p>
    <w:p w:rsidR="00E23047" w:rsidRPr="00E23047" w:rsidRDefault="00E23047" w:rsidP="00E23047">
      <w:pPr>
        <w:spacing w:line="259" w:lineRule="auto"/>
        <w:jc w:val="both"/>
        <w:rPr>
          <w:sz w:val="26"/>
          <w:szCs w:val="26"/>
          <w:lang w:eastAsia="en-US"/>
        </w:rPr>
      </w:pPr>
      <w:r w:rsidRPr="00E23047">
        <w:rPr>
          <w:sz w:val="26"/>
          <w:szCs w:val="26"/>
          <w:lang w:eastAsia="en-US"/>
        </w:rPr>
        <w:t>3.2. Состав участников градостроительных отношений……………………………..</w:t>
      </w:r>
      <w:r w:rsidRPr="00E23047">
        <w:rPr>
          <w:b/>
          <w:sz w:val="26"/>
          <w:szCs w:val="26"/>
          <w:lang w:eastAsia="en-US"/>
        </w:rPr>
        <w:t>21</w:t>
      </w:r>
      <w:r w:rsidRPr="00E23047">
        <w:rPr>
          <w:sz w:val="26"/>
          <w:szCs w:val="26"/>
          <w:lang w:eastAsia="en-US"/>
        </w:rPr>
        <w:t xml:space="preserve">                                                          </w:t>
      </w:r>
    </w:p>
    <w:p w:rsidR="00E23047" w:rsidRPr="00E23047" w:rsidRDefault="00E23047" w:rsidP="00E23047">
      <w:pPr>
        <w:spacing w:line="259" w:lineRule="auto"/>
        <w:jc w:val="both"/>
        <w:rPr>
          <w:sz w:val="26"/>
          <w:szCs w:val="26"/>
          <w:lang w:eastAsia="en-US"/>
        </w:rPr>
      </w:pPr>
      <w:r w:rsidRPr="00E23047">
        <w:rPr>
          <w:sz w:val="26"/>
          <w:szCs w:val="26"/>
          <w:lang w:eastAsia="en-US"/>
        </w:rPr>
        <w:t>3.3. Документы градостроительного проектирования……………………………….</w:t>
      </w:r>
      <w:r w:rsidRPr="00E23047">
        <w:rPr>
          <w:b/>
          <w:sz w:val="26"/>
          <w:szCs w:val="26"/>
          <w:lang w:eastAsia="en-US"/>
        </w:rPr>
        <w:t>21</w:t>
      </w:r>
      <w:r w:rsidRPr="00E23047">
        <w:rPr>
          <w:sz w:val="26"/>
          <w:szCs w:val="26"/>
          <w:lang w:eastAsia="en-US"/>
        </w:rPr>
        <w:t xml:space="preserve"> </w:t>
      </w:r>
    </w:p>
    <w:p w:rsidR="00E23047" w:rsidRPr="00E23047" w:rsidRDefault="00E23047" w:rsidP="00E23047">
      <w:pPr>
        <w:spacing w:line="259" w:lineRule="auto"/>
        <w:jc w:val="both"/>
        <w:rPr>
          <w:b/>
          <w:sz w:val="26"/>
          <w:szCs w:val="26"/>
          <w:lang w:eastAsia="en-US"/>
        </w:rPr>
      </w:pPr>
      <w:r w:rsidRPr="00E23047">
        <w:rPr>
          <w:sz w:val="26"/>
          <w:szCs w:val="26"/>
          <w:lang w:eastAsia="en-US"/>
        </w:rPr>
        <w:t xml:space="preserve">4. </w:t>
      </w:r>
      <w:r w:rsidRPr="00E23047">
        <w:rPr>
          <w:bCs/>
          <w:sz w:val="26"/>
          <w:szCs w:val="26"/>
          <w:lang w:eastAsia="en-US"/>
        </w:rPr>
        <w:t>Перечень нормативных правовых актов и иных документов, используемых в нормативах градостроительного проектирования……………………………………</w:t>
      </w:r>
      <w:r w:rsidRPr="00E23047">
        <w:rPr>
          <w:b/>
          <w:bCs/>
          <w:sz w:val="26"/>
          <w:szCs w:val="26"/>
          <w:lang w:eastAsia="en-US"/>
        </w:rPr>
        <w:t>22</w:t>
      </w:r>
    </w:p>
    <w:p w:rsidR="00E23047" w:rsidRPr="00E23047" w:rsidRDefault="00E23047" w:rsidP="00E23047">
      <w:pPr>
        <w:spacing w:line="259" w:lineRule="auto"/>
        <w:rPr>
          <w:sz w:val="26"/>
          <w:szCs w:val="26"/>
          <w:lang w:eastAsia="en-US"/>
        </w:rPr>
      </w:pPr>
    </w:p>
    <w:p w:rsidR="00E23047" w:rsidRPr="00E23047" w:rsidRDefault="00E23047" w:rsidP="00E23047">
      <w:pPr>
        <w:spacing w:after="160" w:line="259" w:lineRule="auto"/>
        <w:rPr>
          <w:b/>
          <w:sz w:val="26"/>
          <w:szCs w:val="26"/>
          <w:lang w:eastAsia="en-US"/>
        </w:rPr>
      </w:pPr>
      <w:r w:rsidRPr="00E23047">
        <w:rPr>
          <w:b/>
          <w:sz w:val="26"/>
          <w:szCs w:val="26"/>
          <w:lang w:eastAsia="en-US"/>
        </w:rPr>
        <w:lastRenderedPageBreak/>
        <w:t xml:space="preserve">ВВЕДЕНИЕ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Местные нормативы градостроительного проектирования Новогоряновского сельского поселения Тейковского муниципального района (далее также МНГП) разработаны администрацией Тейковского муниципального района в соответствии с требованиями федерального законодательства (ст. 29.1-29.4 Градостроительного кодекса Российской Федерации), Региональных нормативов градостроительного проектирования Ивановской области, нормативно-правовых актов Тейковского муниципального района Ивановской области.</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Цель работы: определение совокупности расчетных показателей минимально допустимого уровня обеспеченности населения Новогоряновского сельского поселения Тейковского муниципального района объектами местного значения и расчетных показателей максимально допустимого уровня территориальной доступности таких объектов для населения по соответствующим полномочиям.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МНГП Новогоряновского сельского поселения Тейковского муниципального района разработаны в целях: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1) организации управления градостроительной деятельностью на территории Новогоряновского сельского поселения Тейковского муниципального района,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 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 Задачами применения местных нормативов является создание условий для: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1) преобразования пространственной организации Новогоряновского сельского поселения Тейковского муниципального района, обеспечивающего современные стандарты организации территорий жилого, производственного, рекреационного назначения;</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 2) планирования территорий Новогоряновского сельского поселения Тейковского муниципального района под размещение объектов, обеспечивающих благоприятные условия жизнедеятельности человека (в том числе объектов </w:t>
      </w:r>
      <w:r w:rsidRPr="00E23047">
        <w:rPr>
          <w:sz w:val="26"/>
          <w:szCs w:val="26"/>
          <w:lang w:eastAsia="en-US"/>
        </w:rPr>
        <w:lastRenderedPageBreak/>
        <w:t>социального и коммунально-бытового назначения, инженерной и транспортной инфраструктур, благоустройства территории);</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В соответствии с положениями Градостроительного кодекса РФ в состав местных нормативов градостроительного проектирования Новогоряновского сельского поселения входит:</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основная часть, содержащая расчетные показатели;</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материалы по обоснованию расчетных показателей, приведенных в основной части МНГП;</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 правила и область применения расчетных показателей, приведенных в основной части МНГП.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Новогоряновского сельского поселения Тейковского муниципального района и расчетных показателей максимально допустимого уровня территориальной доступности таких объектов для населения Новогоряновского сельского поселения Тейковского муниципального района, относящимся к областям: инженерного обеспечения (электро-, тепло-, газо-, водоснабжения и водоотведения), в области транспорта (автомобильные дороги местного значения) в области физической культуры и спорта, в иных областей, связанных с решением вопросов местного значения Новогоряновского сельского поселения Тейковского муниципального района.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региона, Тейковского муниципального района, Новогоряновского сельского поселения, предложений органов местного самоуправления, по результатам анализа официальных источников информации администрации Новогоряновского сельского поселения Тейковского муниципального района, Территориального органа Федеральной службы государственной статистики по Ивановской области, действующих документов градостроительного проектирования и территориального планирования, а также документов комплексного социально-экономического развития района и поселения. Нормативы направлены на обеспечение градостроительными средствами безопасности и устойчивости развития района и Новогоряновского сельского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w:t>
      </w:r>
      <w:r w:rsidRPr="00E23047">
        <w:rPr>
          <w:sz w:val="26"/>
          <w:szCs w:val="26"/>
          <w:lang w:eastAsia="en-US"/>
        </w:rPr>
        <w:lastRenderedPageBreak/>
        <w:t xml:space="preserve">обеспечения объектами социального и культурно-бытового обслуживания, транспортной инфраструктуры и благоустройства. </w:t>
      </w: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1. ОСНОВНАЯ ЧАСТЬ МЕСТНЫХ НОРМАТИВОВ ГРАДОСТРОИТЕЛЬНОГО ПРОЕКТИРОВАНИЯ НОВОГОРЯНОВСКОГО СЕЛЬСКОГО ПОСЕЛЕНИЯ ТЕЙКОВСКОГО МУНИЦИПАЛЬНОГО РАЙОНА</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Новогоряновского сельского поселения Тейковского муниципального района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Новогоряновского сельского поселения, демографической ситуации и уровня жизни населения.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Перечень показателей установлен согласно положений Градостроительного Кодекса РФ.</w:t>
      </w:r>
    </w:p>
    <w:p w:rsidR="00E23047" w:rsidRPr="00E23047" w:rsidRDefault="00E23047" w:rsidP="00E23047">
      <w:pPr>
        <w:spacing w:after="160" w:line="259" w:lineRule="auto"/>
        <w:ind w:firstLine="708"/>
        <w:jc w:val="both"/>
        <w:rPr>
          <w:b/>
          <w:sz w:val="26"/>
          <w:szCs w:val="26"/>
          <w:lang w:eastAsia="en-US"/>
        </w:rPr>
      </w:pPr>
      <w:r w:rsidRPr="00E23047">
        <w:rPr>
          <w:b/>
          <w:sz w:val="26"/>
          <w:szCs w:val="26"/>
          <w:lang w:eastAsia="en-US"/>
        </w:rPr>
        <w:t xml:space="preserve">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Новогоряновского сельского поселения Тейковского муниципального района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Расчетные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таблицах 1.1.1. </w:t>
      </w:r>
    </w:p>
    <w:p w:rsidR="00E23047" w:rsidRPr="00E23047" w:rsidRDefault="00E23047" w:rsidP="00E23047">
      <w:pPr>
        <w:spacing w:after="160" w:line="259" w:lineRule="auto"/>
        <w:ind w:firstLine="708"/>
        <w:jc w:val="center"/>
        <w:rPr>
          <w:sz w:val="26"/>
          <w:szCs w:val="26"/>
          <w:lang w:eastAsia="en-US"/>
        </w:rPr>
      </w:pPr>
      <w:r w:rsidRPr="00E23047">
        <w:rPr>
          <w:sz w:val="26"/>
          <w:szCs w:val="26"/>
          <w:lang w:eastAsia="en-US"/>
        </w:rPr>
        <w:t>Таблица 1.1.1. Расчетные показатели объектов, относящихся к области электроснабжения</w:t>
      </w:r>
    </w:p>
    <w:tbl>
      <w:tblPr>
        <w:tblStyle w:val="a8"/>
        <w:tblW w:w="0" w:type="auto"/>
        <w:tblLook w:val="04A0" w:firstRow="1" w:lastRow="0" w:firstColumn="1" w:lastColumn="0" w:noHBand="0" w:noVBand="1"/>
      </w:tblPr>
      <w:tblGrid>
        <w:gridCol w:w="704"/>
        <w:gridCol w:w="3968"/>
        <w:gridCol w:w="2336"/>
        <w:gridCol w:w="2337"/>
      </w:tblGrid>
      <w:tr w:rsidR="00E23047" w:rsidRPr="00E23047" w:rsidTr="00B2609F">
        <w:tc>
          <w:tcPr>
            <w:tcW w:w="704" w:type="dxa"/>
            <w:vMerge w:val="restart"/>
          </w:tcPr>
          <w:p w:rsidR="00E23047" w:rsidRPr="00E23047" w:rsidRDefault="00E23047" w:rsidP="00E23047">
            <w:pPr>
              <w:jc w:val="center"/>
              <w:rPr>
                <w:b/>
                <w:lang w:eastAsia="en-US"/>
              </w:rPr>
            </w:pPr>
            <w:r w:rsidRPr="00E23047">
              <w:rPr>
                <w:b/>
                <w:lang w:eastAsia="en-US"/>
              </w:rPr>
              <w:t>№</w:t>
            </w:r>
          </w:p>
        </w:tc>
        <w:tc>
          <w:tcPr>
            <w:tcW w:w="3968" w:type="dxa"/>
            <w:vMerge w:val="restart"/>
          </w:tcPr>
          <w:p w:rsidR="00E23047" w:rsidRPr="00E23047" w:rsidRDefault="00E23047" w:rsidP="00E23047">
            <w:pPr>
              <w:jc w:val="center"/>
              <w:rPr>
                <w:b/>
                <w:lang w:eastAsia="en-US"/>
              </w:rPr>
            </w:pPr>
            <w:r w:rsidRPr="00E23047">
              <w:rPr>
                <w:b/>
                <w:lang w:eastAsia="en-US"/>
              </w:rPr>
              <w:t>Наименование объекта (Наименование ресурса)</w:t>
            </w:r>
          </w:p>
        </w:tc>
        <w:tc>
          <w:tcPr>
            <w:tcW w:w="4673" w:type="dxa"/>
            <w:gridSpan w:val="2"/>
          </w:tcPr>
          <w:p w:rsidR="00E23047" w:rsidRPr="00E23047" w:rsidRDefault="00E23047" w:rsidP="00E23047">
            <w:pPr>
              <w:jc w:val="center"/>
              <w:rPr>
                <w:b/>
                <w:lang w:eastAsia="en-US"/>
              </w:rPr>
            </w:pPr>
            <w:r w:rsidRPr="00E23047">
              <w:rPr>
                <w:b/>
                <w:lang w:eastAsia="en-US"/>
              </w:rPr>
              <w:t>Показатель минимально допустимого уровня обеспеченности</w:t>
            </w:r>
          </w:p>
        </w:tc>
      </w:tr>
      <w:tr w:rsidR="00E23047" w:rsidRPr="00E23047" w:rsidTr="00B2609F">
        <w:tc>
          <w:tcPr>
            <w:tcW w:w="704" w:type="dxa"/>
            <w:vMerge/>
          </w:tcPr>
          <w:p w:rsidR="00E23047" w:rsidRPr="00E23047" w:rsidRDefault="00E23047" w:rsidP="00E23047">
            <w:pPr>
              <w:jc w:val="center"/>
              <w:rPr>
                <w:b/>
                <w:lang w:eastAsia="en-US"/>
              </w:rPr>
            </w:pPr>
          </w:p>
        </w:tc>
        <w:tc>
          <w:tcPr>
            <w:tcW w:w="3968" w:type="dxa"/>
            <w:vMerge/>
          </w:tcPr>
          <w:p w:rsidR="00E23047" w:rsidRPr="00E23047" w:rsidRDefault="00E23047" w:rsidP="00E23047">
            <w:pPr>
              <w:jc w:val="center"/>
              <w:rPr>
                <w:b/>
                <w:lang w:eastAsia="en-US"/>
              </w:rPr>
            </w:pPr>
          </w:p>
        </w:tc>
        <w:tc>
          <w:tcPr>
            <w:tcW w:w="2336" w:type="dxa"/>
          </w:tcPr>
          <w:p w:rsidR="00E23047" w:rsidRPr="00E23047" w:rsidRDefault="00E23047" w:rsidP="00E23047">
            <w:pPr>
              <w:jc w:val="center"/>
              <w:rPr>
                <w:b/>
                <w:lang w:eastAsia="en-US"/>
              </w:rPr>
            </w:pPr>
            <w:r w:rsidRPr="00E23047">
              <w:rPr>
                <w:b/>
                <w:lang w:eastAsia="en-US"/>
              </w:rPr>
              <w:t>Единица измерения</w:t>
            </w:r>
          </w:p>
        </w:tc>
        <w:tc>
          <w:tcPr>
            <w:tcW w:w="2337" w:type="dxa"/>
          </w:tcPr>
          <w:p w:rsidR="00E23047" w:rsidRPr="00E23047" w:rsidRDefault="00E23047" w:rsidP="00E23047">
            <w:pPr>
              <w:jc w:val="center"/>
              <w:rPr>
                <w:b/>
                <w:lang w:eastAsia="en-US"/>
              </w:rPr>
            </w:pPr>
            <w:r w:rsidRPr="00E23047">
              <w:rPr>
                <w:b/>
                <w:lang w:eastAsia="en-US"/>
              </w:rPr>
              <w:t>Величина</w:t>
            </w:r>
          </w:p>
        </w:tc>
      </w:tr>
      <w:tr w:rsidR="00E23047" w:rsidRPr="00E23047" w:rsidTr="00B2609F">
        <w:tc>
          <w:tcPr>
            <w:tcW w:w="704" w:type="dxa"/>
          </w:tcPr>
          <w:p w:rsidR="00E23047" w:rsidRPr="00E23047" w:rsidRDefault="00E23047" w:rsidP="00E23047">
            <w:pPr>
              <w:jc w:val="both"/>
              <w:rPr>
                <w:sz w:val="26"/>
                <w:szCs w:val="26"/>
                <w:lang w:eastAsia="en-US"/>
              </w:rPr>
            </w:pPr>
            <w:r w:rsidRPr="00E23047">
              <w:rPr>
                <w:sz w:val="26"/>
                <w:szCs w:val="26"/>
                <w:lang w:eastAsia="en-US"/>
              </w:rPr>
              <w:t>1.</w:t>
            </w:r>
          </w:p>
        </w:tc>
        <w:tc>
          <w:tcPr>
            <w:tcW w:w="3968" w:type="dxa"/>
          </w:tcPr>
          <w:p w:rsidR="00E23047" w:rsidRPr="00E23047" w:rsidRDefault="00E23047" w:rsidP="00E23047">
            <w:pPr>
              <w:jc w:val="both"/>
              <w:rPr>
                <w:sz w:val="26"/>
                <w:szCs w:val="26"/>
                <w:lang w:eastAsia="en-US"/>
              </w:rPr>
            </w:pPr>
            <w:r w:rsidRPr="00E23047">
              <w:rPr>
                <w:sz w:val="26"/>
                <w:szCs w:val="26"/>
                <w:lang w:eastAsia="en-US"/>
              </w:rPr>
              <w:t>Электроэнергия, электропотребление</w:t>
            </w:r>
          </w:p>
        </w:tc>
        <w:tc>
          <w:tcPr>
            <w:tcW w:w="2336" w:type="dxa"/>
          </w:tcPr>
          <w:p w:rsidR="00E23047" w:rsidRPr="00E23047" w:rsidRDefault="00E23047" w:rsidP="00E23047">
            <w:pPr>
              <w:jc w:val="center"/>
              <w:rPr>
                <w:sz w:val="26"/>
                <w:szCs w:val="26"/>
                <w:lang w:eastAsia="en-US"/>
              </w:rPr>
            </w:pPr>
            <w:r w:rsidRPr="00E23047">
              <w:rPr>
                <w:sz w:val="26"/>
                <w:szCs w:val="26"/>
                <w:lang w:eastAsia="en-US"/>
              </w:rPr>
              <w:t>кВт ч/ год</w:t>
            </w:r>
          </w:p>
          <w:p w:rsidR="00E23047" w:rsidRPr="00E23047" w:rsidRDefault="00E23047" w:rsidP="00E23047">
            <w:pPr>
              <w:jc w:val="center"/>
              <w:rPr>
                <w:sz w:val="26"/>
                <w:szCs w:val="26"/>
                <w:lang w:eastAsia="en-US"/>
              </w:rPr>
            </w:pPr>
            <w:r w:rsidRPr="00E23047">
              <w:rPr>
                <w:sz w:val="26"/>
                <w:szCs w:val="26"/>
                <w:lang w:eastAsia="en-US"/>
              </w:rPr>
              <w:t>на 1 чел.</w:t>
            </w:r>
          </w:p>
        </w:tc>
        <w:tc>
          <w:tcPr>
            <w:tcW w:w="2337" w:type="dxa"/>
          </w:tcPr>
          <w:p w:rsidR="00E23047" w:rsidRPr="00E23047" w:rsidRDefault="00E23047" w:rsidP="00E23047">
            <w:pPr>
              <w:jc w:val="center"/>
              <w:rPr>
                <w:sz w:val="26"/>
                <w:szCs w:val="26"/>
                <w:lang w:eastAsia="en-US"/>
              </w:rPr>
            </w:pPr>
            <w:r w:rsidRPr="00E23047">
              <w:rPr>
                <w:sz w:val="26"/>
                <w:szCs w:val="26"/>
                <w:lang w:eastAsia="en-US"/>
              </w:rPr>
              <w:t>950</w:t>
            </w:r>
          </w:p>
        </w:tc>
      </w:tr>
      <w:tr w:rsidR="00E23047" w:rsidRPr="00E23047" w:rsidTr="00B2609F">
        <w:tc>
          <w:tcPr>
            <w:tcW w:w="704" w:type="dxa"/>
          </w:tcPr>
          <w:p w:rsidR="00E23047" w:rsidRPr="00E23047" w:rsidRDefault="00E23047" w:rsidP="00E23047">
            <w:pPr>
              <w:jc w:val="both"/>
              <w:rPr>
                <w:sz w:val="26"/>
                <w:szCs w:val="26"/>
                <w:lang w:eastAsia="en-US"/>
              </w:rPr>
            </w:pPr>
            <w:r w:rsidRPr="00E23047">
              <w:rPr>
                <w:sz w:val="26"/>
                <w:szCs w:val="26"/>
                <w:lang w:eastAsia="en-US"/>
              </w:rPr>
              <w:t>2.</w:t>
            </w:r>
          </w:p>
        </w:tc>
        <w:tc>
          <w:tcPr>
            <w:tcW w:w="3968" w:type="dxa"/>
          </w:tcPr>
          <w:p w:rsidR="00E23047" w:rsidRPr="00E23047" w:rsidRDefault="00E23047" w:rsidP="00E23047">
            <w:pPr>
              <w:jc w:val="both"/>
              <w:rPr>
                <w:sz w:val="26"/>
                <w:szCs w:val="26"/>
                <w:lang w:eastAsia="en-US"/>
              </w:rPr>
            </w:pPr>
            <w:r w:rsidRPr="00E23047">
              <w:rPr>
                <w:sz w:val="26"/>
                <w:szCs w:val="26"/>
                <w:lang w:eastAsia="en-US"/>
              </w:rPr>
              <w:t>Использование максимума электрической нагрузки</w:t>
            </w:r>
          </w:p>
        </w:tc>
        <w:tc>
          <w:tcPr>
            <w:tcW w:w="2336" w:type="dxa"/>
          </w:tcPr>
          <w:p w:rsidR="00E23047" w:rsidRPr="00E23047" w:rsidRDefault="00E23047" w:rsidP="00E23047">
            <w:pPr>
              <w:jc w:val="center"/>
              <w:rPr>
                <w:sz w:val="26"/>
                <w:szCs w:val="26"/>
                <w:lang w:eastAsia="en-US"/>
              </w:rPr>
            </w:pPr>
            <w:r w:rsidRPr="00E23047">
              <w:rPr>
                <w:sz w:val="26"/>
                <w:szCs w:val="26"/>
                <w:lang w:eastAsia="en-US"/>
              </w:rPr>
              <w:t>ч/год</w:t>
            </w:r>
          </w:p>
        </w:tc>
        <w:tc>
          <w:tcPr>
            <w:tcW w:w="2337" w:type="dxa"/>
          </w:tcPr>
          <w:p w:rsidR="00E23047" w:rsidRPr="00E23047" w:rsidRDefault="00E23047" w:rsidP="00E23047">
            <w:pPr>
              <w:jc w:val="center"/>
              <w:rPr>
                <w:sz w:val="26"/>
                <w:szCs w:val="26"/>
                <w:lang w:eastAsia="en-US"/>
              </w:rPr>
            </w:pPr>
            <w:r w:rsidRPr="00E23047">
              <w:rPr>
                <w:sz w:val="26"/>
                <w:szCs w:val="26"/>
                <w:lang w:eastAsia="en-US"/>
              </w:rPr>
              <w:t>4100</w:t>
            </w:r>
          </w:p>
        </w:tc>
      </w:tr>
    </w:tbl>
    <w:p w:rsidR="00E23047" w:rsidRPr="00E23047" w:rsidRDefault="00E23047" w:rsidP="00E23047">
      <w:pPr>
        <w:spacing w:after="160" w:line="259" w:lineRule="auto"/>
        <w:ind w:firstLine="708"/>
        <w:jc w:val="both"/>
        <w:rPr>
          <w:sz w:val="26"/>
          <w:szCs w:val="26"/>
          <w:lang w:eastAsia="en-US"/>
        </w:rPr>
      </w:pP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lastRenderedPageBreak/>
        <w:t xml:space="preserve">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3. Расчёт электрических нагрузок для разных типов застройки следует производить в соответствии с нормами РД 34.20.185-94.</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 4. 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 </w:t>
      </w:r>
    </w:p>
    <w:p w:rsidR="00E23047" w:rsidRPr="00E23047" w:rsidRDefault="00E23047" w:rsidP="00E23047">
      <w:pPr>
        <w:spacing w:after="160" w:line="259" w:lineRule="auto"/>
        <w:ind w:firstLine="708"/>
        <w:jc w:val="center"/>
        <w:rPr>
          <w:sz w:val="26"/>
          <w:szCs w:val="26"/>
          <w:lang w:eastAsia="en-US"/>
        </w:rPr>
      </w:pPr>
      <w:r w:rsidRPr="00E23047">
        <w:rPr>
          <w:sz w:val="26"/>
          <w:szCs w:val="26"/>
          <w:lang w:eastAsia="en-US"/>
        </w:rPr>
        <w:t>Таблица 1.1.2. Охранные зоны ВЛ</w:t>
      </w:r>
    </w:p>
    <w:tbl>
      <w:tblPr>
        <w:tblStyle w:val="a8"/>
        <w:tblW w:w="0" w:type="auto"/>
        <w:tblLook w:val="04A0" w:firstRow="1" w:lastRow="0" w:firstColumn="1" w:lastColumn="0" w:noHBand="0" w:noVBand="1"/>
      </w:tblPr>
      <w:tblGrid>
        <w:gridCol w:w="846"/>
        <w:gridCol w:w="3826"/>
        <w:gridCol w:w="2336"/>
        <w:gridCol w:w="2337"/>
      </w:tblGrid>
      <w:tr w:rsidR="00E23047" w:rsidRPr="00E23047" w:rsidTr="00B2609F">
        <w:tc>
          <w:tcPr>
            <w:tcW w:w="846" w:type="dxa"/>
            <w:vMerge w:val="restart"/>
          </w:tcPr>
          <w:p w:rsidR="00E23047" w:rsidRPr="00E23047" w:rsidRDefault="00E23047" w:rsidP="00E23047">
            <w:pPr>
              <w:jc w:val="center"/>
              <w:rPr>
                <w:b/>
                <w:lang w:eastAsia="en-US"/>
              </w:rPr>
            </w:pPr>
            <w:r w:rsidRPr="00E23047">
              <w:rPr>
                <w:b/>
                <w:lang w:eastAsia="en-US"/>
              </w:rPr>
              <w:t>№</w:t>
            </w:r>
          </w:p>
        </w:tc>
        <w:tc>
          <w:tcPr>
            <w:tcW w:w="3826" w:type="dxa"/>
            <w:vMerge w:val="restart"/>
          </w:tcPr>
          <w:p w:rsidR="00E23047" w:rsidRPr="00E23047" w:rsidRDefault="00E23047" w:rsidP="00E23047">
            <w:pPr>
              <w:jc w:val="center"/>
              <w:rPr>
                <w:b/>
                <w:lang w:eastAsia="en-US"/>
              </w:rPr>
            </w:pPr>
            <w:r w:rsidRPr="00E23047">
              <w:rPr>
                <w:b/>
                <w:lang w:eastAsia="en-US"/>
              </w:rPr>
              <w:t>Показатель максимально допустимого уровня территориальной доступности</w:t>
            </w:r>
          </w:p>
          <w:p w:rsidR="00E23047" w:rsidRPr="00E23047" w:rsidRDefault="00E23047" w:rsidP="00E23047">
            <w:pPr>
              <w:jc w:val="center"/>
              <w:rPr>
                <w:b/>
                <w:lang w:eastAsia="en-US"/>
              </w:rPr>
            </w:pPr>
          </w:p>
        </w:tc>
        <w:tc>
          <w:tcPr>
            <w:tcW w:w="4673" w:type="dxa"/>
            <w:gridSpan w:val="2"/>
          </w:tcPr>
          <w:p w:rsidR="00E23047" w:rsidRPr="00E23047" w:rsidRDefault="00E23047" w:rsidP="00E23047">
            <w:pPr>
              <w:jc w:val="center"/>
              <w:rPr>
                <w:b/>
                <w:lang w:eastAsia="en-US"/>
              </w:rPr>
            </w:pPr>
            <w:r w:rsidRPr="00E23047">
              <w:rPr>
                <w:b/>
                <w:lang w:eastAsia="en-US"/>
              </w:rPr>
              <w:t>Показатель максимально допустимого уровня территориальной доступности</w:t>
            </w:r>
          </w:p>
        </w:tc>
      </w:tr>
      <w:tr w:rsidR="00E23047" w:rsidRPr="00E23047" w:rsidTr="00B2609F">
        <w:tc>
          <w:tcPr>
            <w:tcW w:w="846" w:type="dxa"/>
            <w:vMerge/>
          </w:tcPr>
          <w:p w:rsidR="00E23047" w:rsidRPr="00E23047" w:rsidRDefault="00E23047" w:rsidP="00E23047">
            <w:pPr>
              <w:jc w:val="center"/>
              <w:rPr>
                <w:b/>
                <w:lang w:eastAsia="en-US"/>
              </w:rPr>
            </w:pPr>
          </w:p>
        </w:tc>
        <w:tc>
          <w:tcPr>
            <w:tcW w:w="3826" w:type="dxa"/>
            <w:vMerge/>
          </w:tcPr>
          <w:p w:rsidR="00E23047" w:rsidRPr="00E23047" w:rsidRDefault="00E23047" w:rsidP="00E23047">
            <w:pPr>
              <w:jc w:val="center"/>
              <w:rPr>
                <w:b/>
                <w:lang w:eastAsia="en-US"/>
              </w:rPr>
            </w:pPr>
          </w:p>
        </w:tc>
        <w:tc>
          <w:tcPr>
            <w:tcW w:w="2336" w:type="dxa"/>
          </w:tcPr>
          <w:p w:rsidR="00E23047" w:rsidRPr="00E23047" w:rsidRDefault="00E23047" w:rsidP="00E23047">
            <w:pPr>
              <w:jc w:val="center"/>
              <w:rPr>
                <w:b/>
                <w:lang w:eastAsia="en-US"/>
              </w:rPr>
            </w:pPr>
            <w:r w:rsidRPr="00E23047">
              <w:rPr>
                <w:b/>
                <w:lang w:eastAsia="en-US"/>
              </w:rPr>
              <w:t>Единица измерения</w:t>
            </w:r>
          </w:p>
        </w:tc>
        <w:tc>
          <w:tcPr>
            <w:tcW w:w="2337" w:type="dxa"/>
          </w:tcPr>
          <w:p w:rsidR="00E23047" w:rsidRPr="00E23047" w:rsidRDefault="00E23047" w:rsidP="00E23047">
            <w:pPr>
              <w:jc w:val="center"/>
              <w:rPr>
                <w:b/>
                <w:lang w:eastAsia="en-US"/>
              </w:rPr>
            </w:pPr>
            <w:r w:rsidRPr="00E23047">
              <w:rPr>
                <w:b/>
                <w:lang w:eastAsia="en-US"/>
              </w:rPr>
              <w:t>Величина</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3826" w:type="dxa"/>
          </w:tcPr>
          <w:p w:rsidR="00E23047" w:rsidRPr="00E23047" w:rsidRDefault="00E23047" w:rsidP="00E23047">
            <w:pPr>
              <w:jc w:val="center"/>
              <w:rPr>
                <w:lang w:eastAsia="en-US"/>
              </w:rPr>
            </w:pPr>
            <w:r w:rsidRPr="00E23047">
              <w:rPr>
                <w:lang w:eastAsia="en-US"/>
              </w:rPr>
              <w:t>ВЛ до 1кВ</w:t>
            </w:r>
          </w:p>
        </w:tc>
        <w:tc>
          <w:tcPr>
            <w:tcW w:w="2336" w:type="dxa"/>
          </w:tcPr>
          <w:p w:rsidR="00E23047" w:rsidRPr="00E23047" w:rsidRDefault="00E23047" w:rsidP="00E23047">
            <w:pPr>
              <w:jc w:val="center"/>
              <w:rPr>
                <w:lang w:eastAsia="en-US"/>
              </w:rPr>
            </w:pPr>
            <w:r w:rsidRPr="00E23047">
              <w:rPr>
                <w:lang w:eastAsia="en-US"/>
              </w:rPr>
              <w:t>Охранная зона, м</w:t>
            </w:r>
          </w:p>
        </w:tc>
        <w:tc>
          <w:tcPr>
            <w:tcW w:w="2337" w:type="dxa"/>
          </w:tcPr>
          <w:p w:rsidR="00E23047" w:rsidRPr="00E23047" w:rsidRDefault="00E23047" w:rsidP="00E23047">
            <w:pPr>
              <w:jc w:val="center"/>
              <w:rPr>
                <w:lang w:eastAsia="en-US"/>
              </w:rPr>
            </w:pPr>
            <w:r w:rsidRPr="00E23047">
              <w:rPr>
                <w:lang w:eastAsia="en-US"/>
              </w:rPr>
              <w:t>2</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3826" w:type="dxa"/>
          </w:tcPr>
          <w:p w:rsidR="00E23047" w:rsidRPr="00E23047" w:rsidRDefault="00E23047" w:rsidP="00E23047">
            <w:pPr>
              <w:jc w:val="center"/>
              <w:rPr>
                <w:lang w:eastAsia="en-US"/>
              </w:rPr>
            </w:pPr>
            <w:r w:rsidRPr="00E23047">
              <w:rPr>
                <w:lang w:eastAsia="en-US"/>
              </w:rPr>
              <w:t>ВЛ 1-20 кВ</w:t>
            </w:r>
          </w:p>
        </w:tc>
        <w:tc>
          <w:tcPr>
            <w:tcW w:w="2336" w:type="dxa"/>
          </w:tcPr>
          <w:p w:rsidR="00E23047" w:rsidRPr="00E23047" w:rsidRDefault="00E23047" w:rsidP="00E23047">
            <w:pPr>
              <w:jc w:val="center"/>
              <w:rPr>
                <w:lang w:eastAsia="en-US"/>
              </w:rPr>
            </w:pPr>
            <w:r w:rsidRPr="00E23047">
              <w:rPr>
                <w:lang w:eastAsia="en-US"/>
              </w:rPr>
              <w:t>Охранная зона, м</w:t>
            </w:r>
          </w:p>
        </w:tc>
        <w:tc>
          <w:tcPr>
            <w:tcW w:w="2337" w:type="dxa"/>
          </w:tcPr>
          <w:p w:rsidR="00E23047" w:rsidRPr="00E23047" w:rsidRDefault="00E23047" w:rsidP="00E23047">
            <w:pPr>
              <w:jc w:val="center"/>
              <w:rPr>
                <w:lang w:eastAsia="en-US"/>
              </w:rPr>
            </w:pPr>
            <w:r w:rsidRPr="00E23047">
              <w:rPr>
                <w:lang w:eastAsia="en-US"/>
              </w:rPr>
              <w:t>10</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3.</w:t>
            </w:r>
          </w:p>
        </w:tc>
        <w:tc>
          <w:tcPr>
            <w:tcW w:w="3826" w:type="dxa"/>
          </w:tcPr>
          <w:p w:rsidR="00E23047" w:rsidRPr="00E23047" w:rsidRDefault="00E23047" w:rsidP="00E23047">
            <w:pPr>
              <w:jc w:val="center"/>
              <w:rPr>
                <w:lang w:eastAsia="en-US"/>
              </w:rPr>
            </w:pPr>
            <w:r w:rsidRPr="00E23047">
              <w:rPr>
                <w:lang w:eastAsia="en-US"/>
              </w:rPr>
              <w:t>ВЛ 35кВ</w:t>
            </w:r>
          </w:p>
        </w:tc>
        <w:tc>
          <w:tcPr>
            <w:tcW w:w="2336" w:type="dxa"/>
          </w:tcPr>
          <w:p w:rsidR="00E23047" w:rsidRPr="00E23047" w:rsidRDefault="00E23047" w:rsidP="00E23047">
            <w:pPr>
              <w:jc w:val="center"/>
              <w:rPr>
                <w:lang w:eastAsia="en-US"/>
              </w:rPr>
            </w:pPr>
            <w:r w:rsidRPr="00E23047">
              <w:rPr>
                <w:lang w:eastAsia="en-US"/>
              </w:rPr>
              <w:t>Охранная зона, м</w:t>
            </w:r>
          </w:p>
        </w:tc>
        <w:tc>
          <w:tcPr>
            <w:tcW w:w="2337" w:type="dxa"/>
          </w:tcPr>
          <w:p w:rsidR="00E23047" w:rsidRPr="00E23047" w:rsidRDefault="00E23047" w:rsidP="00E23047">
            <w:pPr>
              <w:jc w:val="center"/>
              <w:rPr>
                <w:lang w:eastAsia="en-US"/>
              </w:rPr>
            </w:pPr>
            <w:r w:rsidRPr="00E23047">
              <w:rPr>
                <w:lang w:eastAsia="en-US"/>
              </w:rPr>
              <w:t>15</w:t>
            </w:r>
          </w:p>
        </w:tc>
      </w:tr>
    </w:tbl>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1.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 2. Охранная зона ВЛ напряжения 1-20 кВ составляет 5м для линий с самонесущими или изолированными проводами, размещенных в границах населённых пунктов </w:t>
      </w:r>
    </w:p>
    <w:p w:rsidR="00E23047" w:rsidRPr="00E23047" w:rsidRDefault="00E23047" w:rsidP="00E23047">
      <w:pPr>
        <w:spacing w:after="160" w:line="259" w:lineRule="auto"/>
        <w:ind w:firstLine="708"/>
        <w:jc w:val="center"/>
        <w:rPr>
          <w:sz w:val="26"/>
          <w:szCs w:val="26"/>
          <w:lang w:eastAsia="en-US"/>
        </w:rPr>
      </w:pPr>
      <w:r w:rsidRPr="00E23047">
        <w:rPr>
          <w:sz w:val="26"/>
          <w:szCs w:val="26"/>
          <w:lang w:eastAsia="en-US"/>
        </w:rPr>
        <w:t>Таблица 1.1.3. Размеры земельных участков для объектов электроснабжения</w:t>
      </w:r>
    </w:p>
    <w:tbl>
      <w:tblPr>
        <w:tblStyle w:val="a8"/>
        <w:tblW w:w="0" w:type="auto"/>
        <w:tblLook w:val="04A0" w:firstRow="1" w:lastRow="0" w:firstColumn="1" w:lastColumn="0" w:noHBand="0" w:noVBand="1"/>
      </w:tblPr>
      <w:tblGrid>
        <w:gridCol w:w="704"/>
        <w:gridCol w:w="5526"/>
        <w:gridCol w:w="3115"/>
      </w:tblGrid>
      <w:tr w:rsidR="00E23047" w:rsidRPr="00E23047" w:rsidTr="00B2609F">
        <w:tc>
          <w:tcPr>
            <w:tcW w:w="704" w:type="dxa"/>
          </w:tcPr>
          <w:p w:rsidR="00E23047" w:rsidRPr="00E23047" w:rsidRDefault="00E23047" w:rsidP="00E23047">
            <w:pPr>
              <w:jc w:val="center"/>
              <w:rPr>
                <w:b/>
                <w:sz w:val="26"/>
                <w:szCs w:val="26"/>
                <w:lang w:eastAsia="en-US"/>
              </w:rPr>
            </w:pPr>
            <w:r w:rsidRPr="00E23047">
              <w:rPr>
                <w:b/>
                <w:sz w:val="26"/>
                <w:szCs w:val="26"/>
                <w:lang w:eastAsia="en-US"/>
              </w:rPr>
              <w:t>№</w:t>
            </w:r>
          </w:p>
        </w:tc>
        <w:tc>
          <w:tcPr>
            <w:tcW w:w="5526" w:type="dxa"/>
          </w:tcPr>
          <w:p w:rsidR="00E23047" w:rsidRPr="00E23047" w:rsidRDefault="00E23047" w:rsidP="00E23047">
            <w:pPr>
              <w:jc w:val="center"/>
              <w:rPr>
                <w:b/>
                <w:sz w:val="26"/>
                <w:szCs w:val="26"/>
                <w:lang w:eastAsia="en-US"/>
              </w:rPr>
            </w:pPr>
            <w:r w:rsidRPr="00E23047">
              <w:rPr>
                <w:b/>
                <w:sz w:val="26"/>
                <w:szCs w:val="26"/>
                <w:lang w:eastAsia="en-US"/>
              </w:rPr>
              <w:t>Тип объекта в зависимости от назначения</w:t>
            </w:r>
          </w:p>
        </w:tc>
        <w:tc>
          <w:tcPr>
            <w:tcW w:w="3115" w:type="dxa"/>
          </w:tcPr>
          <w:p w:rsidR="00E23047" w:rsidRPr="00E23047" w:rsidRDefault="00E23047" w:rsidP="00E23047">
            <w:pPr>
              <w:jc w:val="center"/>
              <w:rPr>
                <w:b/>
                <w:sz w:val="26"/>
                <w:szCs w:val="26"/>
                <w:lang w:eastAsia="en-US"/>
              </w:rPr>
            </w:pPr>
            <w:r w:rsidRPr="00E23047">
              <w:rPr>
                <w:b/>
                <w:sz w:val="26"/>
                <w:szCs w:val="26"/>
                <w:lang w:eastAsia="en-US"/>
              </w:rPr>
              <w:t>Площадь земельных участков, м2</w:t>
            </w:r>
          </w:p>
        </w:tc>
      </w:tr>
      <w:tr w:rsidR="00E23047" w:rsidRPr="00E23047" w:rsidTr="00B2609F">
        <w:tc>
          <w:tcPr>
            <w:tcW w:w="704"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5526" w:type="dxa"/>
          </w:tcPr>
          <w:p w:rsidR="00E23047" w:rsidRPr="00E23047" w:rsidRDefault="00E23047" w:rsidP="00E23047">
            <w:pPr>
              <w:jc w:val="center"/>
              <w:rPr>
                <w:sz w:val="26"/>
                <w:szCs w:val="26"/>
                <w:lang w:eastAsia="en-US"/>
              </w:rPr>
            </w:pPr>
            <w:r w:rsidRPr="00E23047">
              <w:rPr>
                <w:sz w:val="26"/>
                <w:szCs w:val="26"/>
                <w:lang w:eastAsia="en-US"/>
              </w:rPr>
              <w:t>Мачтовые и комплектные (КТП) подстанции 35/0,38 кВ</w:t>
            </w:r>
          </w:p>
        </w:tc>
        <w:tc>
          <w:tcPr>
            <w:tcW w:w="3115" w:type="dxa"/>
          </w:tcPr>
          <w:p w:rsidR="00E23047" w:rsidRPr="00E23047" w:rsidRDefault="00E23047" w:rsidP="00E23047">
            <w:pPr>
              <w:jc w:val="center"/>
              <w:rPr>
                <w:sz w:val="26"/>
                <w:szCs w:val="26"/>
                <w:lang w:eastAsia="en-US"/>
              </w:rPr>
            </w:pPr>
            <w:r w:rsidRPr="00E23047">
              <w:rPr>
                <w:sz w:val="26"/>
                <w:szCs w:val="26"/>
                <w:lang w:eastAsia="en-US"/>
              </w:rPr>
              <w:t>50</w:t>
            </w:r>
          </w:p>
        </w:tc>
      </w:tr>
      <w:tr w:rsidR="00E23047" w:rsidRPr="00E23047" w:rsidTr="00B2609F">
        <w:tc>
          <w:tcPr>
            <w:tcW w:w="704"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5526" w:type="dxa"/>
          </w:tcPr>
          <w:p w:rsidR="00E23047" w:rsidRPr="00E23047" w:rsidRDefault="00E23047" w:rsidP="00E23047">
            <w:pPr>
              <w:jc w:val="center"/>
              <w:rPr>
                <w:sz w:val="26"/>
                <w:szCs w:val="26"/>
                <w:lang w:eastAsia="en-US"/>
              </w:rPr>
            </w:pPr>
            <w:r w:rsidRPr="00E23047">
              <w:rPr>
                <w:sz w:val="26"/>
                <w:szCs w:val="26"/>
                <w:lang w:eastAsia="en-US"/>
              </w:rPr>
              <w:t>Мачтовые подстанции мощностью от 25 до 250 кВ·А</w:t>
            </w:r>
          </w:p>
        </w:tc>
        <w:tc>
          <w:tcPr>
            <w:tcW w:w="3115" w:type="dxa"/>
          </w:tcPr>
          <w:p w:rsidR="00E23047" w:rsidRPr="00E23047" w:rsidRDefault="00E23047" w:rsidP="00E23047">
            <w:pPr>
              <w:jc w:val="center"/>
              <w:rPr>
                <w:sz w:val="26"/>
                <w:szCs w:val="26"/>
                <w:lang w:eastAsia="en-US"/>
              </w:rPr>
            </w:pPr>
            <w:r w:rsidRPr="00E23047">
              <w:rPr>
                <w:sz w:val="26"/>
                <w:szCs w:val="26"/>
                <w:lang w:eastAsia="en-US"/>
              </w:rPr>
              <w:t>50</w:t>
            </w:r>
          </w:p>
        </w:tc>
      </w:tr>
      <w:tr w:rsidR="00E23047" w:rsidRPr="00E23047" w:rsidTr="00B2609F">
        <w:tc>
          <w:tcPr>
            <w:tcW w:w="704" w:type="dxa"/>
          </w:tcPr>
          <w:p w:rsidR="00E23047" w:rsidRPr="00E23047" w:rsidRDefault="00E23047" w:rsidP="00E23047">
            <w:pPr>
              <w:jc w:val="center"/>
              <w:rPr>
                <w:b/>
                <w:sz w:val="26"/>
                <w:szCs w:val="26"/>
                <w:lang w:eastAsia="en-US"/>
              </w:rPr>
            </w:pPr>
            <w:r w:rsidRPr="00E23047">
              <w:rPr>
                <w:b/>
                <w:sz w:val="26"/>
                <w:szCs w:val="26"/>
                <w:lang w:eastAsia="en-US"/>
              </w:rPr>
              <w:t>4.</w:t>
            </w:r>
          </w:p>
        </w:tc>
        <w:tc>
          <w:tcPr>
            <w:tcW w:w="5526" w:type="dxa"/>
          </w:tcPr>
          <w:p w:rsidR="00E23047" w:rsidRPr="00E23047" w:rsidRDefault="00E23047" w:rsidP="00E23047">
            <w:pPr>
              <w:jc w:val="center"/>
              <w:rPr>
                <w:sz w:val="26"/>
                <w:szCs w:val="26"/>
                <w:lang w:eastAsia="en-US"/>
              </w:rPr>
            </w:pPr>
            <w:r w:rsidRPr="00E23047">
              <w:rPr>
                <w:sz w:val="26"/>
                <w:szCs w:val="26"/>
                <w:lang w:eastAsia="en-US"/>
              </w:rPr>
              <w:t>Опоры воздушных линий электропередачи</w:t>
            </w:r>
          </w:p>
        </w:tc>
        <w:tc>
          <w:tcPr>
            <w:tcW w:w="3115" w:type="dxa"/>
          </w:tcPr>
          <w:p w:rsidR="00E23047" w:rsidRPr="00E23047" w:rsidRDefault="00E23047" w:rsidP="00E23047">
            <w:pPr>
              <w:jc w:val="center"/>
              <w:rPr>
                <w:sz w:val="26"/>
                <w:szCs w:val="26"/>
                <w:lang w:eastAsia="en-US"/>
              </w:rPr>
            </w:pPr>
            <w:r w:rsidRPr="00E23047">
              <w:rPr>
                <w:sz w:val="26"/>
                <w:szCs w:val="26"/>
                <w:lang w:eastAsia="en-US"/>
              </w:rPr>
              <w:t>5</w:t>
            </w:r>
          </w:p>
        </w:tc>
      </w:tr>
    </w:tbl>
    <w:p w:rsidR="00E23047" w:rsidRPr="00E23047" w:rsidRDefault="00E23047" w:rsidP="00E23047">
      <w:pPr>
        <w:spacing w:after="160" w:line="259" w:lineRule="auto"/>
        <w:ind w:firstLine="708"/>
        <w:jc w:val="center"/>
        <w:rPr>
          <w:sz w:val="26"/>
          <w:szCs w:val="26"/>
          <w:lang w:eastAsia="en-US"/>
        </w:rPr>
      </w:pPr>
    </w:p>
    <w:p w:rsidR="00E23047" w:rsidRDefault="00E23047" w:rsidP="00E23047">
      <w:pPr>
        <w:spacing w:after="160" w:line="259" w:lineRule="auto"/>
        <w:ind w:firstLine="708"/>
        <w:jc w:val="center"/>
        <w:rPr>
          <w:sz w:val="26"/>
          <w:szCs w:val="26"/>
          <w:lang w:eastAsia="en-US"/>
        </w:rPr>
      </w:pPr>
    </w:p>
    <w:p w:rsidR="00E23047" w:rsidRDefault="00E23047" w:rsidP="00E23047">
      <w:pPr>
        <w:spacing w:after="160" w:line="259" w:lineRule="auto"/>
        <w:ind w:firstLine="708"/>
        <w:jc w:val="center"/>
        <w:rPr>
          <w:sz w:val="26"/>
          <w:szCs w:val="26"/>
          <w:lang w:eastAsia="en-US"/>
        </w:rPr>
      </w:pPr>
    </w:p>
    <w:p w:rsidR="00E23047" w:rsidRDefault="00E23047" w:rsidP="00E23047">
      <w:pPr>
        <w:spacing w:after="160" w:line="259" w:lineRule="auto"/>
        <w:ind w:firstLine="708"/>
        <w:jc w:val="center"/>
        <w:rPr>
          <w:sz w:val="26"/>
          <w:szCs w:val="26"/>
          <w:lang w:eastAsia="en-US"/>
        </w:rPr>
      </w:pPr>
    </w:p>
    <w:p w:rsidR="00E23047" w:rsidRDefault="00E23047" w:rsidP="00E23047">
      <w:pPr>
        <w:spacing w:after="160" w:line="259" w:lineRule="auto"/>
        <w:ind w:firstLine="708"/>
        <w:jc w:val="center"/>
        <w:rPr>
          <w:sz w:val="26"/>
          <w:szCs w:val="26"/>
          <w:lang w:eastAsia="en-US"/>
        </w:rPr>
      </w:pPr>
    </w:p>
    <w:p w:rsidR="00E23047" w:rsidRDefault="00E23047" w:rsidP="00E23047">
      <w:pPr>
        <w:spacing w:after="160" w:line="259" w:lineRule="auto"/>
        <w:ind w:firstLine="708"/>
        <w:jc w:val="center"/>
        <w:rPr>
          <w:sz w:val="26"/>
          <w:szCs w:val="26"/>
          <w:lang w:eastAsia="en-US"/>
        </w:rPr>
      </w:pPr>
    </w:p>
    <w:p w:rsidR="00E23047" w:rsidRPr="00E23047" w:rsidRDefault="00E23047" w:rsidP="00E23047">
      <w:pPr>
        <w:spacing w:after="160" w:line="259" w:lineRule="auto"/>
        <w:ind w:firstLine="708"/>
        <w:jc w:val="center"/>
        <w:rPr>
          <w:sz w:val="26"/>
          <w:szCs w:val="26"/>
          <w:lang w:eastAsia="en-US"/>
        </w:rPr>
      </w:pPr>
    </w:p>
    <w:p w:rsidR="00E23047" w:rsidRPr="00E23047" w:rsidRDefault="00E23047" w:rsidP="00E23047">
      <w:pPr>
        <w:spacing w:after="160" w:line="259" w:lineRule="auto"/>
        <w:ind w:firstLine="708"/>
        <w:jc w:val="center"/>
        <w:rPr>
          <w:sz w:val="26"/>
          <w:szCs w:val="26"/>
          <w:lang w:eastAsia="en-US"/>
        </w:rPr>
      </w:pPr>
      <w:r w:rsidRPr="00E23047">
        <w:rPr>
          <w:sz w:val="26"/>
          <w:szCs w:val="26"/>
          <w:lang w:eastAsia="en-US"/>
        </w:rPr>
        <w:lastRenderedPageBreak/>
        <w:t>Таблица 1.1.4. Расчетные показатели уровня потребления коммунальной услуги по газоснабжению</w:t>
      </w:r>
    </w:p>
    <w:tbl>
      <w:tblPr>
        <w:tblStyle w:val="a8"/>
        <w:tblW w:w="0" w:type="auto"/>
        <w:tblLook w:val="04A0" w:firstRow="1" w:lastRow="0" w:firstColumn="1" w:lastColumn="0" w:noHBand="0" w:noVBand="1"/>
      </w:tblPr>
      <w:tblGrid>
        <w:gridCol w:w="846"/>
        <w:gridCol w:w="3826"/>
        <w:gridCol w:w="2336"/>
        <w:gridCol w:w="2337"/>
      </w:tblGrid>
      <w:tr w:rsidR="00E23047" w:rsidRPr="00E23047" w:rsidTr="00B2609F">
        <w:tc>
          <w:tcPr>
            <w:tcW w:w="846" w:type="dxa"/>
            <w:vMerge w:val="restart"/>
          </w:tcPr>
          <w:p w:rsidR="00E23047" w:rsidRPr="00E23047" w:rsidRDefault="00E23047" w:rsidP="00E23047">
            <w:pPr>
              <w:jc w:val="center"/>
              <w:rPr>
                <w:b/>
                <w:lang w:eastAsia="en-US"/>
              </w:rPr>
            </w:pPr>
            <w:r w:rsidRPr="00E23047">
              <w:rPr>
                <w:b/>
                <w:lang w:eastAsia="en-US"/>
              </w:rPr>
              <w:t>№</w:t>
            </w:r>
          </w:p>
        </w:tc>
        <w:tc>
          <w:tcPr>
            <w:tcW w:w="3826" w:type="dxa"/>
            <w:vMerge w:val="restart"/>
          </w:tcPr>
          <w:p w:rsidR="00E23047" w:rsidRPr="00E23047" w:rsidRDefault="00E23047" w:rsidP="00E23047">
            <w:pPr>
              <w:jc w:val="center"/>
              <w:rPr>
                <w:b/>
                <w:sz w:val="28"/>
                <w:szCs w:val="28"/>
                <w:lang w:eastAsia="en-US"/>
              </w:rPr>
            </w:pPr>
            <w:r w:rsidRPr="00E23047">
              <w:rPr>
                <w:sz w:val="28"/>
                <w:szCs w:val="28"/>
                <w:lang w:eastAsia="en-US"/>
              </w:rPr>
              <w:t>Наименование показателя</w:t>
            </w:r>
          </w:p>
        </w:tc>
        <w:tc>
          <w:tcPr>
            <w:tcW w:w="4673" w:type="dxa"/>
            <w:gridSpan w:val="2"/>
          </w:tcPr>
          <w:p w:rsidR="00E23047" w:rsidRPr="00E23047" w:rsidRDefault="00E23047" w:rsidP="00E23047">
            <w:pPr>
              <w:jc w:val="center"/>
              <w:rPr>
                <w:b/>
                <w:lang w:eastAsia="en-US"/>
              </w:rPr>
            </w:pPr>
            <w:r w:rsidRPr="00E23047">
              <w:rPr>
                <w:b/>
                <w:lang w:eastAsia="en-US"/>
              </w:rPr>
              <w:t>Показатель максимально допустимого уровня обеспеченности</w:t>
            </w:r>
          </w:p>
        </w:tc>
      </w:tr>
      <w:tr w:rsidR="00E23047" w:rsidRPr="00E23047" w:rsidTr="00B2609F">
        <w:tc>
          <w:tcPr>
            <w:tcW w:w="846" w:type="dxa"/>
            <w:vMerge/>
          </w:tcPr>
          <w:p w:rsidR="00E23047" w:rsidRPr="00E23047" w:rsidRDefault="00E23047" w:rsidP="00E23047">
            <w:pPr>
              <w:jc w:val="center"/>
              <w:rPr>
                <w:b/>
                <w:lang w:eastAsia="en-US"/>
              </w:rPr>
            </w:pPr>
          </w:p>
        </w:tc>
        <w:tc>
          <w:tcPr>
            <w:tcW w:w="3826" w:type="dxa"/>
            <w:vMerge/>
          </w:tcPr>
          <w:p w:rsidR="00E23047" w:rsidRPr="00E23047" w:rsidRDefault="00E23047" w:rsidP="00E23047">
            <w:pPr>
              <w:jc w:val="center"/>
              <w:rPr>
                <w:b/>
                <w:sz w:val="28"/>
                <w:szCs w:val="28"/>
                <w:lang w:eastAsia="en-US"/>
              </w:rPr>
            </w:pPr>
          </w:p>
        </w:tc>
        <w:tc>
          <w:tcPr>
            <w:tcW w:w="2336"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2337"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r>
      <w:tr w:rsidR="00E23047" w:rsidRPr="00E23047" w:rsidTr="00B2609F">
        <w:tc>
          <w:tcPr>
            <w:tcW w:w="846" w:type="dxa"/>
          </w:tcPr>
          <w:p w:rsidR="00E23047" w:rsidRPr="00E23047" w:rsidRDefault="00E23047" w:rsidP="00E23047">
            <w:pPr>
              <w:jc w:val="center"/>
              <w:rPr>
                <w:sz w:val="28"/>
                <w:szCs w:val="28"/>
                <w:lang w:eastAsia="en-US"/>
              </w:rPr>
            </w:pPr>
            <w:r w:rsidRPr="00E23047">
              <w:rPr>
                <w:sz w:val="28"/>
                <w:szCs w:val="28"/>
                <w:lang w:eastAsia="en-US"/>
              </w:rPr>
              <w:t>1.</w:t>
            </w:r>
          </w:p>
        </w:tc>
        <w:tc>
          <w:tcPr>
            <w:tcW w:w="3826" w:type="dxa"/>
          </w:tcPr>
          <w:p w:rsidR="00E23047" w:rsidRPr="00E23047" w:rsidRDefault="00E23047" w:rsidP="00E23047">
            <w:pPr>
              <w:jc w:val="center"/>
              <w:rPr>
                <w:sz w:val="26"/>
                <w:szCs w:val="26"/>
                <w:lang w:eastAsia="en-US"/>
              </w:rPr>
            </w:pPr>
            <w:r w:rsidRPr="00E23047">
              <w:rPr>
                <w:sz w:val="26"/>
                <w:szCs w:val="26"/>
                <w:lang w:eastAsia="en-US"/>
              </w:rPr>
              <w:t>Потребление газа на индивидуально-бытовые нужды населения при наличии централизованного горячего водоснабжения</w:t>
            </w:r>
          </w:p>
        </w:tc>
        <w:tc>
          <w:tcPr>
            <w:tcW w:w="2336" w:type="dxa"/>
          </w:tcPr>
          <w:p w:rsidR="00E23047" w:rsidRPr="00E23047" w:rsidRDefault="00E23047" w:rsidP="00E23047">
            <w:pPr>
              <w:jc w:val="center"/>
              <w:rPr>
                <w:sz w:val="26"/>
                <w:szCs w:val="26"/>
                <w:lang w:eastAsia="en-US"/>
              </w:rPr>
            </w:pPr>
            <w:r w:rsidRPr="00E23047">
              <w:rPr>
                <w:sz w:val="26"/>
                <w:szCs w:val="26"/>
                <w:lang w:eastAsia="en-US"/>
              </w:rPr>
              <w:t>куб. м/чел. в год</w:t>
            </w:r>
          </w:p>
        </w:tc>
        <w:tc>
          <w:tcPr>
            <w:tcW w:w="2337" w:type="dxa"/>
          </w:tcPr>
          <w:p w:rsidR="00E23047" w:rsidRPr="00E23047" w:rsidRDefault="00E23047" w:rsidP="00E23047">
            <w:pPr>
              <w:jc w:val="center"/>
              <w:rPr>
                <w:sz w:val="26"/>
                <w:szCs w:val="26"/>
                <w:lang w:eastAsia="en-US"/>
              </w:rPr>
            </w:pPr>
            <w:r w:rsidRPr="00E23047">
              <w:rPr>
                <w:sz w:val="26"/>
                <w:szCs w:val="26"/>
                <w:lang w:eastAsia="en-US"/>
              </w:rPr>
              <w:t>120</w:t>
            </w:r>
          </w:p>
        </w:tc>
      </w:tr>
      <w:tr w:rsidR="00E23047" w:rsidRPr="00E23047" w:rsidTr="00B2609F">
        <w:tc>
          <w:tcPr>
            <w:tcW w:w="846" w:type="dxa"/>
          </w:tcPr>
          <w:p w:rsidR="00E23047" w:rsidRPr="00E23047" w:rsidRDefault="00E23047" w:rsidP="00E23047">
            <w:pPr>
              <w:jc w:val="center"/>
              <w:rPr>
                <w:sz w:val="28"/>
                <w:szCs w:val="28"/>
                <w:lang w:eastAsia="en-US"/>
              </w:rPr>
            </w:pPr>
            <w:r w:rsidRPr="00E23047">
              <w:rPr>
                <w:sz w:val="28"/>
                <w:szCs w:val="28"/>
                <w:lang w:eastAsia="en-US"/>
              </w:rPr>
              <w:t>2.</w:t>
            </w:r>
          </w:p>
        </w:tc>
        <w:tc>
          <w:tcPr>
            <w:tcW w:w="3826" w:type="dxa"/>
          </w:tcPr>
          <w:p w:rsidR="00E23047" w:rsidRPr="00E23047" w:rsidRDefault="00E23047" w:rsidP="00E23047">
            <w:pPr>
              <w:jc w:val="center"/>
              <w:rPr>
                <w:sz w:val="26"/>
                <w:szCs w:val="26"/>
                <w:lang w:eastAsia="en-US"/>
              </w:rPr>
            </w:pPr>
            <w:r w:rsidRPr="00E23047">
              <w:rPr>
                <w:sz w:val="26"/>
                <w:szCs w:val="26"/>
                <w:lang w:eastAsia="en-US"/>
              </w:rPr>
              <w:t>Потребление газа на индивидуально-бытовые нужды населения при горячем водоснабжении от газовых водонагревателях</w:t>
            </w:r>
          </w:p>
        </w:tc>
        <w:tc>
          <w:tcPr>
            <w:tcW w:w="2336" w:type="dxa"/>
          </w:tcPr>
          <w:p w:rsidR="00E23047" w:rsidRPr="00E23047" w:rsidRDefault="00E23047" w:rsidP="00E23047">
            <w:pPr>
              <w:jc w:val="center"/>
              <w:rPr>
                <w:sz w:val="26"/>
                <w:szCs w:val="26"/>
                <w:lang w:eastAsia="en-US"/>
              </w:rPr>
            </w:pPr>
            <w:r w:rsidRPr="00E23047">
              <w:rPr>
                <w:sz w:val="26"/>
                <w:szCs w:val="26"/>
                <w:lang w:eastAsia="en-US"/>
              </w:rPr>
              <w:t>куб. м/чел. в год</w:t>
            </w:r>
          </w:p>
        </w:tc>
        <w:tc>
          <w:tcPr>
            <w:tcW w:w="2337" w:type="dxa"/>
          </w:tcPr>
          <w:p w:rsidR="00E23047" w:rsidRPr="00E23047" w:rsidRDefault="00E23047" w:rsidP="00E23047">
            <w:pPr>
              <w:jc w:val="center"/>
              <w:rPr>
                <w:sz w:val="26"/>
                <w:szCs w:val="26"/>
                <w:lang w:eastAsia="en-US"/>
              </w:rPr>
            </w:pPr>
            <w:r w:rsidRPr="00E23047">
              <w:rPr>
                <w:sz w:val="26"/>
                <w:szCs w:val="26"/>
                <w:lang w:eastAsia="en-US"/>
              </w:rPr>
              <w:t>300</w:t>
            </w:r>
          </w:p>
        </w:tc>
      </w:tr>
      <w:tr w:rsidR="00E23047" w:rsidRPr="00E23047" w:rsidTr="00B2609F">
        <w:tc>
          <w:tcPr>
            <w:tcW w:w="9345" w:type="dxa"/>
            <w:gridSpan w:val="4"/>
          </w:tcPr>
          <w:p w:rsidR="00E23047" w:rsidRPr="00E23047" w:rsidRDefault="00E23047" w:rsidP="00E23047">
            <w:pPr>
              <w:jc w:val="center"/>
              <w:rPr>
                <w:sz w:val="26"/>
                <w:szCs w:val="26"/>
                <w:lang w:eastAsia="en-US"/>
              </w:rPr>
            </w:pPr>
            <w:r w:rsidRPr="00E23047">
              <w:rPr>
                <w:sz w:val="26"/>
                <w:szCs w:val="26"/>
                <w:lang w:eastAsia="en-US"/>
              </w:rPr>
              <w:t>Для отопления жилых помещений</w:t>
            </w:r>
          </w:p>
        </w:tc>
      </w:tr>
      <w:tr w:rsidR="00E23047" w:rsidRPr="00E23047" w:rsidTr="00B2609F">
        <w:tc>
          <w:tcPr>
            <w:tcW w:w="846" w:type="dxa"/>
          </w:tcPr>
          <w:p w:rsidR="00E23047" w:rsidRPr="00E23047" w:rsidRDefault="00E23047" w:rsidP="00E23047">
            <w:pPr>
              <w:jc w:val="center"/>
              <w:rPr>
                <w:sz w:val="28"/>
                <w:szCs w:val="28"/>
                <w:lang w:eastAsia="en-US"/>
              </w:rPr>
            </w:pPr>
            <w:r w:rsidRPr="00E23047">
              <w:rPr>
                <w:sz w:val="28"/>
                <w:szCs w:val="28"/>
                <w:lang w:eastAsia="en-US"/>
              </w:rPr>
              <w:t>3.</w:t>
            </w:r>
          </w:p>
        </w:tc>
        <w:tc>
          <w:tcPr>
            <w:tcW w:w="3826" w:type="dxa"/>
          </w:tcPr>
          <w:p w:rsidR="00E23047" w:rsidRPr="00E23047" w:rsidRDefault="00E23047" w:rsidP="00E23047">
            <w:pPr>
              <w:jc w:val="center"/>
              <w:rPr>
                <w:sz w:val="26"/>
                <w:szCs w:val="26"/>
                <w:lang w:eastAsia="en-US"/>
              </w:rPr>
            </w:pPr>
            <w:r w:rsidRPr="00E23047">
              <w:rPr>
                <w:sz w:val="26"/>
                <w:szCs w:val="26"/>
                <w:lang w:eastAsia="en-US"/>
              </w:rPr>
              <w:t>Многоквартирные и жилые дома при газоснабжении природным газом</w:t>
            </w:r>
          </w:p>
        </w:tc>
        <w:tc>
          <w:tcPr>
            <w:tcW w:w="2336" w:type="dxa"/>
          </w:tcPr>
          <w:p w:rsidR="00E23047" w:rsidRPr="00E23047" w:rsidRDefault="00E23047" w:rsidP="00E23047">
            <w:pPr>
              <w:jc w:val="center"/>
              <w:rPr>
                <w:sz w:val="26"/>
                <w:szCs w:val="26"/>
                <w:lang w:eastAsia="en-US"/>
              </w:rPr>
            </w:pPr>
            <w:r w:rsidRPr="00E23047">
              <w:rPr>
                <w:sz w:val="26"/>
                <w:szCs w:val="26"/>
                <w:lang w:eastAsia="en-US"/>
              </w:rPr>
              <w:t>куб. м / кв. м общей площади жилых помещений в год</w:t>
            </w:r>
          </w:p>
        </w:tc>
        <w:tc>
          <w:tcPr>
            <w:tcW w:w="2337" w:type="dxa"/>
          </w:tcPr>
          <w:p w:rsidR="00E23047" w:rsidRPr="00E23047" w:rsidRDefault="00E23047" w:rsidP="00E23047">
            <w:pPr>
              <w:jc w:val="center"/>
              <w:rPr>
                <w:sz w:val="26"/>
                <w:szCs w:val="26"/>
                <w:lang w:eastAsia="en-US"/>
              </w:rPr>
            </w:pPr>
            <w:r w:rsidRPr="00E23047">
              <w:rPr>
                <w:sz w:val="26"/>
                <w:szCs w:val="26"/>
                <w:lang w:eastAsia="en-US"/>
              </w:rPr>
              <w:t>93,6</w:t>
            </w:r>
          </w:p>
        </w:tc>
      </w:tr>
    </w:tbl>
    <w:p w:rsidR="00E23047" w:rsidRPr="00E23047" w:rsidRDefault="00E23047" w:rsidP="00E23047">
      <w:pPr>
        <w:spacing w:after="160" w:line="259" w:lineRule="auto"/>
        <w:jc w:val="both"/>
        <w:rPr>
          <w:sz w:val="28"/>
          <w:szCs w:val="28"/>
          <w:lang w:eastAsia="en-US"/>
        </w:rPr>
      </w:pP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1. Указанные нормы следует применять с учётом требований СП 62.13330.2011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2. Размеры земельных участков газонаполнительных станций (ГНС) в зависимости от их производительности следует принимать по проекту. </w:t>
      </w:r>
    </w:p>
    <w:p w:rsidR="00E23047" w:rsidRPr="00E23047" w:rsidRDefault="00E23047" w:rsidP="00E23047">
      <w:pPr>
        <w:spacing w:line="259" w:lineRule="auto"/>
        <w:ind w:firstLine="708"/>
        <w:jc w:val="both"/>
        <w:rPr>
          <w:sz w:val="26"/>
          <w:szCs w:val="26"/>
          <w:lang w:eastAsia="en-US"/>
        </w:rPr>
      </w:pPr>
    </w:p>
    <w:p w:rsidR="00E23047" w:rsidRPr="00E23047" w:rsidRDefault="00E23047" w:rsidP="00E23047">
      <w:pPr>
        <w:spacing w:after="160" w:line="259" w:lineRule="auto"/>
        <w:jc w:val="center"/>
        <w:rPr>
          <w:sz w:val="26"/>
          <w:szCs w:val="26"/>
          <w:lang w:eastAsia="en-US"/>
        </w:rPr>
      </w:pPr>
      <w:r w:rsidRPr="00E23047">
        <w:rPr>
          <w:sz w:val="26"/>
          <w:szCs w:val="26"/>
          <w:lang w:eastAsia="en-US"/>
        </w:rPr>
        <w:t>Таблица 1.1.5. Охранные зоны газопровода</w:t>
      </w:r>
    </w:p>
    <w:tbl>
      <w:tblPr>
        <w:tblStyle w:val="a8"/>
        <w:tblW w:w="0" w:type="auto"/>
        <w:tblLook w:val="04A0" w:firstRow="1" w:lastRow="0" w:firstColumn="1" w:lastColumn="0" w:noHBand="0" w:noVBand="1"/>
      </w:tblPr>
      <w:tblGrid>
        <w:gridCol w:w="846"/>
        <w:gridCol w:w="3826"/>
        <w:gridCol w:w="2336"/>
        <w:gridCol w:w="2337"/>
      </w:tblGrid>
      <w:tr w:rsidR="00E23047" w:rsidRPr="00E23047" w:rsidTr="00B2609F">
        <w:tc>
          <w:tcPr>
            <w:tcW w:w="846" w:type="dxa"/>
            <w:vMerge w:val="restart"/>
          </w:tcPr>
          <w:p w:rsidR="00E23047" w:rsidRPr="00E23047" w:rsidRDefault="00E23047" w:rsidP="00E23047">
            <w:pPr>
              <w:jc w:val="center"/>
              <w:rPr>
                <w:b/>
                <w:lang w:eastAsia="en-US"/>
              </w:rPr>
            </w:pPr>
            <w:r w:rsidRPr="00E23047">
              <w:rPr>
                <w:b/>
                <w:lang w:eastAsia="en-US"/>
              </w:rPr>
              <w:t>№</w:t>
            </w:r>
          </w:p>
        </w:tc>
        <w:tc>
          <w:tcPr>
            <w:tcW w:w="3826" w:type="dxa"/>
            <w:vMerge w:val="restart"/>
          </w:tcPr>
          <w:p w:rsidR="00E23047" w:rsidRPr="00E23047" w:rsidRDefault="00E23047" w:rsidP="00E23047">
            <w:pPr>
              <w:jc w:val="center"/>
              <w:rPr>
                <w:b/>
                <w:lang w:eastAsia="en-US"/>
              </w:rPr>
            </w:pPr>
            <w:r w:rsidRPr="00E23047">
              <w:rPr>
                <w:b/>
                <w:lang w:eastAsia="en-US"/>
              </w:rPr>
              <w:t>Тип газопровода</w:t>
            </w:r>
          </w:p>
          <w:p w:rsidR="00E23047" w:rsidRPr="00E23047" w:rsidRDefault="00E23047" w:rsidP="00E23047">
            <w:pPr>
              <w:jc w:val="center"/>
              <w:rPr>
                <w:b/>
                <w:lang w:eastAsia="en-US"/>
              </w:rPr>
            </w:pPr>
          </w:p>
        </w:tc>
        <w:tc>
          <w:tcPr>
            <w:tcW w:w="4673" w:type="dxa"/>
            <w:gridSpan w:val="2"/>
          </w:tcPr>
          <w:p w:rsidR="00E23047" w:rsidRPr="00E23047" w:rsidRDefault="00E23047" w:rsidP="00E23047">
            <w:pPr>
              <w:jc w:val="center"/>
              <w:rPr>
                <w:b/>
                <w:lang w:eastAsia="en-US"/>
              </w:rPr>
            </w:pPr>
            <w:r w:rsidRPr="00E23047">
              <w:rPr>
                <w:b/>
                <w:lang w:eastAsia="en-US"/>
              </w:rPr>
              <w:t>Показатель максимально допустимого уровня территориальной доступности</w:t>
            </w:r>
          </w:p>
        </w:tc>
      </w:tr>
      <w:tr w:rsidR="00E23047" w:rsidRPr="00E23047" w:rsidTr="00B2609F">
        <w:tc>
          <w:tcPr>
            <w:tcW w:w="846" w:type="dxa"/>
            <w:vMerge/>
          </w:tcPr>
          <w:p w:rsidR="00E23047" w:rsidRPr="00E23047" w:rsidRDefault="00E23047" w:rsidP="00E23047">
            <w:pPr>
              <w:jc w:val="center"/>
              <w:rPr>
                <w:b/>
                <w:lang w:eastAsia="en-US"/>
              </w:rPr>
            </w:pPr>
          </w:p>
        </w:tc>
        <w:tc>
          <w:tcPr>
            <w:tcW w:w="3826" w:type="dxa"/>
            <w:vMerge/>
          </w:tcPr>
          <w:p w:rsidR="00E23047" w:rsidRPr="00E23047" w:rsidRDefault="00E23047" w:rsidP="00E23047">
            <w:pPr>
              <w:jc w:val="center"/>
              <w:rPr>
                <w:b/>
                <w:lang w:eastAsia="en-US"/>
              </w:rPr>
            </w:pPr>
          </w:p>
        </w:tc>
        <w:tc>
          <w:tcPr>
            <w:tcW w:w="2336" w:type="dxa"/>
          </w:tcPr>
          <w:p w:rsidR="00E23047" w:rsidRPr="00E23047" w:rsidRDefault="00E23047" w:rsidP="00E23047">
            <w:pPr>
              <w:jc w:val="center"/>
              <w:rPr>
                <w:b/>
                <w:lang w:eastAsia="en-US"/>
              </w:rPr>
            </w:pPr>
            <w:r w:rsidRPr="00E23047">
              <w:rPr>
                <w:b/>
                <w:lang w:eastAsia="en-US"/>
              </w:rPr>
              <w:t>Единица измерения</w:t>
            </w:r>
          </w:p>
        </w:tc>
        <w:tc>
          <w:tcPr>
            <w:tcW w:w="2337" w:type="dxa"/>
          </w:tcPr>
          <w:p w:rsidR="00E23047" w:rsidRPr="00E23047" w:rsidRDefault="00E23047" w:rsidP="00E23047">
            <w:pPr>
              <w:jc w:val="center"/>
              <w:rPr>
                <w:b/>
                <w:lang w:eastAsia="en-US"/>
              </w:rPr>
            </w:pPr>
            <w:r w:rsidRPr="00E23047">
              <w:rPr>
                <w:b/>
                <w:lang w:eastAsia="en-US"/>
              </w:rPr>
              <w:t>Величина</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3826" w:type="dxa"/>
          </w:tcPr>
          <w:p w:rsidR="00E23047" w:rsidRPr="00E23047" w:rsidRDefault="00E23047" w:rsidP="00E23047">
            <w:pPr>
              <w:jc w:val="center"/>
              <w:rPr>
                <w:lang w:eastAsia="en-US"/>
              </w:rPr>
            </w:pPr>
            <w:r w:rsidRPr="00E23047">
              <w:rPr>
                <w:sz w:val="26"/>
                <w:szCs w:val="26"/>
                <w:lang w:eastAsia="en-US"/>
              </w:rPr>
              <w:t>Вдоль трасс наружных газопроводов</w:t>
            </w:r>
          </w:p>
        </w:tc>
        <w:tc>
          <w:tcPr>
            <w:tcW w:w="2336" w:type="dxa"/>
          </w:tcPr>
          <w:p w:rsidR="00E23047" w:rsidRPr="00E23047" w:rsidRDefault="00E23047" w:rsidP="00E23047">
            <w:pPr>
              <w:jc w:val="center"/>
              <w:rPr>
                <w:lang w:eastAsia="en-US"/>
              </w:rPr>
            </w:pPr>
            <w:r w:rsidRPr="00E23047">
              <w:rPr>
                <w:lang w:eastAsia="en-US"/>
              </w:rPr>
              <w:t>Охранная зона, м</w:t>
            </w:r>
          </w:p>
        </w:tc>
        <w:tc>
          <w:tcPr>
            <w:tcW w:w="2337" w:type="dxa"/>
          </w:tcPr>
          <w:p w:rsidR="00E23047" w:rsidRPr="00E23047" w:rsidRDefault="00E23047" w:rsidP="00E23047">
            <w:pPr>
              <w:jc w:val="center"/>
              <w:rPr>
                <w:lang w:eastAsia="en-US"/>
              </w:rPr>
            </w:pPr>
            <w:r w:rsidRPr="00E23047">
              <w:rPr>
                <w:lang w:eastAsia="en-US"/>
              </w:rPr>
              <w:t>2</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3826" w:type="dxa"/>
          </w:tcPr>
          <w:p w:rsidR="00E23047" w:rsidRPr="00E23047" w:rsidRDefault="00E23047" w:rsidP="00E23047">
            <w:pPr>
              <w:jc w:val="center"/>
              <w:rPr>
                <w:lang w:eastAsia="en-US"/>
              </w:rPr>
            </w:pPr>
            <w:r w:rsidRPr="00E23047">
              <w:rPr>
                <w:sz w:val="26"/>
                <w:szCs w:val="26"/>
                <w:lang w:eastAsia="en-US"/>
              </w:rPr>
              <w:t>Вдоль трасс подземных газопроводов из полиэтиленовых труб при использовании медного провода для обозначения трассы газопровода</w:t>
            </w:r>
          </w:p>
        </w:tc>
        <w:tc>
          <w:tcPr>
            <w:tcW w:w="2336" w:type="dxa"/>
          </w:tcPr>
          <w:p w:rsidR="00E23047" w:rsidRPr="00E23047" w:rsidRDefault="00E23047" w:rsidP="00E23047">
            <w:pPr>
              <w:jc w:val="center"/>
              <w:rPr>
                <w:lang w:eastAsia="en-US"/>
              </w:rPr>
            </w:pPr>
            <w:r w:rsidRPr="00E23047">
              <w:rPr>
                <w:lang w:eastAsia="en-US"/>
              </w:rPr>
              <w:t>Охранная зона, м</w:t>
            </w:r>
          </w:p>
        </w:tc>
        <w:tc>
          <w:tcPr>
            <w:tcW w:w="2337" w:type="dxa"/>
          </w:tcPr>
          <w:p w:rsidR="00E23047" w:rsidRPr="00E23047" w:rsidRDefault="00E23047" w:rsidP="00E23047">
            <w:pPr>
              <w:jc w:val="center"/>
              <w:rPr>
                <w:lang w:eastAsia="en-US"/>
              </w:rPr>
            </w:pPr>
            <w:r w:rsidRPr="00E23047">
              <w:rPr>
                <w:lang w:eastAsia="en-US"/>
              </w:rPr>
              <w:t>5 *</w:t>
            </w:r>
          </w:p>
        </w:tc>
      </w:tr>
    </w:tbl>
    <w:p w:rsidR="00E23047" w:rsidRPr="00E23047" w:rsidRDefault="00E23047" w:rsidP="00E23047">
      <w:pPr>
        <w:spacing w:after="160" w:line="259" w:lineRule="auto"/>
        <w:jc w:val="both"/>
        <w:rPr>
          <w:sz w:val="26"/>
          <w:szCs w:val="26"/>
          <w:lang w:eastAsia="en-US"/>
        </w:rPr>
      </w:pP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1.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lastRenderedPageBreak/>
        <w:t xml:space="preserve">2. 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 </w:t>
      </w:r>
    </w:p>
    <w:p w:rsidR="00E23047" w:rsidRPr="00E23047" w:rsidRDefault="00E23047" w:rsidP="00E23047">
      <w:pPr>
        <w:spacing w:after="160" w:line="259" w:lineRule="auto"/>
        <w:ind w:firstLine="708"/>
        <w:jc w:val="both"/>
        <w:rPr>
          <w:sz w:val="26"/>
          <w:szCs w:val="26"/>
          <w:lang w:eastAsia="en-US"/>
        </w:rPr>
      </w:pPr>
      <w:r w:rsidRPr="00E23047">
        <w:rPr>
          <w:sz w:val="26"/>
          <w:szCs w:val="26"/>
          <w:lang w:eastAsia="en-US"/>
        </w:rPr>
        <w:t xml:space="preserve">3.  *  3 метра от газопровода со стороны провода и 2 метра - с противоположной стороны. </w:t>
      </w:r>
    </w:p>
    <w:p w:rsidR="00E23047" w:rsidRPr="00E23047" w:rsidRDefault="00E23047" w:rsidP="00E23047">
      <w:pPr>
        <w:spacing w:after="160" w:line="259" w:lineRule="auto"/>
        <w:ind w:firstLine="708"/>
        <w:jc w:val="center"/>
        <w:rPr>
          <w:sz w:val="26"/>
          <w:szCs w:val="26"/>
          <w:lang w:eastAsia="en-US"/>
        </w:rPr>
      </w:pPr>
      <w:r w:rsidRPr="00E23047">
        <w:rPr>
          <w:sz w:val="26"/>
          <w:szCs w:val="26"/>
          <w:lang w:eastAsia="en-US"/>
        </w:rPr>
        <w:t>Таблица 1.1.6. Размеры земельных участков для объектов газоснабжения</w:t>
      </w:r>
    </w:p>
    <w:tbl>
      <w:tblPr>
        <w:tblStyle w:val="a8"/>
        <w:tblW w:w="0" w:type="auto"/>
        <w:tblLook w:val="04A0" w:firstRow="1" w:lastRow="0" w:firstColumn="1" w:lastColumn="0" w:noHBand="0" w:noVBand="1"/>
      </w:tblPr>
      <w:tblGrid>
        <w:gridCol w:w="846"/>
        <w:gridCol w:w="5384"/>
        <w:gridCol w:w="3115"/>
      </w:tblGrid>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w:t>
            </w:r>
          </w:p>
        </w:tc>
        <w:tc>
          <w:tcPr>
            <w:tcW w:w="5384" w:type="dxa"/>
          </w:tcPr>
          <w:p w:rsidR="00E23047" w:rsidRPr="00E23047" w:rsidRDefault="00E23047" w:rsidP="00E23047">
            <w:pPr>
              <w:jc w:val="center"/>
              <w:rPr>
                <w:b/>
                <w:sz w:val="26"/>
                <w:szCs w:val="26"/>
                <w:lang w:eastAsia="en-US"/>
              </w:rPr>
            </w:pPr>
            <w:r w:rsidRPr="00E23047">
              <w:rPr>
                <w:b/>
                <w:sz w:val="26"/>
                <w:szCs w:val="26"/>
                <w:lang w:eastAsia="en-US"/>
              </w:rPr>
              <w:t>Тип станций</w:t>
            </w:r>
          </w:p>
        </w:tc>
        <w:tc>
          <w:tcPr>
            <w:tcW w:w="3115" w:type="dxa"/>
          </w:tcPr>
          <w:p w:rsidR="00E23047" w:rsidRPr="00E23047" w:rsidRDefault="00E23047" w:rsidP="00E23047">
            <w:pPr>
              <w:jc w:val="center"/>
              <w:rPr>
                <w:b/>
                <w:sz w:val="26"/>
                <w:szCs w:val="26"/>
                <w:lang w:eastAsia="en-US"/>
              </w:rPr>
            </w:pPr>
            <w:r w:rsidRPr="00E23047">
              <w:rPr>
                <w:b/>
                <w:sz w:val="26"/>
                <w:szCs w:val="26"/>
                <w:lang w:eastAsia="en-US"/>
              </w:rPr>
              <w:t>Площадь земельных участков, га</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5384" w:type="dxa"/>
          </w:tcPr>
          <w:p w:rsidR="00E23047" w:rsidRPr="00E23047" w:rsidRDefault="00E23047" w:rsidP="00E23047">
            <w:pPr>
              <w:jc w:val="center"/>
              <w:rPr>
                <w:sz w:val="26"/>
                <w:szCs w:val="26"/>
                <w:lang w:eastAsia="en-US"/>
              </w:rPr>
            </w:pPr>
            <w:r w:rsidRPr="00E23047">
              <w:rPr>
                <w:sz w:val="26"/>
                <w:szCs w:val="26"/>
                <w:lang w:eastAsia="en-US"/>
              </w:rPr>
              <w:t>Промежуточных складов баллонов (ПСБ)</w:t>
            </w:r>
          </w:p>
        </w:tc>
        <w:tc>
          <w:tcPr>
            <w:tcW w:w="3115" w:type="dxa"/>
          </w:tcPr>
          <w:p w:rsidR="00E23047" w:rsidRPr="00E23047" w:rsidRDefault="00E23047" w:rsidP="00E23047">
            <w:pPr>
              <w:jc w:val="center"/>
              <w:rPr>
                <w:sz w:val="26"/>
                <w:szCs w:val="26"/>
                <w:lang w:eastAsia="en-US"/>
              </w:rPr>
            </w:pPr>
            <w:r w:rsidRPr="00E23047">
              <w:rPr>
                <w:sz w:val="26"/>
                <w:szCs w:val="26"/>
                <w:lang w:eastAsia="en-US"/>
              </w:rPr>
              <w:t>0,6</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5384" w:type="dxa"/>
          </w:tcPr>
          <w:p w:rsidR="00E23047" w:rsidRPr="00E23047" w:rsidRDefault="00E23047" w:rsidP="00E23047">
            <w:pPr>
              <w:jc w:val="center"/>
              <w:rPr>
                <w:sz w:val="26"/>
                <w:szCs w:val="26"/>
                <w:lang w:eastAsia="en-US"/>
              </w:rPr>
            </w:pPr>
            <w:r w:rsidRPr="00E23047">
              <w:rPr>
                <w:sz w:val="26"/>
                <w:szCs w:val="26"/>
                <w:lang w:eastAsia="en-US"/>
              </w:rPr>
              <w:t>Газораспределительный пункт (ГРП)</w:t>
            </w:r>
          </w:p>
        </w:tc>
        <w:tc>
          <w:tcPr>
            <w:tcW w:w="3115" w:type="dxa"/>
          </w:tcPr>
          <w:p w:rsidR="00E23047" w:rsidRPr="00E23047" w:rsidRDefault="00E23047" w:rsidP="00E23047">
            <w:pPr>
              <w:jc w:val="center"/>
              <w:rPr>
                <w:sz w:val="26"/>
                <w:szCs w:val="26"/>
                <w:lang w:eastAsia="en-US"/>
              </w:rPr>
            </w:pPr>
            <w:r w:rsidRPr="00E23047">
              <w:rPr>
                <w:sz w:val="26"/>
                <w:szCs w:val="26"/>
                <w:lang w:eastAsia="en-US"/>
              </w:rPr>
              <w:t>0,01</w:t>
            </w:r>
          </w:p>
        </w:tc>
      </w:tr>
    </w:tbl>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1.1.7. </w:t>
      </w:r>
    </w:p>
    <w:p w:rsidR="00E23047" w:rsidRPr="00E23047" w:rsidRDefault="00E23047" w:rsidP="00E23047">
      <w:pPr>
        <w:spacing w:line="259" w:lineRule="auto"/>
        <w:ind w:firstLine="708"/>
        <w:jc w:val="center"/>
        <w:rPr>
          <w:sz w:val="26"/>
          <w:szCs w:val="26"/>
          <w:lang w:eastAsia="en-US"/>
        </w:rPr>
      </w:pPr>
      <w:r w:rsidRPr="00E23047">
        <w:rPr>
          <w:sz w:val="26"/>
          <w:szCs w:val="26"/>
          <w:lang w:eastAsia="en-US"/>
        </w:rPr>
        <w:t>Таблица 1.1.7. Расчетные показатели объектов, относящихся к области теплоснабжения</w:t>
      </w:r>
    </w:p>
    <w:tbl>
      <w:tblPr>
        <w:tblStyle w:val="a8"/>
        <w:tblW w:w="0" w:type="auto"/>
        <w:tblLook w:val="04A0" w:firstRow="1" w:lastRow="0" w:firstColumn="1" w:lastColumn="0" w:noHBand="0" w:noVBand="1"/>
      </w:tblPr>
      <w:tblGrid>
        <w:gridCol w:w="846"/>
        <w:gridCol w:w="3826"/>
        <w:gridCol w:w="2336"/>
        <w:gridCol w:w="2337"/>
      </w:tblGrid>
      <w:tr w:rsidR="00E23047" w:rsidRPr="00E23047" w:rsidTr="00B2609F">
        <w:tc>
          <w:tcPr>
            <w:tcW w:w="846" w:type="dxa"/>
            <w:vMerge w:val="restart"/>
          </w:tcPr>
          <w:p w:rsidR="00E23047" w:rsidRPr="00E23047" w:rsidRDefault="00E23047" w:rsidP="00E23047">
            <w:pPr>
              <w:jc w:val="center"/>
              <w:rPr>
                <w:b/>
                <w:lang w:eastAsia="en-US"/>
              </w:rPr>
            </w:pPr>
            <w:r w:rsidRPr="00E23047">
              <w:rPr>
                <w:b/>
                <w:lang w:eastAsia="en-US"/>
              </w:rPr>
              <w:t>№</w:t>
            </w:r>
          </w:p>
        </w:tc>
        <w:tc>
          <w:tcPr>
            <w:tcW w:w="3826" w:type="dxa"/>
            <w:vMerge w:val="restart"/>
          </w:tcPr>
          <w:p w:rsidR="00E23047" w:rsidRPr="00E23047" w:rsidRDefault="00E23047" w:rsidP="00E23047">
            <w:pPr>
              <w:jc w:val="center"/>
              <w:rPr>
                <w:b/>
                <w:lang w:eastAsia="en-US"/>
              </w:rPr>
            </w:pPr>
            <w:r w:rsidRPr="00E23047">
              <w:rPr>
                <w:b/>
                <w:sz w:val="26"/>
                <w:szCs w:val="26"/>
                <w:lang w:eastAsia="en-US"/>
              </w:rPr>
              <w:t>Теплопроизводительность котельных, МВт</w:t>
            </w:r>
            <w:r w:rsidRPr="00E23047">
              <w:rPr>
                <w:b/>
                <w:lang w:eastAsia="en-US"/>
              </w:rPr>
              <w:t xml:space="preserve"> </w:t>
            </w:r>
          </w:p>
        </w:tc>
        <w:tc>
          <w:tcPr>
            <w:tcW w:w="4673" w:type="dxa"/>
            <w:gridSpan w:val="2"/>
          </w:tcPr>
          <w:p w:rsidR="00E23047" w:rsidRPr="00E23047" w:rsidRDefault="00E23047" w:rsidP="00E23047">
            <w:pPr>
              <w:jc w:val="center"/>
              <w:rPr>
                <w:b/>
                <w:lang w:eastAsia="en-US"/>
              </w:rPr>
            </w:pPr>
            <w:r w:rsidRPr="00E23047">
              <w:rPr>
                <w:b/>
                <w:sz w:val="26"/>
                <w:szCs w:val="26"/>
                <w:lang w:eastAsia="en-US"/>
              </w:rPr>
              <w:t>Площадь земельных участков, га, работающих</w:t>
            </w:r>
          </w:p>
        </w:tc>
      </w:tr>
      <w:tr w:rsidR="00E23047" w:rsidRPr="00E23047" w:rsidTr="00B2609F">
        <w:tc>
          <w:tcPr>
            <w:tcW w:w="846" w:type="dxa"/>
            <w:vMerge/>
          </w:tcPr>
          <w:p w:rsidR="00E23047" w:rsidRPr="00E23047" w:rsidRDefault="00E23047" w:rsidP="00E23047">
            <w:pPr>
              <w:jc w:val="center"/>
              <w:rPr>
                <w:b/>
                <w:lang w:eastAsia="en-US"/>
              </w:rPr>
            </w:pPr>
          </w:p>
        </w:tc>
        <w:tc>
          <w:tcPr>
            <w:tcW w:w="3826" w:type="dxa"/>
            <w:vMerge/>
          </w:tcPr>
          <w:p w:rsidR="00E23047" w:rsidRPr="00E23047" w:rsidRDefault="00E23047" w:rsidP="00E23047">
            <w:pPr>
              <w:jc w:val="center"/>
              <w:rPr>
                <w:b/>
                <w:lang w:eastAsia="en-US"/>
              </w:rPr>
            </w:pPr>
          </w:p>
        </w:tc>
        <w:tc>
          <w:tcPr>
            <w:tcW w:w="2336" w:type="dxa"/>
          </w:tcPr>
          <w:p w:rsidR="00E23047" w:rsidRPr="00E23047" w:rsidRDefault="00E23047" w:rsidP="00E23047">
            <w:pPr>
              <w:jc w:val="center"/>
              <w:rPr>
                <w:b/>
                <w:lang w:eastAsia="en-US"/>
              </w:rPr>
            </w:pPr>
            <w:r w:rsidRPr="00E23047">
              <w:rPr>
                <w:b/>
                <w:sz w:val="26"/>
                <w:szCs w:val="26"/>
                <w:lang w:eastAsia="en-US"/>
              </w:rPr>
              <w:t>На твердом топливе</w:t>
            </w:r>
          </w:p>
        </w:tc>
        <w:tc>
          <w:tcPr>
            <w:tcW w:w="2337" w:type="dxa"/>
          </w:tcPr>
          <w:p w:rsidR="00E23047" w:rsidRPr="00E23047" w:rsidRDefault="00E23047" w:rsidP="00E23047">
            <w:pPr>
              <w:jc w:val="center"/>
              <w:rPr>
                <w:b/>
                <w:lang w:eastAsia="en-US"/>
              </w:rPr>
            </w:pPr>
            <w:r w:rsidRPr="00E23047">
              <w:rPr>
                <w:b/>
                <w:sz w:val="26"/>
                <w:szCs w:val="26"/>
                <w:lang w:eastAsia="en-US"/>
              </w:rPr>
              <w:t>На газомазутном топливе</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3826" w:type="dxa"/>
          </w:tcPr>
          <w:p w:rsidR="00E23047" w:rsidRPr="00E23047" w:rsidRDefault="00E23047" w:rsidP="00E23047">
            <w:pPr>
              <w:jc w:val="center"/>
              <w:rPr>
                <w:lang w:eastAsia="en-US"/>
              </w:rPr>
            </w:pPr>
            <w:r w:rsidRPr="00E23047">
              <w:rPr>
                <w:sz w:val="26"/>
                <w:szCs w:val="26"/>
                <w:lang w:eastAsia="en-US"/>
              </w:rPr>
              <w:t>до 5</w:t>
            </w:r>
          </w:p>
        </w:tc>
        <w:tc>
          <w:tcPr>
            <w:tcW w:w="2336" w:type="dxa"/>
          </w:tcPr>
          <w:p w:rsidR="00E23047" w:rsidRPr="00E23047" w:rsidRDefault="00E23047" w:rsidP="00E23047">
            <w:pPr>
              <w:jc w:val="center"/>
              <w:rPr>
                <w:lang w:eastAsia="en-US"/>
              </w:rPr>
            </w:pPr>
            <w:r w:rsidRPr="00E23047">
              <w:rPr>
                <w:lang w:eastAsia="en-US"/>
              </w:rPr>
              <w:t>0,7</w:t>
            </w:r>
          </w:p>
        </w:tc>
        <w:tc>
          <w:tcPr>
            <w:tcW w:w="2337" w:type="dxa"/>
          </w:tcPr>
          <w:p w:rsidR="00E23047" w:rsidRPr="00E23047" w:rsidRDefault="00E23047" w:rsidP="00E23047">
            <w:pPr>
              <w:jc w:val="center"/>
              <w:rPr>
                <w:lang w:eastAsia="en-US"/>
              </w:rPr>
            </w:pPr>
            <w:r w:rsidRPr="00E23047">
              <w:rPr>
                <w:lang w:eastAsia="en-US"/>
              </w:rPr>
              <w:t>0,7</w:t>
            </w:r>
          </w:p>
        </w:tc>
      </w:tr>
      <w:tr w:rsidR="00E23047" w:rsidRPr="00E23047" w:rsidTr="00B2609F">
        <w:tc>
          <w:tcPr>
            <w:tcW w:w="846"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3826" w:type="dxa"/>
          </w:tcPr>
          <w:p w:rsidR="00E23047" w:rsidRPr="00E23047" w:rsidRDefault="00E23047" w:rsidP="00E23047">
            <w:pPr>
              <w:jc w:val="center"/>
              <w:rPr>
                <w:lang w:eastAsia="en-US"/>
              </w:rPr>
            </w:pPr>
            <w:r w:rsidRPr="00E23047">
              <w:rPr>
                <w:lang w:eastAsia="en-US"/>
              </w:rPr>
              <w:t>от 5 до 10 (от 6 до 12)</w:t>
            </w:r>
          </w:p>
        </w:tc>
        <w:tc>
          <w:tcPr>
            <w:tcW w:w="2336" w:type="dxa"/>
          </w:tcPr>
          <w:p w:rsidR="00E23047" w:rsidRPr="00E23047" w:rsidRDefault="00E23047" w:rsidP="00E23047">
            <w:pPr>
              <w:jc w:val="center"/>
              <w:rPr>
                <w:lang w:eastAsia="en-US"/>
              </w:rPr>
            </w:pPr>
            <w:r w:rsidRPr="00E23047">
              <w:rPr>
                <w:lang w:eastAsia="en-US"/>
              </w:rPr>
              <w:t>1,0</w:t>
            </w:r>
          </w:p>
        </w:tc>
        <w:tc>
          <w:tcPr>
            <w:tcW w:w="2337" w:type="dxa"/>
          </w:tcPr>
          <w:p w:rsidR="00E23047" w:rsidRPr="00E23047" w:rsidRDefault="00E23047" w:rsidP="00E23047">
            <w:pPr>
              <w:jc w:val="center"/>
              <w:rPr>
                <w:lang w:eastAsia="en-US"/>
              </w:rPr>
            </w:pPr>
            <w:r w:rsidRPr="00E23047">
              <w:rPr>
                <w:lang w:eastAsia="en-US"/>
              </w:rPr>
              <w:t>1,0</w:t>
            </w:r>
          </w:p>
        </w:tc>
      </w:tr>
    </w:tbl>
    <w:p w:rsidR="00E23047" w:rsidRPr="00E23047" w:rsidRDefault="00E23047" w:rsidP="00E23047">
      <w:pPr>
        <w:spacing w:line="259" w:lineRule="auto"/>
        <w:ind w:firstLine="708"/>
        <w:jc w:val="center"/>
        <w:rPr>
          <w:sz w:val="26"/>
          <w:szCs w:val="26"/>
          <w:lang w:eastAsia="en-US"/>
        </w:rPr>
      </w:pPr>
    </w:p>
    <w:p w:rsidR="00E23047" w:rsidRPr="00E23047" w:rsidRDefault="00E23047" w:rsidP="00E23047">
      <w:pPr>
        <w:spacing w:line="259" w:lineRule="auto"/>
        <w:ind w:firstLine="708"/>
        <w:jc w:val="center"/>
        <w:rPr>
          <w:sz w:val="26"/>
          <w:szCs w:val="26"/>
          <w:lang w:eastAsia="en-US"/>
        </w:rPr>
      </w:pPr>
      <w:r w:rsidRPr="00E23047">
        <w:rPr>
          <w:sz w:val="26"/>
          <w:szCs w:val="26"/>
          <w:lang w:eastAsia="en-US"/>
        </w:rPr>
        <w:t>Таблица 1.1.8. Расчетные показатели объектов, относящихся к области водоснабжения населения</w:t>
      </w:r>
    </w:p>
    <w:tbl>
      <w:tblPr>
        <w:tblStyle w:val="a8"/>
        <w:tblW w:w="0" w:type="auto"/>
        <w:tblLook w:val="04A0" w:firstRow="1" w:lastRow="0" w:firstColumn="1" w:lastColumn="0" w:noHBand="0" w:noVBand="1"/>
      </w:tblPr>
      <w:tblGrid>
        <w:gridCol w:w="4672"/>
        <w:gridCol w:w="4673"/>
      </w:tblGrid>
      <w:tr w:rsidR="00E23047" w:rsidRPr="00E23047" w:rsidTr="00B2609F">
        <w:tc>
          <w:tcPr>
            <w:tcW w:w="4672" w:type="dxa"/>
          </w:tcPr>
          <w:p w:rsidR="00E23047" w:rsidRPr="00E23047" w:rsidRDefault="00E23047" w:rsidP="00E23047">
            <w:pPr>
              <w:jc w:val="both"/>
              <w:rPr>
                <w:b/>
                <w:sz w:val="26"/>
                <w:szCs w:val="26"/>
                <w:lang w:eastAsia="en-US"/>
              </w:rPr>
            </w:pPr>
            <w:r w:rsidRPr="00E23047">
              <w:rPr>
                <w:b/>
                <w:sz w:val="26"/>
                <w:szCs w:val="26"/>
                <w:lang w:eastAsia="en-US"/>
              </w:rPr>
              <w:t>Тип жилого помещения при централизованном холодном водоснабжении (с отсутствием горячего водоснабжения)</w:t>
            </w:r>
          </w:p>
        </w:tc>
        <w:tc>
          <w:tcPr>
            <w:tcW w:w="4673" w:type="dxa"/>
          </w:tcPr>
          <w:p w:rsidR="00E23047" w:rsidRPr="00E23047" w:rsidRDefault="00E23047" w:rsidP="00E23047">
            <w:pPr>
              <w:jc w:val="center"/>
              <w:rPr>
                <w:b/>
                <w:sz w:val="26"/>
                <w:szCs w:val="26"/>
                <w:lang w:eastAsia="en-US"/>
              </w:rPr>
            </w:pPr>
            <w:r w:rsidRPr="00E23047">
              <w:rPr>
                <w:b/>
                <w:sz w:val="26"/>
                <w:szCs w:val="26"/>
                <w:lang w:eastAsia="en-US"/>
              </w:rPr>
              <w:t>Норматив холодного водоснабжения, л/сут. на 1 жит.</w:t>
            </w:r>
          </w:p>
        </w:tc>
      </w:tr>
      <w:tr w:rsidR="00E23047" w:rsidRPr="00E23047" w:rsidTr="00B2609F">
        <w:tc>
          <w:tcPr>
            <w:tcW w:w="4672" w:type="dxa"/>
          </w:tcPr>
          <w:p w:rsidR="00E23047" w:rsidRPr="00E23047" w:rsidRDefault="00E23047" w:rsidP="00E23047">
            <w:pPr>
              <w:jc w:val="both"/>
              <w:rPr>
                <w:sz w:val="26"/>
                <w:szCs w:val="26"/>
                <w:lang w:eastAsia="en-US"/>
              </w:rPr>
            </w:pPr>
            <w:r w:rsidRPr="00E23047">
              <w:rPr>
                <w:sz w:val="26"/>
                <w:szCs w:val="26"/>
                <w:lang w:eastAsia="en-US"/>
              </w:rPr>
              <w:t>Норма водопотребления при застройке зданиями, оборудованными внутренним водопроводом и канализацией без ванн</w:t>
            </w:r>
          </w:p>
        </w:tc>
        <w:tc>
          <w:tcPr>
            <w:tcW w:w="4673" w:type="dxa"/>
          </w:tcPr>
          <w:p w:rsidR="00E23047" w:rsidRPr="00E23047" w:rsidRDefault="00E23047" w:rsidP="00E23047">
            <w:pPr>
              <w:jc w:val="center"/>
              <w:rPr>
                <w:sz w:val="26"/>
                <w:szCs w:val="26"/>
                <w:lang w:eastAsia="en-US"/>
              </w:rPr>
            </w:pPr>
            <w:r w:rsidRPr="00E23047">
              <w:rPr>
                <w:sz w:val="26"/>
                <w:szCs w:val="26"/>
                <w:lang w:eastAsia="en-US"/>
              </w:rPr>
              <w:t>125</w:t>
            </w:r>
          </w:p>
        </w:tc>
      </w:tr>
      <w:tr w:rsidR="00E23047" w:rsidRPr="00E23047" w:rsidTr="00B2609F">
        <w:tc>
          <w:tcPr>
            <w:tcW w:w="4672" w:type="dxa"/>
          </w:tcPr>
          <w:p w:rsidR="00E23047" w:rsidRPr="00E23047" w:rsidRDefault="00E23047" w:rsidP="00E23047">
            <w:pPr>
              <w:jc w:val="both"/>
              <w:rPr>
                <w:sz w:val="26"/>
                <w:szCs w:val="26"/>
                <w:lang w:eastAsia="en-US"/>
              </w:rPr>
            </w:pPr>
            <w:r w:rsidRPr="00E23047">
              <w:rPr>
                <w:sz w:val="26"/>
                <w:szCs w:val="26"/>
                <w:lang w:eastAsia="en-US"/>
              </w:rPr>
              <w:t>Норма водопотребления при застройке зданиями, оборудованными внутренним водопроводом и канализацией с ваннами и водонагревателями</w:t>
            </w:r>
          </w:p>
        </w:tc>
        <w:tc>
          <w:tcPr>
            <w:tcW w:w="4673" w:type="dxa"/>
          </w:tcPr>
          <w:p w:rsidR="00E23047" w:rsidRPr="00E23047" w:rsidRDefault="00E23047" w:rsidP="00E23047">
            <w:pPr>
              <w:jc w:val="center"/>
              <w:rPr>
                <w:sz w:val="26"/>
                <w:szCs w:val="26"/>
                <w:lang w:eastAsia="en-US"/>
              </w:rPr>
            </w:pPr>
            <w:r w:rsidRPr="00E23047">
              <w:rPr>
                <w:sz w:val="26"/>
                <w:szCs w:val="26"/>
                <w:lang w:eastAsia="en-US"/>
              </w:rPr>
              <w:t>160</w:t>
            </w:r>
          </w:p>
        </w:tc>
      </w:tr>
      <w:tr w:rsidR="00E23047" w:rsidRPr="00E23047" w:rsidTr="00B2609F">
        <w:tc>
          <w:tcPr>
            <w:tcW w:w="4672" w:type="dxa"/>
          </w:tcPr>
          <w:p w:rsidR="00E23047" w:rsidRPr="00E23047" w:rsidRDefault="00E23047" w:rsidP="00E23047">
            <w:pPr>
              <w:jc w:val="both"/>
              <w:rPr>
                <w:sz w:val="26"/>
                <w:szCs w:val="26"/>
                <w:lang w:eastAsia="en-US"/>
              </w:rPr>
            </w:pPr>
            <w:r w:rsidRPr="00E23047">
              <w:rPr>
                <w:sz w:val="26"/>
                <w:szCs w:val="26"/>
                <w:lang w:eastAsia="en-US"/>
              </w:rPr>
              <w:t xml:space="preserve">Норма водопотребления при застройке с централизованным водоснабжением </w:t>
            </w:r>
          </w:p>
        </w:tc>
        <w:tc>
          <w:tcPr>
            <w:tcW w:w="4673" w:type="dxa"/>
          </w:tcPr>
          <w:p w:rsidR="00E23047" w:rsidRPr="00E23047" w:rsidRDefault="00E23047" w:rsidP="00E23047">
            <w:pPr>
              <w:jc w:val="center"/>
              <w:rPr>
                <w:sz w:val="26"/>
                <w:szCs w:val="26"/>
                <w:lang w:eastAsia="en-US"/>
              </w:rPr>
            </w:pPr>
            <w:r w:rsidRPr="00E23047">
              <w:rPr>
                <w:sz w:val="26"/>
                <w:szCs w:val="26"/>
                <w:lang w:eastAsia="en-US"/>
              </w:rPr>
              <w:t>220</w:t>
            </w:r>
          </w:p>
        </w:tc>
      </w:tr>
    </w:tbl>
    <w:p w:rsidR="00E23047" w:rsidRPr="00E23047" w:rsidRDefault="00E23047" w:rsidP="00E23047">
      <w:pPr>
        <w:spacing w:line="259" w:lineRule="auto"/>
        <w:ind w:firstLine="708"/>
        <w:jc w:val="both"/>
        <w:rPr>
          <w:sz w:val="26"/>
          <w:szCs w:val="26"/>
          <w:lang w:eastAsia="en-US"/>
        </w:rPr>
      </w:pP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Показатели следует принимать по проекту, согласно СП 42.13330. 2011, но не более указанных в таблице. </w:t>
      </w:r>
    </w:p>
    <w:p w:rsidR="00E23047" w:rsidRPr="00E23047" w:rsidRDefault="00E23047" w:rsidP="00E23047">
      <w:pPr>
        <w:spacing w:line="259" w:lineRule="auto"/>
        <w:ind w:firstLine="708"/>
        <w:jc w:val="center"/>
        <w:rPr>
          <w:sz w:val="26"/>
          <w:szCs w:val="26"/>
          <w:lang w:eastAsia="en-US"/>
        </w:rPr>
      </w:pPr>
      <w:r w:rsidRPr="00E23047">
        <w:rPr>
          <w:sz w:val="26"/>
          <w:szCs w:val="26"/>
          <w:lang w:eastAsia="en-US"/>
        </w:rPr>
        <w:t>Таблица 1.1.10. Расчетные показатели объектов, относящихся к области водоотведения</w:t>
      </w:r>
    </w:p>
    <w:tbl>
      <w:tblPr>
        <w:tblStyle w:val="a8"/>
        <w:tblW w:w="0" w:type="auto"/>
        <w:tblLook w:val="04A0" w:firstRow="1" w:lastRow="0" w:firstColumn="1" w:lastColumn="0" w:noHBand="0" w:noVBand="1"/>
      </w:tblPr>
      <w:tblGrid>
        <w:gridCol w:w="988"/>
        <w:gridCol w:w="3684"/>
        <w:gridCol w:w="2336"/>
        <w:gridCol w:w="2337"/>
      </w:tblGrid>
      <w:tr w:rsidR="00E23047" w:rsidRPr="00E23047" w:rsidTr="00B2609F">
        <w:tc>
          <w:tcPr>
            <w:tcW w:w="988" w:type="dxa"/>
            <w:vMerge w:val="restart"/>
          </w:tcPr>
          <w:p w:rsidR="00E23047" w:rsidRPr="00E23047" w:rsidRDefault="00E23047" w:rsidP="00E23047">
            <w:pPr>
              <w:jc w:val="center"/>
              <w:rPr>
                <w:b/>
                <w:sz w:val="26"/>
                <w:szCs w:val="26"/>
                <w:lang w:eastAsia="en-US"/>
              </w:rPr>
            </w:pPr>
            <w:r w:rsidRPr="00E23047">
              <w:rPr>
                <w:b/>
                <w:sz w:val="26"/>
                <w:szCs w:val="26"/>
                <w:lang w:eastAsia="en-US"/>
              </w:rPr>
              <w:t>№</w:t>
            </w:r>
          </w:p>
        </w:tc>
        <w:tc>
          <w:tcPr>
            <w:tcW w:w="3684" w:type="dxa"/>
            <w:vMerge w:val="restart"/>
          </w:tcPr>
          <w:p w:rsidR="00E23047" w:rsidRPr="00E23047" w:rsidRDefault="00E23047" w:rsidP="00E23047">
            <w:pPr>
              <w:jc w:val="center"/>
              <w:rPr>
                <w:b/>
                <w:sz w:val="26"/>
                <w:szCs w:val="26"/>
                <w:lang w:eastAsia="en-US"/>
              </w:rPr>
            </w:pPr>
            <w:r w:rsidRPr="00E23047">
              <w:rPr>
                <w:b/>
                <w:sz w:val="26"/>
                <w:szCs w:val="26"/>
                <w:lang w:eastAsia="en-US"/>
              </w:rPr>
              <w:t>Наименование объекта (Наименование ресурса)</w:t>
            </w:r>
          </w:p>
        </w:tc>
        <w:tc>
          <w:tcPr>
            <w:tcW w:w="4673" w:type="dxa"/>
            <w:gridSpan w:val="2"/>
          </w:tcPr>
          <w:p w:rsidR="00E23047" w:rsidRPr="00E23047" w:rsidRDefault="00E23047" w:rsidP="00E23047">
            <w:pPr>
              <w:jc w:val="center"/>
              <w:rPr>
                <w:b/>
                <w:sz w:val="26"/>
                <w:szCs w:val="26"/>
                <w:lang w:eastAsia="en-US"/>
              </w:rPr>
            </w:pPr>
            <w:r w:rsidRPr="00E23047">
              <w:rPr>
                <w:b/>
                <w:sz w:val="26"/>
                <w:szCs w:val="26"/>
                <w:lang w:eastAsia="en-US"/>
              </w:rPr>
              <w:t>Показатель минимально допустимого уровня обеспеченности</w:t>
            </w:r>
          </w:p>
        </w:tc>
      </w:tr>
      <w:tr w:rsidR="00E23047" w:rsidRPr="00E23047" w:rsidTr="00B2609F">
        <w:tc>
          <w:tcPr>
            <w:tcW w:w="988" w:type="dxa"/>
            <w:vMerge/>
          </w:tcPr>
          <w:p w:rsidR="00E23047" w:rsidRPr="00E23047" w:rsidRDefault="00E23047" w:rsidP="00E23047">
            <w:pPr>
              <w:jc w:val="center"/>
              <w:rPr>
                <w:b/>
                <w:sz w:val="26"/>
                <w:szCs w:val="26"/>
                <w:lang w:eastAsia="en-US"/>
              </w:rPr>
            </w:pPr>
          </w:p>
        </w:tc>
        <w:tc>
          <w:tcPr>
            <w:tcW w:w="3684" w:type="dxa"/>
            <w:vMerge/>
          </w:tcPr>
          <w:p w:rsidR="00E23047" w:rsidRPr="00E23047" w:rsidRDefault="00E23047" w:rsidP="00E23047">
            <w:pPr>
              <w:jc w:val="center"/>
              <w:rPr>
                <w:b/>
                <w:sz w:val="26"/>
                <w:szCs w:val="26"/>
                <w:lang w:eastAsia="en-US"/>
              </w:rPr>
            </w:pPr>
          </w:p>
        </w:tc>
        <w:tc>
          <w:tcPr>
            <w:tcW w:w="2336"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2337"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r>
      <w:tr w:rsidR="00E23047" w:rsidRPr="00E23047" w:rsidTr="00B2609F">
        <w:tc>
          <w:tcPr>
            <w:tcW w:w="988"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3684" w:type="dxa"/>
          </w:tcPr>
          <w:p w:rsidR="00E23047" w:rsidRPr="00E23047" w:rsidRDefault="00E23047" w:rsidP="00E23047">
            <w:pPr>
              <w:jc w:val="center"/>
              <w:rPr>
                <w:sz w:val="26"/>
                <w:szCs w:val="26"/>
                <w:lang w:eastAsia="en-US"/>
              </w:rPr>
            </w:pPr>
            <w:r w:rsidRPr="00E23047">
              <w:rPr>
                <w:sz w:val="26"/>
                <w:szCs w:val="26"/>
                <w:lang w:eastAsia="en-US"/>
              </w:rPr>
              <w:t>Бытовая канализация, зона застройки общественными зданиями</w:t>
            </w:r>
          </w:p>
        </w:tc>
        <w:tc>
          <w:tcPr>
            <w:tcW w:w="2336" w:type="dxa"/>
          </w:tcPr>
          <w:p w:rsidR="00E23047" w:rsidRPr="00E23047" w:rsidRDefault="00E23047" w:rsidP="00E23047">
            <w:pPr>
              <w:jc w:val="center"/>
              <w:rPr>
                <w:sz w:val="26"/>
                <w:szCs w:val="26"/>
                <w:lang w:eastAsia="en-US"/>
              </w:rPr>
            </w:pPr>
            <w:r w:rsidRPr="00E23047">
              <w:rPr>
                <w:sz w:val="26"/>
                <w:szCs w:val="26"/>
                <w:lang w:eastAsia="en-US"/>
              </w:rPr>
              <w:t>% от водопотребления</w:t>
            </w:r>
          </w:p>
        </w:tc>
        <w:tc>
          <w:tcPr>
            <w:tcW w:w="2337" w:type="dxa"/>
          </w:tcPr>
          <w:p w:rsidR="00E23047" w:rsidRPr="00E23047" w:rsidRDefault="00E23047" w:rsidP="00E23047">
            <w:pPr>
              <w:jc w:val="center"/>
              <w:rPr>
                <w:sz w:val="26"/>
                <w:szCs w:val="26"/>
                <w:lang w:eastAsia="en-US"/>
              </w:rPr>
            </w:pPr>
            <w:r w:rsidRPr="00E23047">
              <w:rPr>
                <w:sz w:val="26"/>
                <w:szCs w:val="26"/>
                <w:lang w:eastAsia="en-US"/>
              </w:rPr>
              <w:t>100</w:t>
            </w:r>
          </w:p>
        </w:tc>
      </w:tr>
      <w:tr w:rsidR="00E23047" w:rsidRPr="00E23047" w:rsidTr="00B2609F">
        <w:tc>
          <w:tcPr>
            <w:tcW w:w="988"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3684" w:type="dxa"/>
          </w:tcPr>
          <w:p w:rsidR="00E23047" w:rsidRPr="00E23047" w:rsidRDefault="00E23047" w:rsidP="00E23047">
            <w:pPr>
              <w:jc w:val="center"/>
              <w:rPr>
                <w:sz w:val="26"/>
                <w:szCs w:val="26"/>
                <w:lang w:eastAsia="en-US"/>
              </w:rPr>
            </w:pPr>
            <w:r w:rsidRPr="00E23047">
              <w:rPr>
                <w:sz w:val="26"/>
                <w:szCs w:val="26"/>
                <w:lang w:eastAsia="en-US"/>
              </w:rPr>
              <w:t>Бытовая канализация, зона застройки индивидуальными жилыми домами</w:t>
            </w:r>
          </w:p>
        </w:tc>
        <w:tc>
          <w:tcPr>
            <w:tcW w:w="2336" w:type="dxa"/>
          </w:tcPr>
          <w:p w:rsidR="00E23047" w:rsidRPr="00E23047" w:rsidRDefault="00E23047" w:rsidP="00E23047">
            <w:pPr>
              <w:jc w:val="center"/>
              <w:rPr>
                <w:sz w:val="22"/>
                <w:szCs w:val="22"/>
                <w:lang w:eastAsia="en-US"/>
              </w:rPr>
            </w:pPr>
            <w:r w:rsidRPr="00E23047">
              <w:rPr>
                <w:sz w:val="26"/>
                <w:szCs w:val="26"/>
                <w:lang w:eastAsia="en-US"/>
              </w:rPr>
              <w:t>% от водопотребления</w:t>
            </w:r>
          </w:p>
        </w:tc>
        <w:tc>
          <w:tcPr>
            <w:tcW w:w="2337" w:type="dxa"/>
          </w:tcPr>
          <w:p w:rsidR="00E23047" w:rsidRPr="00E23047" w:rsidRDefault="00E23047" w:rsidP="00E23047">
            <w:pPr>
              <w:jc w:val="center"/>
              <w:rPr>
                <w:sz w:val="26"/>
                <w:szCs w:val="26"/>
                <w:lang w:eastAsia="en-US"/>
              </w:rPr>
            </w:pPr>
            <w:r w:rsidRPr="00E23047">
              <w:rPr>
                <w:sz w:val="26"/>
                <w:szCs w:val="26"/>
                <w:lang w:eastAsia="en-US"/>
              </w:rPr>
              <w:t>100</w:t>
            </w:r>
          </w:p>
        </w:tc>
      </w:tr>
    </w:tbl>
    <w:p w:rsidR="00E23047" w:rsidRPr="00E23047" w:rsidRDefault="00E23047" w:rsidP="00E23047">
      <w:pPr>
        <w:spacing w:line="259" w:lineRule="auto"/>
        <w:ind w:firstLine="708"/>
        <w:jc w:val="both"/>
        <w:rPr>
          <w:sz w:val="26"/>
          <w:szCs w:val="26"/>
          <w:lang w:eastAsia="en-US"/>
        </w:rPr>
      </w:pPr>
      <w:r w:rsidRPr="00E23047">
        <w:rPr>
          <w:sz w:val="26"/>
          <w:szCs w:val="26"/>
          <w:lang w:eastAsia="en-US"/>
        </w:rPr>
        <w:t>Водоотведение от индивидуальных жилых домов допускается индивидуальное в локальные очистные сооружения, септики, выгреба.</w:t>
      </w:r>
    </w:p>
    <w:p w:rsidR="00E23047" w:rsidRPr="00E23047" w:rsidRDefault="00E23047" w:rsidP="00E23047">
      <w:pPr>
        <w:spacing w:line="259" w:lineRule="auto"/>
        <w:ind w:firstLine="708"/>
        <w:jc w:val="center"/>
        <w:rPr>
          <w:sz w:val="26"/>
          <w:szCs w:val="26"/>
          <w:lang w:eastAsia="en-US"/>
        </w:rPr>
      </w:pPr>
    </w:p>
    <w:p w:rsidR="00E23047" w:rsidRPr="00E23047" w:rsidRDefault="00E23047" w:rsidP="00E23047">
      <w:pPr>
        <w:spacing w:line="259" w:lineRule="auto"/>
        <w:ind w:firstLine="708"/>
        <w:jc w:val="center"/>
        <w:rPr>
          <w:sz w:val="26"/>
          <w:szCs w:val="26"/>
          <w:lang w:eastAsia="en-US"/>
        </w:rPr>
      </w:pPr>
      <w:r w:rsidRPr="00E23047">
        <w:rPr>
          <w:sz w:val="26"/>
          <w:szCs w:val="26"/>
          <w:lang w:eastAsia="en-US"/>
        </w:rPr>
        <w:t>Таблица 1.1.11.Размеры земельных участков для очистных сооружений канализации</w:t>
      </w:r>
    </w:p>
    <w:tbl>
      <w:tblPr>
        <w:tblStyle w:val="a8"/>
        <w:tblW w:w="0" w:type="auto"/>
        <w:tblLook w:val="04A0" w:firstRow="1" w:lastRow="0" w:firstColumn="1" w:lastColumn="0" w:noHBand="0" w:noVBand="1"/>
      </w:tblPr>
      <w:tblGrid>
        <w:gridCol w:w="988"/>
        <w:gridCol w:w="5242"/>
        <w:gridCol w:w="3115"/>
      </w:tblGrid>
      <w:tr w:rsidR="00E23047" w:rsidRPr="00E23047" w:rsidTr="00B2609F">
        <w:tc>
          <w:tcPr>
            <w:tcW w:w="988" w:type="dxa"/>
          </w:tcPr>
          <w:p w:rsidR="00E23047" w:rsidRPr="00E23047" w:rsidRDefault="00E23047" w:rsidP="00E23047">
            <w:pPr>
              <w:jc w:val="center"/>
              <w:rPr>
                <w:b/>
                <w:sz w:val="26"/>
                <w:szCs w:val="26"/>
                <w:lang w:eastAsia="en-US"/>
              </w:rPr>
            </w:pPr>
            <w:r w:rsidRPr="00E23047">
              <w:rPr>
                <w:b/>
                <w:sz w:val="26"/>
                <w:szCs w:val="26"/>
                <w:lang w:eastAsia="en-US"/>
              </w:rPr>
              <w:t>№</w:t>
            </w:r>
          </w:p>
        </w:tc>
        <w:tc>
          <w:tcPr>
            <w:tcW w:w="5242" w:type="dxa"/>
          </w:tcPr>
          <w:p w:rsidR="00E23047" w:rsidRPr="00E23047" w:rsidRDefault="00E23047" w:rsidP="00E23047">
            <w:pPr>
              <w:jc w:val="center"/>
              <w:rPr>
                <w:b/>
                <w:sz w:val="26"/>
                <w:szCs w:val="26"/>
                <w:lang w:eastAsia="en-US"/>
              </w:rPr>
            </w:pPr>
            <w:r w:rsidRPr="00E23047">
              <w:rPr>
                <w:b/>
                <w:sz w:val="26"/>
                <w:szCs w:val="26"/>
                <w:lang w:eastAsia="en-US"/>
              </w:rPr>
              <w:t>Тип очистных сооружений канализации (в зависимости от производительности), тыс. м3 /сут.</w:t>
            </w:r>
          </w:p>
        </w:tc>
        <w:tc>
          <w:tcPr>
            <w:tcW w:w="3115" w:type="dxa"/>
          </w:tcPr>
          <w:p w:rsidR="00E23047" w:rsidRPr="00E23047" w:rsidRDefault="00E23047" w:rsidP="00E23047">
            <w:pPr>
              <w:jc w:val="center"/>
              <w:rPr>
                <w:b/>
                <w:sz w:val="26"/>
                <w:szCs w:val="26"/>
                <w:lang w:eastAsia="en-US"/>
              </w:rPr>
            </w:pPr>
            <w:r w:rsidRPr="00E23047">
              <w:rPr>
                <w:b/>
                <w:sz w:val="26"/>
                <w:szCs w:val="26"/>
                <w:lang w:eastAsia="en-US"/>
              </w:rPr>
              <w:t>Площадь земельных участков, га</w:t>
            </w:r>
          </w:p>
        </w:tc>
      </w:tr>
      <w:tr w:rsidR="00E23047" w:rsidRPr="00E23047" w:rsidTr="00B2609F">
        <w:tc>
          <w:tcPr>
            <w:tcW w:w="988"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5242" w:type="dxa"/>
          </w:tcPr>
          <w:p w:rsidR="00E23047" w:rsidRPr="00E23047" w:rsidRDefault="00E23047" w:rsidP="00E23047">
            <w:pPr>
              <w:jc w:val="center"/>
              <w:rPr>
                <w:sz w:val="26"/>
                <w:szCs w:val="26"/>
                <w:lang w:eastAsia="en-US"/>
              </w:rPr>
            </w:pPr>
            <w:r w:rsidRPr="00E23047">
              <w:rPr>
                <w:sz w:val="26"/>
                <w:szCs w:val="26"/>
                <w:lang w:eastAsia="en-US"/>
              </w:rPr>
              <w:t>до 0,7</w:t>
            </w:r>
          </w:p>
        </w:tc>
        <w:tc>
          <w:tcPr>
            <w:tcW w:w="3115" w:type="dxa"/>
          </w:tcPr>
          <w:p w:rsidR="00E23047" w:rsidRPr="00E23047" w:rsidRDefault="00E23047" w:rsidP="00E23047">
            <w:pPr>
              <w:jc w:val="center"/>
              <w:rPr>
                <w:sz w:val="26"/>
                <w:szCs w:val="26"/>
                <w:lang w:eastAsia="en-US"/>
              </w:rPr>
            </w:pPr>
            <w:r w:rsidRPr="00E23047">
              <w:rPr>
                <w:sz w:val="26"/>
                <w:szCs w:val="26"/>
                <w:lang w:eastAsia="en-US"/>
              </w:rPr>
              <w:t>1</w:t>
            </w:r>
          </w:p>
        </w:tc>
      </w:tr>
      <w:tr w:rsidR="00E23047" w:rsidRPr="00E23047" w:rsidTr="00B2609F">
        <w:tc>
          <w:tcPr>
            <w:tcW w:w="988"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5242" w:type="dxa"/>
          </w:tcPr>
          <w:p w:rsidR="00E23047" w:rsidRPr="00E23047" w:rsidRDefault="00E23047" w:rsidP="00E23047">
            <w:pPr>
              <w:jc w:val="center"/>
              <w:rPr>
                <w:sz w:val="26"/>
                <w:szCs w:val="26"/>
                <w:lang w:eastAsia="en-US"/>
              </w:rPr>
            </w:pPr>
            <w:r w:rsidRPr="00E23047">
              <w:rPr>
                <w:sz w:val="26"/>
                <w:szCs w:val="26"/>
                <w:lang w:eastAsia="en-US"/>
              </w:rPr>
              <w:t>св. 0,7 до 17</w:t>
            </w:r>
          </w:p>
        </w:tc>
        <w:tc>
          <w:tcPr>
            <w:tcW w:w="3115" w:type="dxa"/>
          </w:tcPr>
          <w:p w:rsidR="00E23047" w:rsidRPr="00E23047" w:rsidRDefault="00E23047" w:rsidP="00E23047">
            <w:pPr>
              <w:jc w:val="center"/>
              <w:rPr>
                <w:sz w:val="26"/>
                <w:szCs w:val="26"/>
                <w:lang w:eastAsia="en-US"/>
              </w:rPr>
            </w:pPr>
            <w:r w:rsidRPr="00E23047">
              <w:rPr>
                <w:sz w:val="26"/>
                <w:szCs w:val="26"/>
                <w:lang w:eastAsia="en-US"/>
              </w:rPr>
              <w:t>4</w:t>
            </w:r>
          </w:p>
        </w:tc>
      </w:tr>
    </w:tbl>
    <w:p w:rsidR="00E23047" w:rsidRPr="00E23047" w:rsidRDefault="00E23047" w:rsidP="00E23047">
      <w:pPr>
        <w:spacing w:line="259" w:lineRule="auto"/>
        <w:ind w:firstLine="708"/>
        <w:jc w:val="both"/>
        <w:rPr>
          <w:sz w:val="26"/>
          <w:szCs w:val="26"/>
          <w:lang w:eastAsia="en-US"/>
        </w:rPr>
      </w:pPr>
    </w:p>
    <w:p w:rsidR="00E23047" w:rsidRPr="00E23047" w:rsidRDefault="00E23047" w:rsidP="00E23047">
      <w:pPr>
        <w:spacing w:line="259" w:lineRule="auto"/>
        <w:ind w:firstLine="708"/>
        <w:jc w:val="center"/>
        <w:rPr>
          <w:sz w:val="26"/>
          <w:szCs w:val="26"/>
          <w:lang w:eastAsia="en-US"/>
        </w:rPr>
      </w:pPr>
      <w:r w:rsidRPr="00E23047">
        <w:rPr>
          <w:sz w:val="26"/>
          <w:szCs w:val="26"/>
          <w:lang w:eastAsia="en-US"/>
        </w:rPr>
        <w:t>Таблица 1.1.12.Расстояния по горизонтали (в свету) от ближайших подземных инженерных сетей до зданий и сооружений (показатель максимально допустимого уровня территориальной доступности)</w:t>
      </w:r>
    </w:p>
    <w:tbl>
      <w:tblPr>
        <w:tblStyle w:val="a8"/>
        <w:tblW w:w="9493" w:type="dxa"/>
        <w:tblLayout w:type="fixed"/>
        <w:tblLook w:val="04A0" w:firstRow="1" w:lastRow="0" w:firstColumn="1" w:lastColumn="0" w:noHBand="0" w:noVBand="1"/>
      </w:tblPr>
      <w:tblGrid>
        <w:gridCol w:w="1809"/>
        <w:gridCol w:w="1134"/>
        <w:gridCol w:w="1437"/>
        <w:gridCol w:w="1423"/>
        <w:gridCol w:w="1141"/>
        <w:gridCol w:w="1131"/>
        <w:gridCol w:w="532"/>
        <w:gridCol w:w="886"/>
      </w:tblGrid>
      <w:tr w:rsidR="00E23047" w:rsidRPr="00E23047" w:rsidTr="00B2609F">
        <w:tc>
          <w:tcPr>
            <w:tcW w:w="1809" w:type="dxa"/>
            <w:vMerge w:val="restart"/>
          </w:tcPr>
          <w:p w:rsidR="00E23047" w:rsidRPr="00E23047" w:rsidRDefault="00E23047" w:rsidP="00E23047">
            <w:pPr>
              <w:jc w:val="center"/>
              <w:rPr>
                <w:b/>
                <w:sz w:val="20"/>
                <w:szCs w:val="20"/>
                <w:lang w:eastAsia="en-US"/>
              </w:rPr>
            </w:pPr>
            <w:r w:rsidRPr="00E23047">
              <w:rPr>
                <w:b/>
                <w:sz w:val="20"/>
                <w:szCs w:val="20"/>
                <w:lang w:eastAsia="en-US"/>
              </w:rPr>
              <w:t>Инженерные сети</w:t>
            </w:r>
          </w:p>
        </w:tc>
        <w:tc>
          <w:tcPr>
            <w:tcW w:w="1134" w:type="dxa"/>
            <w:vMerge w:val="restart"/>
          </w:tcPr>
          <w:p w:rsidR="00E23047" w:rsidRPr="00E23047" w:rsidRDefault="00E23047" w:rsidP="00E23047">
            <w:pPr>
              <w:jc w:val="center"/>
              <w:rPr>
                <w:b/>
                <w:sz w:val="20"/>
                <w:szCs w:val="20"/>
                <w:lang w:eastAsia="en-US"/>
              </w:rPr>
            </w:pPr>
            <w:r w:rsidRPr="00E23047">
              <w:rPr>
                <w:b/>
                <w:sz w:val="20"/>
                <w:szCs w:val="20"/>
                <w:lang w:eastAsia="en-US"/>
              </w:rPr>
              <w:t>фундаментов зданий и сооружений</w:t>
            </w:r>
          </w:p>
        </w:tc>
        <w:tc>
          <w:tcPr>
            <w:tcW w:w="1437" w:type="dxa"/>
            <w:vMerge w:val="restart"/>
          </w:tcPr>
          <w:p w:rsidR="00E23047" w:rsidRPr="00E23047" w:rsidRDefault="00E23047" w:rsidP="00E23047">
            <w:pPr>
              <w:jc w:val="center"/>
              <w:rPr>
                <w:b/>
                <w:sz w:val="20"/>
                <w:szCs w:val="20"/>
                <w:lang w:eastAsia="en-US"/>
              </w:rPr>
            </w:pPr>
            <w:r w:rsidRPr="00E23047">
              <w:rPr>
                <w:b/>
                <w:sz w:val="20"/>
                <w:szCs w:val="20"/>
                <w:lang w:eastAsia="en-US"/>
              </w:rPr>
              <w:t>фундаментов ограждений предприятий, эстакад, опор контактной сети и связи, железных дорог</w:t>
            </w:r>
          </w:p>
        </w:tc>
        <w:tc>
          <w:tcPr>
            <w:tcW w:w="1423" w:type="dxa"/>
            <w:vMerge w:val="restart"/>
          </w:tcPr>
          <w:p w:rsidR="00E23047" w:rsidRPr="00E23047" w:rsidRDefault="00E23047" w:rsidP="00E23047">
            <w:pPr>
              <w:jc w:val="center"/>
              <w:rPr>
                <w:b/>
                <w:sz w:val="20"/>
                <w:szCs w:val="20"/>
                <w:lang w:eastAsia="en-US"/>
              </w:rPr>
            </w:pPr>
            <w:r w:rsidRPr="00E23047">
              <w:rPr>
                <w:b/>
                <w:sz w:val="20"/>
                <w:szCs w:val="20"/>
                <w:lang w:eastAsia="en-US"/>
              </w:rPr>
              <w:t>бортового камня улицы, дороги (кромки проезжей части, укрепленной полосы обочины)</w:t>
            </w:r>
          </w:p>
        </w:tc>
        <w:tc>
          <w:tcPr>
            <w:tcW w:w="1141" w:type="dxa"/>
            <w:vMerge w:val="restart"/>
          </w:tcPr>
          <w:p w:rsidR="00E23047" w:rsidRPr="00E23047" w:rsidRDefault="00E23047" w:rsidP="00E23047">
            <w:pPr>
              <w:jc w:val="center"/>
              <w:rPr>
                <w:b/>
                <w:sz w:val="20"/>
                <w:szCs w:val="20"/>
                <w:lang w:eastAsia="en-US"/>
              </w:rPr>
            </w:pPr>
            <w:r w:rsidRPr="00E23047">
              <w:rPr>
                <w:b/>
                <w:sz w:val="20"/>
                <w:szCs w:val="20"/>
                <w:lang w:eastAsia="en-US"/>
              </w:rPr>
              <w:t>наружной бровки кювета или подошвы насыпи дороги</w:t>
            </w:r>
          </w:p>
        </w:tc>
        <w:tc>
          <w:tcPr>
            <w:tcW w:w="2549" w:type="dxa"/>
            <w:gridSpan w:val="3"/>
          </w:tcPr>
          <w:p w:rsidR="00E23047" w:rsidRPr="00E23047" w:rsidRDefault="00E23047" w:rsidP="00E23047">
            <w:pPr>
              <w:jc w:val="center"/>
              <w:rPr>
                <w:b/>
                <w:sz w:val="20"/>
                <w:szCs w:val="20"/>
                <w:lang w:eastAsia="en-US"/>
              </w:rPr>
            </w:pPr>
            <w:r w:rsidRPr="00E23047">
              <w:rPr>
                <w:b/>
                <w:sz w:val="20"/>
                <w:szCs w:val="20"/>
                <w:lang w:eastAsia="en-US"/>
              </w:rPr>
              <w:t>фундаментов опор воздушных линий электропередачи напряжением</w:t>
            </w:r>
          </w:p>
        </w:tc>
      </w:tr>
      <w:tr w:rsidR="00E23047" w:rsidRPr="00E23047" w:rsidTr="00B2609F">
        <w:tc>
          <w:tcPr>
            <w:tcW w:w="1809" w:type="dxa"/>
            <w:vMerge/>
          </w:tcPr>
          <w:p w:rsidR="00E23047" w:rsidRPr="00E23047" w:rsidRDefault="00E23047" w:rsidP="00E23047">
            <w:pPr>
              <w:jc w:val="center"/>
              <w:rPr>
                <w:b/>
                <w:sz w:val="20"/>
                <w:szCs w:val="20"/>
                <w:lang w:eastAsia="en-US"/>
              </w:rPr>
            </w:pPr>
          </w:p>
        </w:tc>
        <w:tc>
          <w:tcPr>
            <w:tcW w:w="1134" w:type="dxa"/>
            <w:vMerge/>
          </w:tcPr>
          <w:p w:rsidR="00E23047" w:rsidRPr="00E23047" w:rsidRDefault="00E23047" w:rsidP="00E23047">
            <w:pPr>
              <w:jc w:val="center"/>
              <w:rPr>
                <w:b/>
                <w:sz w:val="20"/>
                <w:szCs w:val="20"/>
                <w:lang w:eastAsia="en-US"/>
              </w:rPr>
            </w:pPr>
          </w:p>
        </w:tc>
        <w:tc>
          <w:tcPr>
            <w:tcW w:w="1437" w:type="dxa"/>
            <w:vMerge/>
          </w:tcPr>
          <w:p w:rsidR="00E23047" w:rsidRPr="00E23047" w:rsidRDefault="00E23047" w:rsidP="00E23047">
            <w:pPr>
              <w:jc w:val="center"/>
              <w:rPr>
                <w:b/>
                <w:sz w:val="20"/>
                <w:szCs w:val="20"/>
                <w:lang w:eastAsia="en-US"/>
              </w:rPr>
            </w:pPr>
          </w:p>
        </w:tc>
        <w:tc>
          <w:tcPr>
            <w:tcW w:w="1423" w:type="dxa"/>
            <w:vMerge/>
          </w:tcPr>
          <w:p w:rsidR="00E23047" w:rsidRPr="00E23047" w:rsidRDefault="00E23047" w:rsidP="00E23047">
            <w:pPr>
              <w:jc w:val="center"/>
              <w:rPr>
                <w:b/>
                <w:sz w:val="20"/>
                <w:szCs w:val="20"/>
                <w:lang w:eastAsia="en-US"/>
              </w:rPr>
            </w:pPr>
          </w:p>
        </w:tc>
        <w:tc>
          <w:tcPr>
            <w:tcW w:w="1141" w:type="dxa"/>
            <w:vMerge/>
          </w:tcPr>
          <w:p w:rsidR="00E23047" w:rsidRPr="00E23047" w:rsidRDefault="00E23047" w:rsidP="00E23047">
            <w:pPr>
              <w:jc w:val="center"/>
              <w:rPr>
                <w:b/>
                <w:sz w:val="20"/>
                <w:szCs w:val="20"/>
                <w:lang w:eastAsia="en-US"/>
              </w:rPr>
            </w:pPr>
          </w:p>
        </w:tc>
        <w:tc>
          <w:tcPr>
            <w:tcW w:w="1131" w:type="dxa"/>
          </w:tcPr>
          <w:p w:rsidR="00E23047" w:rsidRPr="00E23047" w:rsidRDefault="00E23047" w:rsidP="00E23047">
            <w:pPr>
              <w:jc w:val="center"/>
              <w:rPr>
                <w:b/>
                <w:sz w:val="20"/>
                <w:szCs w:val="20"/>
                <w:lang w:eastAsia="en-US"/>
              </w:rPr>
            </w:pPr>
            <w:r w:rsidRPr="00E23047">
              <w:rPr>
                <w:b/>
                <w:sz w:val="20"/>
                <w:szCs w:val="20"/>
                <w:lang w:eastAsia="en-US"/>
              </w:rPr>
              <w:t>до 1 кВ наружного освещения</w:t>
            </w:r>
          </w:p>
        </w:tc>
        <w:tc>
          <w:tcPr>
            <w:tcW w:w="532" w:type="dxa"/>
          </w:tcPr>
          <w:p w:rsidR="00E23047" w:rsidRPr="00E23047" w:rsidRDefault="00E23047" w:rsidP="00E23047">
            <w:pPr>
              <w:jc w:val="center"/>
              <w:rPr>
                <w:b/>
                <w:sz w:val="20"/>
                <w:szCs w:val="20"/>
                <w:lang w:eastAsia="en-US"/>
              </w:rPr>
            </w:pPr>
            <w:r w:rsidRPr="00E23047">
              <w:rPr>
                <w:b/>
                <w:sz w:val="20"/>
                <w:szCs w:val="20"/>
                <w:lang w:eastAsia="en-US"/>
              </w:rPr>
              <w:t>св. 1 до 35 кВ</w:t>
            </w:r>
          </w:p>
        </w:tc>
        <w:tc>
          <w:tcPr>
            <w:tcW w:w="886" w:type="dxa"/>
          </w:tcPr>
          <w:p w:rsidR="00E23047" w:rsidRPr="00E23047" w:rsidRDefault="00E23047" w:rsidP="00E23047">
            <w:pPr>
              <w:jc w:val="center"/>
              <w:rPr>
                <w:b/>
                <w:sz w:val="20"/>
                <w:szCs w:val="20"/>
                <w:lang w:eastAsia="en-US"/>
              </w:rPr>
            </w:pPr>
            <w:r w:rsidRPr="00E23047">
              <w:rPr>
                <w:b/>
                <w:sz w:val="20"/>
                <w:szCs w:val="20"/>
                <w:lang w:eastAsia="en-US"/>
              </w:rPr>
              <w:t>св. 35 до 110 кВ и выше</w:t>
            </w:r>
          </w:p>
        </w:tc>
      </w:tr>
      <w:tr w:rsidR="00E23047" w:rsidRPr="00E23047" w:rsidTr="00B2609F">
        <w:tc>
          <w:tcPr>
            <w:tcW w:w="1809" w:type="dxa"/>
          </w:tcPr>
          <w:p w:rsidR="00E23047" w:rsidRPr="00E23047" w:rsidRDefault="00E23047" w:rsidP="00E23047">
            <w:pPr>
              <w:jc w:val="center"/>
              <w:rPr>
                <w:sz w:val="26"/>
                <w:szCs w:val="26"/>
                <w:lang w:eastAsia="en-US"/>
              </w:rPr>
            </w:pPr>
            <w:r w:rsidRPr="00E23047">
              <w:rPr>
                <w:sz w:val="26"/>
                <w:szCs w:val="26"/>
                <w:lang w:eastAsia="en-US"/>
              </w:rPr>
              <w:t>Водопровод</w:t>
            </w:r>
          </w:p>
        </w:tc>
        <w:tc>
          <w:tcPr>
            <w:tcW w:w="1134" w:type="dxa"/>
          </w:tcPr>
          <w:p w:rsidR="00E23047" w:rsidRPr="00E23047" w:rsidRDefault="00E23047" w:rsidP="00E23047">
            <w:pPr>
              <w:jc w:val="center"/>
              <w:rPr>
                <w:lang w:eastAsia="en-US"/>
              </w:rPr>
            </w:pPr>
            <w:r w:rsidRPr="00E23047">
              <w:rPr>
                <w:lang w:eastAsia="en-US"/>
              </w:rPr>
              <w:t>5</w:t>
            </w:r>
          </w:p>
        </w:tc>
        <w:tc>
          <w:tcPr>
            <w:tcW w:w="1437" w:type="dxa"/>
          </w:tcPr>
          <w:p w:rsidR="00E23047" w:rsidRPr="00E23047" w:rsidRDefault="00E23047" w:rsidP="00E23047">
            <w:pPr>
              <w:jc w:val="center"/>
              <w:rPr>
                <w:lang w:eastAsia="en-US"/>
              </w:rPr>
            </w:pPr>
            <w:r w:rsidRPr="00E23047">
              <w:rPr>
                <w:lang w:eastAsia="en-US"/>
              </w:rPr>
              <w:t>3</w:t>
            </w:r>
          </w:p>
        </w:tc>
        <w:tc>
          <w:tcPr>
            <w:tcW w:w="1423" w:type="dxa"/>
          </w:tcPr>
          <w:p w:rsidR="00E23047" w:rsidRPr="00E23047" w:rsidRDefault="00E23047" w:rsidP="00E23047">
            <w:pPr>
              <w:jc w:val="center"/>
              <w:rPr>
                <w:lang w:eastAsia="en-US"/>
              </w:rPr>
            </w:pPr>
            <w:r w:rsidRPr="00E23047">
              <w:rPr>
                <w:lang w:eastAsia="en-US"/>
              </w:rPr>
              <w:t>2</w:t>
            </w:r>
          </w:p>
        </w:tc>
        <w:tc>
          <w:tcPr>
            <w:tcW w:w="1141" w:type="dxa"/>
          </w:tcPr>
          <w:p w:rsidR="00E23047" w:rsidRPr="00E23047" w:rsidRDefault="00E23047" w:rsidP="00E23047">
            <w:pPr>
              <w:jc w:val="center"/>
              <w:rPr>
                <w:lang w:eastAsia="en-US"/>
              </w:rPr>
            </w:pPr>
            <w:r w:rsidRPr="00E23047">
              <w:rPr>
                <w:lang w:eastAsia="en-US"/>
              </w:rPr>
              <w:t>1</w:t>
            </w:r>
          </w:p>
        </w:tc>
        <w:tc>
          <w:tcPr>
            <w:tcW w:w="1131" w:type="dxa"/>
          </w:tcPr>
          <w:p w:rsidR="00E23047" w:rsidRPr="00E23047" w:rsidRDefault="00E23047" w:rsidP="00E23047">
            <w:pPr>
              <w:jc w:val="center"/>
              <w:rPr>
                <w:lang w:eastAsia="en-US"/>
              </w:rPr>
            </w:pPr>
            <w:r w:rsidRPr="00E23047">
              <w:rPr>
                <w:lang w:eastAsia="en-US"/>
              </w:rPr>
              <w:t>1</w:t>
            </w:r>
          </w:p>
        </w:tc>
        <w:tc>
          <w:tcPr>
            <w:tcW w:w="532" w:type="dxa"/>
          </w:tcPr>
          <w:p w:rsidR="00E23047" w:rsidRPr="00E23047" w:rsidRDefault="00E23047" w:rsidP="00E23047">
            <w:pPr>
              <w:jc w:val="center"/>
              <w:rPr>
                <w:lang w:eastAsia="en-US"/>
              </w:rPr>
            </w:pPr>
            <w:r w:rsidRPr="00E23047">
              <w:rPr>
                <w:lang w:eastAsia="en-US"/>
              </w:rPr>
              <w:t>2</w:t>
            </w:r>
          </w:p>
        </w:tc>
        <w:tc>
          <w:tcPr>
            <w:tcW w:w="886" w:type="dxa"/>
          </w:tcPr>
          <w:p w:rsidR="00E23047" w:rsidRPr="00E23047" w:rsidRDefault="00E23047" w:rsidP="00E23047">
            <w:pPr>
              <w:jc w:val="center"/>
              <w:rPr>
                <w:lang w:eastAsia="en-US"/>
              </w:rPr>
            </w:pPr>
            <w:r w:rsidRPr="00E23047">
              <w:rPr>
                <w:lang w:eastAsia="en-US"/>
              </w:rPr>
              <w:t>3</w:t>
            </w:r>
          </w:p>
        </w:tc>
      </w:tr>
      <w:tr w:rsidR="00E23047" w:rsidRPr="00E23047" w:rsidTr="00B2609F">
        <w:tc>
          <w:tcPr>
            <w:tcW w:w="1809" w:type="dxa"/>
          </w:tcPr>
          <w:p w:rsidR="00E23047" w:rsidRPr="00E23047" w:rsidRDefault="00E23047" w:rsidP="00E23047">
            <w:pPr>
              <w:jc w:val="center"/>
              <w:rPr>
                <w:sz w:val="26"/>
                <w:szCs w:val="26"/>
                <w:lang w:eastAsia="en-US"/>
              </w:rPr>
            </w:pPr>
            <w:r w:rsidRPr="00E23047">
              <w:rPr>
                <w:sz w:val="26"/>
                <w:szCs w:val="26"/>
                <w:lang w:eastAsia="en-US"/>
              </w:rPr>
              <w:t>Самотечная канализация (бытовая)</w:t>
            </w:r>
          </w:p>
        </w:tc>
        <w:tc>
          <w:tcPr>
            <w:tcW w:w="1134" w:type="dxa"/>
          </w:tcPr>
          <w:p w:rsidR="00E23047" w:rsidRPr="00E23047" w:rsidRDefault="00E23047" w:rsidP="00E23047">
            <w:pPr>
              <w:jc w:val="center"/>
              <w:rPr>
                <w:lang w:eastAsia="en-US"/>
              </w:rPr>
            </w:pPr>
            <w:r w:rsidRPr="00E23047">
              <w:rPr>
                <w:lang w:eastAsia="en-US"/>
              </w:rPr>
              <w:t>3</w:t>
            </w:r>
          </w:p>
        </w:tc>
        <w:tc>
          <w:tcPr>
            <w:tcW w:w="1437" w:type="dxa"/>
          </w:tcPr>
          <w:p w:rsidR="00E23047" w:rsidRPr="00E23047" w:rsidRDefault="00E23047" w:rsidP="00E23047">
            <w:pPr>
              <w:jc w:val="center"/>
              <w:rPr>
                <w:lang w:eastAsia="en-US"/>
              </w:rPr>
            </w:pPr>
            <w:r w:rsidRPr="00E23047">
              <w:rPr>
                <w:lang w:eastAsia="en-US"/>
              </w:rPr>
              <w:t>1,5</w:t>
            </w:r>
          </w:p>
        </w:tc>
        <w:tc>
          <w:tcPr>
            <w:tcW w:w="1423" w:type="dxa"/>
          </w:tcPr>
          <w:p w:rsidR="00E23047" w:rsidRPr="00E23047" w:rsidRDefault="00E23047" w:rsidP="00E23047">
            <w:pPr>
              <w:jc w:val="center"/>
              <w:rPr>
                <w:lang w:eastAsia="en-US"/>
              </w:rPr>
            </w:pPr>
            <w:r w:rsidRPr="00E23047">
              <w:rPr>
                <w:lang w:eastAsia="en-US"/>
              </w:rPr>
              <w:t>1,5</w:t>
            </w:r>
          </w:p>
        </w:tc>
        <w:tc>
          <w:tcPr>
            <w:tcW w:w="1141" w:type="dxa"/>
          </w:tcPr>
          <w:p w:rsidR="00E23047" w:rsidRPr="00E23047" w:rsidRDefault="00E23047" w:rsidP="00E23047">
            <w:pPr>
              <w:jc w:val="center"/>
              <w:rPr>
                <w:lang w:eastAsia="en-US"/>
              </w:rPr>
            </w:pPr>
            <w:r w:rsidRPr="00E23047">
              <w:rPr>
                <w:lang w:eastAsia="en-US"/>
              </w:rPr>
              <w:t>1</w:t>
            </w:r>
          </w:p>
        </w:tc>
        <w:tc>
          <w:tcPr>
            <w:tcW w:w="1131" w:type="dxa"/>
          </w:tcPr>
          <w:p w:rsidR="00E23047" w:rsidRPr="00E23047" w:rsidRDefault="00E23047" w:rsidP="00E23047">
            <w:pPr>
              <w:jc w:val="center"/>
              <w:rPr>
                <w:lang w:eastAsia="en-US"/>
              </w:rPr>
            </w:pPr>
            <w:r w:rsidRPr="00E23047">
              <w:rPr>
                <w:lang w:eastAsia="en-US"/>
              </w:rPr>
              <w:t>1</w:t>
            </w:r>
          </w:p>
        </w:tc>
        <w:tc>
          <w:tcPr>
            <w:tcW w:w="532" w:type="dxa"/>
          </w:tcPr>
          <w:p w:rsidR="00E23047" w:rsidRPr="00E23047" w:rsidRDefault="00E23047" w:rsidP="00E23047">
            <w:pPr>
              <w:jc w:val="center"/>
              <w:rPr>
                <w:lang w:eastAsia="en-US"/>
              </w:rPr>
            </w:pPr>
            <w:r w:rsidRPr="00E23047">
              <w:rPr>
                <w:lang w:eastAsia="en-US"/>
              </w:rPr>
              <w:t>2</w:t>
            </w:r>
          </w:p>
        </w:tc>
        <w:tc>
          <w:tcPr>
            <w:tcW w:w="886" w:type="dxa"/>
          </w:tcPr>
          <w:p w:rsidR="00E23047" w:rsidRPr="00E23047" w:rsidRDefault="00E23047" w:rsidP="00E23047">
            <w:pPr>
              <w:jc w:val="center"/>
              <w:rPr>
                <w:lang w:eastAsia="en-US"/>
              </w:rPr>
            </w:pPr>
            <w:r w:rsidRPr="00E23047">
              <w:rPr>
                <w:lang w:eastAsia="en-US"/>
              </w:rPr>
              <w:t>3</w:t>
            </w:r>
          </w:p>
        </w:tc>
      </w:tr>
      <w:tr w:rsidR="00E23047" w:rsidRPr="00E23047" w:rsidTr="00B2609F">
        <w:tc>
          <w:tcPr>
            <w:tcW w:w="1809" w:type="dxa"/>
          </w:tcPr>
          <w:p w:rsidR="00E23047" w:rsidRPr="00E23047" w:rsidRDefault="00E23047" w:rsidP="00E23047">
            <w:pPr>
              <w:jc w:val="center"/>
              <w:rPr>
                <w:sz w:val="26"/>
                <w:szCs w:val="26"/>
                <w:lang w:eastAsia="en-US"/>
              </w:rPr>
            </w:pPr>
            <w:r w:rsidRPr="00E23047">
              <w:rPr>
                <w:sz w:val="26"/>
                <w:szCs w:val="26"/>
                <w:lang w:eastAsia="en-US"/>
              </w:rPr>
              <w:t>Кабели силовые всех напряжений и кабели связи</w:t>
            </w:r>
          </w:p>
        </w:tc>
        <w:tc>
          <w:tcPr>
            <w:tcW w:w="1134" w:type="dxa"/>
          </w:tcPr>
          <w:p w:rsidR="00E23047" w:rsidRPr="00E23047" w:rsidRDefault="00E23047" w:rsidP="00E23047">
            <w:pPr>
              <w:jc w:val="center"/>
              <w:rPr>
                <w:lang w:eastAsia="en-US"/>
              </w:rPr>
            </w:pPr>
            <w:r w:rsidRPr="00E23047">
              <w:rPr>
                <w:lang w:eastAsia="en-US"/>
              </w:rPr>
              <w:t>0,6</w:t>
            </w:r>
          </w:p>
        </w:tc>
        <w:tc>
          <w:tcPr>
            <w:tcW w:w="1437" w:type="dxa"/>
          </w:tcPr>
          <w:p w:rsidR="00E23047" w:rsidRPr="00E23047" w:rsidRDefault="00E23047" w:rsidP="00E23047">
            <w:pPr>
              <w:jc w:val="center"/>
              <w:rPr>
                <w:lang w:eastAsia="en-US"/>
              </w:rPr>
            </w:pPr>
            <w:r w:rsidRPr="00E23047">
              <w:rPr>
                <w:lang w:eastAsia="en-US"/>
              </w:rPr>
              <w:t>0,5</w:t>
            </w:r>
          </w:p>
        </w:tc>
        <w:tc>
          <w:tcPr>
            <w:tcW w:w="1423" w:type="dxa"/>
          </w:tcPr>
          <w:p w:rsidR="00E23047" w:rsidRPr="00E23047" w:rsidRDefault="00E23047" w:rsidP="00E23047">
            <w:pPr>
              <w:jc w:val="center"/>
              <w:rPr>
                <w:lang w:eastAsia="en-US"/>
              </w:rPr>
            </w:pPr>
            <w:r w:rsidRPr="00E23047">
              <w:rPr>
                <w:lang w:eastAsia="en-US"/>
              </w:rPr>
              <w:t>1,5</w:t>
            </w:r>
          </w:p>
        </w:tc>
        <w:tc>
          <w:tcPr>
            <w:tcW w:w="1141" w:type="dxa"/>
          </w:tcPr>
          <w:p w:rsidR="00E23047" w:rsidRPr="00E23047" w:rsidRDefault="00E23047" w:rsidP="00E23047">
            <w:pPr>
              <w:jc w:val="center"/>
              <w:rPr>
                <w:lang w:eastAsia="en-US"/>
              </w:rPr>
            </w:pPr>
            <w:r w:rsidRPr="00E23047">
              <w:rPr>
                <w:lang w:eastAsia="en-US"/>
              </w:rPr>
              <w:t>1</w:t>
            </w:r>
          </w:p>
        </w:tc>
        <w:tc>
          <w:tcPr>
            <w:tcW w:w="1131" w:type="dxa"/>
          </w:tcPr>
          <w:p w:rsidR="00E23047" w:rsidRPr="00E23047" w:rsidRDefault="00E23047" w:rsidP="00E23047">
            <w:pPr>
              <w:jc w:val="center"/>
              <w:rPr>
                <w:lang w:eastAsia="en-US"/>
              </w:rPr>
            </w:pPr>
            <w:r w:rsidRPr="00E23047">
              <w:rPr>
                <w:lang w:eastAsia="en-US"/>
              </w:rPr>
              <w:t>0,5*</w:t>
            </w:r>
          </w:p>
        </w:tc>
        <w:tc>
          <w:tcPr>
            <w:tcW w:w="532" w:type="dxa"/>
          </w:tcPr>
          <w:p w:rsidR="00E23047" w:rsidRPr="00E23047" w:rsidRDefault="00E23047" w:rsidP="00E23047">
            <w:pPr>
              <w:jc w:val="center"/>
              <w:rPr>
                <w:lang w:eastAsia="en-US"/>
              </w:rPr>
            </w:pPr>
            <w:r w:rsidRPr="00E23047">
              <w:rPr>
                <w:lang w:eastAsia="en-US"/>
              </w:rPr>
              <w:t>5*</w:t>
            </w:r>
          </w:p>
        </w:tc>
        <w:tc>
          <w:tcPr>
            <w:tcW w:w="886" w:type="dxa"/>
          </w:tcPr>
          <w:p w:rsidR="00E23047" w:rsidRPr="00E23047" w:rsidRDefault="00E23047" w:rsidP="00E23047">
            <w:pPr>
              <w:jc w:val="center"/>
              <w:rPr>
                <w:lang w:eastAsia="en-US"/>
              </w:rPr>
            </w:pPr>
            <w:r w:rsidRPr="00E23047">
              <w:rPr>
                <w:lang w:eastAsia="en-US"/>
              </w:rPr>
              <w:t>10*</w:t>
            </w:r>
          </w:p>
        </w:tc>
      </w:tr>
      <w:tr w:rsidR="00E23047" w:rsidRPr="00E23047" w:rsidTr="00B2609F">
        <w:tc>
          <w:tcPr>
            <w:tcW w:w="1809" w:type="dxa"/>
          </w:tcPr>
          <w:p w:rsidR="00E23047" w:rsidRPr="00E23047" w:rsidRDefault="00E23047" w:rsidP="00E23047">
            <w:pPr>
              <w:jc w:val="center"/>
              <w:rPr>
                <w:sz w:val="26"/>
                <w:szCs w:val="26"/>
                <w:lang w:eastAsia="en-US"/>
              </w:rPr>
            </w:pPr>
            <w:r w:rsidRPr="00E23047">
              <w:rPr>
                <w:sz w:val="26"/>
                <w:szCs w:val="26"/>
                <w:lang w:eastAsia="en-US"/>
              </w:rPr>
              <w:t>Каналы, коммуникаци</w:t>
            </w:r>
            <w:r w:rsidRPr="00E23047">
              <w:rPr>
                <w:sz w:val="26"/>
                <w:szCs w:val="26"/>
                <w:lang w:eastAsia="en-US"/>
              </w:rPr>
              <w:lastRenderedPageBreak/>
              <w:t>онные тоннели</w:t>
            </w:r>
          </w:p>
        </w:tc>
        <w:tc>
          <w:tcPr>
            <w:tcW w:w="1134" w:type="dxa"/>
          </w:tcPr>
          <w:p w:rsidR="00E23047" w:rsidRPr="00E23047" w:rsidRDefault="00E23047" w:rsidP="00E23047">
            <w:pPr>
              <w:jc w:val="center"/>
              <w:rPr>
                <w:lang w:eastAsia="en-US"/>
              </w:rPr>
            </w:pPr>
            <w:r w:rsidRPr="00E23047">
              <w:rPr>
                <w:lang w:eastAsia="en-US"/>
              </w:rPr>
              <w:lastRenderedPageBreak/>
              <w:t>2</w:t>
            </w:r>
          </w:p>
        </w:tc>
        <w:tc>
          <w:tcPr>
            <w:tcW w:w="1437" w:type="dxa"/>
          </w:tcPr>
          <w:p w:rsidR="00E23047" w:rsidRPr="00E23047" w:rsidRDefault="00E23047" w:rsidP="00E23047">
            <w:pPr>
              <w:jc w:val="center"/>
              <w:rPr>
                <w:lang w:eastAsia="en-US"/>
              </w:rPr>
            </w:pPr>
            <w:r w:rsidRPr="00E23047">
              <w:rPr>
                <w:lang w:eastAsia="en-US"/>
              </w:rPr>
              <w:t>1,5</w:t>
            </w:r>
          </w:p>
        </w:tc>
        <w:tc>
          <w:tcPr>
            <w:tcW w:w="1423" w:type="dxa"/>
          </w:tcPr>
          <w:p w:rsidR="00E23047" w:rsidRPr="00E23047" w:rsidRDefault="00E23047" w:rsidP="00E23047">
            <w:pPr>
              <w:jc w:val="center"/>
              <w:rPr>
                <w:lang w:eastAsia="en-US"/>
              </w:rPr>
            </w:pPr>
            <w:r w:rsidRPr="00E23047">
              <w:rPr>
                <w:lang w:eastAsia="en-US"/>
              </w:rPr>
              <w:t>1,5</w:t>
            </w:r>
          </w:p>
        </w:tc>
        <w:tc>
          <w:tcPr>
            <w:tcW w:w="1141" w:type="dxa"/>
          </w:tcPr>
          <w:p w:rsidR="00E23047" w:rsidRPr="00E23047" w:rsidRDefault="00E23047" w:rsidP="00E23047">
            <w:pPr>
              <w:jc w:val="center"/>
              <w:rPr>
                <w:lang w:eastAsia="en-US"/>
              </w:rPr>
            </w:pPr>
            <w:r w:rsidRPr="00E23047">
              <w:rPr>
                <w:lang w:eastAsia="en-US"/>
              </w:rPr>
              <w:t>1</w:t>
            </w:r>
          </w:p>
        </w:tc>
        <w:tc>
          <w:tcPr>
            <w:tcW w:w="1131" w:type="dxa"/>
          </w:tcPr>
          <w:p w:rsidR="00E23047" w:rsidRPr="00E23047" w:rsidRDefault="00E23047" w:rsidP="00E23047">
            <w:pPr>
              <w:jc w:val="center"/>
              <w:rPr>
                <w:lang w:eastAsia="en-US"/>
              </w:rPr>
            </w:pPr>
            <w:r w:rsidRPr="00E23047">
              <w:rPr>
                <w:lang w:eastAsia="en-US"/>
              </w:rPr>
              <w:t>1</w:t>
            </w:r>
          </w:p>
        </w:tc>
        <w:tc>
          <w:tcPr>
            <w:tcW w:w="532" w:type="dxa"/>
          </w:tcPr>
          <w:p w:rsidR="00E23047" w:rsidRPr="00E23047" w:rsidRDefault="00E23047" w:rsidP="00E23047">
            <w:pPr>
              <w:jc w:val="center"/>
              <w:rPr>
                <w:lang w:eastAsia="en-US"/>
              </w:rPr>
            </w:pPr>
            <w:r w:rsidRPr="00E23047">
              <w:rPr>
                <w:lang w:eastAsia="en-US"/>
              </w:rPr>
              <w:t>2</w:t>
            </w:r>
          </w:p>
        </w:tc>
        <w:tc>
          <w:tcPr>
            <w:tcW w:w="886" w:type="dxa"/>
          </w:tcPr>
          <w:p w:rsidR="00E23047" w:rsidRPr="00E23047" w:rsidRDefault="00E23047" w:rsidP="00E23047">
            <w:pPr>
              <w:jc w:val="center"/>
              <w:rPr>
                <w:lang w:eastAsia="en-US"/>
              </w:rPr>
            </w:pPr>
            <w:r w:rsidRPr="00E23047">
              <w:rPr>
                <w:lang w:eastAsia="en-US"/>
              </w:rPr>
              <w:t>3*</w:t>
            </w:r>
          </w:p>
        </w:tc>
      </w:tr>
    </w:tbl>
    <w:p w:rsidR="00E23047" w:rsidRPr="00E23047" w:rsidRDefault="00E23047" w:rsidP="00E23047">
      <w:pPr>
        <w:spacing w:line="259" w:lineRule="auto"/>
        <w:ind w:firstLine="708"/>
        <w:jc w:val="both"/>
        <w:rPr>
          <w:sz w:val="26"/>
          <w:szCs w:val="26"/>
          <w:lang w:eastAsia="en-US"/>
        </w:rPr>
      </w:pP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Примечание:</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Относится к расстояниям только от силовых кабелей. </w:t>
      </w:r>
    </w:p>
    <w:p w:rsidR="00E23047" w:rsidRPr="00E23047" w:rsidRDefault="00E23047" w:rsidP="00E23047">
      <w:pPr>
        <w:spacing w:line="259" w:lineRule="auto"/>
        <w:jc w:val="both"/>
        <w:rPr>
          <w:sz w:val="26"/>
          <w:szCs w:val="26"/>
          <w:lang w:eastAsia="en-US"/>
        </w:rPr>
      </w:pPr>
      <w:r w:rsidRPr="00E23047">
        <w:rPr>
          <w:sz w:val="26"/>
          <w:szCs w:val="26"/>
          <w:lang w:eastAsia="en-US"/>
        </w:rPr>
        <w:t xml:space="preserve">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 </w:t>
      </w:r>
    </w:p>
    <w:p w:rsidR="00E23047" w:rsidRPr="00E23047" w:rsidRDefault="00E23047" w:rsidP="00E23047">
      <w:pPr>
        <w:spacing w:line="259" w:lineRule="auto"/>
        <w:jc w:val="both"/>
        <w:rPr>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1.2 Расчётные показатели минимально допустимого уровня обеспеченности объектами местного значения сельского поселения в области транспорта (автомобильные дороги местного значения)</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таблице1.2.1 </w:t>
      </w:r>
    </w:p>
    <w:p w:rsidR="00E23047" w:rsidRPr="00E23047" w:rsidRDefault="00E23047" w:rsidP="00E23047">
      <w:pPr>
        <w:spacing w:line="259" w:lineRule="auto"/>
        <w:ind w:firstLine="708"/>
        <w:jc w:val="center"/>
        <w:rPr>
          <w:sz w:val="26"/>
          <w:szCs w:val="26"/>
          <w:lang w:eastAsia="en-US"/>
        </w:rPr>
      </w:pPr>
      <w:r w:rsidRPr="00E23047">
        <w:rPr>
          <w:sz w:val="26"/>
          <w:szCs w:val="26"/>
          <w:lang w:eastAsia="en-US"/>
        </w:rPr>
        <w:t xml:space="preserve">Таблица 1.2.1 Расчетные параметры улиц и дорог различных категорий </w:t>
      </w:r>
    </w:p>
    <w:tbl>
      <w:tblPr>
        <w:tblStyle w:val="a8"/>
        <w:tblW w:w="0" w:type="auto"/>
        <w:tblLook w:val="04A0" w:firstRow="1" w:lastRow="0" w:firstColumn="1" w:lastColumn="0" w:noHBand="0" w:noVBand="1"/>
      </w:tblPr>
      <w:tblGrid>
        <w:gridCol w:w="1992"/>
        <w:gridCol w:w="1092"/>
        <w:gridCol w:w="1125"/>
        <w:gridCol w:w="1125"/>
        <w:gridCol w:w="1367"/>
        <w:gridCol w:w="1346"/>
        <w:gridCol w:w="1298"/>
      </w:tblGrid>
      <w:tr w:rsidR="00E23047" w:rsidRPr="00E23047" w:rsidTr="00B2609F">
        <w:tc>
          <w:tcPr>
            <w:tcW w:w="1992" w:type="dxa"/>
          </w:tcPr>
          <w:p w:rsidR="00E23047" w:rsidRPr="00E23047" w:rsidRDefault="00E23047" w:rsidP="00E23047">
            <w:pPr>
              <w:jc w:val="center"/>
              <w:rPr>
                <w:sz w:val="20"/>
                <w:lang w:eastAsia="en-US"/>
              </w:rPr>
            </w:pPr>
            <w:r w:rsidRPr="00E23047">
              <w:rPr>
                <w:sz w:val="20"/>
                <w:lang w:eastAsia="en-US"/>
              </w:rPr>
              <w:t>Категория дорог и улиц</w:t>
            </w:r>
          </w:p>
        </w:tc>
        <w:tc>
          <w:tcPr>
            <w:tcW w:w="1092" w:type="dxa"/>
          </w:tcPr>
          <w:p w:rsidR="00E23047" w:rsidRPr="00E23047" w:rsidRDefault="00E23047" w:rsidP="00E23047">
            <w:pPr>
              <w:jc w:val="center"/>
              <w:rPr>
                <w:sz w:val="20"/>
                <w:lang w:eastAsia="en-US"/>
              </w:rPr>
            </w:pPr>
            <w:r w:rsidRPr="00E23047">
              <w:rPr>
                <w:sz w:val="20"/>
                <w:lang w:eastAsia="en-US"/>
              </w:rPr>
              <w:t>Расчетная скорость движения км/ч</w:t>
            </w:r>
          </w:p>
        </w:tc>
        <w:tc>
          <w:tcPr>
            <w:tcW w:w="1125" w:type="dxa"/>
          </w:tcPr>
          <w:p w:rsidR="00E23047" w:rsidRPr="00E23047" w:rsidRDefault="00E23047" w:rsidP="00E23047">
            <w:pPr>
              <w:jc w:val="center"/>
              <w:rPr>
                <w:sz w:val="20"/>
                <w:lang w:eastAsia="en-US"/>
              </w:rPr>
            </w:pPr>
            <w:r w:rsidRPr="00E23047">
              <w:rPr>
                <w:sz w:val="20"/>
                <w:lang w:eastAsia="en-US"/>
              </w:rPr>
              <w:t>Ширина полосы движения, м</w:t>
            </w:r>
          </w:p>
        </w:tc>
        <w:tc>
          <w:tcPr>
            <w:tcW w:w="1125" w:type="dxa"/>
          </w:tcPr>
          <w:p w:rsidR="00E23047" w:rsidRPr="00E23047" w:rsidRDefault="00E23047" w:rsidP="00E23047">
            <w:pPr>
              <w:jc w:val="center"/>
              <w:rPr>
                <w:sz w:val="20"/>
                <w:lang w:eastAsia="en-US"/>
              </w:rPr>
            </w:pPr>
            <w:r w:rsidRPr="00E23047">
              <w:rPr>
                <w:sz w:val="20"/>
                <w:lang w:eastAsia="en-US"/>
              </w:rPr>
              <w:t>Число полос движения, шт.</w:t>
            </w:r>
          </w:p>
        </w:tc>
        <w:tc>
          <w:tcPr>
            <w:tcW w:w="1367" w:type="dxa"/>
          </w:tcPr>
          <w:p w:rsidR="00E23047" w:rsidRPr="00E23047" w:rsidRDefault="00E23047" w:rsidP="00E23047">
            <w:pPr>
              <w:jc w:val="center"/>
              <w:rPr>
                <w:sz w:val="20"/>
                <w:lang w:eastAsia="en-US"/>
              </w:rPr>
            </w:pPr>
            <w:r w:rsidRPr="00E23047">
              <w:rPr>
                <w:sz w:val="20"/>
                <w:lang w:eastAsia="en-US"/>
              </w:rPr>
              <w:t>Наименьший радиус кривых в плане, м</w:t>
            </w:r>
          </w:p>
        </w:tc>
        <w:tc>
          <w:tcPr>
            <w:tcW w:w="1346" w:type="dxa"/>
          </w:tcPr>
          <w:p w:rsidR="00E23047" w:rsidRPr="00E23047" w:rsidRDefault="00E23047" w:rsidP="00E23047">
            <w:pPr>
              <w:jc w:val="center"/>
              <w:rPr>
                <w:sz w:val="20"/>
                <w:lang w:eastAsia="en-US"/>
              </w:rPr>
            </w:pPr>
            <w:r w:rsidRPr="00E23047">
              <w:rPr>
                <w:sz w:val="20"/>
                <w:lang w:eastAsia="en-US"/>
              </w:rPr>
              <w:t>Наибольший продольный уклон, %</w:t>
            </w:r>
          </w:p>
        </w:tc>
        <w:tc>
          <w:tcPr>
            <w:tcW w:w="1298" w:type="dxa"/>
          </w:tcPr>
          <w:p w:rsidR="00E23047" w:rsidRPr="00E23047" w:rsidRDefault="00E23047" w:rsidP="00E23047">
            <w:pPr>
              <w:jc w:val="center"/>
              <w:rPr>
                <w:sz w:val="20"/>
                <w:lang w:eastAsia="en-US"/>
              </w:rPr>
            </w:pPr>
            <w:r w:rsidRPr="00E23047">
              <w:rPr>
                <w:sz w:val="20"/>
                <w:lang w:eastAsia="en-US"/>
              </w:rPr>
              <w:t>Ширина пешеходной части тротуара, м</w:t>
            </w:r>
          </w:p>
        </w:tc>
      </w:tr>
      <w:tr w:rsidR="00E23047" w:rsidRPr="00E23047" w:rsidTr="00B2609F">
        <w:tc>
          <w:tcPr>
            <w:tcW w:w="1992" w:type="dxa"/>
          </w:tcPr>
          <w:p w:rsidR="00E23047" w:rsidRPr="00E23047" w:rsidRDefault="00E23047" w:rsidP="00E23047">
            <w:pPr>
              <w:jc w:val="center"/>
              <w:rPr>
                <w:sz w:val="22"/>
                <w:szCs w:val="22"/>
                <w:lang w:eastAsia="en-US"/>
              </w:rPr>
            </w:pPr>
            <w:r w:rsidRPr="00E23047">
              <w:rPr>
                <w:sz w:val="22"/>
                <w:szCs w:val="22"/>
                <w:lang w:eastAsia="en-US"/>
              </w:rPr>
              <w:t>Улицы и дороги местного значения:</w:t>
            </w:r>
          </w:p>
        </w:tc>
        <w:tc>
          <w:tcPr>
            <w:tcW w:w="7353" w:type="dxa"/>
            <w:gridSpan w:val="6"/>
          </w:tcPr>
          <w:p w:rsidR="00E23047" w:rsidRPr="00E23047" w:rsidRDefault="00E23047" w:rsidP="00E23047">
            <w:pPr>
              <w:jc w:val="center"/>
              <w:rPr>
                <w:sz w:val="22"/>
                <w:szCs w:val="22"/>
                <w:lang w:eastAsia="en-US"/>
              </w:rPr>
            </w:pPr>
          </w:p>
        </w:tc>
      </w:tr>
      <w:tr w:rsidR="00E23047" w:rsidRPr="00E23047" w:rsidTr="00B2609F">
        <w:trPr>
          <w:trHeight w:val="513"/>
        </w:trPr>
        <w:tc>
          <w:tcPr>
            <w:tcW w:w="1992" w:type="dxa"/>
          </w:tcPr>
          <w:p w:rsidR="00E23047" w:rsidRPr="00E23047" w:rsidRDefault="00E23047" w:rsidP="00E23047">
            <w:pPr>
              <w:jc w:val="center"/>
              <w:rPr>
                <w:sz w:val="22"/>
                <w:szCs w:val="22"/>
                <w:lang w:eastAsia="en-US"/>
              </w:rPr>
            </w:pPr>
            <w:r w:rsidRPr="00E23047">
              <w:rPr>
                <w:sz w:val="22"/>
                <w:szCs w:val="22"/>
                <w:lang w:eastAsia="en-US"/>
              </w:rPr>
              <w:t>Улицы в жилой застройке</w:t>
            </w:r>
          </w:p>
        </w:tc>
        <w:tc>
          <w:tcPr>
            <w:tcW w:w="1092" w:type="dxa"/>
          </w:tcPr>
          <w:p w:rsidR="00E23047" w:rsidRPr="00E23047" w:rsidRDefault="00E23047" w:rsidP="00E23047">
            <w:pPr>
              <w:jc w:val="center"/>
              <w:rPr>
                <w:sz w:val="22"/>
                <w:szCs w:val="22"/>
                <w:lang w:eastAsia="en-US"/>
              </w:rPr>
            </w:pPr>
            <w:r w:rsidRPr="00E23047">
              <w:rPr>
                <w:sz w:val="22"/>
                <w:szCs w:val="22"/>
                <w:lang w:eastAsia="en-US"/>
              </w:rPr>
              <w:t>40</w:t>
            </w:r>
          </w:p>
        </w:tc>
        <w:tc>
          <w:tcPr>
            <w:tcW w:w="1125" w:type="dxa"/>
          </w:tcPr>
          <w:p w:rsidR="00E23047" w:rsidRPr="00E23047" w:rsidRDefault="00E23047" w:rsidP="00E23047">
            <w:pPr>
              <w:jc w:val="center"/>
              <w:rPr>
                <w:sz w:val="22"/>
                <w:szCs w:val="22"/>
                <w:lang w:eastAsia="en-US"/>
              </w:rPr>
            </w:pPr>
            <w:r w:rsidRPr="00E23047">
              <w:rPr>
                <w:sz w:val="22"/>
                <w:szCs w:val="22"/>
                <w:lang w:eastAsia="en-US"/>
              </w:rPr>
              <w:t>3,0</w:t>
            </w:r>
          </w:p>
        </w:tc>
        <w:tc>
          <w:tcPr>
            <w:tcW w:w="1125" w:type="dxa"/>
          </w:tcPr>
          <w:p w:rsidR="00E23047" w:rsidRPr="00E23047" w:rsidRDefault="00E23047" w:rsidP="00E23047">
            <w:pPr>
              <w:jc w:val="center"/>
              <w:rPr>
                <w:sz w:val="22"/>
                <w:szCs w:val="22"/>
                <w:lang w:eastAsia="en-US"/>
              </w:rPr>
            </w:pPr>
            <w:r w:rsidRPr="00E23047">
              <w:rPr>
                <w:sz w:val="22"/>
                <w:szCs w:val="22"/>
                <w:lang w:eastAsia="en-US"/>
              </w:rPr>
              <w:t>2</w:t>
            </w:r>
          </w:p>
        </w:tc>
        <w:tc>
          <w:tcPr>
            <w:tcW w:w="1367" w:type="dxa"/>
          </w:tcPr>
          <w:p w:rsidR="00E23047" w:rsidRPr="00E23047" w:rsidRDefault="00E23047" w:rsidP="00E23047">
            <w:pPr>
              <w:jc w:val="center"/>
              <w:rPr>
                <w:sz w:val="22"/>
                <w:szCs w:val="22"/>
                <w:lang w:eastAsia="en-US"/>
              </w:rPr>
            </w:pPr>
            <w:r w:rsidRPr="00E23047">
              <w:rPr>
                <w:sz w:val="22"/>
                <w:szCs w:val="22"/>
                <w:lang w:eastAsia="en-US"/>
              </w:rPr>
              <w:t>90</w:t>
            </w:r>
          </w:p>
        </w:tc>
        <w:tc>
          <w:tcPr>
            <w:tcW w:w="1346" w:type="dxa"/>
          </w:tcPr>
          <w:p w:rsidR="00E23047" w:rsidRPr="00E23047" w:rsidRDefault="00E23047" w:rsidP="00E23047">
            <w:pPr>
              <w:jc w:val="center"/>
              <w:rPr>
                <w:sz w:val="22"/>
                <w:szCs w:val="22"/>
                <w:lang w:eastAsia="en-US"/>
              </w:rPr>
            </w:pPr>
            <w:r w:rsidRPr="00E23047">
              <w:rPr>
                <w:sz w:val="22"/>
                <w:szCs w:val="22"/>
                <w:lang w:eastAsia="en-US"/>
              </w:rPr>
              <w:t>70</w:t>
            </w:r>
          </w:p>
        </w:tc>
        <w:tc>
          <w:tcPr>
            <w:tcW w:w="1298" w:type="dxa"/>
          </w:tcPr>
          <w:p w:rsidR="00E23047" w:rsidRPr="00E23047" w:rsidRDefault="00E23047" w:rsidP="00E23047">
            <w:pPr>
              <w:jc w:val="center"/>
              <w:rPr>
                <w:sz w:val="22"/>
                <w:szCs w:val="22"/>
                <w:lang w:eastAsia="en-US"/>
              </w:rPr>
            </w:pPr>
            <w:r w:rsidRPr="00E23047">
              <w:rPr>
                <w:sz w:val="22"/>
                <w:szCs w:val="22"/>
                <w:lang w:eastAsia="en-US"/>
              </w:rPr>
              <w:t>1,5</w:t>
            </w:r>
          </w:p>
        </w:tc>
      </w:tr>
      <w:tr w:rsidR="00E23047" w:rsidRPr="00E23047" w:rsidTr="00B2609F">
        <w:trPr>
          <w:trHeight w:val="1196"/>
        </w:trPr>
        <w:tc>
          <w:tcPr>
            <w:tcW w:w="1992" w:type="dxa"/>
          </w:tcPr>
          <w:p w:rsidR="00E23047" w:rsidRPr="00E23047" w:rsidRDefault="00E23047" w:rsidP="00E23047">
            <w:pPr>
              <w:jc w:val="center"/>
              <w:rPr>
                <w:sz w:val="22"/>
                <w:szCs w:val="22"/>
                <w:lang w:eastAsia="en-US"/>
              </w:rPr>
            </w:pPr>
            <w:r w:rsidRPr="00E23047">
              <w:rPr>
                <w:sz w:val="22"/>
                <w:szCs w:val="22"/>
                <w:lang w:eastAsia="en-US"/>
              </w:rPr>
              <w:t>Улицы в общественно-деловых и торговых зонах</w:t>
            </w:r>
          </w:p>
        </w:tc>
        <w:tc>
          <w:tcPr>
            <w:tcW w:w="1092" w:type="dxa"/>
          </w:tcPr>
          <w:p w:rsidR="00E23047" w:rsidRPr="00E23047" w:rsidRDefault="00E23047" w:rsidP="00E23047">
            <w:pPr>
              <w:jc w:val="center"/>
              <w:rPr>
                <w:sz w:val="22"/>
                <w:szCs w:val="22"/>
                <w:lang w:eastAsia="en-US"/>
              </w:rPr>
            </w:pPr>
            <w:r w:rsidRPr="00E23047">
              <w:rPr>
                <w:sz w:val="22"/>
                <w:szCs w:val="22"/>
                <w:lang w:eastAsia="en-US"/>
              </w:rPr>
              <w:t>40</w:t>
            </w:r>
          </w:p>
        </w:tc>
        <w:tc>
          <w:tcPr>
            <w:tcW w:w="1125" w:type="dxa"/>
          </w:tcPr>
          <w:p w:rsidR="00E23047" w:rsidRPr="00E23047" w:rsidRDefault="00E23047" w:rsidP="00E23047">
            <w:pPr>
              <w:jc w:val="center"/>
              <w:rPr>
                <w:sz w:val="22"/>
                <w:szCs w:val="22"/>
                <w:lang w:eastAsia="en-US"/>
              </w:rPr>
            </w:pPr>
            <w:r w:rsidRPr="00E23047">
              <w:rPr>
                <w:sz w:val="22"/>
                <w:szCs w:val="22"/>
                <w:lang w:eastAsia="en-US"/>
              </w:rPr>
              <w:t>3,0</w:t>
            </w:r>
          </w:p>
        </w:tc>
        <w:tc>
          <w:tcPr>
            <w:tcW w:w="1125" w:type="dxa"/>
          </w:tcPr>
          <w:p w:rsidR="00E23047" w:rsidRPr="00E23047" w:rsidRDefault="00E23047" w:rsidP="00E23047">
            <w:pPr>
              <w:jc w:val="center"/>
              <w:rPr>
                <w:sz w:val="22"/>
                <w:szCs w:val="22"/>
                <w:lang w:eastAsia="en-US"/>
              </w:rPr>
            </w:pPr>
            <w:r w:rsidRPr="00E23047">
              <w:rPr>
                <w:sz w:val="22"/>
                <w:szCs w:val="22"/>
                <w:lang w:eastAsia="en-US"/>
              </w:rPr>
              <w:t>2</w:t>
            </w:r>
          </w:p>
        </w:tc>
        <w:tc>
          <w:tcPr>
            <w:tcW w:w="1367" w:type="dxa"/>
          </w:tcPr>
          <w:p w:rsidR="00E23047" w:rsidRPr="00E23047" w:rsidRDefault="00E23047" w:rsidP="00E23047">
            <w:pPr>
              <w:jc w:val="center"/>
              <w:rPr>
                <w:sz w:val="22"/>
                <w:szCs w:val="22"/>
                <w:lang w:eastAsia="en-US"/>
              </w:rPr>
            </w:pPr>
            <w:r w:rsidRPr="00E23047">
              <w:rPr>
                <w:sz w:val="22"/>
                <w:szCs w:val="22"/>
                <w:lang w:eastAsia="en-US"/>
              </w:rPr>
              <w:t>75</w:t>
            </w:r>
          </w:p>
        </w:tc>
        <w:tc>
          <w:tcPr>
            <w:tcW w:w="1346" w:type="dxa"/>
          </w:tcPr>
          <w:p w:rsidR="00E23047" w:rsidRPr="00E23047" w:rsidRDefault="00E23047" w:rsidP="00E23047">
            <w:pPr>
              <w:jc w:val="center"/>
              <w:rPr>
                <w:sz w:val="22"/>
                <w:szCs w:val="22"/>
                <w:lang w:eastAsia="en-US"/>
              </w:rPr>
            </w:pPr>
            <w:r w:rsidRPr="00E23047">
              <w:rPr>
                <w:sz w:val="22"/>
                <w:szCs w:val="22"/>
                <w:lang w:eastAsia="en-US"/>
              </w:rPr>
              <w:t>80</w:t>
            </w:r>
          </w:p>
        </w:tc>
        <w:tc>
          <w:tcPr>
            <w:tcW w:w="1298" w:type="dxa"/>
          </w:tcPr>
          <w:p w:rsidR="00E23047" w:rsidRPr="00E23047" w:rsidRDefault="00E23047" w:rsidP="00E23047">
            <w:pPr>
              <w:jc w:val="center"/>
              <w:rPr>
                <w:sz w:val="22"/>
                <w:szCs w:val="22"/>
                <w:lang w:eastAsia="en-US"/>
              </w:rPr>
            </w:pPr>
            <w:r w:rsidRPr="00E23047">
              <w:rPr>
                <w:sz w:val="22"/>
                <w:szCs w:val="22"/>
                <w:lang w:eastAsia="en-US"/>
              </w:rPr>
              <w:t>2</w:t>
            </w:r>
          </w:p>
        </w:tc>
      </w:tr>
      <w:tr w:rsidR="00E23047" w:rsidRPr="00E23047" w:rsidTr="00B2609F">
        <w:tc>
          <w:tcPr>
            <w:tcW w:w="1992" w:type="dxa"/>
          </w:tcPr>
          <w:p w:rsidR="00E23047" w:rsidRPr="00E23047" w:rsidRDefault="00E23047" w:rsidP="00E23047">
            <w:pPr>
              <w:jc w:val="center"/>
              <w:rPr>
                <w:sz w:val="22"/>
                <w:szCs w:val="22"/>
                <w:lang w:eastAsia="en-US"/>
              </w:rPr>
            </w:pPr>
            <w:r w:rsidRPr="00E23047">
              <w:rPr>
                <w:sz w:val="22"/>
                <w:szCs w:val="22"/>
                <w:lang w:eastAsia="en-US"/>
              </w:rPr>
              <w:t>Улицы и дороги в производственных зонах</w:t>
            </w:r>
          </w:p>
        </w:tc>
        <w:tc>
          <w:tcPr>
            <w:tcW w:w="1092" w:type="dxa"/>
          </w:tcPr>
          <w:p w:rsidR="00E23047" w:rsidRPr="00E23047" w:rsidRDefault="00E23047" w:rsidP="00E23047">
            <w:pPr>
              <w:jc w:val="center"/>
              <w:rPr>
                <w:sz w:val="22"/>
                <w:szCs w:val="22"/>
                <w:lang w:eastAsia="en-US"/>
              </w:rPr>
            </w:pPr>
            <w:r w:rsidRPr="00E23047">
              <w:rPr>
                <w:sz w:val="22"/>
                <w:szCs w:val="22"/>
                <w:lang w:eastAsia="en-US"/>
              </w:rPr>
              <w:t>50</w:t>
            </w:r>
          </w:p>
        </w:tc>
        <w:tc>
          <w:tcPr>
            <w:tcW w:w="1125" w:type="dxa"/>
          </w:tcPr>
          <w:p w:rsidR="00E23047" w:rsidRPr="00E23047" w:rsidRDefault="00E23047" w:rsidP="00E23047">
            <w:pPr>
              <w:jc w:val="center"/>
              <w:rPr>
                <w:sz w:val="22"/>
                <w:szCs w:val="22"/>
                <w:lang w:eastAsia="en-US"/>
              </w:rPr>
            </w:pPr>
            <w:r w:rsidRPr="00E23047">
              <w:rPr>
                <w:sz w:val="22"/>
                <w:szCs w:val="22"/>
                <w:lang w:eastAsia="en-US"/>
              </w:rPr>
              <w:t>3,5</w:t>
            </w:r>
          </w:p>
        </w:tc>
        <w:tc>
          <w:tcPr>
            <w:tcW w:w="1125" w:type="dxa"/>
          </w:tcPr>
          <w:p w:rsidR="00E23047" w:rsidRPr="00E23047" w:rsidRDefault="00E23047" w:rsidP="00E23047">
            <w:pPr>
              <w:jc w:val="center"/>
              <w:rPr>
                <w:sz w:val="22"/>
                <w:szCs w:val="22"/>
                <w:lang w:eastAsia="en-US"/>
              </w:rPr>
            </w:pPr>
            <w:r w:rsidRPr="00E23047">
              <w:rPr>
                <w:sz w:val="22"/>
                <w:szCs w:val="22"/>
                <w:lang w:eastAsia="en-US"/>
              </w:rPr>
              <w:t>2</w:t>
            </w:r>
          </w:p>
        </w:tc>
        <w:tc>
          <w:tcPr>
            <w:tcW w:w="1367" w:type="dxa"/>
          </w:tcPr>
          <w:p w:rsidR="00E23047" w:rsidRPr="00E23047" w:rsidRDefault="00E23047" w:rsidP="00E23047">
            <w:pPr>
              <w:jc w:val="center"/>
              <w:rPr>
                <w:sz w:val="22"/>
                <w:szCs w:val="22"/>
                <w:lang w:eastAsia="en-US"/>
              </w:rPr>
            </w:pPr>
            <w:r w:rsidRPr="00E23047">
              <w:rPr>
                <w:sz w:val="22"/>
                <w:szCs w:val="22"/>
                <w:lang w:eastAsia="en-US"/>
              </w:rPr>
              <w:t>110/140</w:t>
            </w:r>
          </w:p>
        </w:tc>
        <w:tc>
          <w:tcPr>
            <w:tcW w:w="1346" w:type="dxa"/>
          </w:tcPr>
          <w:p w:rsidR="00E23047" w:rsidRPr="00E23047" w:rsidRDefault="00E23047" w:rsidP="00E23047">
            <w:pPr>
              <w:jc w:val="center"/>
              <w:rPr>
                <w:sz w:val="22"/>
                <w:szCs w:val="22"/>
                <w:lang w:eastAsia="en-US"/>
              </w:rPr>
            </w:pPr>
            <w:r w:rsidRPr="00E23047">
              <w:rPr>
                <w:sz w:val="22"/>
                <w:szCs w:val="22"/>
                <w:lang w:eastAsia="en-US"/>
              </w:rPr>
              <w:t>60</w:t>
            </w:r>
          </w:p>
        </w:tc>
        <w:tc>
          <w:tcPr>
            <w:tcW w:w="1298" w:type="dxa"/>
          </w:tcPr>
          <w:p w:rsidR="00E23047" w:rsidRPr="00E23047" w:rsidRDefault="00E23047" w:rsidP="00E23047">
            <w:pPr>
              <w:jc w:val="center"/>
              <w:rPr>
                <w:sz w:val="22"/>
                <w:szCs w:val="22"/>
                <w:lang w:eastAsia="en-US"/>
              </w:rPr>
            </w:pPr>
            <w:r w:rsidRPr="00E23047">
              <w:rPr>
                <w:sz w:val="22"/>
                <w:szCs w:val="22"/>
                <w:lang w:eastAsia="en-US"/>
              </w:rPr>
              <w:t>2</w:t>
            </w:r>
          </w:p>
        </w:tc>
      </w:tr>
      <w:tr w:rsidR="00E23047" w:rsidRPr="00E23047" w:rsidTr="00B2609F">
        <w:trPr>
          <w:trHeight w:val="923"/>
        </w:trPr>
        <w:tc>
          <w:tcPr>
            <w:tcW w:w="1992" w:type="dxa"/>
          </w:tcPr>
          <w:p w:rsidR="00E23047" w:rsidRPr="00E23047" w:rsidRDefault="00E23047" w:rsidP="00E23047">
            <w:pPr>
              <w:jc w:val="center"/>
              <w:rPr>
                <w:sz w:val="22"/>
                <w:szCs w:val="22"/>
                <w:lang w:eastAsia="en-US"/>
              </w:rPr>
            </w:pPr>
            <w:r w:rsidRPr="00E23047">
              <w:rPr>
                <w:sz w:val="22"/>
                <w:szCs w:val="22"/>
                <w:lang w:eastAsia="en-US"/>
              </w:rPr>
              <w:t xml:space="preserve">Хозяйственный проезд, скотопрогоны </w:t>
            </w:r>
          </w:p>
        </w:tc>
        <w:tc>
          <w:tcPr>
            <w:tcW w:w="1092" w:type="dxa"/>
          </w:tcPr>
          <w:p w:rsidR="00E23047" w:rsidRPr="00E23047" w:rsidRDefault="00E23047" w:rsidP="00E23047">
            <w:pPr>
              <w:jc w:val="center"/>
              <w:rPr>
                <w:sz w:val="22"/>
                <w:szCs w:val="22"/>
                <w:lang w:eastAsia="en-US"/>
              </w:rPr>
            </w:pPr>
            <w:r w:rsidRPr="00E23047">
              <w:rPr>
                <w:sz w:val="22"/>
                <w:szCs w:val="22"/>
                <w:lang w:eastAsia="en-US"/>
              </w:rPr>
              <w:t>30</w:t>
            </w:r>
          </w:p>
        </w:tc>
        <w:tc>
          <w:tcPr>
            <w:tcW w:w="1125" w:type="dxa"/>
          </w:tcPr>
          <w:p w:rsidR="00E23047" w:rsidRPr="00E23047" w:rsidRDefault="00E23047" w:rsidP="00E23047">
            <w:pPr>
              <w:jc w:val="center"/>
              <w:rPr>
                <w:sz w:val="22"/>
                <w:szCs w:val="22"/>
                <w:lang w:eastAsia="en-US"/>
              </w:rPr>
            </w:pPr>
            <w:r w:rsidRPr="00E23047">
              <w:rPr>
                <w:sz w:val="22"/>
                <w:szCs w:val="22"/>
                <w:lang w:eastAsia="en-US"/>
              </w:rPr>
              <w:t>4,1</w:t>
            </w:r>
          </w:p>
        </w:tc>
        <w:tc>
          <w:tcPr>
            <w:tcW w:w="1125" w:type="dxa"/>
          </w:tcPr>
          <w:p w:rsidR="00E23047" w:rsidRPr="00E23047" w:rsidRDefault="00E23047" w:rsidP="00E23047">
            <w:pPr>
              <w:jc w:val="center"/>
              <w:rPr>
                <w:sz w:val="22"/>
                <w:szCs w:val="22"/>
                <w:lang w:eastAsia="en-US"/>
              </w:rPr>
            </w:pPr>
            <w:r w:rsidRPr="00E23047">
              <w:rPr>
                <w:sz w:val="22"/>
                <w:szCs w:val="22"/>
                <w:lang w:eastAsia="en-US"/>
              </w:rPr>
              <w:t>1</w:t>
            </w:r>
          </w:p>
        </w:tc>
        <w:tc>
          <w:tcPr>
            <w:tcW w:w="1367" w:type="dxa"/>
          </w:tcPr>
          <w:p w:rsidR="00E23047" w:rsidRPr="00E23047" w:rsidRDefault="00E23047" w:rsidP="00E23047">
            <w:pPr>
              <w:jc w:val="center"/>
              <w:rPr>
                <w:sz w:val="22"/>
                <w:szCs w:val="22"/>
                <w:lang w:eastAsia="en-US"/>
              </w:rPr>
            </w:pPr>
            <w:r w:rsidRPr="00E23047">
              <w:rPr>
                <w:sz w:val="22"/>
                <w:szCs w:val="22"/>
                <w:lang w:eastAsia="en-US"/>
              </w:rPr>
              <w:t>-</w:t>
            </w:r>
          </w:p>
        </w:tc>
        <w:tc>
          <w:tcPr>
            <w:tcW w:w="1346" w:type="dxa"/>
          </w:tcPr>
          <w:p w:rsidR="00E23047" w:rsidRPr="00E23047" w:rsidRDefault="00E23047" w:rsidP="00E23047">
            <w:pPr>
              <w:jc w:val="center"/>
              <w:rPr>
                <w:sz w:val="22"/>
                <w:szCs w:val="22"/>
                <w:lang w:eastAsia="en-US"/>
              </w:rPr>
            </w:pPr>
            <w:r w:rsidRPr="00E23047">
              <w:rPr>
                <w:sz w:val="22"/>
                <w:szCs w:val="22"/>
                <w:lang w:eastAsia="en-US"/>
              </w:rPr>
              <w:t>-</w:t>
            </w:r>
          </w:p>
        </w:tc>
        <w:tc>
          <w:tcPr>
            <w:tcW w:w="1298" w:type="dxa"/>
          </w:tcPr>
          <w:p w:rsidR="00E23047" w:rsidRPr="00E23047" w:rsidRDefault="00E23047" w:rsidP="00E23047">
            <w:pPr>
              <w:jc w:val="center"/>
              <w:rPr>
                <w:sz w:val="22"/>
                <w:szCs w:val="22"/>
                <w:lang w:eastAsia="en-US"/>
              </w:rPr>
            </w:pPr>
            <w:r w:rsidRPr="00E23047">
              <w:rPr>
                <w:sz w:val="22"/>
                <w:szCs w:val="22"/>
                <w:lang w:eastAsia="en-US"/>
              </w:rPr>
              <w:t>-</w:t>
            </w:r>
          </w:p>
        </w:tc>
      </w:tr>
      <w:tr w:rsidR="00E23047" w:rsidRPr="00E23047" w:rsidTr="00B2609F">
        <w:trPr>
          <w:trHeight w:val="244"/>
        </w:trPr>
        <w:tc>
          <w:tcPr>
            <w:tcW w:w="9345" w:type="dxa"/>
            <w:gridSpan w:val="7"/>
          </w:tcPr>
          <w:p w:rsidR="00E23047" w:rsidRPr="00E23047" w:rsidRDefault="00E23047" w:rsidP="00E23047">
            <w:pPr>
              <w:jc w:val="center"/>
              <w:rPr>
                <w:sz w:val="22"/>
                <w:szCs w:val="22"/>
                <w:lang w:eastAsia="en-US"/>
              </w:rPr>
            </w:pPr>
            <w:r w:rsidRPr="00E23047">
              <w:rPr>
                <w:sz w:val="22"/>
                <w:szCs w:val="22"/>
                <w:lang w:eastAsia="en-US"/>
              </w:rPr>
              <w:t>Пешеходные улицы и площади</w:t>
            </w:r>
          </w:p>
        </w:tc>
      </w:tr>
      <w:tr w:rsidR="00E23047" w:rsidRPr="00E23047" w:rsidTr="00B2609F">
        <w:trPr>
          <w:trHeight w:val="923"/>
        </w:trPr>
        <w:tc>
          <w:tcPr>
            <w:tcW w:w="1992" w:type="dxa"/>
          </w:tcPr>
          <w:p w:rsidR="00E23047" w:rsidRPr="00E23047" w:rsidRDefault="00E23047" w:rsidP="00E23047">
            <w:pPr>
              <w:jc w:val="center"/>
              <w:rPr>
                <w:sz w:val="22"/>
                <w:szCs w:val="22"/>
                <w:lang w:eastAsia="en-US"/>
              </w:rPr>
            </w:pPr>
            <w:r w:rsidRPr="00E23047">
              <w:rPr>
                <w:sz w:val="22"/>
                <w:szCs w:val="22"/>
                <w:lang w:eastAsia="en-US"/>
              </w:rPr>
              <w:t>Пешеходные улицы и площади</w:t>
            </w:r>
          </w:p>
        </w:tc>
        <w:tc>
          <w:tcPr>
            <w:tcW w:w="1092" w:type="dxa"/>
          </w:tcPr>
          <w:p w:rsidR="00E23047" w:rsidRPr="00E23047" w:rsidRDefault="00E23047" w:rsidP="00E23047">
            <w:pPr>
              <w:jc w:val="center"/>
              <w:rPr>
                <w:sz w:val="22"/>
                <w:szCs w:val="22"/>
                <w:lang w:eastAsia="en-US"/>
              </w:rPr>
            </w:pPr>
            <w:r w:rsidRPr="00E23047">
              <w:rPr>
                <w:sz w:val="22"/>
                <w:szCs w:val="22"/>
                <w:lang w:eastAsia="en-US"/>
              </w:rPr>
              <w:t>-</w:t>
            </w:r>
          </w:p>
        </w:tc>
        <w:tc>
          <w:tcPr>
            <w:tcW w:w="1125" w:type="dxa"/>
          </w:tcPr>
          <w:p w:rsidR="00E23047" w:rsidRPr="00E23047" w:rsidRDefault="00E23047" w:rsidP="00E23047">
            <w:pPr>
              <w:jc w:val="center"/>
              <w:rPr>
                <w:sz w:val="22"/>
                <w:szCs w:val="22"/>
                <w:lang w:eastAsia="en-US"/>
              </w:rPr>
            </w:pPr>
            <w:r w:rsidRPr="00E23047">
              <w:rPr>
                <w:sz w:val="22"/>
                <w:szCs w:val="22"/>
                <w:lang w:eastAsia="en-US"/>
              </w:rPr>
              <w:t>По расчету</w:t>
            </w:r>
          </w:p>
        </w:tc>
        <w:tc>
          <w:tcPr>
            <w:tcW w:w="1125" w:type="dxa"/>
          </w:tcPr>
          <w:p w:rsidR="00E23047" w:rsidRPr="00E23047" w:rsidRDefault="00E23047" w:rsidP="00E23047">
            <w:pPr>
              <w:jc w:val="center"/>
              <w:rPr>
                <w:sz w:val="22"/>
                <w:szCs w:val="22"/>
                <w:lang w:eastAsia="en-US"/>
              </w:rPr>
            </w:pPr>
            <w:r w:rsidRPr="00E23047">
              <w:rPr>
                <w:sz w:val="22"/>
                <w:szCs w:val="22"/>
                <w:lang w:eastAsia="en-US"/>
              </w:rPr>
              <w:t>По расчету</w:t>
            </w:r>
          </w:p>
        </w:tc>
        <w:tc>
          <w:tcPr>
            <w:tcW w:w="1367" w:type="dxa"/>
          </w:tcPr>
          <w:p w:rsidR="00E23047" w:rsidRPr="00E23047" w:rsidRDefault="00E23047" w:rsidP="00E23047">
            <w:pPr>
              <w:jc w:val="center"/>
              <w:rPr>
                <w:sz w:val="22"/>
                <w:szCs w:val="22"/>
                <w:lang w:eastAsia="en-US"/>
              </w:rPr>
            </w:pPr>
            <w:r w:rsidRPr="00E23047">
              <w:rPr>
                <w:sz w:val="22"/>
                <w:szCs w:val="22"/>
                <w:lang w:eastAsia="en-US"/>
              </w:rPr>
              <w:t>-</w:t>
            </w:r>
          </w:p>
        </w:tc>
        <w:tc>
          <w:tcPr>
            <w:tcW w:w="1346" w:type="dxa"/>
          </w:tcPr>
          <w:p w:rsidR="00E23047" w:rsidRPr="00E23047" w:rsidRDefault="00E23047" w:rsidP="00E23047">
            <w:pPr>
              <w:jc w:val="center"/>
              <w:rPr>
                <w:sz w:val="22"/>
                <w:szCs w:val="22"/>
                <w:lang w:eastAsia="en-US"/>
              </w:rPr>
            </w:pPr>
            <w:r w:rsidRPr="00E23047">
              <w:rPr>
                <w:sz w:val="22"/>
                <w:szCs w:val="22"/>
                <w:lang w:eastAsia="en-US"/>
              </w:rPr>
              <w:t>40</w:t>
            </w:r>
          </w:p>
        </w:tc>
        <w:tc>
          <w:tcPr>
            <w:tcW w:w="1298" w:type="dxa"/>
          </w:tcPr>
          <w:p w:rsidR="00E23047" w:rsidRPr="00E23047" w:rsidRDefault="00E23047" w:rsidP="00E23047">
            <w:pPr>
              <w:jc w:val="center"/>
              <w:rPr>
                <w:sz w:val="22"/>
                <w:szCs w:val="22"/>
                <w:lang w:eastAsia="en-US"/>
              </w:rPr>
            </w:pPr>
            <w:r w:rsidRPr="00E23047">
              <w:rPr>
                <w:sz w:val="22"/>
                <w:szCs w:val="22"/>
                <w:lang w:eastAsia="en-US"/>
              </w:rPr>
              <w:t>По проекту</w:t>
            </w:r>
          </w:p>
        </w:tc>
      </w:tr>
    </w:tbl>
    <w:p w:rsidR="00E23047" w:rsidRPr="00E23047" w:rsidRDefault="00E23047" w:rsidP="00E23047">
      <w:pPr>
        <w:spacing w:line="259" w:lineRule="auto"/>
        <w:ind w:firstLine="708"/>
        <w:jc w:val="both"/>
        <w:rPr>
          <w:sz w:val="26"/>
          <w:szCs w:val="26"/>
          <w:lang w:eastAsia="en-US"/>
        </w:rPr>
      </w:pPr>
      <w:r w:rsidRPr="00E23047">
        <w:rPr>
          <w:sz w:val="26"/>
          <w:szCs w:val="26"/>
          <w:lang w:eastAsia="en-US"/>
        </w:rPr>
        <w:t>В районах индивидуальной жилой застройки дальность пешеходных подходов к ближайшей остановке общественного транспорта должна быть не более 800 м.</w:t>
      </w:r>
    </w:p>
    <w:p w:rsidR="00E23047" w:rsidRPr="00E23047" w:rsidRDefault="00E23047" w:rsidP="00E23047">
      <w:pPr>
        <w:spacing w:line="259" w:lineRule="auto"/>
        <w:ind w:firstLine="708"/>
        <w:jc w:val="both"/>
        <w:rPr>
          <w:b/>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1.3 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Новогоряновского сельского поселения Тейковского муниципального района</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1.3.1.</w:t>
      </w:r>
    </w:p>
    <w:p w:rsidR="00E23047" w:rsidRPr="00E23047" w:rsidRDefault="00E23047" w:rsidP="00E23047">
      <w:pPr>
        <w:spacing w:line="259" w:lineRule="auto"/>
        <w:ind w:firstLine="708"/>
        <w:jc w:val="center"/>
        <w:rPr>
          <w:sz w:val="26"/>
          <w:szCs w:val="26"/>
          <w:lang w:eastAsia="en-US"/>
        </w:rPr>
      </w:pPr>
      <w:r w:rsidRPr="00E23047">
        <w:rPr>
          <w:sz w:val="26"/>
          <w:szCs w:val="26"/>
          <w:lang w:eastAsia="en-US"/>
        </w:rPr>
        <w:t xml:space="preserve"> Таблица 1.3.1.Расчетные показатели объектов в области физической культуры и массового спорта </w:t>
      </w:r>
    </w:p>
    <w:tbl>
      <w:tblPr>
        <w:tblStyle w:val="a8"/>
        <w:tblW w:w="0" w:type="auto"/>
        <w:tblLook w:val="04A0" w:firstRow="1" w:lastRow="0" w:firstColumn="1" w:lastColumn="0" w:noHBand="0" w:noVBand="1"/>
      </w:tblPr>
      <w:tblGrid>
        <w:gridCol w:w="446"/>
        <w:gridCol w:w="2519"/>
        <w:gridCol w:w="1492"/>
        <w:gridCol w:w="1242"/>
        <w:gridCol w:w="2630"/>
        <w:gridCol w:w="1242"/>
      </w:tblGrid>
      <w:tr w:rsidR="00E23047" w:rsidRPr="00E23047" w:rsidTr="00B2609F">
        <w:tc>
          <w:tcPr>
            <w:tcW w:w="846" w:type="dxa"/>
            <w:vMerge w:val="restart"/>
          </w:tcPr>
          <w:p w:rsidR="00E23047" w:rsidRPr="00E23047" w:rsidRDefault="00E23047" w:rsidP="00E23047">
            <w:pPr>
              <w:jc w:val="center"/>
              <w:rPr>
                <w:b/>
                <w:sz w:val="26"/>
                <w:szCs w:val="26"/>
                <w:lang w:eastAsia="en-US"/>
              </w:rPr>
            </w:pPr>
            <w:r w:rsidRPr="00E23047">
              <w:rPr>
                <w:b/>
                <w:sz w:val="26"/>
                <w:szCs w:val="26"/>
                <w:lang w:eastAsia="en-US"/>
              </w:rPr>
              <w:t>№</w:t>
            </w:r>
          </w:p>
        </w:tc>
        <w:tc>
          <w:tcPr>
            <w:tcW w:w="2268" w:type="dxa"/>
            <w:vMerge w:val="restart"/>
          </w:tcPr>
          <w:p w:rsidR="00E23047" w:rsidRPr="00E23047" w:rsidRDefault="00E23047" w:rsidP="00E23047">
            <w:pPr>
              <w:jc w:val="center"/>
              <w:rPr>
                <w:b/>
                <w:sz w:val="26"/>
                <w:szCs w:val="26"/>
                <w:lang w:eastAsia="en-US"/>
              </w:rPr>
            </w:pPr>
            <w:r w:rsidRPr="00E23047">
              <w:rPr>
                <w:b/>
                <w:sz w:val="26"/>
                <w:szCs w:val="26"/>
                <w:lang w:eastAsia="en-US"/>
              </w:rPr>
              <w:t>Наименование объекта</w:t>
            </w:r>
          </w:p>
        </w:tc>
        <w:tc>
          <w:tcPr>
            <w:tcW w:w="3115" w:type="dxa"/>
            <w:gridSpan w:val="2"/>
          </w:tcPr>
          <w:p w:rsidR="00E23047" w:rsidRPr="00E23047" w:rsidRDefault="00E23047" w:rsidP="00E23047">
            <w:pPr>
              <w:jc w:val="center"/>
              <w:rPr>
                <w:b/>
                <w:sz w:val="26"/>
                <w:szCs w:val="26"/>
                <w:lang w:eastAsia="en-US"/>
              </w:rPr>
            </w:pPr>
            <w:r w:rsidRPr="00E23047">
              <w:rPr>
                <w:b/>
                <w:sz w:val="26"/>
                <w:szCs w:val="26"/>
                <w:lang w:eastAsia="en-US"/>
              </w:rPr>
              <w:t>Показатель минимально допустимого уровня обеспеченности</w:t>
            </w:r>
          </w:p>
        </w:tc>
        <w:tc>
          <w:tcPr>
            <w:tcW w:w="3116" w:type="dxa"/>
            <w:gridSpan w:val="2"/>
          </w:tcPr>
          <w:p w:rsidR="00E23047" w:rsidRPr="00E23047" w:rsidRDefault="00E23047" w:rsidP="00E23047">
            <w:pPr>
              <w:jc w:val="center"/>
              <w:rPr>
                <w:b/>
                <w:sz w:val="26"/>
                <w:szCs w:val="26"/>
                <w:lang w:eastAsia="en-US"/>
              </w:rPr>
            </w:pPr>
            <w:r w:rsidRPr="00E23047">
              <w:rPr>
                <w:b/>
                <w:sz w:val="26"/>
                <w:szCs w:val="26"/>
                <w:lang w:eastAsia="en-US"/>
              </w:rPr>
              <w:t>Показатель максимально допустимого уровня территориальной доступности</w:t>
            </w:r>
          </w:p>
        </w:tc>
      </w:tr>
      <w:tr w:rsidR="00E23047" w:rsidRPr="00E23047" w:rsidTr="00B2609F">
        <w:tc>
          <w:tcPr>
            <w:tcW w:w="846" w:type="dxa"/>
            <w:vMerge/>
          </w:tcPr>
          <w:p w:rsidR="00E23047" w:rsidRPr="00E23047" w:rsidRDefault="00E23047" w:rsidP="00E23047">
            <w:pPr>
              <w:jc w:val="center"/>
              <w:rPr>
                <w:b/>
                <w:sz w:val="26"/>
                <w:szCs w:val="26"/>
                <w:lang w:eastAsia="en-US"/>
              </w:rPr>
            </w:pPr>
          </w:p>
        </w:tc>
        <w:tc>
          <w:tcPr>
            <w:tcW w:w="2268" w:type="dxa"/>
            <w:vMerge/>
          </w:tcPr>
          <w:p w:rsidR="00E23047" w:rsidRPr="00E23047" w:rsidRDefault="00E23047" w:rsidP="00E23047">
            <w:pPr>
              <w:jc w:val="center"/>
              <w:rPr>
                <w:b/>
                <w:sz w:val="26"/>
                <w:szCs w:val="26"/>
                <w:lang w:eastAsia="en-US"/>
              </w:rPr>
            </w:pPr>
          </w:p>
        </w:tc>
        <w:tc>
          <w:tcPr>
            <w:tcW w:w="1557"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1558"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c>
          <w:tcPr>
            <w:tcW w:w="1558"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1558"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r>
      <w:tr w:rsidR="00E23047" w:rsidRPr="00E23047" w:rsidTr="00B2609F">
        <w:tc>
          <w:tcPr>
            <w:tcW w:w="846" w:type="dxa"/>
            <w:vMerge w:val="restart"/>
          </w:tcPr>
          <w:p w:rsidR="00E23047" w:rsidRPr="00E23047" w:rsidRDefault="00E23047" w:rsidP="00E23047">
            <w:pPr>
              <w:jc w:val="center"/>
              <w:rPr>
                <w:b/>
                <w:sz w:val="26"/>
                <w:szCs w:val="26"/>
                <w:lang w:eastAsia="en-US"/>
              </w:rPr>
            </w:pPr>
            <w:r w:rsidRPr="00E23047">
              <w:rPr>
                <w:b/>
                <w:sz w:val="26"/>
                <w:szCs w:val="26"/>
                <w:lang w:eastAsia="en-US"/>
              </w:rPr>
              <w:t>1.</w:t>
            </w:r>
          </w:p>
        </w:tc>
        <w:tc>
          <w:tcPr>
            <w:tcW w:w="2268" w:type="dxa"/>
            <w:vMerge w:val="restart"/>
          </w:tcPr>
          <w:p w:rsidR="00E23047" w:rsidRPr="00E23047" w:rsidRDefault="00E23047" w:rsidP="00E23047">
            <w:pPr>
              <w:jc w:val="center"/>
              <w:rPr>
                <w:sz w:val="26"/>
                <w:szCs w:val="26"/>
                <w:lang w:eastAsia="en-US"/>
              </w:rPr>
            </w:pPr>
            <w:r w:rsidRPr="00E23047">
              <w:rPr>
                <w:sz w:val="26"/>
                <w:szCs w:val="26"/>
                <w:lang w:eastAsia="en-US"/>
              </w:rPr>
              <w:t>Помещения для физкультурно-оздоровительных занятий (спортивные залы)</w:t>
            </w:r>
          </w:p>
        </w:tc>
        <w:tc>
          <w:tcPr>
            <w:tcW w:w="1557" w:type="dxa"/>
          </w:tcPr>
          <w:p w:rsidR="00E23047" w:rsidRPr="00E23047" w:rsidRDefault="00E23047" w:rsidP="00E23047">
            <w:pPr>
              <w:jc w:val="center"/>
              <w:rPr>
                <w:sz w:val="26"/>
                <w:szCs w:val="26"/>
                <w:lang w:eastAsia="en-US"/>
              </w:rPr>
            </w:pPr>
            <w:r w:rsidRPr="00E23047">
              <w:rPr>
                <w:sz w:val="26"/>
                <w:szCs w:val="26"/>
                <w:lang w:eastAsia="en-US"/>
              </w:rPr>
              <w:t>м² общ. площади на 100 чел.</w:t>
            </w:r>
          </w:p>
        </w:tc>
        <w:tc>
          <w:tcPr>
            <w:tcW w:w="1558" w:type="dxa"/>
          </w:tcPr>
          <w:p w:rsidR="00E23047" w:rsidRPr="00E23047" w:rsidRDefault="00E23047" w:rsidP="00E23047">
            <w:pPr>
              <w:jc w:val="center"/>
              <w:rPr>
                <w:sz w:val="26"/>
                <w:szCs w:val="26"/>
                <w:lang w:eastAsia="en-US"/>
              </w:rPr>
            </w:pPr>
            <w:r w:rsidRPr="00E23047">
              <w:rPr>
                <w:sz w:val="26"/>
                <w:szCs w:val="26"/>
                <w:lang w:eastAsia="en-US"/>
              </w:rPr>
              <w:t>7</w:t>
            </w:r>
          </w:p>
        </w:tc>
        <w:tc>
          <w:tcPr>
            <w:tcW w:w="1558" w:type="dxa"/>
            <w:vMerge w:val="restart"/>
          </w:tcPr>
          <w:p w:rsidR="00E23047" w:rsidRPr="00E23047" w:rsidRDefault="00E23047" w:rsidP="00E23047">
            <w:pPr>
              <w:jc w:val="center"/>
              <w:rPr>
                <w:sz w:val="26"/>
                <w:szCs w:val="26"/>
                <w:lang w:eastAsia="en-US"/>
              </w:rPr>
            </w:pPr>
            <w:r w:rsidRPr="00E23047">
              <w:rPr>
                <w:sz w:val="26"/>
                <w:szCs w:val="26"/>
                <w:lang w:eastAsia="en-US"/>
              </w:rPr>
              <w:t>транспортная доступность, мин.</w:t>
            </w:r>
          </w:p>
        </w:tc>
        <w:tc>
          <w:tcPr>
            <w:tcW w:w="1558" w:type="dxa"/>
            <w:vMerge w:val="restart"/>
          </w:tcPr>
          <w:p w:rsidR="00E23047" w:rsidRPr="00E23047" w:rsidRDefault="00E23047" w:rsidP="00E23047">
            <w:pPr>
              <w:jc w:val="center"/>
              <w:rPr>
                <w:sz w:val="26"/>
                <w:szCs w:val="26"/>
                <w:lang w:eastAsia="en-US"/>
              </w:rPr>
            </w:pPr>
            <w:r w:rsidRPr="00E23047">
              <w:rPr>
                <w:sz w:val="26"/>
                <w:szCs w:val="26"/>
                <w:lang w:eastAsia="en-US"/>
              </w:rPr>
              <w:t>40</w:t>
            </w:r>
          </w:p>
        </w:tc>
      </w:tr>
      <w:tr w:rsidR="00E23047" w:rsidRPr="00E23047" w:rsidTr="00B2609F">
        <w:tc>
          <w:tcPr>
            <w:tcW w:w="846" w:type="dxa"/>
            <w:vMerge/>
          </w:tcPr>
          <w:p w:rsidR="00E23047" w:rsidRPr="00E23047" w:rsidRDefault="00E23047" w:rsidP="00E23047">
            <w:pPr>
              <w:jc w:val="center"/>
              <w:rPr>
                <w:b/>
                <w:sz w:val="26"/>
                <w:szCs w:val="26"/>
                <w:lang w:eastAsia="en-US"/>
              </w:rPr>
            </w:pPr>
          </w:p>
        </w:tc>
        <w:tc>
          <w:tcPr>
            <w:tcW w:w="2268" w:type="dxa"/>
            <w:vMerge/>
          </w:tcPr>
          <w:p w:rsidR="00E23047" w:rsidRPr="00E23047" w:rsidRDefault="00E23047" w:rsidP="00E23047">
            <w:pPr>
              <w:jc w:val="center"/>
              <w:rPr>
                <w:sz w:val="26"/>
                <w:szCs w:val="26"/>
                <w:lang w:eastAsia="en-US"/>
              </w:rPr>
            </w:pPr>
          </w:p>
        </w:tc>
        <w:tc>
          <w:tcPr>
            <w:tcW w:w="1557" w:type="dxa"/>
          </w:tcPr>
          <w:p w:rsidR="00E23047" w:rsidRPr="00E23047" w:rsidRDefault="00E23047" w:rsidP="00E23047">
            <w:pPr>
              <w:jc w:val="center"/>
              <w:rPr>
                <w:sz w:val="26"/>
                <w:szCs w:val="26"/>
                <w:lang w:eastAsia="en-US"/>
              </w:rPr>
            </w:pPr>
            <w:r w:rsidRPr="00E23047">
              <w:rPr>
                <w:sz w:val="26"/>
                <w:szCs w:val="26"/>
                <w:lang w:eastAsia="en-US"/>
              </w:rPr>
              <w:t>пропускная  способность, чел./смену на 100 чел</w:t>
            </w:r>
          </w:p>
        </w:tc>
        <w:tc>
          <w:tcPr>
            <w:tcW w:w="1558" w:type="dxa"/>
          </w:tcPr>
          <w:p w:rsidR="00E23047" w:rsidRPr="00E23047" w:rsidRDefault="00E23047" w:rsidP="00E23047">
            <w:pPr>
              <w:jc w:val="center"/>
              <w:rPr>
                <w:sz w:val="26"/>
                <w:szCs w:val="26"/>
                <w:lang w:eastAsia="en-US"/>
              </w:rPr>
            </w:pPr>
            <w:r w:rsidRPr="00E23047">
              <w:rPr>
                <w:sz w:val="26"/>
                <w:szCs w:val="26"/>
                <w:lang w:eastAsia="en-US"/>
              </w:rPr>
              <w:t>10</w:t>
            </w:r>
          </w:p>
        </w:tc>
        <w:tc>
          <w:tcPr>
            <w:tcW w:w="1558" w:type="dxa"/>
            <w:vMerge/>
          </w:tcPr>
          <w:p w:rsidR="00E23047" w:rsidRPr="00E23047" w:rsidRDefault="00E23047" w:rsidP="00E23047">
            <w:pPr>
              <w:jc w:val="center"/>
              <w:rPr>
                <w:sz w:val="26"/>
                <w:szCs w:val="26"/>
                <w:lang w:eastAsia="en-US"/>
              </w:rPr>
            </w:pPr>
          </w:p>
        </w:tc>
        <w:tc>
          <w:tcPr>
            <w:tcW w:w="1558" w:type="dxa"/>
            <w:vMerge/>
          </w:tcPr>
          <w:p w:rsidR="00E23047" w:rsidRPr="00E23047" w:rsidRDefault="00E23047" w:rsidP="00E23047">
            <w:pPr>
              <w:jc w:val="center"/>
              <w:rPr>
                <w:sz w:val="26"/>
                <w:szCs w:val="26"/>
                <w:lang w:eastAsia="en-US"/>
              </w:rPr>
            </w:pPr>
          </w:p>
        </w:tc>
      </w:tr>
      <w:tr w:rsidR="00E23047" w:rsidRPr="00E23047" w:rsidTr="00B2609F">
        <w:tc>
          <w:tcPr>
            <w:tcW w:w="846" w:type="dxa"/>
            <w:vMerge w:val="restart"/>
          </w:tcPr>
          <w:p w:rsidR="00E23047" w:rsidRPr="00E23047" w:rsidRDefault="00E23047" w:rsidP="00E23047">
            <w:pPr>
              <w:jc w:val="center"/>
              <w:rPr>
                <w:b/>
                <w:sz w:val="26"/>
                <w:szCs w:val="26"/>
                <w:lang w:eastAsia="en-US"/>
              </w:rPr>
            </w:pPr>
            <w:r w:rsidRPr="00E23047">
              <w:rPr>
                <w:b/>
                <w:sz w:val="26"/>
                <w:szCs w:val="26"/>
                <w:lang w:eastAsia="en-US"/>
              </w:rPr>
              <w:t>2.</w:t>
            </w:r>
          </w:p>
        </w:tc>
        <w:tc>
          <w:tcPr>
            <w:tcW w:w="2268" w:type="dxa"/>
            <w:vMerge w:val="restart"/>
          </w:tcPr>
          <w:p w:rsidR="00E23047" w:rsidRPr="00E23047" w:rsidRDefault="00E23047" w:rsidP="00E23047">
            <w:pPr>
              <w:jc w:val="center"/>
              <w:rPr>
                <w:sz w:val="26"/>
                <w:szCs w:val="26"/>
                <w:lang w:eastAsia="en-US"/>
              </w:rPr>
            </w:pPr>
            <w:r w:rsidRPr="00E23047">
              <w:rPr>
                <w:sz w:val="26"/>
                <w:szCs w:val="26"/>
                <w:lang w:eastAsia="en-US"/>
              </w:rPr>
              <w:t>Плоскостные спортивные сооружения административного центра поселения (многофункциональная спортивная площадка) – для населения всего поселения</w:t>
            </w:r>
          </w:p>
        </w:tc>
        <w:tc>
          <w:tcPr>
            <w:tcW w:w="1557" w:type="dxa"/>
          </w:tcPr>
          <w:p w:rsidR="00E23047" w:rsidRPr="00E23047" w:rsidRDefault="00E23047" w:rsidP="00E23047">
            <w:pPr>
              <w:jc w:val="center"/>
              <w:rPr>
                <w:sz w:val="26"/>
                <w:szCs w:val="26"/>
                <w:lang w:eastAsia="en-US"/>
              </w:rPr>
            </w:pPr>
            <w:r w:rsidRPr="00E23047">
              <w:rPr>
                <w:sz w:val="26"/>
                <w:szCs w:val="26"/>
                <w:lang w:eastAsia="en-US"/>
              </w:rPr>
              <w:t>га на 100 чел.</w:t>
            </w:r>
          </w:p>
        </w:tc>
        <w:tc>
          <w:tcPr>
            <w:tcW w:w="1558" w:type="dxa"/>
          </w:tcPr>
          <w:p w:rsidR="00E23047" w:rsidRPr="00E23047" w:rsidRDefault="00E23047" w:rsidP="00E23047">
            <w:pPr>
              <w:jc w:val="center"/>
              <w:rPr>
                <w:sz w:val="26"/>
                <w:szCs w:val="26"/>
                <w:lang w:eastAsia="en-US"/>
              </w:rPr>
            </w:pPr>
            <w:r w:rsidRPr="00E23047">
              <w:rPr>
                <w:sz w:val="26"/>
                <w:szCs w:val="26"/>
                <w:lang w:eastAsia="en-US"/>
              </w:rPr>
              <w:t>0,19</w:t>
            </w:r>
          </w:p>
        </w:tc>
        <w:tc>
          <w:tcPr>
            <w:tcW w:w="1558" w:type="dxa"/>
            <w:vMerge w:val="restart"/>
          </w:tcPr>
          <w:p w:rsidR="00E23047" w:rsidRPr="00E23047" w:rsidRDefault="00E23047" w:rsidP="00E23047">
            <w:pPr>
              <w:jc w:val="center"/>
              <w:rPr>
                <w:sz w:val="26"/>
                <w:szCs w:val="26"/>
                <w:lang w:eastAsia="en-US"/>
              </w:rPr>
            </w:pPr>
            <w:r w:rsidRPr="00E23047">
              <w:rPr>
                <w:sz w:val="26"/>
                <w:szCs w:val="26"/>
                <w:lang w:eastAsia="en-US"/>
              </w:rPr>
              <w:t>транспортнопешеходная доступность, мин.</w:t>
            </w:r>
          </w:p>
        </w:tc>
        <w:tc>
          <w:tcPr>
            <w:tcW w:w="1558" w:type="dxa"/>
            <w:vMerge w:val="restart"/>
          </w:tcPr>
          <w:p w:rsidR="00E23047" w:rsidRPr="00E23047" w:rsidRDefault="00E23047" w:rsidP="00E23047">
            <w:pPr>
              <w:jc w:val="center"/>
              <w:rPr>
                <w:sz w:val="26"/>
                <w:szCs w:val="26"/>
                <w:lang w:eastAsia="en-US"/>
              </w:rPr>
            </w:pPr>
            <w:r w:rsidRPr="00E23047">
              <w:rPr>
                <w:sz w:val="26"/>
                <w:szCs w:val="26"/>
                <w:lang w:eastAsia="en-US"/>
              </w:rPr>
              <w:t>40</w:t>
            </w:r>
          </w:p>
        </w:tc>
      </w:tr>
      <w:tr w:rsidR="00E23047" w:rsidRPr="00E23047" w:rsidTr="00B2609F">
        <w:tc>
          <w:tcPr>
            <w:tcW w:w="846" w:type="dxa"/>
            <w:vMerge/>
          </w:tcPr>
          <w:p w:rsidR="00E23047" w:rsidRPr="00E23047" w:rsidRDefault="00E23047" w:rsidP="00E23047">
            <w:pPr>
              <w:jc w:val="center"/>
              <w:rPr>
                <w:sz w:val="26"/>
                <w:szCs w:val="26"/>
                <w:lang w:eastAsia="en-US"/>
              </w:rPr>
            </w:pPr>
          </w:p>
        </w:tc>
        <w:tc>
          <w:tcPr>
            <w:tcW w:w="2268" w:type="dxa"/>
            <w:vMerge/>
          </w:tcPr>
          <w:p w:rsidR="00E23047" w:rsidRPr="00E23047" w:rsidRDefault="00E23047" w:rsidP="00E23047">
            <w:pPr>
              <w:jc w:val="center"/>
              <w:rPr>
                <w:sz w:val="26"/>
                <w:szCs w:val="26"/>
                <w:lang w:eastAsia="en-US"/>
              </w:rPr>
            </w:pPr>
          </w:p>
        </w:tc>
        <w:tc>
          <w:tcPr>
            <w:tcW w:w="1557" w:type="dxa"/>
          </w:tcPr>
          <w:p w:rsidR="00E23047" w:rsidRPr="00E23047" w:rsidRDefault="00E23047" w:rsidP="00E23047">
            <w:pPr>
              <w:jc w:val="center"/>
              <w:rPr>
                <w:sz w:val="26"/>
                <w:szCs w:val="26"/>
                <w:lang w:eastAsia="en-US"/>
              </w:rPr>
            </w:pPr>
            <w:r w:rsidRPr="00E23047">
              <w:rPr>
                <w:sz w:val="26"/>
                <w:szCs w:val="26"/>
                <w:lang w:eastAsia="en-US"/>
              </w:rPr>
              <w:t>пропускная  способность, чел</w:t>
            </w:r>
          </w:p>
        </w:tc>
        <w:tc>
          <w:tcPr>
            <w:tcW w:w="1558" w:type="dxa"/>
          </w:tcPr>
          <w:p w:rsidR="00E23047" w:rsidRPr="00E23047" w:rsidRDefault="00E23047" w:rsidP="00E23047">
            <w:pPr>
              <w:jc w:val="center"/>
              <w:rPr>
                <w:sz w:val="26"/>
                <w:szCs w:val="26"/>
                <w:lang w:eastAsia="en-US"/>
              </w:rPr>
            </w:pPr>
            <w:r w:rsidRPr="00E23047">
              <w:rPr>
                <w:sz w:val="26"/>
                <w:szCs w:val="26"/>
                <w:lang w:eastAsia="en-US"/>
              </w:rPr>
              <w:t>40</w:t>
            </w:r>
          </w:p>
        </w:tc>
        <w:tc>
          <w:tcPr>
            <w:tcW w:w="1558" w:type="dxa"/>
            <w:vMerge/>
          </w:tcPr>
          <w:p w:rsidR="00E23047" w:rsidRPr="00E23047" w:rsidRDefault="00E23047" w:rsidP="00E23047">
            <w:pPr>
              <w:jc w:val="center"/>
              <w:rPr>
                <w:sz w:val="26"/>
                <w:szCs w:val="26"/>
                <w:lang w:eastAsia="en-US"/>
              </w:rPr>
            </w:pPr>
          </w:p>
        </w:tc>
        <w:tc>
          <w:tcPr>
            <w:tcW w:w="1558" w:type="dxa"/>
            <w:vMerge/>
          </w:tcPr>
          <w:p w:rsidR="00E23047" w:rsidRPr="00E23047" w:rsidRDefault="00E23047" w:rsidP="00E23047">
            <w:pPr>
              <w:jc w:val="center"/>
              <w:rPr>
                <w:sz w:val="26"/>
                <w:szCs w:val="26"/>
                <w:lang w:eastAsia="en-US"/>
              </w:rPr>
            </w:pPr>
          </w:p>
        </w:tc>
      </w:tr>
    </w:tbl>
    <w:p w:rsidR="00E23047" w:rsidRPr="00E23047" w:rsidRDefault="00E23047" w:rsidP="00E23047">
      <w:pPr>
        <w:spacing w:line="259" w:lineRule="auto"/>
        <w:ind w:firstLine="708"/>
        <w:jc w:val="center"/>
        <w:rPr>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 xml:space="preserve">1.4 Расчётные показатели минимально допустимого уровня обеспеченности объектами местного значения сельского поселения в иных областях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 Расчетные показатели для объектов местного значения в иных областях (в области образования, </w:t>
      </w:r>
      <w:r w:rsidRPr="00E23047">
        <w:rPr>
          <w:sz w:val="26"/>
          <w:szCs w:val="26"/>
          <w:lang w:eastAsia="en-US"/>
        </w:rPr>
        <w:lastRenderedPageBreak/>
        <w:t xml:space="preserve">здравоохранения, культуры, жилищного строительства, сельского хозяйства), представлены в п. 1.4.1. – 1.4.4. местных нормативов градостроительного проектирования.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маломобильных групп населения.</w:t>
      </w: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 xml:space="preserve"> 1.4.1 Расчётные показатели в области образования</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Расчетные показатели для объектов местного значения в области образования представлены в таблице 1.4.1.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Таблица 1.4.1. </w:t>
      </w:r>
    </w:p>
    <w:tbl>
      <w:tblPr>
        <w:tblStyle w:val="a8"/>
        <w:tblW w:w="0" w:type="auto"/>
        <w:tblLook w:val="04A0" w:firstRow="1" w:lastRow="0" w:firstColumn="1" w:lastColumn="0" w:noHBand="0" w:noVBand="1"/>
      </w:tblPr>
      <w:tblGrid>
        <w:gridCol w:w="438"/>
        <w:gridCol w:w="2351"/>
        <w:gridCol w:w="1632"/>
        <w:gridCol w:w="1199"/>
        <w:gridCol w:w="2569"/>
        <w:gridCol w:w="1382"/>
      </w:tblGrid>
      <w:tr w:rsidR="00E23047" w:rsidRPr="00E23047" w:rsidTr="00B2609F">
        <w:tc>
          <w:tcPr>
            <w:tcW w:w="562" w:type="dxa"/>
            <w:vMerge w:val="restart"/>
          </w:tcPr>
          <w:p w:rsidR="00E23047" w:rsidRPr="00E23047" w:rsidRDefault="00E23047" w:rsidP="00E23047">
            <w:pPr>
              <w:jc w:val="center"/>
              <w:rPr>
                <w:b/>
                <w:sz w:val="26"/>
                <w:szCs w:val="26"/>
                <w:lang w:eastAsia="en-US"/>
              </w:rPr>
            </w:pPr>
            <w:r w:rsidRPr="00E23047">
              <w:rPr>
                <w:b/>
                <w:sz w:val="26"/>
                <w:szCs w:val="26"/>
                <w:lang w:eastAsia="en-US"/>
              </w:rPr>
              <w:t>№</w:t>
            </w:r>
          </w:p>
        </w:tc>
        <w:tc>
          <w:tcPr>
            <w:tcW w:w="2552" w:type="dxa"/>
            <w:vMerge w:val="restart"/>
          </w:tcPr>
          <w:p w:rsidR="00E23047" w:rsidRPr="00E23047" w:rsidRDefault="00E23047" w:rsidP="00E23047">
            <w:pPr>
              <w:jc w:val="center"/>
              <w:rPr>
                <w:b/>
                <w:sz w:val="26"/>
                <w:szCs w:val="26"/>
                <w:lang w:eastAsia="en-US"/>
              </w:rPr>
            </w:pPr>
            <w:r w:rsidRPr="00E23047">
              <w:rPr>
                <w:b/>
                <w:sz w:val="26"/>
                <w:szCs w:val="26"/>
                <w:lang w:eastAsia="en-US"/>
              </w:rPr>
              <w:t>Наименование объекта</w:t>
            </w:r>
          </w:p>
        </w:tc>
        <w:tc>
          <w:tcPr>
            <w:tcW w:w="3115" w:type="dxa"/>
            <w:gridSpan w:val="2"/>
          </w:tcPr>
          <w:p w:rsidR="00E23047" w:rsidRPr="00E23047" w:rsidRDefault="00E23047" w:rsidP="00E23047">
            <w:pPr>
              <w:jc w:val="center"/>
              <w:rPr>
                <w:b/>
                <w:sz w:val="26"/>
                <w:szCs w:val="26"/>
                <w:lang w:eastAsia="en-US"/>
              </w:rPr>
            </w:pPr>
            <w:r w:rsidRPr="00E23047">
              <w:rPr>
                <w:b/>
                <w:sz w:val="26"/>
                <w:szCs w:val="26"/>
                <w:lang w:eastAsia="en-US"/>
              </w:rPr>
              <w:t>Минимально допустимый уровень обеспеченности</w:t>
            </w:r>
          </w:p>
        </w:tc>
        <w:tc>
          <w:tcPr>
            <w:tcW w:w="3116" w:type="dxa"/>
            <w:gridSpan w:val="2"/>
          </w:tcPr>
          <w:p w:rsidR="00E23047" w:rsidRPr="00E23047" w:rsidRDefault="00E23047" w:rsidP="00E23047">
            <w:pPr>
              <w:jc w:val="center"/>
              <w:rPr>
                <w:b/>
                <w:sz w:val="26"/>
                <w:szCs w:val="26"/>
                <w:lang w:eastAsia="en-US"/>
              </w:rPr>
            </w:pPr>
            <w:r w:rsidRPr="00E23047">
              <w:rPr>
                <w:b/>
                <w:sz w:val="26"/>
                <w:szCs w:val="26"/>
                <w:lang w:eastAsia="en-US"/>
              </w:rPr>
              <w:t>Максимально допустимый уровень территориальной доступности</w:t>
            </w:r>
          </w:p>
        </w:tc>
      </w:tr>
      <w:tr w:rsidR="00E23047" w:rsidRPr="00E23047" w:rsidTr="00B2609F">
        <w:tc>
          <w:tcPr>
            <w:tcW w:w="562" w:type="dxa"/>
            <w:vMerge/>
          </w:tcPr>
          <w:p w:rsidR="00E23047" w:rsidRPr="00E23047" w:rsidRDefault="00E23047" w:rsidP="00E23047">
            <w:pPr>
              <w:jc w:val="center"/>
              <w:rPr>
                <w:b/>
                <w:sz w:val="26"/>
                <w:szCs w:val="26"/>
                <w:lang w:eastAsia="en-US"/>
              </w:rPr>
            </w:pPr>
          </w:p>
        </w:tc>
        <w:tc>
          <w:tcPr>
            <w:tcW w:w="2552" w:type="dxa"/>
            <w:vMerge/>
          </w:tcPr>
          <w:p w:rsidR="00E23047" w:rsidRPr="00E23047" w:rsidRDefault="00E23047" w:rsidP="00E23047">
            <w:pPr>
              <w:jc w:val="center"/>
              <w:rPr>
                <w:b/>
                <w:sz w:val="26"/>
                <w:szCs w:val="26"/>
                <w:lang w:eastAsia="en-US"/>
              </w:rPr>
            </w:pPr>
          </w:p>
        </w:tc>
        <w:tc>
          <w:tcPr>
            <w:tcW w:w="1557"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1558"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c>
          <w:tcPr>
            <w:tcW w:w="1558"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1558"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r>
      <w:tr w:rsidR="00E23047" w:rsidRPr="00E23047" w:rsidTr="00B2609F">
        <w:tc>
          <w:tcPr>
            <w:tcW w:w="562" w:type="dxa"/>
          </w:tcPr>
          <w:p w:rsidR="00E23047" w:rsidRPr="00E23047" w:rsidRDefault="00E23047" w:rsidP="00E23047">
            <w:pPr>
              <w:jc w:val="center"/>
              <w:rPr>
                <w:sz w:val="26"/>
                <w:szCs w:val="26"/>
                <w:lang w:eastAsia="en-US"/>
              </w:rPr>
            </w:pPr>
            <w:r w:rsidRPr="00E23047">
              <w:rPr>
                <w:sz w:val="26"/>
                <w:szCs w:val="26"/>
                <w:lang w:eastAsia="en-US"/>
              </w:rPr>
              <w:t>1.</w:t>
            </w:r>
          </w:p>
        </w:tc>
        <w:tc>
          <w:tcPr>
            <w:tcW w:w="2552" w:type="dxa"/>
          </w:tcPr>
          <w:p w:rsidR="00E23047" w:rsidRPr="00E23047" w:rsidRDefault="00E23047" w:rsidP="00E23047">
            <w:pPr>
              <w:jc w:val="center"/>
              <w:rPr>
                <w:sz w:val="26"/>
                <w:szCs w:val="26"/>
                <w:lang w:eastAsia="en-US"/>
              </w:rPr>
            </w:pPr>
            <w:r w:rsidRPr="00E23047">
              <w:rPr>
                <w:sz w:val="26"/>
                <w:szCs w:val="26"/>
                <w:lang w:eastAsia="en-US"/>
              </w:rPr>
              <w:t>Дошкольные образовательные организации</w:t>
            </w:r>
          </w:p>
        </w:tc>
        <w:tc>
          <w:tcPr>
            <w:tcW w:w="1557" w:type="dxa"/>
          </w:tcPr>
          <w:p w:rsidR="00E23047" w:rsidRPr="00E23047" w:rsidRDefault="00E23047" w:rsidP="00E23047">
            <w:pPr>
              <w:jc w:val="center"/>
              <w:rPr>
                <w:sz w:val="26"/>
                <w:szCs w:val="26"/>
                <w:lang w:eastAsia="en-US"/>
              </w:rPr>
            </w:pPr>
            <w:r w:rsidRPr="00E23047">
              <w:rPr>
                <w:sz w:val="26"/>
                <w:szCs w:val="26"/>
                <w:lang w:eastAsia="en-US"/>
              </w:rPr>
              <w:t>Кол-во воспитанников на 1 объект, чел..</w:t>
            </w:r>
          </w:p>
        </w:tc>
        <w:tc>
          <w:tcPr>
            <w:tcW w:w="1558" w:type="dxa"/>
          </w:tcPr>
          <w:p w:rsidR="00E23047" w:rsidRPr="00E23047" w:rsidRDefault="00E23047" w:rsidP="00E23047">
            <w:pPr>
              <w:jc w:val="center"/>
              <w:rPr>
                <w:sz w:val="26"/>
                <w:szCs w:val="26"/>
                <w:lang w:eastAsia="en-US"/>
              </w:rPr>
            </w:pPr>
            <w:r w:rsidRPr="00E23047">
              <w:rPr>
                <w:sz w:val="26"/>
                <w:szCs w:val="26"/>
                <w:lang w:eastAsia="en-US"/>
              </w:rPr>
              <w:t>62</w:t>
            </w:r>
          </w:p>
        </w:tc>
        <w:tc>
          <w:tcPr>
            <w:tcW w:w="1558" w:type="dxa"/>
          </w:tcPr>
          <w:p w:rsidR="00E23047" w:rsidRPr="00E23047" w:rsidRDefault="00E23047" w:rsidP="00E23047">
            <w:pPr>
              <w:jc w:val="center"/>
              <w:rPr>
                <w:sz w:val="26"/>
                <w:szCs w:val="26"/>
                <w:lang w:eastAsia="en-US"/>
              </w:rPr>
            </w:pPr>
            <w:r w:rsidRPr="00E23047">
              <w:rPr>
                <w:sz w:val="26"/>
                <w:szCs w:val="26"/>
                <w:lang w:eastAsia="en-US"/>
              </w:rPr>
              <w:t>Транспортнопешеходная доступность, мин.</w:t>
            </w:r>
          </w:p>
        </w:tc>
        <w:tc>
          <w:tcPr>
            <w:tcW w:w="1558" w:type="dxa"/>
          </w:tcPr>
          <w:p w:rsidR="00E23047" w:rsidRPr="00E23047" w:rsidRDefault="00E23047" w:rsidP="00E23047">
            <w:pPr>
              <w:jc w:val="center"/>
              <w:rPr>
                <w:sz w:val="26"/>
                <w:szCs w:val="26"/>
                <w:lang w:eastAsia="en-US"/>
              </w:rPr>
            </w:pPr>
            <w:r w:rsidRPr="00E23047">
              <w:rPr>
                <w:sz w:val="26"/>
                <w:szCs w:val="26"/>
                <w:lang w:eastAsia="en-US"/>
              </w:rPr>
              <w:t>30</w:t>
            </w:r>
          </w:p>
        </w:tc>
      </w:tr>
      <w:tr w:rsidR="00E23047" w:rsidRPr="00E23047" w:rsidTr="00B2609F">
        <w:tc>
          <w:tcPr>
            <w:tcW w:w="562" w:type="dxa"/>
          </w:tcPr>
          <w:p w:rsidR="00E23047" w:rsidRPr="00E23047" w:rsidRDefault="00E23047" w:rsidP="00E23047">
            <w:pPr>
              <w:jc w:val="center"/>
              <w:rPr>
                <w:sz w:val="26"/>
                <w:szCs w:val="26"/>
                <w:lang w:eastAsia="en-US"/>
              </w:rPr>
            </w:pPr>
            <w:r w:rsidRPr="00E23047">
              <w:rPr>
                <w:sz w:val="26"/>
                <w:szCs w:val="26"/>
                <w:lang w:eastAsia="en-US"/>
              </w:rPr>
              <w:t>2.</w:t>
            </w:r>
          </w:p>
        </w:tc>
        <w:tc>
          <w:tcPr>
            <w:tcW w:w="2552" w:type="dxa"/>
          </w:tcPr>
          <w:p w:rsidR="00E23047" w:rsidRPr="00E23047" w:rsidRDefault="00E23047" w:rsidP="00E23047">
            <w:pPr>
              <w:jc w:val="center"/>
              <w:rPr>
                <w:sz w:val="26"/>
                <w:szCs w:val="26"/>
                <w:lang w:eastAsia="en-US"/>
              </w:rPr>
            </w:pPr>
            <w:r w:rsidRPr="00E23047">
              <w:rPr>
                <w:sz w:val="26"/>
                <w:szCs w:val="26"/>
                <w:lang w:eastAsia="en-US"/>
              </w:rPr>
              <w:t>Общеобразовательные организации</w:t>
            </w:r>
          </w:p>
        </w:tc>
        <w:tc>
          <w:tcPr>
            <w:tcW w:w="1557" w:type="dxa"/>
          </w:tcPr>
          <w:p w:rsidR="00E23047" w:rsidRPr="00E23047" w:rsidRDefault="00E23047" w:rsidP="00E23047">
            <w:pPr>
              <w:jc w:val="center"/>
              <w:rPr>
                <w:sz w:val="26"/>
                <w:szCs w:val="26"/>
                <w:lang w:eastAsia="en-US"/>
              </w:rPr>
            </w:pPr>
            <w:r w:rsidRPr="00E23047">
              <w:rPr>
                <w:sz w:val="26"/>
                <w:szCs w:val="26"/>
                <w:lang w:eastAsia="en-US"/>
              </w:rPr>
              <w:t>Кол-во воспитанников на 1 объект, чел..</w:t>
            </w:r>
          </w:p>
        </w:tc>
        <w:tc>
          <w:tcPr>
            <w:tcW w:w="1558" w:type="dxa"/>
          </w:tcPr>
          <w:p w:rsidR="00E23047" w:rsidRPr="00E23047" w:rsidRDefault="00E23047" w:rsidP="00E23047">
            <w:pPr>
              <w:jc w:val="center"/>
              <w:rPr>
                <w:sz w:val="26"/>
                <w:szCs w:val="26"/>
                <w:lang w:eastAsia="en-US"/>
              </w:rPr>
            </w:pPr>
            <w:r w:rsidRPr="00E23047">
              <w:rPr>
                <w:sz w:val="26"/>
                <w:szCs w:val="26"/>
                <w:lang w:eastAsia="en-US"/>
              </w:rPr>
              <w:t>201</w:t>
            </w:r>
          </w:p>
        </w:tc>
        <w:tc>
          <w:tcPr>
            <w:tcW w:w="1558" w:type="dxa"/>
          </w:tcPr>
          <w:p w:rsidR="00E23047" w:rsidRPr="00E23047" w:rsidRDefault="00E23047" w:rsidP="00E23047">
            <w:pPr>
              <w:jc w:val="center"/>
              <w:rPr>
                <w:sz w:val="26"/>
                <w:szCs w:val="26"/>
                <w:lang w:eastAsia="en-US"/>
              </w:rPr>
            </w:pPr>
            <w:r w:rsidRPr="00E23047">
              <w:rPr>
                <w:sz w:val="26"/>
                <w:szCs w:val="26"/>
                <w:lang w:eastAsia="en-US"/>
              </w:rPr>
              <w:t>Транспортнопешеходная доступность, м</w:t>
            </w:r>
          </w:p>
        </w:tc>
        <w:tc>
          <w:tcPr>
            <w:tcW w:w="1558" w:type="dxa"/>
          </w:tcPr>
          <w:p w:rsidR="00E23047" w:rsidRPr="00E23047" w:rsidRDefault="00E23047" w:rsidP="00E23047">
            <w:pPr>
              <w:jc w:val="center"/>
              <w:rPr>
                <w:sz w:val="26"/>
                <w:szCs w:val="26"/>
                <w:lang w:eastAsia="en-US"/>
              </w:rPr>
            </w:pPr>
            <w:r w:rsidRPr="00E23047">
              <w:rPr>
                <w:sz w:val="26"/>
                <w:szCs w:val="26"/>
                <w:lang w:eastAsia="en-US"/>
              </w:rPr>
              <w:t>4000 (для начального образования не более 2000)</w:t>
            </w:r>
          </w:p>
        </w:tc>
      </w:tr>
    </w:tbl>
    <w:p w:rsidR="00E23047" w:rsidRPr="00E23047" w:rsidRDefault="00E23047" w:rsidP="00E23047">
      <w:pPr>
        <w:spacing w:line="259" w:lineRule="auto"/>
        <w:jc w:val="both"/>
        <w:rPr>
          <w:sz w:val="26"/>
          <w:szCs w:val="26"/>
          <w:lang w:eastAsia="en-US"/>
        </w:rPr>
      </w:pP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1. Объекты возможно формировать на базе или при объектах общего образования.</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2. Объекты формируются в административном центре поселения. </w:t>
      </w:r>
    </w:p>
    <w:p w:rsidR="00E23047" w:rsidRPr="00E23047" w:rsidRDefault="00E23047" w:rsidP="00E23047">
      <w:pPr>
        <w:spacing w:line="259" w:lineRule="auto"/>
        <w:ind w:firstLine="708"/>
        <w:jc w:val="both"/>
        <w:rPr>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1.4.2 Расчётные показатели в области здравоохранения</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Расчетные показатели определены в соответствии с Региональными нормативами градостроительного проектирования. Расчетные показатели для объектов местного значения в области здравоохранения представлены в таблице 1.4.2. Таблица 1.4.2.</w:t>
      </w:r>
    </w:p>
    <w:tbl>
      <w:tblPr>
        <w:tblStyle w:val="a8"/>
        <w:tblW w:w="0" w:type="auto"/>
        <w:tblLook w:val="04A0" w:firstRow="1" w:lastRow="0" w:firstColumn="1" w:lastColumn="0" w:noHBand="0" w:noVBand="1"/>
      </w:tblPr>
      <w:tblGrid>
        <w:gridCol w:w="467"/>
        <w:gridCol w:w="1879"/>
        <w:gridCol w:w="1705"/>
        <w:gridCol w:w="1325"/>
        <w:gridCol w:w="2870"/>
        <w:gridCol w:w="1325"/>
      </w:tblGrid>
      <w:tr w:rsidR="00E23047" w:rsidRPr="00E23047" w:rsidTr="00B2609F">
        <w:tc>
          <w:tcPr>
            <w:tcW w:w="467" w:type="dxa"/>
            <w:vMerge w:val="restart"/>
          </w:tcPr>
          <w:p w:rsidR="00E23047" w:rsidRPr="00E23047" w:rsidRDefault="00E23047" w:rsidP="00E23047">
            <w:pPr>
              <w:jc w:val="center"/>
              <w:rPr>
                <w:b/>
                <w:sz w:val="26"/>
                <w:szCs w:val="26"/>
                <w:lang w:eastAsia="en-US"/>
              </w:rPr>
            </w:pPr>
            <w:r w:rsidRPr="00E23047">
              <w:rPr>
                <w:b/>
                <w:sz w:val="26"/>
                <w:szCs w:val="26"/>
                <w:lang w:eastAsia="en-US"/>
              </w:rPr>
              <w:t>№</w:t>
            </w:r>
          </w:p>
        </w:tc>
        <w:tc>
          <w:tcPr>
            <w:tcW w:w="1879" w:type="dxa"/>
            <w:vMerge w:val="restart"/>
          </w:tcPr>
          <w:p w:rsidR="00E23047" w:rsidRPr="00E23047" w:rsidRDefault="00E23047" w:rsidP="00E23047">
            <w:pPr>
              <w:jc w:val="center"/>
              <w:rPr>
                <w:b/>
                <w:sz w:val="26"/>
                <w:szCs w:val="26"/>
                <w:lang w:eastAsia="en-US"/>
              </w:rPr>
            </w:pPr>
            <w:r w:rsidRPr="00E23047">
              <w:rPr>
                <w:b/>
                <w:sz w:val="26"/>
                <w:szCs w:val="26"/>
                <w:lang w:eastAsia="en-US"/>
              </w:rPr>
              <w:t>Наименование объекта</w:t>
            </w:r>
          </w:p>
        </w:tc>
        <w:tc>
          <w:tcPr>
            <w:tcW w:w="3030" w:type="dxa"/>
            <w:gridSpan w:val="2"/>
          </w:tcPr>
          <w:p w:rsidR="00E23047" w:rsidRPr="00E23047" w:rsidRDefault="00E23047" w:rsidP="00E23047">
            <w:pPr>
              <w:jc w:val="center"/>
              <w:rPr>
                <w:b/>
                <w:sz w:val="26"/>
                <w:szCs w:val="26"/>
                <w:lang w:eastAsia="en-US"/>
              </w:rPr>
            </w:pPr>
            <w:r w:rsidRPr="00E23047">
              <w:rPr>
                <w:b/>
                <w:sz w:val="26"/>
                <w:szCs w:val="26"/>
                <w:lang w:eastAsia="en-US"/>
              </w:rPr>
              <w:t>Минимально допустимый уровень обеспеченности</w:t>
            </w:r>
          </w:p>
        </w:tc>
        <w:tc>
          <w:tcPr>
            <w:tcW w:w="4195" w:type="dxa"/>
            <w:gridSpan w:val="2"/>
          </w:tcPr>
          <w:p w:rsidR="00E23047" w:rsidRPr="00E23047" w:rsidRDefault="00E23047" w:rsidP="00E23047">
            <w:pPr>
              <w:jc w:val="center"/>
              <w:rPr>
                <w:b/>
                <w:sz w:val="26"/>
                <w:szCs w:val="26"/>
                <w:lang w:eastAsia="en-US"/>
              </w:rPr>
            </w:pPr>
            <w:r w:rsidRPr="00E23047">
              <w:rPr>
                <w:b/>
                <w:sz w:val="26"/>
                <w:szCs w:val="26"/>
                <w:lang w:eastAsia="en-US"/>
              </w:rPr>
              <w:t>Максимально допустимый уровень территориальной доступности</w:t>
            </w:r>
          </w:p>
        </w:tc>
      </w:tr>
      <w:tr w:rsidR="00E23047" w:rsidRPr="00E23047" w:rsidTr="00B2609F">
        <w:tc>
          <w:tcPr>
            <w:tcW w:w="467" w:type="dxa"/>
            <w:vMerge/>
          </w:tcPr>
          <w:p w:rsidR="00E23047" w:rsidRPr="00E23047" w:rsidRDefault="00E23047" w:rsidP="00E23047">
            <w:pPr>
              <w:jc w:val="center"/>
              <w:rPr>
                <w:b/>
                <w:sz w:val="26"/>
                <w:szCs w:val="26"/>
                <w:lang w:eastAsia="en-US"/>
              </w:rPr>
            </w:pPr>
          </w:p>
        </w:tc>
        <w:tc>
          <w:tcPr>
            <w:tcW w:w="1879" w:type="dxa"/>
            <w:vMerge/>
          </w:tcPr>
          <w:p w:rsidR="00E23047" w:rsidRPr="00E23047" w:rsidRDefault="00E23047" w:rsidP="00E23047">
            <w:pPr>
              <w:jc w:val="center"/>
              <w:rPr>
                <w:b/>
                <w:sz w:val="26"/>
                <w:szCs w:val="26"/>
                <w:lang w:eastAsia="en-US"/>
              </w:rPr>
            </w:pPr>
          </w:p>
        </w:tc>
        <w:tc>
          <w:tcPr>
            <w:tcW w:w="1705"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1325"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c>
          <w:tcPr>
            <w:tcW w:w="2870" w:type="dxa"/>
          </w:tcPr>
          <w:p w:rsidR="00E23047" w:rsidRPr="00E23047" w:rsidRDefault="00E23047" w:rsidP="00E23047">
            <w:pPr>
              <w:jc w:val="center"/>
              <w:rPr>
                <w:b/>
                <w:sz w:val="26"/>
                <w:szCs w:val="26"/>
                <w:lang w:eastAsia="en-US"/>
              </w:rPr>
            </w:pPr>
            <w:r w:rsidRPr="00E23047">
              <w:rPr>
                <w:b/>
                <w:sz w:val="26"/>
                <w:szCs w:val="26"/>
                <w:lang w:eastAsia="en-US"/>
              </w:rPr>
              <w:t>Единица измерения</w:t>
            </w:r>
          </w:p>
        </w:tc>
        <w:tc>
          <w:tcPr>
            <w:tcW w:w="1325" w:type="dxa"/>
          </w:tcPr>
          <w:p w:rsidR="00E23047" w:rsidRPr="00E23047" w:rsidRDefault="00E23047" w:rsidP="00E23047">
            <w:pPr>
              <w:jc w:val="center"/>
              <w:rPr>
                <w:b/>
                <w:sz w:val="26"/>
                <w:szCs w:val="26"/>
                <w:lang w:eastAsia="en-US"/>
              </w:rPr>
            </w:pPr>
            <w:r w:rsidRPr="00E23047">
              <w:rPr>
                <w:b/>
                <w:sz w:val="26"/>
                <w:szCs w:val="26"/>
                <w:lang w:eastAsia="en-US"/>
              </w:rPr>
              <w:t>Величина</w:t>
            </w:r>
          </w:p>
        </w:tc>
      </w:tr>
      <w:tr w:rsidR="00E23047" w:rsidRPr="00E23047" w:rsidTr="00B2609F">
        <w:tc>
          <w:tcPr>
            <w:tcW w:w="467" w:type="dxa"/>
          </w:tcPr>
          <w:p w:rsidR="00E23047" w:rsidRPr="00E23047" w:rsidRDefault="00E23047" w:rsidP="00E23047">
            <w:pPr>
              <w:jc w:val="center"/>
              <w:rPr>
                <w:sz w:val="26"/>
                <w:szCs w:val="26"/>
                <w:lang w:eastAsia="en-US"/>
              </w:rPr>
            </w:pPr>
            <w:r w:rsidRPr="00E23047">
              <w:rPr>
                <w:sz w:val="26"/>
                <w:szCs w:val="26"/>
                <w:lang w:eastAsia="en-US"/>
              </w:rPr>
              <w:t>1.</w:t>
            </w:r>
          </w:p>
        </w:tc>
        <w:tc>
          <w:tcPr>
            <w:tcW w:w="1879" w:type="dxa"/>
          </w:tcPr>
          <w:p w:rsidR="00E23047" w:rsidRPr="00E23047" w:rsidRDefault="00E23047" w:rsidP="00E23047">
            <w:pPr>
              <w:rPr>
                <w:b/>
                <w:sz w:val="26"/>
                <w:szCs w:val="26"/>
                <w:lang w:eastAsia="en-US"/>
              </w:rPr>
            </w:pPr>
            <w:r w:rsidRPr="00E23047">
              <w:rPr>
                <w:sz w:val="22"/>
                <w:szCs w:val="22"/>
                <w:lang w:eastAsia="en-US"/>
              </w:rPr>
              <w:t xml:space="preserve">Амбулатории, в т.ч. врачебные, или центры (отделения) </w:t>
            </w:r>
            <w:r w:rsidRPr="00E23047">
              <w:rPr>
                <w:sz w:val="22"/>
                <w:szCs w:val="22"/>
                <w:lang w:eastAsia="en-US"/>
              </w:rPr>
              <w:lastRenderedPageBreak/>
              <w:t>общей врачебной практики (семейной медицины)</w:t>
            </w:r>
          </w:p>
        </w:tc>
        <w:tc>
          <w:tcPr>
            <w:tcW w:w="1705" w:type="dxa"/>
          </w:tcPr>
          <w:p w:rsidR="00E23047" w:rsidRPr="00E23047" w:rsidRDefault="00E23047" w:rsidP="00E23047">
            <w:pPr>
              <w:jc w:val="center"/>
              <w:rPr>
                <w:b/>
                <w:sz w:val="26"/>
                <w:szCs w:val="26"/>
                <w:lang w:eastAsia="en-US"/>
              </w:rPr>
            </w:pPr>
            <w:r w:rsidRPr="00E23047">
              <w:rPr>
                <w:sz w:val="22"/>
                <w:szCs w:val="22"/>
                <w:lang w:eastAsia="en-US"/>
              </w:rPr>
              <w:lastRenderedPageBreak/>
              <w:t xml:space="preserve">Численность обслуживаемого населения, тыс. чел. на 1 </w:t>
            </w:r>
            <w:r w:rsidRPr="00E23047">
              <w:rPr>
                <w:sz w:val="22"/>
                <w:szCs w:val="22"/>
                <w:lang w:eastAsia="en-US"/>
              </w:rPr>
              <w:lastRenderedPageBreak/>
              <w:t>объект</w:t>
            </w:r>
          </w:p>
        </w:tc>
        <w:tc>
          <w:tcPr>
            <w:tcW w:w="1325" w:type="dxa"/>
          </w:tcPr>
          <w:p w:rsidR="00E23047" w:rsidRPr="00E23047" w:rsidRDefault="00E23047" w:rsidP="00E23047">
            <w:pPr>
              <w:jc w:val="center"/>
              <w:rPr>
                <w:sz w:val="26"/>
                <w:szCs w:val="26"/>
                <w:lang w:eastAsia="en-US"/>
              </w:rPr>
            </w:pPr>
            <w:r w:rsidRPr="00E23047">
              <w:rPr>
                <w:sz w:val="26"/>
                <w:szCs w:val="26"/>
                <w:lang w:eastAsia="en-US"/>
              </w:rPr>
              <w:lastRenderedPageBreak/>
              <w:t>1</w:t>
            </w:r>
          </w:p>
        </w:tc>
        <w:tc>
          <w:tcPr>
            <w:tcW w:w="2870" w:type="dxa"/>
          </w:tcPr>
          <w:p w:rsidR="00E23047" w:rsidRPr="00E23047" w:rsidRDefault="00E23047" w:rsidP="00E23047">
            <w:pPr>
              <w:jc w:val="center"/>
              <w:rPr>
                <w:sz w:val="26"/>
                <w:szCs w:val="26"/>
                <w:lang w:eastAsia="en-US"/>
              </w:rPr>
            </w:pPr>
            <w:r w:rsidRPr="00E23047">
              <w:rPr>
                <w:sz w:val="26"/>
                <w:szCs w:val="26"/>
                <w:lang w:eastAsia="en-US"/>
              </w:rPr>
              <w:t>Транспортная, мин.</w:t>
            </w:r>
          </w:p>
        </w:tc>
        <w:tc>
          <w:tcPr>
            <w:tcW w:w="1325" w:type="dxa"/>
          </w:tcPr>
          <w:p w:rsidR="00E23047" w:rsidRPr="00E23047" w:rsidRDefault="00E23047" w:rsidP="00E23047">
            <w:pPr>
              <w:jc w:val="center"/>
              <w:rPr>
                <w:sz w:val="26"/>
                <w:szCs w:val="26"/>
                <w:lang w:eastAsia="en-US"/>
              </w:rPr>
            </w:pPr>
            <w:r w:rsidRPr="00E23047">
              <w:rPr>
                <w:sz w:val="26"/>
                <w:szCs w:val="26"/>
                <w:lang w:eastAsia="en-US"/>
              </w:rPr>
              <w:t>120</w:t>
            </w:r>
          </w:p>
        </w:tc>
      </w:tr>
      <w:tr w:rsidR="00E23047" w:rsidRPr="00E23047" w:rsidTr="00B2609F">
        <w:tc>
          <w:tcPr>
            <w:tcW w:w="467" w:type="dxa"/>
          </w:tcPr>
          <w:p w:rsidR="00E23047" w:rsidRPr="00E23047" w:rsidRDefault="00E23047" w:rsidP="00E23047">
            <w:pPr>
              <w:jc w:val="center"/>
              <w:rPr>
                <w:sz w:val="26"/>
                <w:szCs w:val="26"/>
                <w:lang w:eastAsia="en-US"/>
              </w:rPr>
            </w:pPr>
            <w:r w:rsidRPr="00E23047">
              <w:rPr>
                <w:sz w:val="26"/>
                <w:szCs w:val="26"/>
                <w:lang w:eastAsia="en-US"/>
              </w:rPr>
              <w:lastRenderedPageBreak/>
              <w:t>2.</w:t>
            </w:r>
          </w:p>
        </w:tc>
        <w:tc>
          <w:tcPr>
            <w:tcW w:w="1879" w:type="dxa"/>
          </w:tcPr>
          <w:p w:rsidR="00E23047" w:rsidRPr="00E23047" w:rsidRDefault="00E23047" w:rsidP="00E23047">
            <w:pPr>
              <w:jc w:val="center"/>
              <w:rPr>
                <w:sz w:val="26"/>
                <w:szCs w:val="26"/>
                <w:lang w:eastAsia="en-US"/>
              </w:rPr>
            </w:pPr>
            <w:r w:rsidRPr="00E23047">
              <w:rPr>
                <w:sz w:val="26"/>
                <w:szCs w:val="26"/>
                <w:lang w:eastAsia="en-US"/>
              </w:rPr>
              <w:t>Фельдшерско-акушерский пункт</w:t>
            </w:r>
          </w:p>
        </w:tc>
        <w:tc>
          <w:tcPr>
            <w:tcW w:w="1705" w:type="dxa"/>
          </w:tcPr>
          <w:p w:rsidR="00E23047" w:rsidRPr="00E23047" w:rsidRDefault="00E23047" w:rsidP="00E23047">
            <w:pPr>
              <w:jc w:val="center"/>
              <w:rPr>
                <w:sz w:val="26"/>
                <w:szCs w:val="26"/>
                <w:lang w:eastAsia="en-US"/>
              </w:rPr>
            </w:pPr>
            <w:r w:rsidRPr="00E23047">
              <w:rPr>
                <w:sz w:val="26"/>
                <w:szCs w:val="26"/>
                <w:lang w:eastAsia="en-US"/>
              </w:rPr>
              <w:t>Кол-во, объект на поселение</w:t>
            </w:r>
          </w:p>
        </w:tc>
        <w:tc>
          <w:tcPr>
            <w:tcW w:w="1325" w:type="dxa"/>
          </w:tcPr>
          <w:p w:rsidR="00E23047" w:rsidRPr="00E23047" w:rsidRDefault="00E23047" w:rsidP="00E23047">
            <w:pPr>
              <w:jc w:val="center"/>
              <w:rPr>
                <w:sz w:val="26"/>
                <w:szCs w:val="26"/>
                <w:lang w:eastAsia="en-US"/>
              </w:rPr>
            </w:pPr>
            <w:r w:rsidRPr="00E23047">
              <w:rPr>
                <w:sz w:val="26"/>
                <w:szCs w:val="26"/>
                <w:lang w:eastAsia="en-US"/>
              </w:rPr>
              <w:t>1</w:t>
            </w:r>
          </w:p>
        </w:tc>
        <w:tc>
          <w:tcPr>
            <w:tcW w:w="2870" w:type="dxa"/>
          </w:tcPr>
          <w:p w:rsidR="00E23047" w:rsidRPr="00E23047" w:rsidRDefault="00E23047" w:rsidP="00E23047">
            <w:pPr>
              <w:jc w:val="center"/>
              <w:rPr>
                <w:sz w:val="26"/>
                <w:szCs w:val="26"/>
                <w:lang w:eastAsia="en-US"/>
              </w:rPr>
            </w:pPr>
            <w:r w:rsidRPr="00E23047">
              <w:rPr>
                <w:sz w:val="26"/>
                <w:szCs w:val="26"/>
                <w:lang w:eastAsia="en-US"/>
              </w:rPr>
              <w:t>Транспортнопешеходная доступность, м</w:t>
            </w:r>
          </w:p>
        </w:tc>
        <w:tc>
          <w:tcPr>
            <w:tcW w:w="1325" w:type="dxa"/>
          </w:tcPr>
          <w:p w:rsidR="00E23047" w:rsidRPr="00E23047" w:rsidRDefault="00E23047" w:rsidP="00E23047">
            <w:pPr>
              <w:jc w:val="center"/>
              <w:rPr>
                <w:sz w:val="26"/>
                <w:szCs w:val="26"/>
                <w:lang w:eastAsia="en-US"/>
              </w:rPr>
            </w:pPr>
            <w:r w:rsidRPr="00E23047">
              <w:rPr>
                <w:sz w:val="26"/>
                <w:szCs w:val="26"/>
                <w:lang w:eastAsia="en-US"/>
              </w:rPr>
              <w:t>2500</w:t>
            </w:r>
          </w:p>
        </w:tc>
      </w:tr>
    </w:tbl>
    <w:p w:rsidR="00E23047" w:rsidRPr="00E23047" w:rsidRDefault="00E23047" w:rsidP="00E23047">
      <w:pPr>
        <w:spacing w:line="259" w:lineRule="auto"/>
        <w:jc w:val="both"/>
        <w:rPr>
          <w:b/>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 xml:space="preserve">1.4.3 Расчетные показатели для объектов местного значения в области культуры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Таблица 1.4.3. </w:t>
      </w:r>
    </w:p>
    <w:tbl>
      <w:tblPr>
        <w:tblStyle w:val="a8"/>
        <w:tblW w:w="0" w:type="auto"/>
        <w:jc w:val="center"/>
        <w:tblLayout w:type="fixed"/>
        <w:tblLook w:val="04A0" w:firstRow="1" w:lastRow="0" w:firstColumn="1" w:lastColumn="0" w:noHBand="0" w:noVBand="1"/>
      </w:tblPr>
      <w:tblGrid>
        <w:gridCol w:w="473"/>
        <w:gridCol w:w="1954"/>
        <w:gridCol w:w="1492"/>
        <w:gridCol w:w="1355"/>
        <w:gridCol w:w="2489"/>
        <w:gridCol w:w="1808"/>
      </w:tblGrid>
      <w:tr w:rsidR="00E23047" w:rsidRPr="00E23047" w:rsidTr="00B2609F">
        <w:trPr>
          <w:jc w:val="center"/>
        </w:trPr>
        <w:tc>
          <w:tcPr>
            <w:tcW w:w="473" w:type="dxa"/>
            <w:vMerge w:val="restart"/>
          </w:tcPr>
          <w:p w:rsidR="00E23047" w:rsidRPr="00E23047" w:rsidRDefault="00E23047" w:rsidP="00E23047">
            <w:pPr>
              <w:jc w:val="center"/>
              <w:rPr>
                <w:b/>
                <w:sz w:val="26"/>
                <w:szCs w:val="26"/>
                <w:lang w:eastAsia="en-US"/>
              </w:rPr>
            </w:pPr>
            <w:r w:rsidRPr="00E23047">
              <w:rPr>
                <w:b/>
                <w:sz w:val="26"/>
                <w:szCs w:val="26"/>
                <w:lang w:eastAsia="en-US"/>
              </w:rPr>
              <w:t>№</w:t>
            </w:r>
          </w:p>
        </w:tc>
        <w:tc>
          <w:tcPr>
            <w:tcW w:w="1954" w:type="dxa"/>
            <w:vMerge w:val="restart"/>
          </w:tcPr>
          <w:p w:rsidR="00E23047" w:rsidRPr="00E23047" w:rsidRDefault="00E23047" w:rsidP="00E23047">
            <w:pPr>
              <w:jc w:val="both"/>
              <w:rPr>
                <w:b/>
                <w:sz w:val="26"/>
                <w:szCs w:val="26"/>
                <w:lang w:eastAsia="en-US"/>
              </w:rPr>
            </w:pPr>
            <w:r w:rsidRPr="00E23047">
              <w:rPr>
                <w:b/>
                <w:sz w:val="26"/>
                <w:szCs w:val="26"/>
                <w:lang w:eastAsia="en-US"/>
              </w:rPr>
              <w:t>Наименование объекта</w:t>
            </w:r>
          </w:p>
        </w:tc>
        <w:tc>
          <w:tcPr>
            <w:tcW w:w="2847" w:type="dxa"/>
            <w:gridSpan w:val="2"/>
          </w:tcPr>
          <w:p w:rsidR="00E23047" w:rsidRPr="00E23047" w:rsidRDefault="00E23047" w:rsidP="00E23047">
            <w:pPr>
              <w:jc w:val="both"/>
              <w:rPr>
                <w:b/>
                <w:sz w:val="26"/>
                <w:szCs w:val="26"/>
                <w:lang w:eastAsia="en-US"/>
              </w:rPr>
            </w:pPr>
            <w:r w:rsidRPr="00E23047">
              <w:rPr>
                <w:b/>
                <w:sz w:val="26"/>
                <w:szCs w:val="26"/>
                <w:lang w:eastAsia="en-US"/>
              </w:rPr>
              <w:t>Минимально допустимый уровень обеспеченности</w:t>
            </w:r>
          </w:p>
        </w:tc>
        <w:tc>
          <w:tcPr>
            <w:tcW w:w="4297" w:type="dxa"/>
            <w:gridSpan w:val="2"/>
          </w:tcPr>
          <w:p w:rsidR="00E23047" w:rsidRPr="00E23047" w:rsidRDefault="00E23047" w:rsidP="00E23047">
            <w:pPr>
              <w:jc w:val="both"/>
              <w:rPr>
                <w:b/>
                <w:sz w:val="26"/>
                <w:szCs w:val="26"/>
                <w:lang w:eastAsia="en-US"/>
              </w:rPr>
            </w:pPr>
            <w:r w:rsidRPr="00E23047">
              <w:rPr>
                <w:b/>
                <w:sz w:val="26"/>
                <w:szCs w:val="26"/>
                <w:lang w:eastAsia="en-US"/>
              </w:rPr>
              <w:t>Максимально допустимый уровень территориальной доступности</w:t>
            </w:r>
          </w:p>
        </w:tc>
      </w:tr>
      <w:tr w:rsidR="00E23047" w:rsidRPr="00E23047" w:rsidTr="00B2609F">
        <w:trPr>
          <w:jc w:val="center"/>
        </w:trPr>
        <w:tc>
          <w:tcPr>
            <w:tcW w:w="473" w:type="dxa"/>
            <w:vMerge/>
          </w:tcPr>
          <w:p w:rsidR="00E23047" w:rsidRPr="00E23047" w:rsidRDefault="00E23047" w:rsidP="00E23047">
            <w:pPr>
              <w:jc w:val="center"/>
              <w:rPr>
                <w:b/>
                <w:sz w:val="26"/>
                <w:szCs w:val="26"/>
                <w:lang w:eastAsia="en-US"/>
              </w:rPr>
            </w:pPr>
          </w:p>
        </w:tc>
        <w:tc>
          <w:tcPr>
            <w:tcW w:w="1954" w:type="dxa"/>
            <w:vMerge/>
          </w:tcPr>
          <w:p w:rsidR="00E23047" w:rsidRPr="00E23047" w:rsidRDefault="00E23047" w:rsidP="00E23047">
            <w:pPr>
              <w:jc w:val="both"/>
              <w:rPr>
                <w:sz w:val="26"/>
                <w:szCs w:val="26"/>
                <w:lang w:eastAsia="en-US"/>
              </w:rPr>
            </w:pPr>
          </w:p>
        </w:tc>
        <w:tc>
          <w:tcPr>
            <w:tcW w:w="1492" w:type="dxa"/>
          </w:tcPr>
          <w:p w:rsidR="00E23047" w:rsidRPr="00E23047" w:rsidRDefault="00E23047" w:rsidP="00E23047">
            <w:pPr>
              <w:jc w:val="both"/>
              <w:rPr>
                <w:b/>
                <w:sz w:val="26"/>
                <w:szCs w:val="26"/>
                <w:lang w:eastAsia="en-US"/>
              </w:rPr>
            </w:pPr>
            <w:r w:rsidRPr="00E23047">
              <w:rPr>
                <w:b/>
                <w:sz w:val="26"/>
                <w:szCs w:val="26"/>
                <w:lang w:eastAsia="en-US"/>
              </w:rPr>
              <w:t>Единица измерения</w:t>
            </w:r>
          </w:p>
        </w:tc>
        <w:tc>
          <w:tcPr>
            <w:tcW w:w="1355" w:type="dxa"/>
          </w:tcPr>
          <w:p w:rsidR="00E23047" w:rsidRPr="00E23047" w:rsidRDefault="00E23047" w:rsidP="00E23047">
            <w:pPr>
              <w:jc w:val="both"/>
              <w:rPr>
                <w:b/>
                <w:sz w:val="26"/>
                <w:szCs w:val="26"/>
                <w:lang w:eastAsia="en-US"/>
              </w:rPr>
            </w:pPr>
            <w:r w:rsidRPr="00E23047">
              <w:rPr>
                <w:b/>
                <w:sz w:val="26"/>
                <w:szCs w:val="26"/>
                <w:lang w:eastAsia="en-US"/>
              </w:rPr>
              <w:t>Величина</w:t>
            </w:r>
          </w:p>
        </w:tc>
        <w:tc>
          <w:tcPr>
            <w:tcW w:w="2489" w:type="dxa"/>
          </w:tcPr>
          <w:p w:rsidR="00E23047" w:rsidRPr="00E23047" w:rsidRDefault="00E23047" w:rsidP="00E23047">
            <w:pPr>
              <w:jc w:val="both"/>
              <w:rPr>
                <w:b/>
                <w:sz w:val="26"/>
                <w:szCs w:val="26"/>
                <w:lang w:eastAsia="en-US"/>
              </w:rPr>
            </w:pPr>
            <w:r w:rsidRPr="00E23047">
              <w:rPr>
                <w:b/>
                <w:sz w:val="26"/>
                <w:szCs w:val="26"/>
                <w:lang w:eastAsia="en-US"/>
              </w:rPr>
              <w:t>Единица измерения</w:t>
            </w:r>
          </w:p>
        </w:tc>
        <w:tc>
          <w:tcPr>
            <w:tcW w:w="1808" w:type="dxa"/>
          </w:tcPr>
          <w:p w:rsidR="00E23047" w:rsidRPr="00E23047" w:rsidRDefault="00E23047" w:rsidP="00E23047">
            <w:pPr>
              <w:jc w:val="both"/>
              <w:rPr>
                <w:b/>
                <w:sz w:val="26"/>
                <w:szCs w:val="26"/>
                <w:lang w:eastAsia="en-US"/>
              </w:rPr>
            </w:pPr>
            <w:r w:rsidRPr="00E23047">
              <w:rPr>
                <w:b/>
                <w:sz w:val="26"/>
                <w:szCs w:val="26"/>
                <w:lang w:eastAsia="en-US"/>
              </w:rPr>
              <w:t>Величина</w:t>
            </w:r>
          </w:p>
        </w:tc>
      </w:tr>
      <w:tr w:rsidR="00E23047" w:rsidRPr="00E23047" w:rsidTr="00B2609F">
        <w:trPr>
          <w:trHeight w:val="1805"/>
          <w:jc w:val="center"/>
        </w:trPr>
        <w:tc>
          <w:tcPr>
            <w:tcW w:w="473" w:type="dxa"/>
          </w:tcPr>
          <w:p w:rsidR="00E23047" w:rsidRPr="00E23047" w:rsidRDefault="00E23047" w:rsidP="00E23047">
            <w:pPr>
              <w:jc w:val="center"/>
              <w:rPr>
                <w:b/>
                <w:sz w:val="26"/>
                <w:szCs w:val="26"/>
                <w:lang w:eastAsia="en-US"/>
              </w:rPr>
            </w:pPr>
            <w:r w:rsidRPr="00E23047">
              <w:rPr>
                <w:b/>
                <w:sz w:val="26"/>
                <w:szCs w:val="26"/>
                <w:lang w:eastAsia="en-US"/>
              </w:rPr>
              <w:t>1.</w:t>
            </w:r>
          </w:p>
        </w:tc>
        <w:tc>
          <w:tcPr>
            <w:tcW w:w="1954" w:type="dxa"/>
          </w:tcPr>
          <w:p w:rsidR="00E23047" w:rsidRPr="00E23047" w:rsidRDefault="00E23047" w:rsidP="00E23047">
            <w:pPr>
              <w:jc w:val="both"/>
              <w:rPr>
                <w:sz w:val="26"/>
                <w:szCs w:val="26"/>
                <w:lang w:eastAsia="en-US"/>
              </w:rPr>
            </w:pPr>
            <w:r w:rsidRPr="00E23047">
              <w:rPr>
                <w:sz w:val="26"/>
                <w:szCs w:val="26"/>
                <w:lang w:eastAsia="en-US"/>
              </w:rPr>
              <w:t>Сельские дом культуры</w:t>
            </w:r>
          </w:p>
        </w:tc>
        <w:tc>
          <w:tcPr>
            <w:tcW w:w="1492" w:type="dxa"/>
          </w:tcPr>
          <w:p w:rsidR="00E23047" w:rsidRPr="00E23047" w:rsidRDefault="00E23047" w:rsidP="00E23047">
            <w:pPr>
              <w:jc w:val="center"/>
              <w:rPr>
                <w:sz w:val="26"/>
                <w:szCs w:val="26"/>
                <w:lang w:eastAsia="en-US"/>
              </w:rPr>
            </w:pPr>
            <w:r w:rsidRPr="00E23047">
              <w:rPr>
                <w:sz w:val="26"/>
                <w:szCs w:val="26"/>
                <w:lang w:eastAsia="en-US"/>
              </w:rPr>
              <w:t>Количество объектов на 1 поселение</w:t>
            </w:r>
          </w:p>
        </w:tc>
        <w:tc>
          <w:tcPr>
            <w:tcW w:w="1355" w:type="dxa"/>
          </w:tcPr>
          <w:p w:rsidR="00E23047" w:rsidRPr="00E23047" w:rsidRDefault="00E23047" w:rsidP="00E23047">
            <w:pPr>
              <w:jc w:val="center"/>
              <w:rPr>
                <w:sz w:val="22"/>
                <w:szCs w:val="22"/>
                <w:lang w:eastAsia="en-US"/>
              </w:rPr>
            </w:pPr>
            <w:r w:rsidRPr="00E23047">
              <w:rPr>
                <w:sz w:val="22"/>
                <w:szCs w:val="22"/>
                <w:lang w:eastAsia="en-US"/>
              </w:rPr>
              <w:t>1</w:t>
            </w:r>
          </w:p>
        </w:tc>
        <w:tc>
          <w:tcPr>
            <w:tcW w:w="2489" w:type="dxa"/>
          </w:tcPr>
          <w:p w:rsidR="00E23047" w:rsidRPr="00E23047" w:rsidRDefault="00E23047" w:rsidP="00E23047">
            <w:pPr>
              <w:jc w:val="both"/>
              <w:rPr>
                <w:sz w:val="26"/>
                <w:szCs w:val="26"/>
                <w:lang w:eastAsia="en-US"/>
              </w:rPr>
            </w:pPr>
            <w:r w:rsidRPr="00E23047">
              <w:rPr>
                <w:sz w:val="26"/>
                <w:szCs w:val="26"/>
                <w:lang w:eastAsia="en-US"/>
              </w:rPr>
              <w:t>Транспортнопешеходная доступность, мин.</w:t>
            </w:r>
          </w:p>
        </w:tc>
        <w:tc>
          <w:tcPr>
            <w:tcW w:w="1808" w:type="dxa"/>
          </w:tcPr>
          <w:p w:rsidR="00E23047" w:rsidRPr="00E23047" w:rsidRDefault="00E23047" w:rsidP="00E23047">
            <w:pPr>
              <w:jc w:val="center"/>
              <w:rPr>
                <w:sz w:val="26"/>
                <w:szCs w:val="26"/>
                <w:lang w:eastAsia="en-US"/>
              </w:rPr>
            </w:pPr>
            <w:r w:rsidRPr="00E23047">
              <w:rPr>
                <w:sz w:val="26"/>
                <w:szCs w:val="26"/>
                <w:lang w:eastAsia="en-US"/>
              </w:rPr>
              <w:t>30</w:t>
            </w:r>
          </w:p>
        </w:tc>
      </w:tr>
      <w:tr w:rsidR="00E23047" w:rsidRPr="00E23047" w:rsidTr="00B2609F">
        <w:trPr>
          <w:trHeight w:val="2256"/>
          <w:jc w:val="center"/>
        </w:trPr>
        <w:tc>
          <w:tcPr>
            <w:tcW w:w="473" w:type="dxa"/>
          </w:tcPr>
          <w:p w:rsidR="00E23047" w:rsidRPr="00E23047" w:rsidRDefault="00E23047" w:rsidP="00E23047">
            <w:pPr>
              <w:jc w:val="center"/>
              <w:rPr>
                <w:b/>
                <w:sz w:val="26"/>
                <w:szCs w:val="26"/>
                <w:lang w:eastAsia="en-US"/>
              </w:rPr>
            </w:pPr>
            <w:r w:rsidRPr="00E23047">
              <w:rPr>
                <w:b/>
                <w:sz w:val="26"/>
                <w:szCs w:val="26"/>
                <w:lang w:eastAsia="en-US"/>
              </w:rPr>
              <w:t>2.</w:t>
            </w:r>
          </w:p>
        </w:tc>
        <w:tc>
          <w:tcPr>
            <w:tcW w:w="1954" w:type="dxa"/>
          </w:tcPr>
          <w:p w:rsidR="00E23047" w:rsidRPr="00E23047" w:rsidRDefault="00E23047" w:rsidP="00E23047">
            <w:pPr>
              <w:jc w:val="both"/>
              <w:rPr>
                <w:sz w:val="26"/>
                <w:szCs w:val="26"/>
                <w:lang w:eastAsia="en-US"/>
              </w:rPr>
            </w:pPr>
            <w:r w:rsidRPr="00E23047">
              <w:rPr>
                <w:sz w:val="26"/>
                <w:szCs w:val="26"/>
                <w:lang w:eastAsia="en-US"/>
              </w:rPr>
              <w:t>Общедоступная библиотека</w:t>
            </w:r>
          </w:p>
        </w:tc>
        <w:tc>
          <w:tcPr>
            <w:tcW w:w="1492" w:type="dxa"/>
          </w:tcPr>
          <w:p w:rsidR="00E23047" w:rsidRPr="00E23047" w:rsidRDefault="00E23047" w:rsidP="00E23047">
            <w:pPr>
              <w:jc w:val="center"/>
              <w:rPr>
                <w:sz w:val="26"/>
                <w:szCs w:val="26"/>
                <w:lang w:eastAsia="en-US"/>
              </w:rPr>
            </w:pPr>
            <w:r w:rsidRPr="00E23047">
              <w:rPr>
                <w:sz w:val="26"/>
                <w:szCs w:val="26"/>
                <w:lang w:eastAsia="en-US"/>
              </w:rPr>
              <w:t>Количество объектов на 1 поселение</w:t>
            </w:r>
          </w:p>
        </w:tc>
        <w:tc>
          <w:tcPr>
            <w:tcW w:w="1355" w:type="dxa"/>
          </w:tcPr>
          <w:p w:rsidR="00E23047" w:rsidRPr="00E23047" w:rsidRDefault="00E23047" w:rsidP="00E23047">
            <w:pPr>
              <w:jc w:val="center"/>
              <w:rPr>
                <w:sz w:val="26"/>
                <w:szCs w:val="26"/>
                <w:lang w:eastAsia="en-US"/>
              </w:rPr>
            </w:pPr>
            <w:r w:rsidRPr="00E23047">
              <w:rPr>
                <w:sz w:val="26"/>
                <w:szCs w:val="26"/>
                <w:lang w:eastAsia="en-US"/>
              </w:rPr>
              <w:t>1</w:t>
            </w:r>
          </w:p>
        </w:tc>
        <w:tc>
          <w:tcPr>
            <w:tcW w:w="2489" w:type="dxa"/>
          </w:tcPr>
          <w:p w:rsidR="00E23047" w:rsidRPr="00E23047" w:rsidRDefault="00E23047" w:rsidP="00E23047">
            <w:pPr>
              <w:jc w:val="both"/>
              <w:rPr>
                <w:sz w:val="26"/>
                <w:szCs w:val="26"/>
                <w:lang w:eastAsia="en-US"/>
              </w:rPr>
            </w:pPr>
            <w:r w:rsidRPr="00E23047">
              <w:rPr>
                <w:sz w:val="26"/>
                <w:szCs w:val="26"/>
                <w:lang w:eastAsia="en-US"/>
              </w:rPr>
              <w:t>Транспортнопешеходная доступность, мин.</w:t>
            </w:r>
          </w:p>
        </w:tc>
        <w:tc>
          <w:tcPr>
            <w:tcW w:w="1808" w:type="dxa"/>
          </w:tcPr>
          <w:p w:rsidR="00E23047" w:rsidRPr="00E23047" w:rsidRDefault="00E23047" w:rsidP="00E23047">
            <w:pPr>
              <w:jc w:val="center"/>
              <w:rPr>
                <w:sz w:val="26"/>
                <w:szCs w:val="26"/>
                <w:lang w:eastAsia="en-US"/>
              </w:rPr>
            </w:pPr>
            <w:r w:rsidRPr="00E23047">
              <w:rPr>
                <w:sz w:val="26"/>
                <w:szCs w:val="26"/>
                <w:lang w:eastAsia="en-US"/>
              </w:rPr>
              <w:t>30</w:t>
            </w:r>
          </w:p>
        </w:tc>
      </w:tr>
    </w:tbl>
    <w:p w:rsidR="00E23047" w:rsidRPr="00E23047" w:rsidRDefault="00E23047" w:rsidP="00E23047">
      <w:pPr>
        <w:spacing w:line="259" w:lineRule="auto"/>
        <w:ind w:firstLine="708"/>
        <w:jc w:val="both"/>
        <w:rPr>
          <w:sz w:val="26"/>
          <w:szCs w:val="26"/>
          <w:lang w:eastAsia="en-US"/>
        </w:rPr>
      </w:pPr>
    </w:p>
    <w:p w:rsidR="00E23047" w:rsidRPr="00E23047" w:rsidRDefault="00E23047" w:rsidP="00E23047">
      <w:pPr>
        <w:widowControl w:val="0"/>
        <w:autoSpaceDE w:val="0"/>
        <w:autoSpaceDN w:val="0"/>
        <w:ind w:firstLine="540"/>
        <w:jc w:val="both"/>
        <w:rPr>
          <w:rFonts w:eastAsia="GungsuhChe"/>
          <w:sz w:val="22"/>
          <w:szCs w:val="20"/>
        </w:rPr>
      </w:pPr>
    </w:p>
    <w:p w:rsidR="00E23047" w:rsidRPr="00E23047" w:rsidRDefault="00E23047" w:rsidP="00E23047">
      <w:pPr>
        <w:widowControl w:val="0"/>
        <w:autoSpaceDE w:val="0"/>
        <w:autoSpaceDN w:val="0"/>
        <w:ind w:firstLine="540"/>
        <w:jc w:val="both"/>
        <w:rPr>
          <w:rFonts w:eastAsia="GungsuhChe"/>
          <w:sz w:val="26"/>
          <w:szCs w:val="26"/>
        </w:rPr>
      </w:pPr>
      <w:r w:rsidRPr="00E23047">
        <w:rPr>
          <w:rFonts w:eastAsia="GungsuhChe"/>
          <w:sz w:val="26"/>
          <w:szCs w:val="26"/>
        </w:rPr>
        <w:t>Примечание:</w:t>
      </w:r>
    </w:p>
    <w:p w:rsidR="00E23047" w:rsidRPr="00E23047" w:rsidRDefault="00E23047" w:rsidP="00E23047">
      <w:pPr>
        <w:widowControl w:val="0"/>
        <w:autoSpaceDE w:val="0"/>
        <w:autoSpaceDN w:val="0"/>
        <w:ind w:firstLine="540"/>
        <w:jc w:val="both"/>
        <w:rPr>
          <w:rFonts w:eastAsia="GungsuhChe"/>
          <w:sz w:val="26"/>
          <w:szCs w:val="26"/>
        </w:rPr>
      </w:pPr>
      <w:r w:rsidRPr="00E23047">
        <w:rPr>
          <w:rFonts w:eastAsia="GungsuhChe"/>
          <w:sz w:val="26"/>
          <w:szCs w:val="26"/>
        </w:rPr>
        <w:t>1.Допускается размещение отдельно стоящих, встроенных или пристроенных объектов культуры и искусства в составе жилых зон и отдельно стоящих объектов культуры и искусства в составе общественно-деловых и рекреационных зон.</w:t>
      </w:r>
    </w:p>
    <w:p w:rsidR="00E23047" w:rsidRPr="00E23047" w:rsidRDefault="00E23047" w:rsidP="00E23047">
      <w:pPr>
        <w:widowControl w:val="0"/>
        <w:autoSpaceDE w:val="0"/>
        <w:autoSpaceDN w:val="0"/>
        <w:ind w:firstLine="540"/>
        <w:jc w:val="both"/>
        <w:rPr>
          <w:rFonts w:eastAsia="GungsuhChe"/>
          <w:sz w:val="26"/>
          <w:szCs w:val="26"/>
        </w:rPr>
      </w:pPr>
      <w:r w:rsidRPr="00E23047">
        <w:rPr>
          <w:rFonts w:eastAsia="GungsuhChe"/>
          <w:sz w:val="26"/>
          <w:szCs w:val="26"/>
        </w:rPr>
        <w:t>2.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E23047" w:rsidRPr="00E23047" w:rsidRDefault="00E23047" w:rsidP="00E23047">
      <w:pPr>
        <w:widowControl w:val="0"/>
        <w:autoSpaceDE w:val="0"/>
        <w:autoSpaceDN w:val="0"/>
        <w:ind w:firstLine="540"/>
        <w:jc w:val="both"/>
        <w:rPr>
          <w:rFonts w:eastAsia="GungsuhChe"/>
          <w:sz w:val="26"/>
          <w:szCs w:val="26"/>
        </w:rPr>
      </w:pPr>
      <w:r w:rsidRPr="00E23047">
        <w:rPr>
          <w:rFonts w:eastAsia="GungsuhChe"/>
          <w:sz w:val="26"/>
          <w:szCs w:val="26"/>
        </w:rPr>
        <w:t>5. На базе общедоступных библиотек необходимо организовывать точку доступа к полнотекстовым информационным ресурсам. Для организации точки доступа к полнотекстовым информационным ресурсам в библиотеке оборудуется место с выходом в информационно-телекоммуникационную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w:t>
      </w:r>
    </w:p>
    <w:p w:rsidR="00E23047" w:rsidRDefault="00E23047" w:rsidP="00E23047">
      <w:pPr>
        <w:spacing w:line="259" w:lineRule="auto"/>
        <w:jc w:val="both"/>
        <w:rPr>
          <w:rFonts w:eastAsia="GungsuhChe"/>
          <w:sz w:val="26"/>
          <w:szCs w:val="26"/>
          <w:lang w:eastAsia="en-US"/>
        </w:rPr>
      </w:pPr>
    </w:p>
    <w:p w:rsidR="00E23047" w:rsidRPr="00E23047" w:rsidRDefault="00E23047" w:rsidP="00E23047">
      <w:pPr>
        <w:spacing w:line="259" w:lineRule="auto"/>
        <w:jc w:val="both"/>
        <w:rPr>
          <w:rFonts w:eastAsia="GungsuhChe"/>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lastRenderedPageBreak/>
        <w:t xml:space="preserve">1.4.4 Расчётные показатели в области жилищного строительства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Площадь предоставляемых земельных участков под индивидуальное жилищное строительство: минимальная площадь 500 м2 , максимальная площадь 1500 м2.</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СП 52.13330.2011, а также в соответствии с противопожарными требованиями.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10 м, до источника водоснабжения (колодца) - не менее 25 м.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и градостроительных регламентах, устанавливаемых в Правилах землепользования и застройки. </w:t>
      </w:r>
    </w:p>
    <w:p w:rsidR="00E23047" w:rsidRPr="00E23047" w:rsidRDefault="00E23047" w:rsidP="00E23047">
      <w:pPr>
        <w:widowControl w:val="0"/>
        <w:autoSpaceDE w:val="0"/>
        <w:autoSpaceDN w:val="0"/>
        <w:ind w:firstLine="708"/>
        <w:outlineLvl w:val="3"/>
        <w:rPr>
          <w:rFonts w:eastAsia="Times New Roman"/>
          <w:b/>
          <w:sz w:val="26"/>
          <w:szCs w:val="26"/>
        </w:rPr>
      </w:pPr>
      <w:r w:rsidRPr="00E23047">
        <w:rPr>
          <w:rFonts w:eastAsia="Times New Roman"/>
          <w:b/>
          <w:sz w:val="26"/>
          <w:szCs w:val="26"/>
        </w:rPr>
        <w:t>1.4.5. Расчетные показатели муниципальных мест погребения</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850"/>
        <w:gridCol w:w="1418"/>
        <w:gridCol w:w="850"/>
        <w:gridCol w:w="851"/>
        <w:gridCol w:w="1843"/>
        <w:gridCol w:w="992"/>
        <w:gridCol w:w="1984"/>
      </w:tblGrid>
      <w:tr w:rsidR="00E23047" w:rsidRPr="00E23047" w:rsidTr="00B2609F">
        <w:tc>
          <w:tcPr>
            <w:tcW w:w="918" w:type="dxa"/>
            <w:vMerge w:val="restart"/>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Наименование нормируемых объектов</w:t>
            </w:r>
          </w:p>
        </w:tc>
        <w:tc>
          <w:tcPr>
            <w:tcW w:w="850" w:type="dxa"/>
            <w:vMerge w:val="restart"/>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Нормируемые показатели, ед. изм.</w:t>
            </w:r>
          </w:p>
        </w:tc>
        <w:tc>
          <w:tcPr>
            <w:tcW w:w="1418" w:type="dxa"/>
            <w:vMerge w:val="restart"/>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Наименование нормируемых территорий</w:t>
            </w:r>
          </w:p>
        </w:tc>
        <w:tc>
          <w:tcPr>
            <w:tcW w:w="6520" w:type="dxa"/>
            <w:gridSpan w:val="5"/>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Расчетные показатели</w:t>
            </w:r>
          </w:p>
        </w:tc>
      </w:tr>
      <w:tr w:rsidR="00E23047" w:rsidRPr="00E23047" w:rsidTr="00B2609F">
        <w:tc>
          <w:tcPr>
            <w:tcW w:w="918" w:type="dxa"/>
            <w:vMerge/>
          </w:tcPr>
          <w:p w:rsidR="00E23047" w:rsidRPr="00E23047" w:rsidRDefault="00E23047" w:rsidP="00E23047">
            <w:pPr>
              <w:spacing w:after="160" w:line="259" w:lineRule="auto"/>
              <w:rPr>
                <w:b/>
                <w:sz w:val="22"/>
                <w:szCs w:val="22"/>
                <w:lang w:eastAsia="en-US"/>
              </w:rPr>
            </w:pPr>
          </w:p>
        </w:tc>
        <w:tc>
          <w:tcPr>
            <w:tcW w:w="850" w:type="dxa"/>
            <w:vMerge/>
          </w:tcPr>
          <w:p w:rsidR="00E23047" w:rsidRPr="00E23047" w:rsidRDefault="00E23047" w:rsidP="00E23047">
            <w:pPr>
              <w:spacing w:after="160" w:line="259" w:lineRule="auto"/>
              <w:rPr>
                <w:b/>
                <w:sz w:val="22"/>
                <w:szCs w:val="22"/>
                <w:lang w:eastAsia="en-US"/>
              </w:rPr>
            </w:pPr>
          </w:p>
        </w:tc>
        <w:tc>
          <w:tcPr>
            <w:tcW w:w="1418" w:type="dxa"/>
            <w:vMerge/>
          </w:tcPr>
          <w:p w:rsidR="00E23047" w:rsidRPr="00E23047" w:rsidRDefault="00E23047" w:rsidP="00E23047">
            <w:pPr>
              <w:spacing w:after="160" w:line="259" w:lineRule="auto"/>
              <w:rPr>
                <w:b/>
                <w:sz w:val="22"/>
                <w:szCs w:val="22"/>
                <w:lang w:eastAsia="en-US"/>
              </w:rPr>
            </w:pPr>
          </w:p>
        </w:tc>
        <w:tc>
          <w:tcPr>
            <w:tcW w:w="1701" w:type="dxa"/>
            <w:gridSpan w:val="2"/>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минимально допустимого уровня обеспеченности</w:t>
            </w:r>
          </w:p>
        </w:tc>
        <w:tc>
          <w:tcPr>
            <w:tcW w:w="4819" w:type="dxa"/>
            <w:gridSpan w:val="3"/>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максимально допустимого уровня территориальной доступности</w:t>
            </w:r>
          </w:p>
        </w:tc>
      </w:tr>
      <w:tr w:rsidR="00E23047" w:rsidRPr="00E23047" w:rsidTr="00B2609F">
        <w:tc>
          <w:tcPr>
            <w:tcW w:w="918" w:type="dxa"/>
            <w:vMerge/>
          </w:tcPr>
          <w:p w:rsidR="00E23047" w:rsidRPr="00E23047" w:rsidRDefault="00E23047" w:rsidP="00E23047">
            <w:pPr>
              <w:spacing w:after="160" w:line="259" w:lineRule="auto"/>
              <w:rPr>
                <w:b/>
                <w:sz w:val="22"/>
                <w:szCs w:val="22"/>
                <w:lang w:eastAsia="en-US"/>
              </w:rPr>
            </w:pPr>
          </w:p>
        </w:tc>
        <w:tc>
          <w:tcPr>
            <w:tcW w:w="850" w:type="dxa"/>
            <w:vMerge/>
          </w:tcPr>
          <w:p w:rsidR="00E23047" w:rsidRPr="00E23047" w:rsidRDefault="00E23047" w:rsidP="00E23047">
            <w:pPr>
              <w:spacing w:after="160" w:line="259" w:lineRule="auto"/>
              <w:rPr>
                <w:b/>
                <w:sz w:val="22"/>
                <w:szCs w:val="22"/>
                <w:lang w:eastAsia="en-US"/>
              </w:rPr>
            </w:pPr>
          </w:p>
        </w:tc>
        <w:tc>
          <w:tcPr>
            <w:tcW w:w="1418" w:type="dxa"/>
            <w:vMerge/>
          </w:tcPr>
          <w:p w:rsidR="00E23047" w:rsidRPr="00E23047" w:rsidRDefault="00E23047" w:rsidP="00E23047">
            <w:pPr>
              <w:spacing w:after="160" w:line="259" w:lineRule="auto"/>
              <w:rPr>
                <w:b/>
                <w:sz w:val="22"/>
                <w:szCs w:val="22"/>
                <w:lang w:eastAsia="en-US"/>
              </w:rPr>
            </w:pPr>
          </w:p>
        </w:tc>
        <w:tc>
          <w:tcPr>
            <w:tcW w:w="850" w:type="dxa"/>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гор. н.п.</w:t>
            </w:r>
          </w:p>
        </w:tc>
        <w:tc>
          <w:tcPr>
            <w:tcW w:w="851" w:type="dxa"/>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сел. н.п.</w:t>
            </w:r>
          </w:p>
        </w:tc>
        <w:tc>
          <w:tcPr>
            <w:tcW w:w="1843" w:type="dxa"/>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вид доступности, ед. изм.</w:t>
            </w:r>
          </w:p>
        </w:tc>
        <w:tc>
          <w:tcPr>
            <w:tcW w:w="992" w:type="dxa"/>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гор. н.п.</w:t>
            </w:r>
          </w:p>
        </w:tc>
        <w:tc>
          <w:tcPr>
            <w:tcW w:w="1984" w:type="dxa"/>
          </w:tcPr>
          <w:p w:rsidR="00E23047" w:rsidRPr="00E23047" w:rsidRDefault="00E23047" w:rsidP="00E23047">
            <w:pPr>
              <w:widowControl w:val="0"/>
              <w:autoSpaceDE w:val="0"/>
              <w:autoSpaceDN w:val="0"/>
              <w:jc w:val="center"/>
              <w:rPr>
                <w:rFonts w:eastAsia="Times New Roman"/>
                <w:b/>
                <w:sz w:val="22"/>
                <w:szCs w:val="20"/>
              </w:rPr>
            </w:pPr>
            <w:r w:rsidRPr="00E23047">
              <w:rPr>
                <w:rFonts w:eastAsia="Times New Roman"/>
                <w:b/>
                <w:sz w:val="22"/>
                <w:szCs w:val="20"/>
              </w:rPr>
              <w:t>сел. н.п.</w:t>
            </w:r>
          </w:p>
        </w:tc>
      </w:tr>
      <w:tr w:rsidR="00E23047" w:rsidRPr="00E23047" w:rsidTr="00B2609F">
        <w:tc>
          <w:tcPr>
            <w:tcW w:w="918" w:type="dxa"/>
          </w:tcPr>
          <w:p w:rsidR="00E23047" w:rsidRPr="00E23047" w:rsidRDefault="00E23047" w:rsidP="00E23047">
            <w:pPr>
              <w:widowControl w:val="0"/>
              <w:autoSpaceDE w:val="0"/>
              <w:autoSpaceDN w:val="0"/>
              <w:jc w:val="both"/>
              <w:rPr>
                <w:rFonts w:eastAsia="Times New Roman"/>
                <w:sz w:val="22"/>
                <w:szCs w:val="20"/>
              </w:rPr>
            </w:pPr>
            <w:r w:rsidRPr="00E23047">
              <w:rPr>
                <w:rFonts w:eastAsia="Times New Roman"/>
                <w:sz w:val="22"/>
                <w:szCs w:val="20"/>
              </w:rPr>
              <w:t>Кладбище традиционного захоронения</w:t>
            </w:r>
          </w:p>
        </w:tc>
        <w:tc>
          <w:tcPr>
            <w:tcW w:w="850" w:type="dxa"/>
          </w:tcPr>
          <w:p w:rsidR="00E23047" w:rsidRPr="00E23047" w:rsidRDefault="00E23047" w:rsidP="00E23047">
            <w:pPr>
              <w:widowControl w:val="0"/>
              <w:autoSpaceDE w:val="0"/>
              <w:autoSpaceDN w:val="0"/>
              <w:jc w:val="both"/>
              <w:rPr>
                <w:rFonts w:eastAsia="Times New Roman"/>
                <w:sz w:val="22"/>
                <w:szCs w:val="20"/>
              </w:rPr>
            </w:pPr>
            <w:r w:rsidRPr="00E23047">
              <w:rPr>
                <w:rFonts w:eastAsia="Times New Roman"/>
                <w:sz w:val="22"/>
                <w:szCs w:val="20"/>
              </w:rPr>
              <w:t>Площадь объекта на каждую 1,0 тыс. жит., га</w:t>
            </w:r>
          </w:p>
        </w:tc>
        <w:tc>
          <w:tcPr>
            <w:tcW w:w="1418" w:type="dxa"/>
          </w:tcPr>
          <w:p w:rsidR="00E23047" w:rsidRPr="00E23047" w:rsidRDefault="00E23047" w:rsidP="00E23047">
            <w:pPr>
              <w:widowControl w:val="0"/>
              <w:autoSpaceDE w:val="0"/>
              <w:autoSpaceDN w:val="0"/>
              <w:jc w:val="both"/>
              <w:rPr>
                <w:rFonts w:eastAsia="Times New Roman"/>
                <w:sz w:val="22"/>
                <w:szCs w:val="20"/>
              </w:rPr>
            </w:pPr>
            <w:r w:rsidRPr="00E23047">
              <w:rPr>
                <w:rFonts w:eastAsia="Times New Roman"/>
                <w:sz w:val="22"/>
                <w:szCs w:val="20"/>
              </w:rPr>
              <w:t xml:space="preserve">Все населенные пункты </w:t>
            </w:r>
          </w:p>
        </w:tc>
        <w:tc>
          <w:tcPr>
            <w:tcW w:w="850" w:type="dxa"/>
          </w:tcPr>
          <w:p w:rsidR="00E23047" w:rsidRPr="00E23047" w:rsidRDefault="00E23047" w:rsidP="00E23047">
            <w:pPr>
              <w:widowControl w:val="0"/>
              <w:autoSpaceDE w:val="0"/>
              <w:autoSpaceDN w:val="0"/>
              <w:jc w:val="center"/>
              <w:rPr>
                <w:rFonts w:eastAsia="Times New Roman"/>
                <w:sz w:val="22"/>
                <w:szCs w:val="20"/>
              </w:rPr>
            </w:pPr>
            <w:r w:rsidRPr="00E23047">
              <w:rPr>
                <w:rFonts w:eastAsia="Times New Roman"/>
                <w:sz w:val="22"/>
                <w:szCs w:val="20"/>
              </w:rPr>
              <w:t>0,33</w:t>
            </w:r>
          </w:p>
        </w:tc>
        <w:tc>
          <w:tcPr>
            <w:tcW w:w="851" w:type="dxa"/>
          </w:tcPr>
          <w:p w:rsidR="00E23047" w:rsidRPr="00E23047" w:rsidRDefault="00E23047" w:rsidP="00E23047">
            <w:pPr>
              <w:widowControl w:val="0"/>
              <w:autoSpaceDE w:val="0"/>
              <w:autoSpaceDN w:val="0"/>
              <w:jc w:val="center"/>
              <w:rPr>
                <w:rFonts w:eastAsia="Times New Roman"/>
                <w:sz w:val="22"/>
                <w:szCs w:val="20"/>
              </w:rPr>
            </w:pPr>
            <w:r w:rsidRPr="00E23047">
              <w:rPr>
                <w:rFonts w:eastAsia="Times New Roman"/>
                <w:sz w:val="22"/>
                <w:szCs w:val="20"/>
              </w:rPr>
              <w:t>0,33</w:t>
            </w:r>
          </w:p>
        </w:tc>
        <w:tc>
          <w:tcPr>
            <w:tcW w:w="4819" w:type="dxa"/>
            <w:gridSpan w:val="3"/>
            <w:vMerge w:val="restart"/>
          </w:tcPr>
          <w:p w:rsidR="00E23047" w:rsidRPr="00E23047" w:rsidRDefault="00E23047" w:rsidP="00E23047">
            <w:pPr>
              <w:widowControl w:val="0"/>
              <w:autoSpaceDE w:val="0"/>
              <w:autoSpaceDN w:val="0"/>
              <w:jc w:val="both"/>
              <w:rPr>
                <w:rFonts w:eastAsia="Times New Roman"/>
                <w:sz w:val="22"/>
                <w:szCs w:val="20"/>
              </w:rPr>
            </w:pPr>
            <w:r w:rsidRPr="00E23047">
              <w:rPr>
                <w:rFonts w:eastAsia="Times New Roman"/>
                <w:sz w:val="22"/>
                <w:szCs w:val="20"/>
              </w:rPr>
              <w:t>Не нормируется</w:t>
            </w:r>
          </w:p>
        </w:tc>
      </w:tr>
      <w:tr w:rsidR="00E23047" w:rsidRPr="00E23047" w:rsidTr="00B2609F">
        <w:tc>
          <w:tcPr>
            <w:tcW w:w="918" w:type="dxa"/>
          </w:tcPr>
          <w:p w:rsidR="00E23047" w:rsidRPr="00E23047" w:rsidRDefault="00E23047" w:rsidP="00E23047">
            <w:pPr>
              <w:widowControl w:val="0"/>
              <w:autoSpaceDE w:val="0"/>
              <w:autoSpaceDN w:val="0"/>
              <w:jc w:val="both"/>
              <w:rPr>
                <w:rFonts w:eastAsia="Times New Roman"/>
                <w:sz w:val="22"/>
                <w:szCs w:val="20"/>
              </w:rPr>
            </w:pPr>
            <w:r w:rsidRPr="00E23047">
              <w:rPr>
                <w:rFonts w:eastAsia="Times New Roman"/>
                <w:sz w:val="22"/>
                <w:szCs w:val="20"/>
              </w:rPr>
              <w:t>Кладбище урновых захоронений после кремации</w:t>
            </w:r>
          </w:p>
        </w:tc>
        <w:tc>
          <w:tcPr>
            <w:tcW w:w="850" w:type="dxa"/>
          </w:tcPr>
          <w:p w:rsidR="00E23047" w:rsidRPr="00E23047" w:rsidRDefault="00E23047" w:rsidP="00E23047">
            <w:pPr>
              <w:widowControl w:val="0"/>
              <w:autoSpaceDE w:val="0"/>
              <w:autoSpaceDN w:val="0"/>
              <w:jc w:val="both"/>
              <w:rPr>
                <w:rFonts w:eastAsia="Times New Roman"/>
                <w:sz w:val="22"/>
                <w:szCs w:val="20"/>
              </w:rPr>
            </w:pPr>
            <w:r w:rsidRPr="00E23047">
              <w:rPr>
                <w:rFonts w:eastAsia="Times New Roman"/>
                <w:sz w:val="22"/>
                <w:szCs w:val="20"/>
              </w:rPr>
              <w:t>Площадь объекта на каждую 1,0 тыс. жит., га</w:t>
            </w:r>
          </w:p>
        </w:tc>
        <w:tc>
          <w:tcPr>
            <w:tcW w:w="1418" w:type="dxa"/>
          </w:tcPr>
          <w:p w:rsidR="00E23047" w:rsidRPr="00E23047" w:rsidRDefault="00E23047" w:rsidP="00E23047">
            <w:pPr>
              <w:widowControl w:val="0"/>
              <w:autoSpaceDE w:val="0"/>
              <w:autoSpaceDN w:val="0"/>
              <w:jc w:val="both"/>
              <w:rPr>
                <w:rFonts w:eastAsia="Times New Roman"/>
                <w:sz w:val="22"/>
                <w:szCs w:val="20"/>
              </w:rPr>
            </w:pPr>
            <w:r w:rsidRPr="00E23047">
              <w:rPr>
                <w:rFonts w:eastAsia="Times New Roman"/>
                <w:sz w:val="22"/>
                <w:szCs w:val="20"/>
              </w:rPr>
              <w:t xml:space="preserve">Все населенные пункты </w:t>
            </w:r>
          </w:p>
        </w:tc>
        <w:tc>
          <w:tcPr>
            <w:tcW w:w="850" w:type="dxa"/>
          </w:tcPr>
          <w:p w:rsidR="00E23047" w:rsidRPr="00E23047" w:rsidRDefault="00E23047" w:rsidP="00E23047">
            <w:pPr>
              <w:widowControl w:val="0"/>
              <w:autoSpaceDE w:val="0"/>
              <w:autoSpaceDN w:val="0"/>
              <w:jc w:val="center"/>
              <w:rPr>
                <w:rFonts w:eastAsia="Times New Roman"/>
                <w:sz w:val="22"/>
                <w:szCs w:val="20"/>
              </w:rPr>
            </w:pPr>
            <w:r w:rsidRPr="00E23047">
              <w:rPr>
                <w:rFonts w:eastAsia="Times New Roman"/>
                <w:sz w:val="22"/>
                <w:szCs w:val="20"/>
              </w:rPr>
              <w:t>0,02</w:t>
            </w:r>
          </w:p>
        </w:tc>
        <w:tc>
          <w:tcPr>
            <w:tcW w:w="851" w:type="dxa"/>
          </w:tcPr>
          <w:p w:rsidR="00E23047" w:rsidRPr="00E23047" w:rsidRDefault="00E23047" w:rsidP="00E23047">
            <w:pPr>
              <w:widowControl w:val="0"/>
              <w:autoSpaceDE w:val="0"/>
              <w:autoSpaceDN w:val="0"/>
              <w:jc w:val="center"/>
              <w:rPr>
                <w:rFonts w:eastAsia="Times New Roman"/>
                <w:sz w:val="22"/>
                <w:szCs w:val="20"/>
              </w:rPr>
            </w:pPr>
            <w:r w:rsidRPr="00E23047">
              <w:rPr>
                <w:rFonts w:eastAsia="Times New Roman"/>
                <w:sz w:val="22"/>
                <w:szCs w:val="20"/>
              </w:rPr>
              <w:t>-</w:t>
            </w:r>
          </w:p>
        </w:tc>
        <w:tc>
          <w:tcPr>
            <w:tcW w:w="4819" w:type="dxa"/>
            <w:gridSpan w:val="3"/>
            <w:vMerge/>
          </w:tcPr>
          <w:p w:rsidR="00E23047" w:rsidRPr="00E23047" w:rsidRDefault="00E23047" w:rsidP="00E23047">
            <w:pPr>
              <w:spacing w:after="160" w:line="259" w:lineRule="auto"/>
              <w:rPr>
                <w:sz w:val="22"/>
                <w:szCs w:val="22"/>
                <w:lang w:eastAsia="en-US"/>
              </w:rPr>
            </w:pPr>
          </w:p>
        </w:tc>
      </w:tr>
    </w:tbl>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Примечание:</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 xml:space="preserve">При размещении кладбищ необходимо учитывать нормы действующего </w:t>
      </w:r>
      <w:r w:rsidRPr="00E23047">
        <w:rPr>
          <w:rFonts w:eastAsia="Times New Roman"/>
          <w:sz w:val="26"/>
          <w:szCs w:val="26"/>
        </w:rPr>
        <w:lastRenderedPageBreak/>
        <w:t>законодательства в части разрывов от селитебных территорий.</w:t>
      </w:r>
    </w:p>
    <w:p w:rsidR="00E23047" w:rsidRPr="00E23047" w:rsidRDefault="00E23047" w:rsidP="00E23047">
      <w:pPr>
        <w:spacing w:line="259" w:lineRule="auto"/>
        <w:jc w:val="both"/>
        <w:rPr>
          <w:b/>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2. МАТЕРИАЛЫ ПО ОБОСНОВАНИЮ РАСЧЕТНЫХ ПОКАЗАТЕЛЕЙ, СОДЕРЖАЩИХСЯ В ОСНОВНОЙ ЧАСТИ</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Новогоряновского сельского поселения Тейковского муниципального района установлены в соответствии с действующими федеральными и областными нормативно-правовыми актами в области регулирования вопросов градостроительной деятельности и полномочий, на основании параметров и условий социально-экономического развития Тейковского муниципального района и сельского поселения, региона,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Ивановской области в части формирования объектов местного значения сельского поселения.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Новогоряновского сельского поселения Тейковского муниципального района: </w:t>
      </w:r>
    </w:p>
    <w:p w:rsidR="00E23047" w:rsidRPr="00E23047" w:rsidRDefault="00E23047" w:rsidP="00E23047">
      <w:pPr>
        <w:autoSpaceDE w:val="0"/>
        <w:autoSpaceDN w:val="0"/>
        <w:adjustRightInd w:val="0"/>
        <w:jc w:val="both"/>
        <w:rPr>
          <w:b/>
          <w:sz w:val="26"/>
          <w:szCs w:val="26"/>
          <w:lang w:eastAsia="en-US"/>
        </w:rPr>
      </w:pPr>
      <w:r w:rsidRPr="00E23047">
        <w:rPr>
          <w:b/>
          <w:sz w:val="26"/>
          <w:szCs w:val="26"/>
          <w:lang w:eastAsia="en-US"/>
        </w:rPr>
        <w:t xml:space="preserve">    2.1.1. Нормируемые показатели электропотребления подготовлены на основании: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1) </w:t>
      </w:r>
      <w:hyperlink r:id="rId208" w:history="1">
        <w:r w:rsidRPr="00E23047">
          <w:rPr>
            <w:sz w:val="26"/>
            <w:szCs w:val="26"/>
            <w:lang w:eastAsia="en-US"/>
          </w:rPr>
          <w:t>РД 34.20.185-94</w:t>
        </w:r>
      </w:hyperlink>
      <w:r w:rsidRPr="00E23047">
        <w:rPr>
          <w:sz w:val="26"/>
          <w:szCs w:val="26"/>
          <w:lang w:eastAsia="en-US"/>
        </w:rPr>
        <w:t>;</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2) </w:t>
      </w:r>
      <w:hyperlink r:id="rId209" w:history="1">
        <w:r w:rsidRPr="00E23047">
          <w:rPr>
            <w:sz w:val="26"/>
            <w:szCs w:val="26"/>
            <w:lang w:eastAsia="en-US"/>
          </w:rPr>
          <w:t>СП 42.13330.2016</w:t>
        </w:r>
      </w:hyperlink>
      <w:r w:rsidRPr="00E23047">
        <w:rPr>
          <w:sz w:val="26"/>
          <w:szCs w:val="26"/>
          <w:lang w:eastAsia="en-US"/>
        </w:rPr>
        <w:t>;</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3) </w:t>
      </w:r>
      <w:hyperlink r:id="rId210" w:history="1">
        <w:r w:rsidRPr="00E23047">
          <w:rPr>
            <w:sz w:val="26"/>
            <w:szCs w:val="26"/>
            <w:lang w:eastAsia="en-US"/>
          </w:rPr>
          <w:t>Свода правил</w:t>
        </w:r>
      </w:hyperlink>
      <w:r w:rsidRPr="00E23047">
        <w:rPr>
          <w:sz w:val="26"/>
          <w:szCs w:val="26"/>
          <w:lang w:eastAsia="en-US"/>
        </w:rPr>
        <w:t xml:space="preserve"> "Электроустановки жилых и общественных зданий. Правила проектирования и монтажа", утвержденного </w:t>
      </w:r>
      <w:hyperlink r:id="rId211" w:history="1">
        <w:r w:rsidRPr="00E23047">
          <w:rPr>
            <w:sz w:val="26"/>
            <w:szCs w:val="26"/>
            <w:lang w:eastAsia="en-US"/>
          </w:rPr>
          <w:t>приказом</w:t>
        </w:r>
      </w:hyperlink>
      <w:r w:rsidRPr="00E23047">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 (далее - СП 31-110-2003);</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4) </w:t>
      </w:r>
      <w:hyperlink r:id="rId212" w:history="1">
        <w:r w:rsidRPr="00E23047">
          <w:rPr>
            <w:sz w:val="26"/>
            <w:szCs w:val="26"/>
            <w:lang w:eastAsia="en-US"/>
          </w:rPr>
          <w:t>НТП</w:t>
        </w:r>
      </w:hyperlink>
      <w:r w:rsidRPr="00E23047">
        <w:rPr>
          <w:sz w:val="26"/>
          <w:szCs w:val="26"/>
          <w:lang w:eastAsia="en-US"/>
        </w:rPr>
        <w:t xml:space="preserve"> ЭПП-94 Проектирование электроснабжения промышленных предприятий. Нормы технологического проектирования;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5) Утратил силу. - </w:t>
      </w:r>
      <w:hyperlink r:id="rId213" w:history="1">
        <w:r w:rsidRPr="00E23047">
          <w:rPr>
            <w:sz w:val="26"/>
            <w:szCs w:val="26"/>
            <w:lang w:eastAsia="en-US"/>
          </w:rPr>
          <w:t>Постановление</w:t>
        </w:r>
      </w:hyperlink>
      <w:r w:rsidRPr="00E23047">
        <w:rPr>
          <w:sz w:val="26"/>
          <w:szCs w:val="26"/>
          <w:lang w:eastAsia="en-US"/>
        </w:rPr>
        <w:t xml:space="preserve"> Правительства Ивановской области от 24.12.2018 N 393-п;</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6) Правил устройства электроустановок (ПУЭ 6-е и 7-е издание).</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Расход электроэнергии и потребность в мощности источников следует определять:</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 для жилищно-коммунального сектора - в соответствии с РД 34.20.185-94 (с учетом изменений и дополнений к </w:t>
      </w:r>
      <w:hyperlink r:id="rId214" w:history="1">
        <w:r w:rsidRPr="00E23047">
          <w:rPr>
            <w:sz w:val="26"/>
            <w:szCs w:val="26"/>
            <w:lang w:eastAsia="en-US"/>
          </w:rPr>
          <w:t>разделу 2</w:t>
        </w:r>
      </w:hyperlink>
      <w:r w:rsidRPr="00E23047">
        <w:rPr>
          <w:sz w:val="26"/>
          <w:szCs w:val="26"/>
          <w:lang w:eastAsia="en-US"/>
        </w:rPr>
        <w:t xml:space="preserve"> "Расчетные электрические нагрузки"), </w:t>
      </w:r>
      <w:hyperlink r:id="rId215" w:history="1">
        <w:r w:rsidRPr="00E23047">
          <w:rPr>
            <w:sz w:val="26"/>
            <w:szCs w:val="26"/>
            <w:lang w:eastAsia="en-US"/>
          </w:rPr>
          <w:t>СП 31-110-2003</w:t>
        </w:r>
      </w:hyperlink>
      <w:r w:rsidRPr="00E23047">
        <w:rPr>
          <w:sz w:val="26"/>
          <w:szCs w:val="26"/>
          <w:lang w:eastAsia="en-US"/>
        </w:rPr>
        <w:t>, а также с учетом Нормативов.</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Примечания: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lastRenderedPageBreak/>
        <w:t>2.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3.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4. Расчет электрических нагрузок для разных типов застройки следует производить в соответствии с нормами </w:t>
      </w:r>
      <w:hyperlink r:id="rId216" w:history="1">
        <w:r w:rsidRPr="00E23047">
          <w:rPr>
            <w:sz w:val="26"/>
            <w:szCs w:val="26"/>
            <w:lang w:eastAsia="en-US"/>
          </w:rPr>
          <w:t>РД 34.20.185-94</w:t>
        </w:r>
      </w:hyperlink>
      <w:r w:rsidRPr="00E23047">
        <w:rPr>
          <w:sz w:val="26"/>
          <w:szCs w:val="26"/>
          <w:lang w:eastAsia="en-US"/>
        </w:rPr>
        <w:t>.</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Расчетные показатели максимально допустимого уровня территориальной доступности объектами электроснабжения для населения Ивановской области.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E23047" w:rsidRPr="00E23047" w:rsidRDefault="00E23047" w:rsidP="00E23047">
      <w:pPr>
        <w:autoSpaceDE w:val="0"/>
        <w:autoSpaceDN w:val="0"/>
        <w:adjustRightInd w:val="0"/>
        <w:ind w:firstLine="540"/>
        <w:jc w:val="both"/>
        <w:rPr>
          <w:b/>
          <w:sz w:val="26"/>
          <w:szCs w:val="26"/>
          <w:lang w:eastAsia="en-US"/>
        </w:rPr>
      </w:pPr>
      <w:r w:rsidRPr="00E23047">
        <w:rPr>
          <w:b/>
          <w:sz w:val="26"/>
          <w:szCs w:val="26"/>
          <w:lang w:eastAsia="en-US"/>
        </w:rPr>
        <w:t>2.1.2.Нормируемые показатели теплоснабжения подготовлены на основании: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1) </w:t>
      </w:r>
      <w:hyperlink r:id="rId217" w:history="1">
        <w:r w:rsidRPr="00E23047">
          <w:rPr>
            <w:sz w:val="26"/>
            <w:szCs w:val="26"/>
            <w:lang w:eastAsia="en-US"/>
          </w:rPr>
          <w:t>СП 42.13330.2016</w:t>
        </w:r>
      </w:hyperlink>
      <w:r w:rsidRPr="00E23047">
        <w:rPr>
          <w:sz w:val="26"/>
          <w:szCs w:val="26"/>
          <w:lang w:eastAsia="en-US"/>
        </w:rPr>
        <w:t>;</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2) Строительных </w:t>
      </w:r>
      <w:hyperlink r:id="rId218" w:history="1">
        <w:r w:rsidRPr="00E23047">
          <w:rPr>
            <w:sz w:val="26"/>
            <w:szCs w:val="26"/>
            <w:lang w:eastAsia="en-US"/>
          </w:rPr>
          <w:t>норм</w:t>
        </w:r>
      </w:hyperlink>
      <w:r w:rsidRPr="00E23047">
        <w:rPr>
          <w:sz w:val="26"/>
          <w:szCs w:val="26"/>
          <w:lang w:eastAsia="en-US"/>
        </w:rPr>
        <w:t xml:space="preserve"> и правил "Тепловые сети", введенных в действие </w:t>
      </w:r>
      <w:hyperlink r:id="rId219" w:history="1">
        <w:r w:rsidRPr="00E23047">
          <w:rPr>
            <w:sz w:val="26"/>
            <w:szCs w:val="26"/>
            <w:lang w:eastAsia="en-US"/>
          </w:rPr>
          <w:t>постановлением</w:t>
        </w:r>
      </w:hyperlink>
      <w:r w:rsidRPr="00E23047">
        <w:rPr>
          <w:sz w:val="26"/>
          <w:szCs w:val="26"/>
          <w:lang w:eastAsia="en-US"/>
        </w:rPr>
        <w:t xml:space="preserve"> Государственного комитета Российской Федерации по строительству и жилищно-коммунальному комплексу от 24.06.2003 № 110 (далее - СНиП 41-02-2003).</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Основными потребителями тепловой энергии в Ивановской области являются жилищно-коммунальный сектор, включая объекты социальной сферы, и промышленные предприятия.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Тепловые нагрузки потребителей для существующих зданий жилищно-коммунального сектора и действующих промышленных предприятий согласно </w:t>
      </w:r>
      <w:hyperlink r:id="rId220" w:history="1">
        <w:r w:rsidRPr="00E23047">
          <w:rPr>
            <w:sz w:val="26"/>
            <w:szCs w:val="26"/>
            <w:lang w:eastAsia="en-US"/>
          </w:rPr>
          <w:t>СНиП 41-02-2003</w:t>
        </w:r>
      </w:hyperlink>
      <w:r w:rsidRPr="00E23047">
        <w:rPr>
          <w:sz w:val="26"/>
          <w:szCs w:val="26"/>
          <w:lang w:eastAsia="en-US"/>
        </w:rPr>
        <w:t xml:space="preserve"> следует определять по проектам с уточнением по фактическим тепловым нагрузкам.</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При расчете удельных часовых расходов тепловой энергии на отопление (ккал/час/м</w:t>
      </w:r>
      <w:r w:rsidRPr="00E23047">
        <w:rPr>
          <w:sz w:val="26"/>
          <w:szCs w:val="26"/>
          <w:vertAlign w:val="superscript"/>
          <w:lang w:eastAsia="en-US"/>
        </w:rPr>
        <w:t>2</w:t>
      </w:r>
      <w:r w:rsidRPr="00E23047">
        <w:rPr>
          <w:sz w:val="26"/>
          <w:szCs w:val="26"/>
          <w:lang w:eastAsia="en-US"/>
        </w:rPr>
        <w:t>, ккал/час/м</w:t>
      </w:r>
      <w:r w:rsidRPr="00E23047">
        <w:rPr>
          <w:sz w:val="26"/>
          <w:szCs w:val="26"/>
          <w:vertAlign w:val="superscript"/>
          <w:lang w:eastAsia="en-US"/>
        </w:rPr>
        <w:t>3</w:t>
      </w:r>
      <w:r w:rsidRPr="00E23047">
        <w:rPr>
          <w:sz w:val="26"/>
          <w:szCs w:val="26"/>
          <w:lang w:eastAsia="en-US"/>
        </w:rPr>
        <w:t>) этих типов зданий полученная величина нормируемого удельного годового расхода тепловой энергии на отопление зданий базового уровня в кВт·ч/ (м</w:t>
      </w:r>
      <w:r w:rsidRPr="00E23047">
        <w:rPr>
          <w:sz w:val="26"/>
          <w:szCs w:val="26"/>
          <w:vertAlign w:val="superscript"/>
          <w:lang w:eastAsia="en-US"/>
        </w:rPr>
        <w:t>2</w:t>
      </w:r>
      <w:r w:rsidRPr="00E23047">
        <w:rPr>
          <w:sz w:val="26"/>
          <w:szCs w:val="26"/>
          <w:lang w:eastAsia="en-US"/>
        </w:rPr>
        <w:t xml:space="preserve"> год) снижается на 30% для построек с 2016 года и на 40% для построек с 2020 года согласно требованиям повышения энергетической эффективности зданий.</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E23047" w:rsidRPr="00E23047" w:rsidRDefault="00E23047" w:rsidP="00E23047">
      <w:pPr>
        <w:autoSpaceDE w:val="0"/>
        <w:autoSpaceDN w:val="0"/>
        <w:adjustRightInd w:val="0"/>
        <w:ind w:firstLine="540"/>
        <w:jc w:val="both"/>
        <w:rPr>
          <w:sz w:val="26"/>
          <w:szCs w:val="26"/>
          <w:lang w:eastAsia="en-US"/>
        </w:rPr>
      </w:pPr>
      <w:r w:rsidRPr="00E23047">
        <w:rPr>
          <w:b/>
          <w:sz w:val="26"/>
          <w:szCs w:val="26"/>
          <w:lang w:eastAsia="en-US"/>
        </w:rPr>
        <w:t>2.1.3. Нормируемые показатели газоснабжения</w:t>
      </w:r>
      <w:r w:rsidRPr="00E23047">
        <w:rPr>
          <w:sz w:val="26"/>
          <w:szCs w:val="26"/>
          <w:lang w:eastAsia="en-US"/>
        </w:rPr>
        <w:t xml:space="preserve"> подготовлены на основании </w:t>
      </w:r>
      <w:hyperlink r:id="rId221" w:history="1">
        <w:r w:rsidRPr="00E23047">
          <w:rPr>
            <w:sz w:val="26"/>
            <w:szCs w:val="26"/>
            <w:lang w:eastAsia="en-US"/>
          </w:rPr>
          <w:t>Свода правил</w:t>
        </w:r>
      </w:hyperlink>
      <w:r w:rsidRPr="00E23047">
        <w:rPr>
          <w:sz w:val="26"/>
          <w:szCs w:val="26"/>
          <w:lang w:eastAsia="en-US"/>
        </w:rPr>
        <w:t xml:space="preserve"> "СНиП 42-01-2002 "Газораспределительные системы", утвержденного </w:t>
      </w:r>
      <w:hyperlink r:id="rId222" w:history="1">
        <w:r w:rsidRPr="00E23047">
          <w:rPr>
            <w:sz w:val="26"/>
            <w:szCs w:val="26"/>
            <w:lang w:eastAsia="en-US"/>
          </w:rPr>
          <w:t>приказом</w:t>
        </w:r>
      </w:hyperlink>
      <w:r w:rsidRPr="00E23047">
        <w:rPr>
          <w:sz w:val="26"/>
          <w:szCs w:val="26"/>
          <w:lang w:eastAsia="en-US"/>
        </w:rPr>
        <w:t xml:space="preserve"> Министерства регионального развития Российской Федерации от 27.12.2010 № 780 (СП 62.13330.2011).</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Основная доля перспективных объемов потребляемого газа приходится на теплоэнергетические объекты.</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lastRenderedPageBreak/>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E23047" w:rsidRPr="00E23047" w:rsidRDefault="00E23047" w:rsidP="00E23047">
      <w:pPr>
        <w:autoSpaceDE w:val="0"/>
        <w:autoSpaceDN w:val="0"/>
        <w:adjustRightInd w:val="0"/>
        <w:ind w:firstLine="540"/>
        <w:jc w:val="both"/>
        <w:rPr>
          <w:sz w:val="26"/>
          <w:szCs w:val="26"/>
          <w:lang w:eastAsia="en-US"/>
        </w:rPr>
      </w:pPr>
      <w:r w:rsidRPr="00E23047">
        <w:rPr>
          <w:b/>
          <w:sz w:val="26"/>
          <w:szCs w:val="26"/>
          <w:lang w:eastAsia="en-US"/>
        </w:rPr>
        <w:t>2.1.4. Нормируемые показатели для объектов водоснабжения и водоотведения</w:t>
      </w:r>
      <w:r w:rsidRPr="00E23047">
        <w:rPr>
          <w:sz w:val="26"/>
          <w:szCs w:val="26"/>
          <w:lang w:eastAsia="en-US"/>
        </w:rPr>
        <w:t xml:space="preserve"> подготовлены на основании: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1) </w:t>
      </w:r>
      <w:hyperlink r:id="rId223" w:history="1">
        <w:r w:rsidRPr="00E23047">
          <w:rPr>
            <w:sz w:val="26"/>
            <w:szCs w:val="26"/>
            <w:lang w:eastAsia="en-US"/>
          </w:rPr>
          <w:t>СП 42.13330.2016</w:t>
        </w:r>
      </w:hyperlink>
      <w:r w:rsidRPr="00E23047">
        <w:rPr>
          <w:sz w:val="26"/>
          <w:szCs w:val="26"/>
          <w:lang w:eastAsia="en-US"/>
        </w:rPr>
        <w:t>;</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2) </w:t>
      </w:r>
      <w:hyperlink r:id="rId224" w:history="1">
        <w:r w:rsidRPr="00E23047">
          <w:rPr>
            <w:sz w:val="26"/>
            <w:szCs w:val="26"/>
            <w:lang w:eastAsia="en-US"/>
          </w:rPr>
          <w:t>Свода правил</w:t>
        </w:r>
      </w:hyperlink>
      <w:r w:rsidRPr="00E23047">
        <w:rPr>
          <w:sz w:val="26"/>
          <w:szCs w:val="26"/>
          <w:lang w:eastAsia="en-US"/>
        </w:rPr>
        <w:t xml:space="preserve"> "Планировка и застройка территорий малоэтажного жилищного строительства", принятого </w:t>
      </w:r>
      <w:hyperlink r:id="rId225" w:history="1">
        <w:r w:rsidRPr="00E23047">
          <w:rPr>
            <w:sz w:val="26"/>
            <w:szCs w:val="26"/>
            <w:lang w:eastAsia="en-US"/>
          </w:rPr>
          <w:t>постановлением</w:t>
        </w:r>
      </w:hyperlink>
      <w:r w:rsidRPr="00E23047">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хозяйственно-питьевого водопотребления в населенном пункте на одного человека (среднесуточное) (за год).</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226" w:history="1">
        <w:r w:rsidRPr="00E23047">
          <w:rPr>
            <w:sz w:val="26"/>
            <w:szCs w:val="26"/>
            <w:lang w:eastAsia="en-US"/>
          </w:rPr>
          <w:t>Своде правил</w:t>
        </w:r>
      </w:hyperlink>
      <w:r w:rsidRPr="00E23047">
        <w:rPr>
          <w:sz w:val="26"/>
          <w:szCs w:val="26"/>
          <w:lang w:eastAsia="en-US"/>
        </w:rPr>
        <w:t xml:space="preserve"> "СНиП 2.09.04-87* "Административные и бытовые здания", утвержденном </w:t>
      </w:r>
      <w:hyperlink r:id="rId227" w:history="1">
        <w:r w:rsidRPr="00E23047">
          <w:rPr>
            <w:sz w:val="26"/>
            <w:szCs w:val="26"/>
            <w:lang w:eastAsia="en-US"/>
          </w:rPr>
          <w:t>приказом</w:t>
        </w:r>
      </w:hyperlink>
      <w:r w:rsidRPr="00E23047">
        <w:rPr>
          <w:sz w:val="26"/>
          <w:szCs w:val="26"/>
          <w:lang w:eastAsia="en-US"/>
        </w:rPr>
        <w:t xml:space="preserve"> Министерства регионального развития Российской Федерации от 27.12.2010 N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228" w:history="1">
        <w:r w:rsidRPr="00E23047">
          <w:rPr>
            <w:sz w:val="26"/>
            <w:szCs w:val="26"/>
            <w:lang w:eastAsia="en-US"/>
          </w:rPr>
          <w:t>СП 30.13330</w:t>
        </w:r>
      </w:hyperlink>
      <w:r w:rsidRPr="00E23047">
        <w:rPr>
          <w:sz w:val="26"/>
          <w:szCs w:val="26"/>
          <w:lang w:eastAsia="en-US"/>
        </w:rPr>
        <w:t xml:space="preserve"> "СНиП 2.04.01-85* Внутренний водопровод и канализация зданий", утвержденному </w:t>
      </w:r>
      <w:hyperlink r:id="rId229" w:history="1">
        <w:r w:rsidRPr="00E23047">
          <w:rPr>
            <w:sz w:val="26"/>
            <w:szCs w:val="26"/>
            <w:lang w:eastAsia="en-US"/>
          </w:rPr>
          <w:t>приказом</w:t>
        </w:r>
      </w:hyperlink>
      <w:r w:rsidRPr="00E23047">
        <w:rPr>
          <w:sz w:val="26"/>
          <w:szCs w:val="26"/>
          <w:lang w:eastAsia="en-US"/>
        </w:rPr>
        <w:t xml:space="preserve"> Министерства строительства и жилищно-коммунального хозяйства Российской Федерации от 16.12.2016 N 951/пр, и технологическим данным.</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от суммарного расхода воды на хозяйственно-питьевые нужды населенного пункта.</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Удельный расход воды на поливку городских зеленых насаждений принимается равным 50 л/сут. на 1 жителя.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Расход воды на наружное водоснабжение определяется расчетом по СП 8.13130.2009 "Системы противопожарной защиты. Источники наружного противопожарного водоснабжения. Требования пожарной безопасности" </w:t>
      </w:r>
      <w:hyperlink r:id="rId230" w:history="1">
        <w:r w:rsidRPr="00E23047">
          <w:rPr>
            <w:sz w:val="26"/>
            <w:szCs w:val="26"/>
            <w:lang w:eastAsia="en-US"/>
          </w:rPr>
          <w:t>(таблица 1)</w:t>
        </w:r>
      </w:hyperlink>
      <w:r w:rsidRPr="00E23047">
        <w:rPr>
          <w:sz w:val="26"/>
          <w:szCs w:val="26"/>
          <w:lang w:eastAsia="en-US"/>
        </w:rPr>
        <w:t>.</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E23047" w:rsidRPr="00E23047" w:rsidRDefault="00E23047" w:rsidP="00E23047">
      <w:pPr>
        <w:widowControl w:val="0"/>
        <w:autoSpaceDE w:val="0"/>
        <w:autoSpaceDN w:val="0"/>
        <w:outlineLvl w:val="3"/>
        <w:rPr>
          <w:rFonts w:eastAsia="Times New Roman"/>
          <w:b/>
          <w:sz w:val="26"/>
          <w:szCs w:val="26"/>
        </w:rPr>
      </w:pPr>
      <w:r w:rsidRPr="00E23047">
        <w:rPr>
          <w:rFonts w:eastAsia="Times New Roman"/>
          <w:b/>
          <w:sz w:val="26"/>
          <w:szCs w:val="26"/>
        </w:rPr>
        <w:t>2.2. Автомобильные дороги местного значения</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 xml:space="preserve">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w:t>
      </w:r>
      <w:hyperlink r:id="rId231" w:history="1">
        <w:r w:rsidRPr="00E23047">
          <w:rPr>
            <w:rFonts w:eastAsia="Times New Roman"/>
            <w:sz w:val="26"/>
            <w:szCs w:val="26"/>
          </w:rPr>
          <w:t>законом</w:t>
        </w:r>
      </w:hyperlink>
      <w:r w:rsidRPr="00E23047">
        <w:rPr>
          <w:rFonts w:eastAsia="Times New Roman"/>
          <w:sz w:val="26"/>
          <w:szCs w:val="26"/>
        </w:rPr>
        <w:t xml:space="preserve"> от 06.10.2003 N 131-ФЗ "Об общих принципах организации местного самоуправления в Российской Федерации".</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В части автодорог местного значения нормируется плотность магистральной улично-дорожной сети в населенных пунктах городского типа. Минимальный расчетный показатель такой плотности равен 2 км/км</w:t>
      </w:r>
      <w:r w:rsidRPr="00E23047">
        <w:rPr>
          <w:rFonts w:eastAsia="Times New Roman"/>
          <w:sz w:val="26"/>
          <w:szCs w:val="26"/>
          <w:vertAlign w:val="superscript"/>
        </w:rPr>
        <w:t>2</w:t>
      </w:r>
      <w:r w:rsidRPr="00E23047">
        <w:rPr>
          <w:rFonts w:eastAsia="Times New Roman"/>
          <w:sz w:val="26"/>
          <w:szCs w:val="26"/>
        </w:rPr>
        <w:t xml:space="preserve">, что обусловлено радиусом доступности остановок общественного транспорта. Данный показатель приведен в </w:t>
      </w:r>
      <w:hyperlink r:id="rId232" w:history="1">
        <w:r w:rsidRPr="00E23047">
          <w:rPr>
            <w:rFonts w:eastAsia="Times New Roman"/>
            <w:sz w:val="26"/>
            <w:szCs w:val="26"/>
          </w:rPr>
          <w:t>Рекомендациях</w:t>
        </w:r>
      </w:hyperlink>
      <w:r w:rsidRPr="00E23047">
        <w:rPr>
          <w:rFonts w:eastAsia="Times New Roman"/>
          <w:sz w:val="26"/>
          <w:szCs w:val="26"/>
        </w:rPr>
        <w:t xml:space="preserve"> по проектированию улиц и дорог, городов и сельских поселений, разработанных ЦНИИП градостроительства Минстроя России в 1994 году. С </w:t>
      </w:r>
      <w:r w:rsidRPr="00E23047">
        <w:rPr>
          <w:rFonts w:eastAsia="Times New Roman"/>
          <w:sz w:val="26"/>
          <w:szCs w:val="26"/>
        </w:rPr>
        <w:lastRenderedPageBreak/>
        <w:t xml:space="preserve">учетом положений </w:t>
      </w:r>
      <w:hyperlink r:id="rId233" w:history="1">
        <w:r w:rsidRPr="00E23047">
          <w:rPr>
            <w:rFonts w:eastAsia="Times New Roman"/>
            <w:sz w:val="26"/>
            <w:szCs w:val="26"/>
          </w:rPr>
          <w:t>пункта 11.24</w:t>
        </w:r>
      </w:hyperlink>
      <w:r w:rsidRPr="00E23047">
        <w:rPr>
          <w:rFonts w:eastAsia="Times New Roman"/>
          <w:sz w:val="26"/>
          <w:szCs w:val="26"/>
        </w:rPr>
        <w:t xml:space="preserve"> СП 42.13330.2016 в районах индивидуальной усадебной застройки дальность пешеходных подходов к ближайшей остановке общественного транспорта может быть до 800 м.</w:t>
      </w:r>
    </w:p>
    <w:p w:rsidR="00E23047" w:rsidRPr="00E23047" w:rsidRDefault="00E23047" w:rsidP="00E23047">
      <w:pPr>
        <w:widowControl w:val="0"/>
        <w:autoSpaceDE w:val="0"/>
        <w:autoSpaceDN w:val="0"/>
        <w:outlineLvl w:val="3"/>
        <w:rPr>
          <w:rFonts w:eastAsia="Times New Roman"/>
          <w:b/>
          <w:sz w:val="26"/>
          <w:szCs w:val="26"/>
        </w:rPr>
      </w:pPr>
      <w:r w:rsidRPr="00E23047">
        <w:rPr>
          <w:rFonts w:eastAsia="Times New Roman"/>
          <w:b/>
          <w:sz w:val="26"/>
          <w:szCs w:val="26"/>
        </w:rPr>
        <w:t>2.3. Объекты массового спорта</w:t>
      </w:r>
    </w:p>
    <w:p w:rsidR="00E23047" w:rsidRPr="00E23047" w:rsidRDefault="00E23047" w:rsidP="00E23047">
      <w:pPr>
        <w:widowControl w:val="0"/>
        <w:autoSpaceDE w:val="0"/>
        <w:autoSpaceDN w:val="0"/>
        <w:jc w:val="both"/>
        <w:rPr>
          <w:rFonts w:eastAsia="Times New Roman"/>
          <w:sz w:val="26"/>
          <w:szCs w:val="26"/>
        </w:rPr>
      </w:pPr>
      <w:r w:rsidRPr="00E23047">
        <w:rPr>
          <w:rFonts w:eastAsia="Times New Roman"/>
          <w:sz w:val="22"/>
          <w:szCs w:val="20"/>
        </w:rPr>
        <w:t xml:space="preserve">    </w:t>
      </w:r>
      <w:r w:rsidRPr="00E23047">
        <w:rPr>
          <w:rFonts w:eastAsia="Times New Roman"/>
          <w:sz w:val="26"/>
          <w:szCs w:val="26"/>
        </w:rPr>
        <w:t xml:space="preserve">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w:t>
      </w:r>
      <w:hyperlink r:id="rId234" w:history="1">
        <w:r w:rsidRPr="00E23047">
          <w:rPr>
            <w:rFonts w:eastAsia="Times New Roman"/>
            <w:sz w:val="26"/>
            <w:szCs w:val="26"/>
          </w:rPr>
          <w:t>законом</w:t>
        </w:r>
      </w:hyperlink>
      <w:r w:rsidRPr="00E23047">
        <w:rPr>
          <w:rFonts w:eastAsia="Times New Roman"/>
          <w:sz w:val="26"/>
          <w:szCs w:val="26"/>
        </w:rPr>
        <w:t xml:space="preserve"> от 06.10.2003 N 131-ФЗ "Об общих принципах организации местного самоуправления в Российской Федерации".</w:t>
      </w:r>
    </w:p>
    <w:p w:rsidR="00E23047" w:rsidRPr="00E23047" w:rsidRDefault="00E23047" w:rsidP="00E23047">
      <w:pPr>
        <w:widowControl w:val="0"/>
        <w:autoSpaceDE w:val="0"/>
        <w:autoSpaceDN w:val="0"/>
        <w:jc w:val="both"/>
        <w:rPr>
          <w:rFonts w:eastAsia="Times New Roman"/>
          <w:sz w:val="26"/>
          <w:szCs w:val="26"/>
        </w:rPr>
      </w:pPr>
      <w:r w:rsidRPr="00E23047">
        <w:rPr>
          <w:rFonts w:eastAsia="Times New Roman"/>
          <w:sz w:val="26"/>
          <w:szCs w:val="26"/>
        </w:rPr>
        <w:t xml:space="preserve">   Для определения расчетных показателей объектов спорта использовались </w:t>
      </w:r>
      <w:hyperlink r:id="rId235" w:history="1">
        <w:r w:rsidRPr="00E23047">
          <w:rPr>
            <w:rFonts w:eastAsia="Times New Roman"/>
            <w:sz w:val="26"/>
            <w:szCs w:val="26"/>
          </w:rPr>
          <w:t>Рекомендации-586</w:t>
        </w:r>
      </w:hyperlink>
      <w:r w:rsidRPr="00E23047">
        <w:rPr>
          <w:rFonts w:eastAsia="Times New Roman"/>
          <w:sz w:val="26"/>
          <w:szCs w:val="26"/>
        </w:rPr>
        <w:t>.</w:t>
      </w:r>
    </w:p>
    <w:p w:rsidR="00E23047" w:rsidRPr="00E23047" w:rsidRDefault="00E23047" w:rsidP="00E23047">
      <w:pPr>
        <w:widowControl w:val="0"/>
        <w:autoSpaceDE w:val="0"/>
        <w:autoSpaceDN w:val="0"/>
        <w:jc w:val="both"/>
        <w:rPr>
          <w:rFonts w:eastAsia="Times New Roman"/>
          <w:sz w:val="26"/>
          <w:szCs w:val="26"/>
        </w:rPr>
      </w:pPr>
      <w:r w:rsidRPr="00E23047">
        <w:rPr>
          <w:rFonts w:eastAsia="Times New Roman"/>
          <w:sz w:val="26"/>
          <w:szCs w:val="26"/>
        </w:rPr>
        <w:t xml:space="preserve">    В соответствии с </w:t>
      </w:r>
      <w:hyperlink r:id="rId236" w:history="1">
        <w:r w:rsidRPr="00E23047">
          <w:rPr>
            <w:rFonts w:eastAsia="Times New Roman"/>
            <w:sz w:val="26"/>
            <w:szCs w:val="26"/>
          </w:rPr>
          <w:t>Рекомендациями-586</w:t>
        </w:r>
      </w:hyperlink>
      <w:r w:rsidRPr="00E23047">
        <w:rPr>
          <w:rFonts w:eastAsia="Times New Roman"/>
          <w:sz w:val="26"/>
          <w:szCs w:val="26"/>
        </w:rPr>
        <w:t xml:space="preserve"> потребность в объектах спорта определяется исходя из уровня обеспеченности, который к 2030 году, по предварительным оценкам, достигнет 100%, а также гарантированного объема оказываемых гражданам государственных услуг в сфере физической культуры и спорта.</w:t>
      </w:r>
    </w:p>
    <w:p w:rsidR="00E23047" w:rsidRPr="00E23047" w:rsidRDefault="00E23047" w:rsidP="00E23047">
      <w:pPr>
        <w:widowControl w:val="0"/>
        <w:autoSpaceDE w:val="0"/>
        <w:autoSpaceDN w:val="0"/>
        <w:jc w:val="both"/>
        <w:rPr>
          <w:rFonts w:eastAsia="Times New Roman"/>
          <w:sz w:val="26"/>
          <w:szCs w:val="26"/>
        </w:rPr>
      </w:pPr>
      <w:r w:rsidRPr="00E23047">
        <w:rPr>
          <w:rFonts w:eastAsia="Times New Roman"/>
          <w:sz w:val="26"/>
          <w:szCs w:val="26"/>
        </w:rPr>
        <w:t xml:space="preserve">    В основу определения потребности населения в объектах физкультуры и спорта положен нормируемый показатель - единовременная пропускная способность объектов физкультуры и спорта (ЕПС</w:t>
      </w:r>
      <w:r w:rsidRPr="00E23047">
        <w:rPr>
          <w:rFonts w:eastAsia="Times New Roman"/>
          <w:sz w:val="26"/>
          <w:szCs w:val="26"/>
          <w:vertAlign w:val="subscript"/>
        </w:rPr>
        <w:t>норм</w:t>
      </w:r>
      <w:r w:rsidRPr="00E23047">
        <w:rPr>
          <w:rFonts w:eastAsia="Times New Roman"/>
          <w:sz w:val="26"/>
          <w:szCs w:val="26"/>
        </w:rPr>
        <w:t xml:space="preserve">), которая в </w:t>
      </w:r>
      <w:hyperlink r:id="rId237" w:history="1">
        <w:r w:rsidRPr="00E23047">
          <w:rPr>
            <w:rFonts w:eastAsia="Times New Roman"/>
            <w:sz w:val="26"/>
            <w:szCs w:val="26"/>
          </w:rPr>
          <w:t>Рекомендациях-586</w:t>
        </w:r>
      </w:hyperlink>
      <w:r w:rsidRPr="00E23047">
        <w:rPr>
          <w:rFonts w:eastAsia="Times New Roman"/>
          <w:sz w:val="26"/>
          <w:szCs w:val="26"/>
        </w:rPr>
        <w:t xml:space="preserve"> обоснована в размере 12,2% от населения нормируемой территории, или 122 чел. на 1000 жит. Методика расчета единовременной пропускной способности приведена в </w:t>
      </w:r>
      <w:hyperlink r:id="rId238" w:history="1">
        <w:r w:rsidRPr="00E23047">
          <w:rPr>
            <w:rFonts w:eastAsia="Times New Roman"/>
            <w:sz w:val="26"/>
            <w:szCs w:val="26"/>
          </w:rPr>
          <w:t>Рекомендациях-586</w:t>
        </w:r>
      </w:hyperlink>
      <w:r w:rsidRPr="00E23047">
        <w:rPr>
          <w:rFonts w:eastAsia="Times New Roman"/>
          <w:sz w:val="26"/>
          <w:szCs w:val="26"/>
        </w:rPr>
        <w:t>.</w:t>
      </w:r>
    </w:p>
    <w:p w:rsidR="00E23047" w:rsidRPr="00E23047" w:rsidRDefault="00E23047" w:rsidP="00E23047">
      <w:pPr>
        <w:widowControl w:val="0"/>
        <w:autoSpaceDE w:val="0"/>
        <w:autoSpaceDN w:val="0"/>
        <w:outlineLvl w:val="3"/>
        <w:rPr>
          <w:rFonts w:eastAsia="Times New Roman"/>
          <w:b/>
          <w:sz w:val="26"/>
          <w:szCs w:val="26"/>
        </w:rPr>
      </w:pPr>
      <w:r w:rsidRPr="00E23047">
        <w:rPr>
          <w:rFonts w:eastAsia="Times New Roman"/>
          <w:b/>
          <w:sz w:val="26"/>
          <w:szCs w:val="26"/>
        </w:rPr>
        <w:t>2.4. Муниципальные образовательные организации</w:t>
      </w:r>
    </w:p>
    <w:p w:rsidR="00E23047" w:rsidRPr="00E23047" w:rsidRDefault="00E23047" w:rsidP="00E23047">
      <w:pPr>
        <w:widowControl w:val="0"/>
        <w:autoSpaceDE w:val="0"/>
        <w:autoSpaceDN w:val="0"/>
        <w:jc w:val="both"/>
        <w:rPr>
          <w:rFonts w:eastAsia="Times New Roman"/>
          <w:sz w:val="26"/>
          <w:szCs w:val="26"/>
        </w:rPr>
      </w:pPr>
      <w:r w:rsidRPr="00E23047">
        <w:rPr>
          <w:rFonts w:eastAsia="Times New Roman"/>
          <w:b/>
          <w:sz w:val="26"/>
          <w:szCs w:val="26"/>
        </w:rPr>
        <w:t xml:space="preserve">    </w:t>
      </w:r>
      <w:r w:rsidRPr="00E23047">
        <w:rPr>
          <w:rFonts w:eastAsia="Times New Roman"/>
          <w:sz w:val="26"/>
          <w:szCs w:val="26"/>
        </w:rPr>
        <w:t xml:space="preserve">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w:t>
      </w:r>
      <w:hyperlink r:id="rId239" w:history="1">
        <w:r w:rsidRPr="00E23047">
          <w:rPr>
            <w:rFonts w:eastAsia="Times New Roman"/>
            <w:sz w:val="26"/>
            <w:szCs w:val="26"/>
          </w:rPr>
          <w:t>законом</w:t>
        </w:r>
      </w:hyperlink>
      <w:r w:rsidRPr="00E23047">
        <w:rPr>
          <w:rFonts w:eastAsia="Times New Roman"/>
          <w:sz w:val="26"/>
          <w:szCs w:val="26"/>
        </w:rPr>
        <w:t xml:space="preserve"> от 06.10.2003 N 131-ФЗ "Об общих принципах организации местного самоуправления в Российской Федерации".Для обоснования расчетных параметров использовались </w:t>
      </w:r>
      <w:hyperlink r:id="rId240" w:history="1">
        <w:r w:rsidRPr="00E23047">
          <w:rPr>
            <w:rFonts w:eastAsia="Times New Roman"/>
            <w:sz w:val="26"/>
            <w:szCs w:val="26"/>
          </w:rPr>
          <w:t>Рекомендации</w:t>
        </w:r>
      </w:hyperlink>
      <w:r w:rsidRPr="00E23047">
        <w:rPr>
          <w:rFonts w:eastAsia="Times New Roman"/>
          <w:sz w:val="26"/>
          <w:szCs w:val="26"/>
        </w:rPr>
        <w:t>.</w:t>
      </w:r>
    </w:p>
    <w:p w:rsidR="00E23047" w:rsidRPr="00E23047" w:rsidRDefault="00E23047" w:rsidP="00E23047">
      <w:pPr>
        <w:widowControl w:val="0"/>
        <w:autoSpaceDE w:val="0"/>
        <w:autoSpaceDN w:val="0"/>
        <w:outlineLvl w:val="4"/>
        <w:rPr>
          <w:rFonts w:eastAsia="Times New Roman"/>
          <w:b/>
          <w:sz w:val="26"/>
          <w:szCs w:val="26"/>
        </w:rPr>
      </w:pPr>
      <w:r w:rsidRPr="00E23047">
        <w:rPr>
          <w:rFonts w:eastAsia="Times New Roman"/>
          <w:b/>
          <w:sz w:val="26"/>
          <w:szCs w:val="26"/>
        </w:rPr>
        <w:t>2.4.1.Общеобразовательные организации</w:t>
      </w:r>
    </w:p>
    <w:p w:rsidR="00E23047" w:rsidRPr="00E23047" w:rsidRDefault="00E23047" w:rsidP="00E23047">
      <w:pPr>
        <w:widowControl w:val="0"/>
        <w:autoSpaceDE w:val="0"/>
        <w:autoSpaceDN w:val="0"/>
        <w:jc w:val="both"/>
        <w:rPr>
          <w:rFonts w:eastAsia="Times New Roman"/>
          <w:sz w:val="26"/>
          <w:szCs w:val="26"/>
        </w:rPr>
      </w:pPr>
      <w:r w:rsidRPr="00E23047">
        <w:rPr>
          <w:rFonts w:eastAsia="Times New Roman"/>
          <w:sz w:val="26"/>
          <w:szCs w:val="26"/>
        </w:rPr>
        <w:t xml:space="preserve">   В соответствии с </w:t>
      </w:r>
      <w:hyperlink r:id="rId241" w:history="1">
        <w:r w:rsidRPr="00E23047">
          <w:rPr>
            <w:rFonts w:eastAsia="Times New Roman"/>
            <w:sz w:val="26"/>
            <w:szCs w:val="26"/>
          </w:rPr>
          <w:t>пунктом 1.2.1</w:t>
        </w:r>
      </w:hyperlink>
      <w:r w:rsidRPr="00E23047">
        <w:rPr>
          <w:rFonts w:eastAsia="Times New Roman"/>
          <w:sz w:val="26"/>
          <w:szCs w:val="26"/>
        </w:rPr>
        <w:t xml:space="preserve"> Рекомендаций устанавливается норма размещения не менее одной дневной общеобразовательной школы в сельской местности - на 201 человека. Территориальная доступность определяется </w:t>
      </w:r>
      <w:hyperlink r:id="rId242" w:history="1">
        <w:r w:rsidRPr="00E23047">
          <w:rPr>
            <w:rFonts w:eastAsia="Times New Roman"/>
            <w:sz w:val="26"/>
            <w:szCs w:val="26"/>
          </w:rPr>
          <w:t>пунктами 2.4</w:t>
        </w:r>
      </w:hyperlink>
      <w:r w:rsidRPr="00E23047">
        <w:rPr>
          <w:rFonts w:eastAsia="Times New Roman"/>
          <w:sz w:val="26"/>
          <w:szCs w:val="26"/>
        </w:rPr>
        <w:t xml:space="preserve"> и </w:t>
      </w:r>
      <w:hyperlink r:id="rId243" w:history="1">
        <w:r w:rsidRPr="00E23047">
          <w:rPr>
            <w:rFonts w:eastAsia="Times New Roman"/>
            <w:sz w:val="26"/>
            <w:szCs w:val="26"/>
          </w:rPr>
          <w:t>2.5</w:t>
        </w:r>
      </w:hyperlink>
      <w:r w:rsidRPr="00E23047">
        <w:rPr>
          <w:rFonts w:eastAsia="Times New Roman"/>
          <w:sz w:val="26"/>
          <w:szCs w:val="26"/>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
    <w:p w:rsidR="00E23047" w:rsidRPr="00E23047" w:rsidRDefault="00E23047" w:rsidP="00E23047">
      <w:pPr>
        <w:widowControl w:val="0"/>
        <w:autoSpaceDE w:val="0"/>
        <w:autoSpaceDN w:val="0"/>
        <w:outlineLvl w:val="4"/>
        <w:rPr>
          <w:rFonts w:eastAsia="Times New Roman"/>
          <w:b/>
          <w:sz w:val="26"/>
          <w:szCs w:val="26"/>
        </w:rPr>
      </w:pPr>
      <w:r w:rsidRPr="00E23047">
        <w:rPr>
          <w:rFonts w:eastAsia="Times New Roman"/>
          <w:b/>
          <w:sz w:val="26"/>
          <w:szCs w:val="26"/>
        </w:rPr>
        <w:t>2.4.2.</w:t>
      </w:r>
      <w:r w:rsidRPr="00E23047">
        <w:rPr>
          <w:rFonts w:eastAsia="Times New Roman"/>
          <w:sz w:val="26"/>
          <w:szCs w:val="26"/>
        </w:rPr>
        <w:t xml:space="preserve"> </w:t>
      </w:r>
      <w:r w:rsidRPr="00E23047">
        <w:rPr>
          <w:rFonts w:eastAsia="Times New Roman"/>
          <w:b/>
          <w:sz w:val="26"/>
          <w:szCs w:val="26"/>
        </w:rPr>
        <w:t>Дошкольные образовательные организации</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 xml:space="preserve">В соответствии с </w:t>
      </w:r>
      <w:hyperlink r:id="rId244" w:history="1">
        <w:r w:rsidRPr="00E23047">
          <w:rPr>
            <w:rFonts w:eastAsia="Times New Roman"/>
            <w:sz w:val="26"/>
            <w:szCs w:val="26"/>
          </w:rPr>
          <w:t>пунктом 1.2.1</w:t>
        </w:r>
      </w:hyperlink>
      <w:r w:rsidRPr="00E23047">
        <w:rPr>
          <w:rFonts w:eastAsia="Times New Roman"/>
          <w:sz w:val="26"/>
          <w:szCs w:val="26"/>
        </w:rPr>
        <w:t xml:space="preserve"> Рекомендаций, устанавливается норма размещения не менее одной дошкольной образовательной организации в сельской местности - на 62 воспитанника. Территориальная доступность определяется в соответствии с </w:t>
      </w:r>
      <w:hyperlink r:id="rId245" w:history="1">
        <w:r w:rsidRPr="00E23047">
          <w:rPr>
            <w:rFonts w:eastAsia="Times New Roman"/>
            <w:sz w:val="26"/>
            <w:szCs w:val="26"/>
          </w:rPr>
          <w:t>таблицей 10.1</w:t>
        </w:r>
      </w:hyperlink>
      <w:r w:rsidRPr="00E23047">
        <w:rPr>
          <w:rFonts w:eastAsia="Times New Roman"/>
          <w:sz w:val="26"/>
          <w:szCs w:val="26"/>
        </w:rPr>
        <w:t xml:space="preserve"> СП 42.13330.2016.</w:t>
      </w:r>
    </w:p>
    <w:p w:rsidR="00E23047" w:rsidRPr="00E23047" w:rsidRDefault="00E23047" w:rsidP="00E23047">
      <w:pPr>
        <w:widowControl w:val="0"/>
        <w:autoSpaceDE w:val="0"/>
        <w:autoSpaceDN w:val="0"/>
        <w:outlineLvl w:val="3"/>
        <w:rPr>
          <w:rFonts w:eastAsia="Times New Roman"/>
          <w:b/>
          <w:sz w:val="26"/>
          <w:szCs w:val="26"/>
        </w:rPr>
      </w:pPr>
      <w:r w:rsidRPr="00E23047">
        <w:rPr>
          <w:rFonts w:eastAsia="Times New Roman"/>
          <w:b/>
          <w:sz w:val="26"/>
          <w:szCs w:val="26"/>
        </w:rPr>
        <w:t>2.4. 3.Объекты здравоохранения</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Для определения расчетных показателей объектов здравоохранения использовались следующие правовые акты и прочие документы федеральных, областных органов исполнительной власти:</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 xml:space="preserve">1) Социальные </w:t>
      </w:r>
      <w:hyperlink r:id="rId246" w:history="1">
        <w:r w:rsidRPr="00E23047">
          <w:rPr>
            <w:rFonts w:eastAsia="Times New Roman"/>
            <w:sz w:val="26"/>
            <w:szCs w:val="26"/>
          </w:rPr>
          <w:t>нормативы</w:t>
        </w:r>
      </w:hyperlink>
      <w:r w:rsidRPr="00E23047">
        <w:rPr>
          <w:rFonts w:eastAsia="Times New Roman"/>
          <w:sz w:val="26"/>
          <w:szCs w:val="26"/>
        </w:rPr>
        <w:t>;</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 xml:space="preserve">2) Методические </w:t>
      </w:r>
      <w:hyperlink r:id="rId247" w:history="1">
        <w:r w:rsidRPr="00E23047">
          <w:rPr>
            <w:rFonts w:eastAsia="Times New Roman"/>
            <w:sz w:val="26"/>
            <w:szCs w:val="26"/>
          </w:rPr>
          <w:t>рекомендации</w:t>
        </w:r>
      </w:hyperlink>
      <w:r w:rsidRPr="00E23047">
        <w:rPr>
          <w:rFonts w:eastAsia="Times New Roman"/>
          <w:sz w:val="26"/>
          <w:szCs w:val="26"/>
        </w:rPr>
        <w:t xml:space="preserve">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w:t>
      </w:r>
      <w:r w:rsidRPr="00E23047">
        <w:rPr>
          <w:rFonts w:eastAsia="Times New Roman"/>
          <w:sz w:val="26"/>
          <w:szCs w:val="26"/>
        </w:rPr>
        <w:lastRenderedPageBreak/>
        <w:t>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(далее - Рекомендации-358);</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 xml:space="preserve">3) </w:t>
      </w:r>
      <w:hyperlink r:id="rId248" w:history="1">
        <w:r w:rsidRPr="00E23047">
          <w:rPr>
            <w:rFonts w:eastAsia="Times New Roman"/>
            <w:sz w:val="26"/>
            <w:szCs w:val="26"/>
          </w:rPr>
          <w:t>Требования</w:t>
        </w:r>
      </w:hyperlink>
      <w:r w:rsidRPr="00E23047">
        <w:rPr>
          <w:rFonts w:eastAsia="Times New Roman"/>
          <w:sz w:val="26"/>
          <w:szCs w:val="26"/>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Требования-132н).</w:t>
      </w:r>
    </w:p>
    <w:p w:rsidR="00E23047" w:rsidRPr="00E23047" w:rsidRDefault="00E23047" w:rsidP="00E23047">
      <w:pPr>
        <w:widowControl w:val="0"/>
        <w:autoSpaceDE w:val="0"/>
        <w:autoSpaceDN w:val="0"/>
        <w:outlineLvl w:val="3"/>
        <w:rPr>
          <w:rFonts w:eastAsia="Times New Roman"/>
          <w:b/>
          <w:sz w:val="26"/>
          <w:szCs w:val="26"/>
        </w:rPr>
      </w:pPr>
      <w:r w:rsidRPr="00E23047">
        <w:rPr>
          <w:rFonts w:eastAsia="Times New Roman"/>
          <w:b/>
          <w:sz w:val="26"/>
          <w:szCs w:val="26"/>
        </w:rPr>
        <w:t xml:space="preserve">2.4.4. Объекты культуры </w:t>
      </w:r>
    </w:p>
    <w:p w:rsidR="00E23047" w:rsidRPr="00E23047" w:rsidRDefault="00E23047" w:rsidP="00E23047">
      <w:pPr>
        <w:widowControl w:val="0"/>
        <w:autoSpaceDE w:val="0"/>
        <w:autoSpaceDN w:val="0"/>
        <w:outlineLvl w:val="3"/>
        <w:rPr>
          <w:rFonts w:eastAsia="Times New Roman"/>
          <w:b/>
          <w:sz w:val="26"/>
          <w:szCs w:val="26"/>
        </w:rPr>
      </w:pPr>
      <w:r w:rsidRPr="00E23047">
        <w:rPr>
          <w:rFonts w:eastAsia="Times New Roman"/>
          <w:b/>
          <w:sz w:val="26"/>
          <w:szCs w:val="26"/>
        </w:rPr>
        <w:t xml:space="preserve">     </w:t>
      </w:r>
      <w:r w:rsidRPr="00E23047">
        <w:rPr>
          <w:rFonts w:eastAsia="Times New Roman"/>
          <w:sz w:val="26"/>
          <w:szCs w:val="26"/>
        </w:rPr>
        <w:t xml:space="preserve">Применяемы к отношениям в области культуры положения Федерального </w:t>
      </w:r>
      <w:hyperlink r:id="rId249" w:history="1">
        <w:r w:rsidRPr="00E23047">
          <w:rPr>
            <w:rFonts w:eastAsia="Times New Roman"/>
            <w:sz w:val="26"/>
            <w:szCs w:val="26"/>
          </w:rPr>
          <w:t>закона</w:t>
        </w:r>
      </w:hyperlink>
      <w:r w:rsidRPr="00E23047">
        <w:rPr>
          <w:rFonts w:eastAsia="Times New Roman"/>
          <w:sz w:val="26"/>
          <w:szCs w:val="26"/>
        </w:rPr>
        <w:t xml:space="preserve"> от 29.12.1994 N 78-ФЗ "О библиотечном деле".</w:t>
      </w:r>
      <w:r w:rsidRPr="00E23047">
        <w:rPr>
          <w:rFonts w:eastAsia="Times New Roman"/>
          <w:sz w:val="22"/>
          <w:szCs w:val="20"/>
        </w:rPr>
        <w:t xml:space="preserve"> </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Для определения расчетных показателей объектов культуры использовались следующие правовые акты федеральных органов исполнительной власти:</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 xml:space="preserve">1) Социальные </w:t>
      </w:r>
      <w:hyperlink r:id="rId250" w:history="1">
        <w:r w:rsidRPr="00E23047">
          <w:rPr>
            <w:rFonts w:eastAsia="Times New Roman"/>
            <w:sz w:val="26"/>
            <w:szCs w:val="26"/>
          </w:rPr>
          <w:t>нормативы</w:t>
        </w:r>
      </w:hyperlink>
      <w:r w:rsidRPr="00E23047">
        <w:rPr>
          <w:rFonts w:eastAsia="Times New Roman"/>
          <w:sz w:val="26"/>
          <w:szCs w:val="26"/>
        </w:rPr>
        <w:t>;</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 xml:space="preserve">2) Методические </w:t>
      </w:r>
      <w:hyperlink r:id="rId251" w:history="1">
        <w:r w:rsidRPr="00E23047">
          <w:rPr>
            <w:rFonts w:eastAsia="Times New Roman"/>
            <w:sz w:val="26"/>
            <w:szCs w:val="26"/>
          </w:rPr>
          <w:t>рекомендации</w:t>
        </w:r>
      </w:hyperlink>
      <w:r w:rsidRPr="00E23047">
        <w:rPr>
          <w:rFonts w:eastAsia="Times New Roman"/>
          <w:sz w:val="26"/>
          <w:szCs w:val="26"/>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введенные в действие распоряжением Министерства культуры Российской Федерации от 02.08.2017 N Р-965 (далее - Рекомендации-965);</w:t>
      </w:r>
    </w:p>
    <w:p w:rsidR="00E23047" w:rsidRPr="00E23047" w:rsidRDefault="00E23047" w:rsidP="00E23047">
      <w:pPr>
        <w:widowControl w:val="0"/>
        <w:autoSpaceDE w:val="0"/>
        <w:autoSpaceDN w:val="0"/>
        <w:ind w:firstLine="539"/>
        <w:jc w:val="both"/>
        <w:rPr>
          <w:rFonts w:eastAsia="Times New Roman"/>
          <w:sz w:val="26"/>
          <w:szCs w:val="26"/>
        </w:rPr>
      </w:pPr>
      <w:r w:rsidRPr="00E23047">
        <w:rPr>
          <w:rFonts w:eastAsia="Times New Roman"/>
          <w:sz w:val="26"/>
          <w:szCs w:val="26"/>
        </w:rPr>
        <w:t xml:space="preserve">3) </w:t>
      </w:r>
      <w:hyperlink r:id="rId252" w:history="1">
        <w:r w:rsidRPr="00E23047">
          <w:rPr>
            <w:rFonts w:eastAsia="Times New Roman"/>
            <w:sz w:val="26"/>
            <w:szCs w:val="26"/>
          </w:rPr>
          <w:t>СП 42.13330.2016</w:t>
        </w:r>
      </w:hyperlink>
      <w:r w:rsidRPr="00E23047">
        <w:rPr>
          <w:rFonts w:eastAsia="Times New Roman"/>
          <w:sz w:val="26"/>
          <w:szCs w:val="26"/>
        </w:rPr>
        <w:t>.</w:t>
      </w:r>
    </w:p>
    <w:p w:rsidR="00E23047" w:rsidRPr="00E23047" w:rsidRDefault="00E23047" w:rsidP="00E23047">
      <w:pPr>
        <w:widowControl w:val="0"/>
        <w:autoSpaceDE w:val="0"/>
        <w:autoSpaceDN w:val="0"/>
        <w:jc w:val="center"/>
        <w:outlineLvl w:val="4"/>
        <w:rPr>
          <w:rFonts w:eastAsia="Times New Roman"/>
          <w:sz w:val="26"/>
          <w:szCs w:val="26"/>
        </w:rPr>
      </w:pPr>
      <w:r w:rsidRPr="00E23047">
        <w:rPr>
          <w:rFonts w:eastAsia="Times New Roman"/>
          <w:sz w:val="26"/>
          <w:szCs w:val="26"/>
        </w:rPr>
        <w:t>Библиотеки</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 xml:space="preserve">В части библиотек Социальными </w:t>
      </w:r>
      <w:hyperlink r:id="rId253" w:history="1">
        <w:r w:rsidRPr="00E23047">
          <w:rPr>
            <w:rFonts w:eastAsia="Times New Roman"/>
            <w:sz w:val="26"/>
            <w:szCs w:val="26"/>
          </w:rPr>
          <w:t>нормативами</w:t>
        </w:r>
      </w:hyperlink>
      <w:r w:rsidRPr="00E23047">
        <w:rPr>
          <w:rFonts w:eastAsia="Times New Roman"/>
          <w:sz w:val="26"/>
          <w:szCs w:val="26"/>
        </w:rPr>
        <w:t xml:space="preserve"> и </w:t>
      </w:r>
      <w:hyperlink r:id="rId254" w:history="1">
        <w:r w:rsidRPr="00E23047">
          <w:rPr>
            <w:rFonts w:eastAsia="Times New Roman"/>
            <w:sz w:val="26"/>
            <w:szCs w:val="26"/>
          </w:rPr>
          <w:t>Рекомендациями-965</w:t>
        </w:r>
      </w:hyperlink>
      <w:r w:rsidRPr="00E23047">
        <w:rPr>
          <w:rFonts w:eastAsia="Times New Roman"/>
          <w:sz w:val="26"/>
          <w:szCs w:val="26"/>
        </w:rPr>
        <w:t xml:space="preserve"> нормируются количество объектов на поселение.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библиотек поселения организовать точку доступа к полнотекстовым информационным ресурсам.</w:t>
      </w:r>
    </w:p>
    <w:p w:rsidR="00E23047" w:rsidRPr="00E23047" w:rsidRDefault="00E23047" w:rsidP="00E23047">
      <w:pPr>
        <w:widowControl w:val="0"/>
        <w:autoSpaceDE w:val="0"/>
        <w:autoSpaceDN w:val="0"/>
        <w:outlineLvl w:val="4"/>
        <w:rPr>
          <w:rFonts w:eastAsia="Times New Roman"/>
          <w:sz w:val="26"/>
          <w:szCs w:val="26"/>
        </w:rPr>
      </w:pPr>
      <w:r w:rsidRPr="00E23047">
        <w:rPr>
          <w:rFonts w:eastAsia="Times New Roman"/>
          <w:sz w:val="26"/>
          <w:szCs w:val="26"/>
        </w:rPr>
        <w:t xml:space="preserve">                                  Учреждения культуры клубного типа</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 За сетевую единицу принимаются учреждения культуры клубного типа всех форм собственности.</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t xml:space="preserve">В соответствии с </w:t>
      </w:r>
      <w:hyperlink r:id="rId255" w:history="1">
        <w:r w:rsidRPr="00E23047">
          <w:rPr>
            <w:rFonts w:eastAsia="Times New Roman"/>
            <w:sz w:val="26"/>
            <w:szCs w:val="26"/>
          </w:rPr>
          <w:t>таблицей 6</w:t>
        </w:r>
      </w:hyperlink>
      <w:r w:rsidRPr="00E23047">
        <w:rPr>
          <w:rFonts w:eastAsia="Times New Roman"/>
          <w:sz w:val="26"/>
          <w:szCs w:val="26"/>
        </w:rPr>
        <w:t xml:space="preserve"> Рекомендаций-965 минимальный перечень подвидов учреждений культуры клубного типа на уровне сельского поселения составляет областной Дом культуры.</w:t>
      </w:r>
    </w:p>
    <w:p w:rsidR="00E23047" w:rsidRPr="00E23047" w:rsidRDefault="00E23047" w:rsidP="00E23047">
      <w:pPr>
        <w:widowControl w:val="0"/>
        <w:autoSpaceDE w:val="0"/>
        <w:autoSpaceDN w:val="0"/>
        <w:ind w:firstLine="540"/>
        <w:jc w:val="both"/>
        <w:rPr>
          <w:rFonts w:eastAsia="Times New Roman"/>
          <w:sz w:val="26"/>
          <w:szCs w:val="26"/>
        </w:rPr>
      </w:pPr>
      <w:r w:rsidRPr="00E23047">
        <w:rPr>
          <w:rFonts w:eastAsia="Times New Roman"/>
          <w:sz w:val="26"/>
          <w:szCs w:val="26"/>
        </w:rPr>
        <w:lastRenderedPageBreak/>
        <w:t>Количество таких учреждений определяется в Новогоряновского сельского поселения исходя из культурного разнообразия территории и уровня бюджетной обеспеченности.</w:t>
      </w:r>
    </w:p>
    <w:p w:rsidR="00E23047" w:rsidRPr="00E23047" w:rsidRDefault="00E23047" w:rsidP="00E23047">
      <w:pPr>
        <w:spacing w:line="259" w:lineRule="auto"/>
        <w:ind w:firstLine="708"/>
        <w:jc w:val="both"/>
        <w:rPr>
          <w:b/>
          <w:sz w:val="26"/>
          <w:szCs w:val="26"/>
          <w:lang w:eastAsia="en-US"/>
        </w:rPr>
      </w:pP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 xml:space="preserve">3. ПРАВИЛА И ОБЛАСТЬ ПРИМЕНЕНИЯ РАСЧЕТНЫХ ПОКАЗАТЕЛЕЙ, СОДЕРЖАЩИХСЯ В ОСНОВНОЙ ЧАСТИ </w:t>
      </w: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 xml:space="preserve">3.1 Область применения расчетных показателей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Местные нормативы градостроительного проектирования Новогоряновского сельского поселения Тейковского муниципального района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Новогоряновского сельского поселения Тейковского муниципального района, документов градостроительного зонирования – правил землепользования и застройки, документации по планировке территорий в части размещения объектов местного значения поселения, подготовке проектной документации применительно к строящимся, реконструируемым объектам капитального строительства местного значения.</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Нормативы установлены с учётом природно-климатических, социальнодемографических, национальных, территориальных особенностей поселения,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Местные нормативы градостроительного проектирования Новогоряновского сельского поселения Тейковского муниципального района применяются при подготовке, согласовании, экспертизе, утверждении и реализации документов территориального планирования (генерального плана сельского поселения), документации по планировке территорий в части размещения объектов местного значения поселения,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Местные нормативы градостроительного проектирования Новогоряновского сельского поселения Тейковского муниципального района распространяются на предлагаемые к размещению на территории местного значения в области транспорта, инженерного обеспечения, физической культуры и массового спорта.</w:t>
      </w:r>
    </w:p>
    <w:p w:rsidR="00E23047" w:rsidRPr="00E23047" w:rsidRDefault="00E23047" w:rsidP="00E23047">
      <w:pPr>
        <w:spacing w:line="259" w:lineRule="auto"/>
        <w:ind w:firstLine="708"/>
        <w:jc w:val="both"/>
        <w:rPr>
          <w:b/>
          <w:sz w:val="26"/>
          <w:szCs w:val="26"/>
          <w:lang w:eastAsia="en-US"/>
        </w:rPr>
      </w:pPr>
      <w:r w:rsidRPr="00E23047">
        <w:rPr>
          <w:sz w:val="26"/>
          <w:szCs w:val="26"/>
          <w:lang w:eastAsia="en-US"/>
        </w:rPr>
        <w:t xml:space="preserve"> </w:t>
      </w:r>
      <w:r w:rsidRPr="00E23047">
        <w:rPr>
          <w:b/>
          <w:sz w:val="26"/>
          <w:szCs w:val="26"/>
          <w:lang w:eastAsia="en-US"/>
        </w:rPr>
        <w:t xml:space="preserve">3.2 Состав участников градостроительных отношений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В состав участников градостроительной деятельности Новогоряновского сельского поселения Тейковского муниципального района входят: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 Администрация Тейковского муниципального района в лице Отдела градостроительства;</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lastRenderedPageBreak/>
        <w:t xml:space="preserve">2. Население Новогоряновского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w:t>
      </w:r>
    </w:p>
    <w:p w:rsidR="00E23047" w:rsidRPr="00E23047" w:rsidRDefault="00E23047" w:rsidP="00E23047">
      <w:pPr>
        <w:spacing w:line="259" w:lineRule="auto"/>
        <w:ind w:firstLine="708"/>
        <w:jc w:val="both"/>
        <w:rPr>
          <w:b/>
          <w:sz w:val="26"/>
          <w:szCs w:val="26"/>
          <w:lang w:eastAsia="en-US"/>
        </w:rPr>
      </w:pPr>
      <w:r w:rsidRPr="00E23047">
        <w:rPr>
          <w:b/>
          <w:sz w:val="26"/>
          <w:szCs w:val="26"/>
          <w:lang w:eastAsia="en-US"/>
        </w:rPr>
        <w:t>3.3 Документы градостроительного проектирования</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К документам градостроительного проектирования, в которых должны быть соблюдены требования настоящих нормативов градостроительного проектирования Новогоряновского сельского поселения Тейковского муниципального района относятся: </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1. Документы территориального планирования - Генеральный план Новогоряновского сельского поселения Тейковского муниципального района.</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2. Документы градостроительного зонирования Новогоряновского сельского поселения Тейковского муниципального района - Правила землепользования и застройки Новогоряновского сельского поселения.</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3. Документы планировки территории - Проекты планировки территорий для размещения объектов местного значения; Местные нормативы градостроительного проектирования Новогоряновского сельского поселения - Градостроительные планы земельных участков; - Схемы планировочной организации земельных участков</w:t>
      </w:r>
    </w:p>
    <w:p w:rsidR="00E23047" w:rsidRPr="00E23047" w:rsidRDefault="00E23047" w:rsidP="00E23047">
      <w:pPr>
        <w:spacing w:line="259" w:lineRule="auto"/>
        <w:ind w:firstLine="708"/>
        <w:jc w:val="both"/>
        <w:rPr>
          <w:sz w:val="26"/>
          <w:szCs w:val="26"/>
          <w:lang w:eastAsia="en-US"/>
        </w:rPr>
      </w:pPr>
      <w:r w:rsidRPr="00E23047">
        <w:rPr>
          <w:sz w:val="26"/>
          <w:szCs w:val="26"/>
          <w:lang w:eastAsia="en-US"/>
        </w:rPr>
        <w:t xml:space="preserve"> 4. Раздел проектной документации на строительство «Схема планировочной организации земельного участка».</w:t>
      </w:r>
    </w:p>
    <w:p w:rsidR="00E23047" w:rsidRPr="00E23047" w:rsidRDefault="00E23047" w:rsidP="00E23047">
      <w:pPr>
        <w:autoSpaceDE w:val="0"/>
        <w:autoSpaceDN w:val="0"/>
        <w:adjustRightInd w:val="0"/>
        <w:ind w:firstLine="708"/>
        <w:jc w:val="both"/>
        <w:rPr>
          <w:b/>
          <w:sz w:val="26"/>
          <w:szCs w:val="26"/>
          <w:lang w:eastAsia="en-US"/>
        </w:rPr>
      </w:pPr>
    </w:p>
    <w:p w:rsidR="00E23047" w:rsidRPr="00E23047" w:rsidRDefault="00E23047" w:rsidP="00E23047">
      <w:pPr>
        <w:autoSpaceDE w:val="0"/>
        <w:autoSpaceDN w:val="0"/>
        <w:adjustRightInd w:val="0"/>
        <w:ind w:firstLine="708"/>
        <w:jc w:val="both"/>
        <w:rPr>
          <w:b/>
          <w:bCs/>
          <w:sz w:val="26"/>
          <w:szCs w:val="26"/>
          <w:lang w:eastAsia="en-US"/>
        </w:rPr>
      </w:pPr>
      <w:r w:rsidRPr="00E23047">
        <w:rPr>
          <w:b/>
          <w:sz w:val="26"/>
          <w:szCs w:val="26"/>
          <w:lang w:eastAsia="en-US"/>
        </w:rPr>
        <w:t xml:space="preserve">4. </w:t>
      </w:r>
      <w:r w:rsidRPr="00E23047">
        <w:rPr>
          <w:b/>
          <w:bCs/>
          <w:sz w:val="26"/>
          <w:szCs w:val="26"/>
          <w:lang w:eastAsia="en-US"/>
        </w:rPr>
        <w:t>Перечень нормативных правовых актов и иных документов, используемых в нормативах градостроительного проектирования Новогоряновского сельского поселения Тейковского муниципального района Ивановской области</w:t>
      </w:r>
    </w:p>
    <w:p w:rsidR="00E23047" w:rsidRPr="00E23047" w:rsidRDefault="00E23047" w:rsidP="00E23047">
      <w:pPr>
        <w:autoSpaceDE w:val="0"/>
        <w:autoSpaceDN w:val="0"/>
        <w:adjustRightInd w:val="0"/>
        <w:ind w:firstLine="540"/>
        <w:outlineLvl w:val="0"/>
        <w:rPr>
          <w:bCs/>
          <w:sz w:val="26"/>
          <w:szCs w:val="26"/>
          <w:lang w:eastAsia="en-US"/>
        </w:rPr>
      </w:pPr>
      <w:r w:rsidRPr="00E23047">
        <w:rPr>
          <w:bCs/>
          <w:sz w:val="26"/>
          <w:szCs w:val="26"/>
          <w:lang w:eastAsia="en-US"/>
        </w:rPr>
        <w:t>Нормативные правовые акты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Градостроительный </w:t>
      </w:r>
      <w:hyperlink r:id="rId256" w:history="1">
        <w:r w:rsidRPr="00E23047">
          <w:rPr>
            <w:sz w:val="26"/>
            <w:szCs w:val="26"/>
            <w:lang w:eastAsia="en-US"/>
          </w:rPr>
          <w:t>кодекс</w:t>
        </w:r>
      </w:hyperlink>
      <w:r w:rsidRPr="00E23047">
        <w:rPr>
          <w:sz w:val="26"/>
          <w:szCs w:val="26"/>
          <w:lang w:eastAsia="en-US"/>
        </w:rPr>
        <w:t xml:space="preserve">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Жилищный </w:t>
      </w:r>
      <w:hyperlink r:id="rId257" w:history="1">
        <w:r w:rsidRPr="00E23047">
          <w:rPr>
            <w:sz w:val="26"/>
            <w:szCs w:val="26"/>
            <w:lang w:eastAsia="en-US"/>
          </w:rPr>
          <w:t>кодекс</w:t>
        </w:r>
      </w:hyperlink>
      <w:r w:rsidRPr="00E23047">
        <w:rPr>
          <w:sz w:val="26"/>
          <w:szCs w:val="26"/>
          <w:lang w:eastAsia="en-US"/>
        </w:rPr>
        <w:t xml:space="preserve">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Земельный </w:t>
      </w:r>
      <w:hyperlink r:id="rId258" w:history="1">
        <w:r w:rsidRPr="00E23047">
          <w:rPr>
            <w:sz w:val="26"/>
            <w:szCs w:val="26"/>
            <w:lang w:eastAsia="en-US"/>
          </w:rPr>
          <w:t>кодекс</w:t>
        </w:r>
      </w:hyperlink>
      <w:r w:rsidRPr="00E23047">
        <w:rPr>
          <w:sz w:val="26"/>
          <w:szCs w:val="26"/>
          <w:lang w:eastAsia="en-US"/>
        </w:rPr>
        <w:t xml:space="preserve"> Российской Федерации</w:t>
      </w:r>
    </w:p>
    <w:p w:rsidR="00E23047" w:rsidRPr="00E23047" w:rsidRDefault="00B47DAB" w:rsidP="00E23047">
      <w:pPr>
        <w:autoSpaceDE w:val="0"/>
        <w:autoSpaceDN w:val="0"/>
        <w:adjustRightInd w:val="0"/>
        <w:ind w:firstLine="540"/>
        <w:jc w:val="both"/>
        <w:rPr>
          <w:sz w:val="26"/>
          <w:szCs w:val="26"/>
          <w:lang w:eastAsia="en-US"/>
        </w:rPr>
      </w:pPr>
      <w:hyperlink r:id="rId259" w:history="1">
        <w:r w:rsidR="00E23047" w:rsidRPr="00E23047">
          <w:rPr>
            <w:sz w:val="26"/>
            <w:szCs w:val="26"/>
            <w:lang w:eastAsia="en-US"/>
          </w:rPr>
          <w:t>Закон</w:t>
        </w:r>
      </w:hyperlink>
      <w:r w:rsidR="00E23047" w:rsidRPr="00E23047">
        <w:rPr>
          <w:sz w:val="26"/>
          <w:szCs w:val="26"/>
          <w:lang w:eastAsia="en-US"/>
        </w:rPr>
        <w:t xml:space="preserve"> Российской Федерации от 09.10.1992 N 3612-1 "Основы законодательства Российской Федерации о культуре"</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0" w:history="1">
        <w:r w:rsidRPr="00E23047">
          <w:rPr>
            <w:sz w:val="26"/>
            <w:szCs w:val="26"/>
            <w:lang w:eastAsia="en-US"/>
          </w:rPr>
          <w:t>закон</w:t>
        </w:r>
      </w:hyperlink>
      <w:r w:rsidRPr="00E23047">
        <w:rPr>
          <w:sz w:val="26"/>
          <w:szCs w:val="26"/>
          <w:lang w:eastAsia="en-US"/>
        </w:rPr>
        <w:t xml:space="preserve"> от 29.12.1994 N 78-ФЗ "О библиотечном деле"</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1" w:history="1">
        <w:r w:rsidRPr="00E23047">
          <w:rPr>
            <w:sz w:val="26"/>
            <w:szCs w:val="26"/>
            <w:lang w:eastAsia="en-US"/>
          </w:rPr>
          <w:t>закон</w:t>
        </w:r>
      </w:hyperlink>
      <w:r w:rsidRPr="00E23047">
        <w:rPr>
          <w:sz w:val="26"/>
          <w:szCs w:val="26"/>
          <w:lang w:eastAsia="en-US"/>
        </w:rPr>
        <w:t xml:space="preserve"> от 26.05.1996 N 54-ФЗ "О музейном фонде Российской Федерации и музеях в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2" w:history="1">
        <w:r w:rsidRPr="00E23047">
          <w:rPr>
            <w:sz w:val="26"/>
            <w:szCs w:val="26"/>
            <w:lang w:eastAsia="en-US"/>
          </w:rPr>
          <w:t>закон</w:t>
        </w:r>
      </w:hyperlink>
      <w:r w:rsidRPr="00E23047">
        <w:rPr>
          <w:sz w:val="26"/>
          <w:szCs w:val="26"/>
          <w:lang w:eastAsia="en-US"/>
        </w:rPr>
        <w:t xml:space="preserve"> от 24.06.1998 N 89-ФЗ "Об отходах производства и потребления"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lastRenderedPageBreak/>
        <w:t xml:space="preserve">Федеральный </w:t>
      </w:r>
      <w:hyperlink r:id="rId263" w:history="1">
        <w:r w:rsidRPr="00E23047">
          <w:rPr>
            <w:sz w:val="26"/>
            <w:szCs w:val="26"/>
            <w:lang w:eastAsia="en-US"/>
          </w:rPr>
          <w:t>закон</w:t>
        </w:r>
      </w:hyperlink>
      <w:r w:rsidRPr="00E23047">
        <w:rPr>
          <w:sz w:val="26"/>
          <w:szCs w:val="26"/>
          <w:lang w:eastAsia="en-US"/>
        </w:rPr>
        <w:t xml:space="preserve"> от 25.06.2002 N 73-ФЗ "Об объектах культурного наследия (памятниках истории и культуры) народов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4" w:history="1">
        <w:r w:rsidRPr="00E23047">
          <w:rPr>
            <w:sz w:val="26"/>
            <w:szCs w:val="26"/>
            <w:lang w:eastAsia="en-US"/>
          </w:rPr>
          <w:t>закон</w:t>
        </w:r>
      </w:hyperlink>
      <w:r w:rsidRPr="00E23047">
        <w:rPr>
          <w:sz w:val="26"/>
          <w:szCs w:val="26"/>
          <w:lang w:eastAsia="en-US"/>
        </w:rPr>
        <w:t xml:space="preserve"> от 06.10.2003 N 131-ФЗ "Об общих принципах организации местного самоуправления в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5" w:history="1">
        <w:r w:rsidRPr="00E23047">
          <w:rPr>
            <w:sz w:val="26"/>
            <w:szCs w:val="26"/>
            <w:lang w:eastAsia="en-US"/>
          </w:rPr>
          <w:t>закон</w:t>
        </w:r>
      </w:hyperlink>
      <w:r w:rsidRPr="00E23047">
        <w:rPr>
          <w:sz w:val="26"/>
          <w:szCs w:val="26"/>
          <w:lang w:eastAsia="en-US"/>
        </w:rPr>
        <w:t xml:space="preserve"> от 04.12.2007 N 329-ФЗ "О физической культуре и спорте в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6" w:history="1">
        <w:r w:rsidRPr="00E23047">
          <w:rPr>
            <w:sz w:val="26"/>
            <w:szCs w:val="26"/>
            <w:lang w:eastAsia="en-US"/>
          </w:rPr>
          <w:t>закон</w:t>
        </w:r>
      </w:hyperlink>
      <w:r w:rsidRPr="00E23047">
        <w:rPr>
          <w:sz w:val="26"/>
          <w:szCs w:val="26"/>
          <w:lang w:eastAsia="en-US"/>
        </w:rPr>
        <w:t xml:space="preserve"> от 22.07.2008 N 123-ФЗ "Технический регламент о требованиях пожарной безопасности"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7" w:history="1">
        <w:r w:rsidRPr="00E23047">
          <w:rPr>
            <w:sz w:val="26"/>
            <w:szCs w:val="26"/>
            <w:lang w:eastAsia="en-US"/>
          </w:rPr>
          <w:t>закон</w:t>
        </w:r>
      </w:hyperlink>
      <w:r w:rsidRPr="00E23047">
        <w:rPr>
          <w:sz w:val="26"/>
          <w:szCs w:val="26"/>
          <w:lang w:eastAsia="en-US"/>
        </w:rPr>
        <w:t xml:space="preserve"> от 21.11.2011 N 323-ФЗ "Об основах охраны здоровья граждан в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8" w:history="1">
        <w:r w:rsidRPr="00E23047">
          <w:rPr>
            <w:sz w:val="26"/>
            <w:szCs w:val="26"/>
            <w:lang w:eastAsia="en-US"/>
          </w:rPr>
          <w:t>закон</w:t>
        </w:r>
      </w:hyperlink>
      <w:r w:rsidRPr="00E23047">
        <w:rPr>
          <w:sz w:val="26"/>
          <w:szCs w:val="26"/>
          <w:lang w:eastAsia="en-US"/>
        </w:rPr>
        <w:t xml:space="preserve"> от 29.12.2012 N 273-ФЗ "Об образовании в Российской Федерации"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Федеральный </w:t>
      </w:r>
      <w:hyperlink r:id="rId269" w:history="1">
        <w:r w:rsidRPr="00E23047">
          <w:rPr>
            <w:sz w:val="26"/>
            <w:szCs w:val="26"/>
            <w:lang w:eastAsia="en-US"/>
          </w:rPr>
          <w:t>закон</w:t>
        </w:r>
      </w:hyperlink>
      <w:r w:rsidRPr="00E23047">
        <w:rPr>
          <w:sz w:val="26"/>
          <w:szCs w:val="26"/>
          <w:lang w:eastAsia="en-US"/>
        </w:rPr>
        <w:t xml:space="preserve"> от 28.12.2013 N 442-ФЗ "Об основах социального обслуживания граждан в Российской Федерации"</w:t>
      </w:r>
    </w:p>
    <w:p w:rsidR="00E23047" w:rsidRPr="00E23047" w:rsidRDefault="00E23047" w:rsidP="00E23047">
      <w:pPr>
        <w:autoSpaceDE w:val="0"/>
        <w:autoSpaceDN w:val="0"/>
        <w:adjustRightInd w:val="0"/>
        <w:ind w:firstLine="540"/>
        <w:jc w:val="both"/>
        <w:rPr>
          <w:sz w:val="26"/>
          <w:szCs w:val="26"/>
          <w:lang w:eastAsia="en-US"/>
        </w:rPr>
      </w:pPr>
    </w:p>
    <w:p w:rsidR="00E23047" w:rsidRPr="00E23047" w:rsidRDefault="00E23047" w:rsidP="00E23047">
      <w:pPr>
        <w:autoSpaceDE w:val="0"/>
        <w:autoSpaceDN w:val="0"/>
        <w:adjustRightInd w:val="0"/>
        <w:jc w:val="center"/>
        <w:outlineLvl w:val="0"/>
        <w:rPr>
          <w:bCs/>
          <w:sz w:val="26"/>
          <w:szCs w:val="26"/>
          <w:lang w:eastAsia="en-US"/>
        </w:rPr>
      </w:pPr>
      <w:r w:rsidRPr="00E23047">
        <w:rPr>
          <w:bCs/>
          <w:sz w:val="26"/>
          <w:szCs w:val="26"/>
          <w:lang w:eastAsia="en-US"/>
        </w:rPr>
        <w:t>Правовые акты федеральных органов</w:t>
      </w:r>
    </w:p>
    <w:p w:rsidR="00E23047" w:rsidRPr="00E23047" w:rsidRDefault="00E23047" w:rsidP="00E23047">
      <w:pPr>
        <w:autoSpaceDE w:val="0"/>
        <w:autoSpaceDN w:val="0"/>
        <w:adjustRightInd w:val="0"/>
        <w:jc w:val="center"/>
        <w:rPr>
          <w:bCs/>
          <w:sz w:val="26"/>
          <w:szCs w:val="26"/>
          <w:lang w:eastAsia="en-US"/>
        </w:rPr>
      </w:pPr>
      <w:r w:rsidRPr="00E23047">
        <w:rPr>
          <w:bCs/>
          <w:sz w:val="26"/>
          <w:szCs w:val="26"/>
          <w:lang w:eastAsia="en-US"/>
        </w:rPr>
        <w:t>исполнительной власти</w:t>
      </w:r>
    </w:p>
    <w:p w:rsidR="00E23047" w:rsidRPr="00E23047" w:rsidRDefault="00E23047" w:rsidP="00E23047">
      <w:pPr>
        <w:autoSpaceDE w:val="0"/>
        <w:autoSpaceDN w:val="0"/>
        <w:adjustRightInd w:val="0"/>
        <w:jc w:val="center"/>
        <w:rPr>
          <w:sz w:val="26"/>
          <w:szCs w:val="26"/>
          <w:lang w:eastAsia="en-US"/>
        </w:rPr>
      </w:pPr>
    </w:p>
    <w:p w:rsidR="00E23047" w:rsidRPr="00E23047" w:rsidRDefault="00B47DAB" w:rsidP="00E23047">
      <w:pPr>
        <w:autoSpaceDE w:val="0"/>
        <w:autoSpaceDN w:val="0"/>
        <w:adjustRightInd w:val="0"/>
        <w:ind w:firstLine="540"/>
        <w:jc w:val="both"/>
        <w:rPr>
          <w:sz w:val="26"/>
          <w:szCs w:val="26"/>
          <w:lang w:eastAsia="en-US"/>
        </w:rPr>
      </w:pPr>
      <w:hyperlink r:id="rId270" w:history="1">
        <w:r w:rsidR="00E23047" w:rsidRPr="00E23047">
          <w:rPr>
            <w:sz w:val="26"/>
            <w:szCs w:val="26"/>
            <w:lang w:eastAsia="en-US"/>
          </w:rPr>
          <w:t>Правила</w:t>
        </w:r>
      </w:hyperlink>
      <w:r w:rsidR="00E23047" w:rsidRPr="00E23047">
        <w:rPr>
          <w:sz w:val="26"/>
          <w:szCs w:val="26"/>
          <w:lang w:eastAsia="en-US"/>
        </w:rP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Абзац утратил силу. - </w:t>
      </w:r>
      <w:hyperlink r:id="rId271" w:history="1">
        <w:r w:rsidRPr="00E23047">
          <w:rPr>
            <w:sz w:val="26"/>
            <w:szCs w:val="26"/>
            <w:lang w:eastAsia="en-US"/>
          </w:rPr>
          <w:t>Постановление</w:t>
        </w:r>
      </w:hyperlink>
      <w:r w:rsidRPr="00E23047">
        <w:rPr>
          <w:sz w:val="26"/>
          <w:szCs w:val="26"/>
          <w:lang w:eastAsia="en-US"/>
        </w:rPr>
        <w:t xml:space="preserve"> Правительства Ивановской области от 24.12.2018 N 393-п</w:t>
      </w:r>
    </w:p>
    <w:p w:rsidR="00E23047" w:rsidRPr="00E23047" w:rsidRDefault="00B47DAB" w:rsidP="00E23047">
      <w:pPr>
        <w:autoSpaceDE w:val="0"/>
        <w:autoSpaceDN w:val="0"/>
        <w:adjustRightInd w:val="0"/>
        <w:ind w:firstLine="540"/>
        <w:jc w:val="both"/>
        <w:rPr>
          <w:sz w:val="26"/>
          <w:szCs w:val="26"/>
          <w:lang w:eastAsia="en-US"/>
        </w:rPr>
      </w:pPr>
      <w:hyperlink r:id="rId272" w:history="1">
        <w:r w:rsidR="00E23047" w:rsidRPr="00E23047">
          <w:rPr>
            <w:sz w:val="26"/>
            <w:szCs w:val="26"/>
            <w:lang w:eastAsia="en-US"/>
          </w:rPr>
          <w:t>Требования</w:t>
        </w:r>
      </w:hyperlink>
      <w:r w:rsidR="00E23047" w:rsidRPr="00E23047">
        <w:rPr>
          <w:sz w:val="26"/>
          <w:szCs w:val="26"/>
          <w:lang w:eastAsia="en-US"/>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w:t>
      </w:r>
    </w:p>
    <w:p w:rsidR="00E23047" w:rsidRPr="00E23047" w:rsidRDefault="00E23047" w:rsidP="00E23047">
      <w:pPr>
        <w:autoSpaceDE w:val="0"/>
        <w:autoSpaceDN w:val="0"/>
        <w:adjustRightInd w:val="0"/>
        <w:ind w:firstLine="540"/>
        <w:jc w:val="both"/>
        <w:rPr>
          <w:sz w:val="26"/>
          <w:szCs w:val="26"/>
          <w:lang w:eastAsia="en-US"/>
        </w:rPr>
      </w:pPr>
    </w:p>
    <w:p w:rsidR="00E23047" w:rsidRPr="00E23047" w:rsidRDefault="00E23047" w:rsidP="00E23047">
      <w:pPr>
        <w:autoSpaceDE w:val="0"/>
        <w:autoSpaceDN w:val="0"/>
        <w:adjustRightInd w:val="0"/>
        <w:jc w:val="center"/>
        <w:outlineLvl w:val="0"/>
        <w:rPr>
          <w:bCs/>
          <w:sz w:val="26"/>
          <w:szCs w:val="26"/>
          <w:lang w:eastAsia="en-US"/>
        </w:rPr>
      </w:pPr>
      <w:r w:rsidRPr="00E23047">
        <w:rPr>
          <w:bCs/>
          <w:sz w:val="26"/>
          <w:szCs w:val="26"/>
          <w:lang w:eastAsia="en-US"/>
        </w:rPr>
        <w:t>Нормативные правовые акты Ивановской области</w:t>
      </w:r>
    </w:p>
    <w:p w:rsidR="00E23047" w:rsidRPr="00E23047" w:rsidRDefault="00E23047" w:rsidP="00E23047">
      <w:pPr>
        <w:autoSpaceDE w:val="0"/>
        <w:autoSpaceDN w:val="0"/>
        <w:adjustRightInd w:val="0"/>
        <w:jc w:val="center"/>
        <w:rPr>
          <w:sz w:val="26"/>
          <w:szCs w:val="26"/>
          <w:lang w:eastAsia="en-US"/>
        </w:rPr>
      </w:pPr>
    </w:p>
    <w:p w:rsidR="00E23047" w:rsidRPr="00E23047" w:rsidRDefault="00B47DAB" w:rsidP="00E23047">
      <w:pPr>
        <w:autoSpaceDE w:val="0"/>
        <w:autoSpaceDN w:val="0"/>
        <w:adjustRightInd w:val="0"/>
        <w:ind w:firstLine="540"/>
        <w:jc w:val="both"/>
        <w:rPr>
          <w:sz w:val="26"/>
          <w:szCs w:val="26"/>
          <w:lang w:eastAsia="en-US"/>
        </w:rPr>
      </w:pPr>
      <w:hyperlink r:id="rId273" w:history="1">
        <w:r w:rsidR="00E23047" w:rsidRPr="00E23047">
          <w:rPr>
            <w:sz w:val="26"/>
            <w:szCs w:val="26"/>
            <w:lang w:eastAsia="en-US"/>
          </w:rPr>
          <w:t>Закон</w:t>
        </w:r>
      </w:hyperlink>
      <w:r w:rsidR="00E23047" w:rsidRPr="00E23047">
        <w:rPr>
          <w:sz w:val="26"/>
          <w:szCs w:val="26"/>
          <w:lang w:eastAsia="en-US"/>
        </w:rPr>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p w:rsidR="00E23047" w:rsidRPr="00E23047" w:rsidRDefault="00B47DAB" w:rsidP="00E23047">
      <w:pPr>
        <w:autoSpaceDE w:val="0"/>
        <w:autoSpaceDN w:val="0"/>
        <w:adjustRightInd w:val="0"/>
        <w:ind w:firstLine="540"/>
        <w:jc w:val="both"/>
        <w:rPr>
          <w:sz w:val="26"/>
          <w:szCs w:val="26"/>
          <w:lang w:eastAsia="en-US"/>
        </w:rPr>
      </w:pPr>
      <w:hyperlink r:id="rId274" w:history="1">
        <w:r w:rsidR="00E23047" w:rsidRPr="00E23047">
          <w:rPr>
            <w:sz w:val="26"/>
            <w:szCs w:val="26"/>
            <w:lang w:eastAsia="en-US"/>
          </w:rPr>
          <w:t>Закон</w:t>
        </w:r>
      </w:hyperlink>
      <w:r w:rsidR="00E23047" w:rsidRPr="00E23047">
        <w:rPr>
          <w:sz w:val="26"/>
          <w:szCs w:val="26"/>
          <w:lang w:eastAsia="en-US"/>
        </w:rPr>
        <w:t xml:space="preserve"> Ивановской области от 14.07.2008 N 82-ОЗ "О градостроительной деятельности на территории Ивановской области"</w:t>
      </w:r>
    </w:p>
    <w:p w:rsidR="00E23047" w:rsidRPr="00E23047" w:rsidRDefault="00B47DAB" w:rsidP="00E23047">
      <w:pPr>
        <w:autoSpaceDE w:val="0"/>
        <w:autoSpaceDN w:val="0"/>
        <w:adjustRightInd w:val="0"/>
        <w:ind w:firstLine="540"/>
        <w:jc w:val="both"/>
        <w:rPr>
          <w:sz w:val="26"/>
          <w:szCs w:val="26"/>
          <w:lang w:eastAsia="en-US"/>
        </w:rPr>
      </w:pPr>
      <w:hyperlink r:id="rId275" w:history="1">
        <w:r w:rsidR="00E23047" w:rsidRPr="00E23047">
          <w:rPr>
            <w:sz w:val="26"/>
            <w:szCs w:val="26"/>
            <w:lang w:eastAsia="en-US"/>
          </w:rPr>
          <w:t>Закон</w:t>
        </w:r>
      </w:hyperlink>
      <w:r w:rsidR="00E23047" w:rsidRPr="00E23047">
        <w:rPr>
          <w:sz w:val="26"/>
          <w:szCs w:val="26"/>
          <w:lang w:eastAsia="en-US"/>
        </w:rPr>
        <w:t xml:space="preserve"> Ивановской области от 14.05.2010 N 45-ОЗ "О физической культуре и спорте в Ивановской области"</w:t>
      </w:r>
    </w:p>
    <w:p w:rsidR="00E23047" w:rsidRPr="00E23047" w:rsidRDefault="00E23047" w:rsidP="00E23047">
      <w:pPr>
        <w:autoSpaceDE w:val="0"/>
        <w:autoSpaceDN w:val="0"/>
        <w:adjustRightInd w:val="0"/>
        <w:ind w:firstLine="540"/>
        <w:jc w:val="both"/>
        <w:rPr>
          <w:sz w:val="26"/>
          <w:szCs w:val="26"/>
          <w:lang w:eastAsia="en-US"/>
        </w:rPr>
      </w:pPr>
    </w:p>
    <w:p w:rsidR="00E23047" w:rsidRPr="00E23047" w:rsidRDefault="00E23047" w:rsidP="00E23047">
      <w:pPr>
        <w:autoSpaceDE w:val="0"/>
        <w:autoSpaceDN w:val="0"/>
        <w:adjustRightInd w:val="0"/>
        <w:jc w:val="center"/>
        <w:outlineLvl w:val="0"/>
        <w:rPr>
          <w:bCs/>
          <w:sz w:val="26"/>
          <w:szCs w:val="26"/>
          <w:lang w:eastAsia="en-US"/>
        </w:rPr>
      </w:pPr>
      <w:r w:rsidRPr="00E23047">
        <w:rPr>
          <w:bCs/>
          <w:sz w:val="26"/>
          <w:szCs w:val="26"/>
          <w:lang w:eastAsia="en-US"/>
        </w:rPr>
        <w:t>Своды правил по проектированию и строительству (СП),</w:t>
      </w:r>
    </w:p>
    <w:p w:rsidR="00E23047" w:rsidRPr="00E23047" w:rsidRDefault="00E23047" w:rsidP="00E23047">
      <w:pPr>
        <w:autoSpaceDE w:val="0"/>
        <w:autoSpaceDN w:val="0"/>
        <w:adjustRightInd w:val="0"/>
        <w:jc w:val="center"/>
        <w:rPr>
          <w:bCs/>
          <w:sz w:val="26"/>
          <w:szCs w:val="26"/>
          <w:lang w:eastAsia="en-US"/>
        </w:rPr>
      </w:pPr>
      <w:r w:rsidRPr="00E23047">
        <w:rPr>
          <w:bCs/>
          <w:sz w:val="26"/>
          <w:szCs w:val="26"/>
          <w:lang w:eastAsia="en-US"/>
        </w:rPr>
        <w:t>строительные нормы и правила (СНиП)</w:t>
      </w:r>
    </w:p>
    <w:p w:rsidR="00E23047" w:rsidRPr="00E23047" w:rsidRDefault="00E23047" w:rsidP="00E23047">
      <w:pPr>
        <w:autoSpaceDE w:val="0"/>
        <w:autoSpaceDN w:val="0"/>
        <w:adjustRightInd w:val="0"/>
        <w:jc w:val="center"/>
        <w:rPr>
          <w:sz w:val="26"/>
          <w:szCs w:val="26"/>
          <w:lang w:eastAsia="en-US"/>
        </w:rPr>
      </w:pPr>
    </w:p>
    <w:p w:rsidR="00E23047" w:rsidRPr="00E23047" w:rsidRDefault="00B47DAB" w:rsidP="00E23047">
      <w:pPr>
        <w:autoSpaceDE w:val="0"/>
        <w:autoSpaceDN w:val="0"/>
        <w:adjustRightInd w:val="0"/>
        <w:ind w:firstLine="540"/>
        <w:jc w:val="both"/>
        <w:rPr>
          <w:sz w:val="26"/>
          <w:szCs w:val="26"/>
          <w:lang w:eastAsia="en-US"/>
        </w:rPr>
      </w:pPr>
      <w:hyperlink r:id="rId276" w:history="1">
        <w:r w:rsidR="00E23047" w:rsidRPr="00E23047">
          <w:rPr>
            <w:sz w:val="26"/>
            <w:szCs w:val="26"/>
            <w:lang w:eastAsia="en-US"/>
          </w:rPr>
          <w:t>Свод правил</w:t>
        </w:r>
      </w:hyperlink>
      <w:r w:rsidR="00E23047" w:rsidRPr="00E23047">
        <w:rPr>
          <w:sz w:val="26"/>
          <w:szCs w:val="26"/>
          <w:lang w:eastAsia="en-US"/>
        </w:rPr>
        <w:t xml:space="preserve"> "Планировка и застройка территорий малоэтажного жилищного строительства", принятый </w:t>
      </w:r>
      <w:hyperlink r:id="rId277" w:history="1">
        <w:r w:rsidR="00E23047" w:rsidRPr="00E23047">
          <w:rPr>
            <w:sz w:val="26"/>
            <w:szCs w:val="26"/>
            <w:lang w:eastAsia="en-US"/>
          </w:rPr>
          <w:t>постановлением</w:t>
        </w:r>
      </w:hyperlink>
      <w:r w:rsidR="00E23047" w:rsidRPr="00E23047">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Строительные </w:t>
      </w:r>
      <w:hyperlink r:id="rId278" w:history="1">
        <w:r w:rsidRPr="00E23047">
          <w:rPr>
            <w:sz w:val="26"/>
            <w:szCs w:val="26"/>
            <w:lang w:eastAsia="en-US"/>
          </w:rPr>
          <w:t>нормы</w:t>
        </w:r>
      </w:hyperlink>
      <w:r w:rsidRPr="00E23047">
        <w:rPr>
          <w:sz w:val="26"/>
          <w:szCs w:val="26"/>
          <w:lang w:eastAsia="en-US"/>
        </w:rPr>
        <w:t xml:space="preserve"> и правила "Тепловые сети", принятые </w:t>
      </w:r>
      <w:hyperlink r:id="rId279" w:history="1">
        <w:r w:rsidRPr="00E23047">
          <w:rPr>
            <w:sz w:val="26"/>
            <w:szCs w:val="26"/>
            <w:lang w:eastAsia="en-US"/>
          </w:rPr>
          <w:t>постановлением</w:t>
        </w:r>
      </w:hyperlink>
      <w:r w:rsidRPr="00E23047">
        <w:rPr>
          <w:sz w:val="26"/>
          <w:szCs w:val="26"/>
          <w:lang w:eastAsia="en-US"/>
        </w:rPr>
        <w:t xml:space="preserve"> Государственного комитета Российской Федерации по строительству и жилищно-коммунальному комплексу от 24.06.2003 N 110 (СНиП 41-02-2003)</w:t>
      </w:r>
    </w:p>
    <w:p w:rsidR="00E23047" w:rsidRPr="00E23047" w:rsidRDefault="00B47DAB" w:rsidP="00E23047">
      <w:pPr>
        <w:autoSpaceDE w:val="0"/>
        <w:autoSpaceDN w:val="0"/>
        <w:adjustRightInd w:val="0"/>
        <w:ind w:firstLine="540"/>
        <w:jc w:val="both"/>
        <w:rPr>
          <w:sz w:val="26"/>
          <w:szCs w:val="26"/>
          <w:lang w:eastAsia="en-US"/>
        </w:rPr>
      </w:pPr>
      <w:hyperlink r:id="rId280" w:history="1">
        <w:r w:rsidR="00E23047" w:rsidRPr="00E23047">
          <w:rPr>
            <w:sz w:val="26"/>
            <w:szCs w:val="26"/>
            <w:lang w:eastAsia="en-US"/>
          </w:rPr>
          <w:t>Свод правил</w:t>
        </w:r>
      </w:hyperlink>
      <w:r w:rsidR="00E23047" w:rsidRPr="00E23047">
        <w:rPr>
          <w:sz w:val="26"/>
          <w:szCs w:val="26"/>
          <w:lang w:eastAsia="en-US"/>
        </w:rPr>
        <w:t xml:space="preserve"> "СНиП 2.09.04-87* "Административные и бытовые здания", утвержденный </w:t>
      </w:r>
      <w:hyperlink r:id="rId281" w:history="1">
        <w:r w:rsidR="00E23047" w:rsidRPr="00E23047">
          <w:rPr>
            <w:sz w:val="26"/>
            <w:szCs w:val="26"/>
            <w:lang w:eastAsia="en-US"/>
          </w:rPr>
          <w:t>приказом</w:t>
        </w:r>
      </w:hyperlink>
      <w:r w:rsidR="00E23047" w:rsidRPr="00E23047">
        <w:rPr>
          <w:sz w:val="26"/>
          <w:szCs w:val="26"/>
          <w:lang w:eastAsia="en-US"/>
        </w:rPr>
        <w:t xml:space="preserve"> Министерства регионального развития Российской Федерации от 27.12.2010 N 782 (СП 44.13330.2011)</w:t>
      </w:r>
    </w:p>
    <w:p w:rsidR="00E23047" w:rsidRPr="00E23047" w:rsidRDefault="00B47DAB" w:rsidP="00E23047">
      <w:pPr>
        <w:autoSpaceDE w:val="0"/>
        <w:autoSpaceDN w:val="0"/>
        <w:adjustRightInd w:val="0"/>
        <w:ind w:firstLine="540"/>
        <w:jc w:val="both"/>
        <w:rPr>
          <w:sz w:val="26"/>
          <w:szCs w:val="26"/>
          <w:lang w:eastAsia="en-US"/>
        </w:rPr>
      </w:pPr>
      <w:hyperlink r:id="rId282" w:history="1">
        <w:r w:rsidR="00E23047" w:rsidRPr="00E23047">
          <w:rPr>
            <w:sz w:val="26"/>
            <w:szCs w:val="26"/>
            <w:lang w:eastAsia="en-US"/>
          </w:rPr>
          <w:t>Свод правил</w:t>
        </w:r>
      </w:hyperlink>
      <w:r w:rsidR="00E23047" w:rsidRPr="00E23047">
        <w:rPr>
          <w:sz w:val="26"/>
          <w:szCs w:val="26"/>
          <w:lang w:eastAsia="en-US"/>
        </w:rPr>
        <w:t xml:space="preserve"> СП 131.13330.2012 "СНиП 23-01-99* "Строительная климатология", утвержденный </w:t>
      </w:r>
      <w:hyperlink r:id="rId283" w:history="1">
        <w:r w:rsidR="00E23047" w:rsidRPr="00E23047">
          <w:rPr>
            <w:sz w:val="26"/>
            <w:szCs w:val="26"/>
            <w:lang w:eastAsia="en-US"/>
          </w:rPr>
          <w:t>приказом</w:t>
        </w:r>
      </w:hyperlink>
      <w:r w:rsidR="00E23047" w:rsidRPr="00E23047">
        <w:rPr>
          <w:sz w:val="26"/>
          <w:szCs w:val="26"/>
          <w:lang w:eastAsia="en-US"/>
        </w:rPr>
        <w:t xml:space="preserve"> Министерства регионального развития Российской Федерации от 30.06.2012 N 275</w:t>
      </w:r>
    </w:p>
    <w:p w:rsidR="00E23047" w:rsidRPr="00E23047" w:rsidRDefault="00B47DAB" w:rsidP="00E23047">
      <w:pPr>
        <w:autoSpaceDE w:val="0"/>
        <w:autoSpaceDN w:val="0"/>
        <w:adjustRightInd w:val="0"/>
        <w:ind w:firstLine="540"/>
        <w:jc w:val="both"/>
        <w:rPr>
          <w:sz w:val="26"/>
          <w:szCs w:val="26"/>
          <w:lang w:eastAsia="en-US"/>
        </w:rPr>
      </w:pPr>
      <w:hyperlink r:id="rId284" w:history="1">
        <w:r w:rsidR="00E23047" w:rsidRPr="00E23047">
          <w:rPr>
            <w:sz w:val="26"/>
            <w:szCs w:val="26"/>
            <w:lang w:eastAsia="en-US"/>
          </w:rPr>
          <w:t>Свод правил</w:t>
        </w:r>
      </w:hyperlink>
      <w:r w:rsidR="00E23047" w:rsidRPr="00E23047">
        <w:rPr>
          <w:sz w:val="26"/>
          <w:szCs w:val="26"/>
          <w:lang w:eastAsia="en-US"/>
        </w:rPr>
        <w:t xml:space="preserve"> СП 88.13330.2014 "СНиП II-11-77* "Защитные сооружения гражданской обороны", утвержденный </w:t>
      </w:r>
      <w:hyperlink r:id="rId285" w:history="1">
        <w:r w:rsidR="00E23047" w:rsidRPr="00E23047">
          <w:rPr>
            <w:sz w:val="26"/>
            <w:szCs w:val="26"/>
            <w:lang w:eastAsia="en-US"/>
          </w:rPr>
          <w:t>приказом</w:t>
        </w:r>
      </w:hyperlink>
      <w:r w:rsidR="00E23047" w:rsidRPr="00E23047">
        <w:rPr>
          <w:sz w:val="26"/>
          <w:szCs w:val="26"/>
          <w:lang w:eastAsia="en-US"/>
        </w:rPr>
        <w:t xml:space="preserve"> Министерства строительства и жилищно-коммунального хозяйства Российской Федерации от 18.02.2014 N 59/пр</w:t>
      </w:r>
    </w:p>
    <w:p w:rsidR="00E23047" w:rsidRPr="00E23047" w:rsidRDefault="00B47DAB" w:rsidP="00E23047">
      <w:pPr>
        <w:autoSpaceDE w:val="0"/>
        <w:autoSpaceDN w:val="0"/>
        <w:adjustRightInd w:val="0"/>
        <w:ind w:firstLine="540"/>
        <w:jc w:val="both"/>
        <w:rPr>
          <w:sz w:val="26"/>
          <w:szCs w:val="26"/>
          <w:lang w:eastAsia="en-US"/>
        </w:rPr>
      </w:pPr>
      <w:hyperlink r:id="rId286" w:history="1">
        <w:r w:rsidR="00E23047" w:rsidRPr="00E23047">
          <w:rPr>
            <w:sz w:val="26"/>
            <w:szCs w:val="26"/>
            <w:lang w:eastAsia="en-US"/>
          </w:rPr>
          <w:t>Свод правил</w:t>
        </w:r>
      </w:hyperlink>
      <w:r w:rsidR="00E23047" w:rsidRPr="00E23047">
        <w:rPr>
          <w:sz w:val="26"/>
          <w:szCs w:val="26"/>
          <w:lang w:eastAsia="en-US"/>
        </w:rPr>
        <w:t xml:space="preserve"> "Электроустановки жилых и общественных зданий. Правила проектирования и монтажа", утвержденный </w:t>
      </w:r>
      <w:hyperlink r:id="rId287" w:history="1">
        <w:r w:rsidR="00E23047" w:rsidRPr="00E23047">
          <w:rPr>
            <w:sz w:val="26"/>
            <w:szCs w:val="26"/>
            <w:lang w:eastAsia="en-US"/>
          </w:rPr>
          <w:t>приказом</w:t>
        </w:r>
      </w:hyperlink>
      <w:r w:rsidR="00E23047" w:rsidRPr="00E23047">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w:t>
      </w:r>
    </w:p>
    <w:p w:rsidR="00E23047" w:rsidRPr="00E23047" w:rsidRDefault="00B47DAB" w:rsidP="00E23047">
      <w:pPr>
        <w:autoSpaceDE w:val="0"/>
        <w:autoSpaceDN w:val="0"/>
        <w:adjustRightInd w:val="0"/>
        <w:ind w:firstLine="540"/>
        <w:jc w:val="both"/>
        <w:rPr>
          <w:sz w:val="26"/>
          <w:szCs w:val="26"/>
          <w:lang w:eastAsia="en-US"/>
        </w:rPr>
      </w:pPr>
      <w:hyperlink r:id="rId288" w:history="1">
        <w:r w:rsidR="00E23047" w:rsidRPr="00E23047">
          <w:rPr>
            <w:sz w:val="26"/>
            <w:szCs w:val="26"/>
            <w:lang w:eastAsia="en-US"/>
          </w:rPr>
          <w:t>СП 30.13330</w:t>
        </w:r>
      </w:hyperlink>
      <w:r w:rsidR="00E23047" w:rsidRPr="00E23047">
        <w:rPr>
          <w:sz w:val="26"/>
          <w:szCs w:val="26"/>
          <w:lang w:eastAsia="en-US"/>
        </w:rPr>
        <w:t xml:space="preserve"> "СНиП 2.04.01-85* Внутренний водопровод и канализация зданий", утвержденный </w:t>
      </w:r>
      <w:hyperlink r:id="rId289" w:history="1">
        <w:r w:rsidR="00E23047" w:rsidRPr="00E23047">
          <w:rPr>
            <w:sz w:val="26"/>
            <w:szCs w:val="26"/>
            <w:lang w:eastAsia="en-US"/>
          </w:rPr>
          <w:t>приказом</w:t>
        </w:r>
      </w:hyperlink>
      <w:r w:rsidR="00E23047" w:rsidRPr="00E23047">
        <w:rPr>
          <w:sz w:val="26"/>
          <w:szCs w:val="26"/>
          <w:lang w:eastAsia="en-US"/>
        </w:rPr>
        <w:t xml:space="preserve"> Министерства строительства и жилищно-коммунального хозяйства Российской Федерации от 16.12.2016 N 951/пр</w:t>
      </w:r>
    </w:p>
    <w:p w:rsidR="00E23047" w:rsidRPr="00E23047" w:rsidRDefault="00B47DAB" w:rsidP="00E23047">
      <w:pPr>
        <w:autoSpaceDE w:val="0"/>
        <w:autoSpaceDN w:val="0"/>
        <w:adjustRightInd w:val="0"/>
        <w:ind w:firstLine="540"/>
        <w:jc w:val="both"/>
        <w:rPr>
          <w:sz w:val="26"/>
          <w:szCs w:val="26"/>
          <w:lang w:eastAsia="en-US"/>
        </w:rPr>
      </w:pPr>
      <w:hyperlink r:id="rId290" w:history="1">
        <w:r w:rsidR="00E23047" w:rsidRPr="00E23047">
          <w:rPr>
            <w:sz w:val="26"/>
            <w:szCs w:val="26"/>
            <w:lang w:eastAsia="en-US"/>
          </w:rPr>
          <w:t>СП 42.13330.2016</w:t>
        </w:r>
      </w:hyperlink>
      <w:r w:rsidR="00E23047" w:rsidRPr="00E23047">
        <w:rPr>
          <w:sz w:val="26"/>
          <w:szCs w:val="26"/>
          <w:lang w:eastAsia="en-US"/>
        </w:rPr>
        <w:t xml:space="preserve"> "СНиП 2.07.01-89* Градостроительство. Планировка и застройка городских и сельских поселений", утвержденный </w:t>
      </w:r>
      <w:hyperlink r:id="rId291" w:history="1">
        <w:r w:rsidR="00E23047" w:rsidRPr="00E23047">
          <w:rPr>
            <w:sz w:val="26"/>
            <w:szCs w:val="26"/>
            <w:lang w:eastAsia="en-US"/>
          </w:rPr>
          <w:t>приказом</w:t>
        </w:r>
      </w:hyperlink>
      <w:r w:rsidR="00E23047" w:rsidRPr="00E23047">
        <w:rPr>
          <w:sz w:val="26"/>
          <w:szCs w:val="26"/>
          <w:lang w:eastAsia="en-US"/>
        </w:rPr>
        <w:t xml:space="preserve"> Министерства строительства и жилищно-коммунального хозяйства Российской Федерации от 30.12.2016 N 1034/пр</w:t>
      </w:r>
    </w:p>
    <w:p w:rsidR="00E23047" w:rsidRPr="00E23047" w:rsidRDefault="00E23047" w:rsidP="00E23047">
      <w:pPr>
        <w:autoSpaceDE w:val="0"/>
        <w:autoSpaceDN w:val="0"/>
        <w:adjustRightInd w:val="0"/>
        <w:ind w:firstLine="540"/>
        <w:jc w:val="both"/>
        <w:rPr>
          <w:sz w:val="26"/>
          <w:szCs w:val="26"/>
          <w:lang w:eastAsia="en-US"/>
        </w:rPr>
      </w:pPr>
    </w:p>
    <w:p w:rsidR="00E23047" w:rsidRPr="00E23047" w:rsidRDefault="00E23047" w:rsidP="00E23047">
      <w:pPr>
        <w:autoSpaceDE w:val="0"/>
        <w:autoSpaceDN w:val="0"/>
        <w:adjustRightInd w:val="0"/>
        <w:jc w:val="center"/>
        <w:outlineLvl w:val="0"/>
        <w:rPr>
          <w:bCs/>
          <w:sz w:val="26"/>
          <w:szCs w:val="26"/>
          <w:lang w:eastAsia="en-US"/>
        </w:rPr>
      </w:pPr>
      <w:r w:rsidRPr="00E23047">
        <w:rPr>
          <w:bCs/>
          <w:sz w:val="26"/>
          <w:szCs w:val="26"/>
          <w:lang w:eastAsia="en-US"/>
        </w:rPr>
        <w:t>Санитарные правила и нормы (СанПиН)</w:t>
      </w:r>
    </w:p>
    <w:p w:rsidR="00E23047" w:rsidRPr="00E23047" w:rsidRDefault="00E23047" w:rsidP="00E23047">
      <w:pPr>
        <w:autoSpaceDE w:val="0"/>
        <w:autoSpaceDN w:val="0"/>
        <w:adjustRightInd w:val="0"/>
        <w:jc w:val="center"/>
        <w:rPr>
          <w:sz w:val="26"/>
          <w:szCs w:val="26"/>
          <w:lang w:eastAsia="en-US"/>
        </w:rPr>
      </w:pP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Санитарно-эпидемиологические </w:t>
      </w:r>
      <w:hyperlink r:id="rId292" w:history="1">
        <w:r w:rsidRPr="00E23047">
          <w:rPr>
            <w:sz w:val="26"/>
            <w:szCs w:val="26"/>
            <w:lang w:eastAsia="en-US"/>
          </w:rPr>
          <w:t>правила</w:t>
        </w:r>
      </w:hyperlink>
      <w:r w:rsidRPr="00E23047">
        <w:rPr>
          <w:sz w:val="26"/>
          <w:szCs w:val="26"/>
          <w:lang w:eastAsia="en-US"/>
        </w:rPr>
        <w:t xml:space="preserve">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Санитарно-эпидемиологические </w:t>
      </w:r>
      <w:hyperlink r:id="rId293" w:history="1">
        <w:r w:rsidRPr="00E23047">
          <w:rPr>
            <w:sz w:val="26"/>
            <w:szCs w:val="26"/>
            <w:lang w:eastAsia="en-US"/>
          </w:rPr>
          <w:t>правила</w:t>
        </w:r>
      </w:hyperlink>
      <w:r w:rsidRPr="00E23047">
        <w:rPr>
          <w:sz w:val="26"/>
          <w:szCs w:val="26"/>
          <w:lang w:eastAsia="en-US"/>
        </w:rPr>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Санитарно-эпидемиологические </w:t>
      </w:r>
      <w:hyperlink r:id="rId294" w:history="1">
        <w:r w:rsidRPr="00E23047">
          <w:rPr>
            <w:sz w:val="26"/>
            <w:szCs w:val="26"/>
            <w:lang w:eastAsia="en-US"/>
          </w:rPr>
          <w:t>правила</w:t>
        </w:r>
      </w:hyperlink>
      <w:r w:rsidRPr="00E23047">
        <w:rPr>
          <w:sz w:val="26"/>
          <w:szCs w:val="26"/>
          <w:lang w:eastAsia="en-US"/>
        </w:rPr>
        <w:t xml:space="preserve">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Санитарно-эпидемиологические </w:t>
      </w:r>
      <w:hyperlink r:id="rId295" w:history="1">
        <w:r w:rsidRPr="00E23047">
          <w:rPr>
            <w:sz w:val="26"/>
            <w:szCs w:val="26"/>
            <w:lang w:eastAsia="en-US"/>
          </w:rPr>
          <w:t>правила</w:t>
        </w:r>
      </w:hyperlink>
      <w:r w:rsidRPr="00E23047">
        <w:rPr>
          <w:sz w:val="26"/>
          <w:szCs w:val="26"/>
          <w:lang w:eastAsia="en-US"/>
        </w:rPr>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N 26 "Об утверждении СанПиН 2.4.1.3049-13 </w:t>
      </w:r>
      <w:r w:rsidRPr="00E23047">
        <w:rPr>
          <w:sz w:val="26"/>
          <w:szCs w:val="26"/>
          <w:lang w:eastAsia="en-US"/>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Санитарно-эпидемиологические </w:t>
      </w:r>
      <w:hyperlink r:id="rId296" w:history="1">
        <w:r w:rsidRPr="00E23047">
          <w:rPr>
            <w:sz w:val="26"/>
            <w:szCs w:val="26"/>
            <w:lang w:eastAsia="en-US"/>
          </w:rPr>
          <w:t>правила</w:t>
        </w:r>
      </w:hyperlink>
      <w:r w:rsidRPr="00E23047">
        <w:rPr>
          <w:sz w:val="26"/>
          <w:szCs w:val="26"/>
          <w:lang w:eastAsia="en-US"/>
        </w:rPr>
        <w:t xml:space="preserve">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23047" w:rsidRPr="00E23047" w:rsidRDefault="00E23047" w:rsidP="00E23047">
      <w:pPr>
        <w:autoSpaceDE w:val="0"/>
        <w:autoSpaceDN w:val="0"/>
        <w:adjustRightInd w:val="0"/>
        <w:ind w:firstLine="540"/>
        <w:jc w:val="both"/>
        <w:rPr>
          <w:sz w:val="26"/>
          <w:szCs w:val="26"/>
          <w:lang w:eastAsia="en-US"/>
        </w:rPr>
      </w:pPr>
    </w:p>
    <w:p w:rsidR="00E23047" w:rsidRPr="00E23047" w:rsidRDefault="00E23047" w:rsidP="00E23047">
      <w:pPr>
        <w:autoSpaceDE w:val="0"/>
        <w:autoSpaceDN w:val="0"/>
        <w:adjustRightInd w:val="0"/>
        <w:jc w:val="center"/>
        <w:outlineLvl w:val="0"/>
        <w:rPr>
          <w:bCs/>
          <w:sz w:val="26"/>
          <w:szCs w:val="26"/>
          <w:lang w:eastAsia="en-US"/>
        </w:rPr>
      </w:pPr>
      <w:r w:rsidRPr="00E23047">
        <w:rPr>
          <w:bCs/>
          <w:sz w:val="26"/>
          <w:szCs w:val="26"/>
          <w:lang w:eastAsia="en-US"/>
        </w:rPr>
        <w:t>Методические и прочие документы</w:t>
      </w:r>
    </w:p>
    <w:p w:rsidR="00E23047" w:rsidRPr="00E23047" w:rsidRDefault="00E23047" w:rsidP="00E23047">
      <w:pPr>
        <w:autoSpaceDE w:val="0"/>
        <w:autoSpaceDN w:val="0"/>
        <w:adjustRightInd w:val="0"/>
        <w:jc w:val="center"/>
        <w:rPr>
          <w:sz w:val="26"/>
          <w:szCs w:val="26"/>
          <w:lang w:eastAsia="en-US"/>
        </w:rPr>
      </w:pP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Абзац утратил силу. - </w:t>
      </w:r>
      <w:hyperlink r:id="rId297" w:history="1">
        <w:r w:rsidRPr="00E23047">
          <w:rPr>
            <w:sz w:val="26"/>
            <w:szCs w:val="26"/>
            <w:lang w:eastAsia="en-US"/>
          </w:rPr>
          <w:t>Постановление</w:t>
        </w:r>
      </w:hyperlink>
      <w:r w:rsidRPr="00E23047">
        <w:rPr>
          <w:sz w:val="26"/>
          <w:szCs w:val="26"/>
          <w:lang w:eastAsia="en-US"/>
        </w:rPr>
        <w:t xml:space="preserve"> Правительства Ивановской области от 24.12.2018 N 393-п</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Методические </w:t>
      </w:r>
      <w:hyperlink r:id="rId298" w:history="1">
        <w:r w:rsidRPr="00E23047">
          <w:rPr>
            <w:sz w:val="26"/>
            <w:szCs w:val="26"/>
            <w:lang w:eastAsia="en-US"/>
          </w:rPr>
          <w:t>рекомендации</w:t>
        </w:r>
      </w:hyperlink>
      <w:r w:rsidRPr="00E23047">
        <w:rPr>
          <w:sz w:val="26"/>
          <w:szCs w:val="26"/>
          <w:lang w:eastAsia="en-US"/>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N АК-15/02вн), направленные письмом Министерства образования и науки Российской Федерации от 04.05.2016 N АК-950/02 "О методических рекомендациях"</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Методические </w:t>
      </w:r>
      <w:hyperlink r:id="rId299" w:history="1">
        <w:r w:rsidRPr="00E23047">
          <w:rPr>
            <w:sz w:val="26"/>
            <w:szCs w:val="26"/>
            <w:lang w:eastAsia="en-US"/>
          </w:rPr>
          <w:t>рекомендации</w:t>
        </w:r>
      </w:hyperlink>
      <w:r w:rsidRPr="00E23047">
        <w:rPr>
          <w:sz w:val="26"/>
          <w:szCs w:val="26"/>
          <w:lang w:eastAsia="en-US"/>
        </w:rP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Абзац утратил силу. - </w:t>
      </w:r>
      <w:hyperlink r:id="rId300" w:history="1">
        <w:r w:rsidRPr="00E23047">
          <w:rPr>
            <w:sz w:val="26"/>
            <w:szCs w:val="26"/>
            <w:lang w:eastAsia="en-US"/>
          </w:rPr>
          <w:t>Постановление</w:t>
        </w:r>
      </w:hyperlink>
      <w:r w:rsidRPr="00E23047">
        <w:rPr>
          <w:sz w:val="26"/>
          <w:szCs w:val="26"/>
          <w:lang w:eastAsia="en-US"/>
        </w:rPr>
        <w:t xml:space="preserve"> Правительства Ивановской области от 24.12.2018 N 393-п</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Методические </w:t>
      </w:r>
      <w:hyperlink r:id="rId301" w:history="1">
        <w:r w:rsidRPr="00E23047">
          <w:rPr>
            <w:sz w:val="26"/>
            <w:szCs w:val="26"/>
            <w:lang w:eastAsia="en-US"/>
          </w:rPr>
          <w:t>рекомендации</w:t>
        </w:r>
      </w:hyperlink>
      <w:r w:rsidRPr="00E23047">
        <w:rPr>
          <w:sz w:val="26"/>
          <w:szCs w:val="26"/>
          <w:lang w:eastAsia="en-US"/>
        </w:rPr>
        <w:t xml:space="preserve">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Методические </w:t>
      </w:r>
      <w:hyperlink r:id="rId302" w:history="1">
        <w:r w:rsidRPr="00E23047">
          <w:rPr>
            <w:sz w:val="26"/>
            <w:szCs w:val="26"/>
            <w:lang w:eastAsia="en-US"/>
          </w:rPr>
          <w:t>рекомендации</w:t>
        </w:r>
      </w:hyperlink>
      <w:r w:rsidRPr="00E23047">
        <w:rPr>
          <w:sz w:val="26"/>
          <w:szCs w:val="26"/>
          <w:lang w:eastAsia="en-US"/>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N Р-965</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Методические </w:t>
      </w:r>
      <w:hyperlink r:id="rId303" w:history="1">
        <w:r w:rsidRPr="00E23047">
          <w:rPr>
            <w:sz w:val="26"/>
            <w:szCs w:val="26"/>
            <w:lang w:eastAsia="en-US"/>
          </w:rPr>
          <w:t>рекомендации</w:t>
        </w:r>
      </w:hyperlink>
      <w:r w:rsidRPr="00E23047">
        <w:rPr>
          <w:sz w:val="26"/>
          <w:szCs w:val="26"/>
          <w:lang w:eastAsia="en-US"/>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Министерства спорта Российской </w:t>
      </w:r>
      <w:r w:rsidRPr="00E23047">
        <w:rPr>
          <w:sz w:val="26"/>
          <w:szCs w:val="26"/>
          <w:lang w:eastAsia="en-US"/>
        </w:rPr>
        <w:lastRenderedPageBreak/>
        <w:t>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23047" w:rsidRPr="00E23047" w:rsidRDefault="00E23047" w:rsidP="00E23047">
      <w:pPr>
        <w:autoSpaceDE w:val="0"/>
        <w:autoSpaceDN w:val="0"/>
        <w:adjustRightInd w:val="0"/>
        <w:jc w:val="both"/>
        <w:rPr>
          <w:sz w:val="26"/>
          <w:szCs w:val="26"/>
          <w:lang w:eastAsia="en-US"/>
        </w:rPr>
      </w:pPr>
      <w:r w:rsidRPr="00E23047">
        <w:rPr>
          <w:sz w:val="26"/>
          <w:szCs w:val="26"/>
          <w:lang w:eastAsia="en-US"/>
        </w:rPr>
        <w:t xml:space="preserve">(абзац введен </w:t>
      </w:r>
      <w:hyperlink r:id="rId304" w:history="1">
        <w:r w:rsidRPr="00E23047">
          <w:rPr>
            <w:sz w:val="26"/>
            <w:szCs w:val="26"/>
            <w:lang w:eastAsia="en-US"/>
          </w:rPr>
          <w:t>Постановлением</w:t>
        </w:r>
      </w:hyperlink>
      <w:r w:rsidRPr="00E23047">
        <w:rPr>
          <w:sz w:val="26"/>
          <w:szCs w:val="26"/>
          <w:lang w:eastAsia="en-US"/>
        </w:rPr>
        <w:t xml:space="preserve"> Правительства Ивановской области от 24.12.2018 N 393-п)</w:t>
      </w:r>
    </w:p>
    <w:p w:rsidR="00E23047" w:rsidRPr="00E23047" w:rsidRDefault="00E23047" w:rsidP="00E23047">
      <w:pPr>
        <w:autoSpaceDE w:val="0"/>
        <w:autoSpaceDN w:val="0"/>
        <w:adjustRightInd w:val="0"/>
        <w:ind w:firstLine="540"/>
        <w:jc w:val="both"/>
        <w:rPr>
          <w:sz w:val="26"/>
          <w:szCs w:val="26"/>
          <w:lang w:eastAsia="en-US"/>
        </w:rPr>
      </w:pPr>
      <w:r w:rsidRPr="00E23047">
        <w:rPr>
          <w:sz w:val="26"/>
          <w:szCs w:val="26"/>
          <w:lang w:eastAsia="en-US"/>
        </w:rPr>
        <w:t xml:space="preserve">Методические </w:t>
      </w:r>
      <w:hyperlink r:id="rId305" w:history="1">
        <w:r w:rsidRPr="00E23047">
          <w:rPr>
            <w:sz w:val="26"/>
            <w:szCs w:val="26"/>
            <w:lang w:eastAsia="en-US"/>
          </w:rPr>
          <w:t>рекомендации</w:t>
        </w:r>
      </w:hyperlink>
      <w:r w:rsidRPr="00E23047">
        <w:rPr>
          <w:sz w:val="26"/>
          <w:szCs w:val="26"/>
          <w:lang w:eastAsia="en-US"/>
        </w:rPr>
        <w:t xml:space="preserve">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E23047" w:rsidRPr="00E23047" w:rsidRDefault="00E23047" w:rsidP="00E23047">
      <w:pPr>
        <w:autoSpaceDE w:val="0"/>
        <w:autoSpaceDN w:val="0"/>
        <w:adjustRightInd w:val="0"/>
        <w:jc w:val="both"/>
        <w:rPr>
          <w:sz w:val="26"/>
          <w:szCs w:val="26"/>
          <w:lang w:eastAsia="en-US"/>
        </w:rPr>
      </w:pPr>
      <w:r w:rsidRPr="00E23047">
        <w:rPr>
          <w:sz w:val="26"/>
          <w:szCs w:val="26"/>
          <w:lang w:eastAsia="en-US"/>
        </w:rPr>
        <w:t xml:space="preserve">(абзац введен </w:t>
      </w:r>
      <w:hyperlink r:id="rId306" w:history="1">
        <w:r w:rsidRPr="00E23047">
          <w:rPr>
            <w:sz w:val="26"/>
            <w:szCs w:val="26"/>
            <w:lang w:eastAsia="en-US"/>
          </w:rPr>
          <w:t>Постановлением</w:t>
        </w:r>
      </w:hyperlink>
      <w:r w:rsidRPr="00E23047">
        <w:rPr>
          <w:sz w:val="26"/>
          <w:szCs w:val="26"/>
          <w:lang w:eastAsia="en-US"/>
        </w:rPr>
        <w:t xml:space="preserve"> Правительства Ивановской области от 24.12.2018 N 393-п)</w:t>
      </w:r>
    </w:p>
    <w:p w:rsidR="00E23047" w:rsidRPr="00E23047" w:rsidRDefault="00E23047" w:rsidP="00E23047">
      <w:pPr>
        <w:autoSpaceDE w:val="0"/>
        <w:autoSpaceDN w:val="0"/>
        <w:adjustRightInd w:val="0"/>
        <w:jc w:val="both"/>
        <w:rPr>
          <w:sz w:val="26"/>
          <w:szCs w:val="26"/>
          <w:lang w:eastAsia="en-US"/>
        </w:rPr>
      </w:pPr>
    </w:p>
    <w:p w:rsidR="00463E99" w:rsidRDefault="00463E99"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2609F" w:rsidRDefault="00B2609F" w:rsidP="00247FE2">
      <w:pPr>
        <w:jc w:val="center"/>
        <w:rPr>
          <w:b/>
          <w:sz w:val="36"/>
          <w:szCs w:val="36"/>
        </w:rPr>
      </w:pPr>
    </w:p>
    <w:p w:rsidR="00BF3F47" w:rsidRPr="00BF3F47" w:rsidRDefault="00BF3F47" w:rsidP="00BF3F47">
      <w:pPr>
        <w:jc w:val="center"/>
        <w:rPr>
          <w:rFonts w:eastAsia="Times New Roman"/>
          <w:b/>
          <w:caps/>
          <w:sz w:val="32"/>
        </w:rPr>
      </w:pPr>
      <w:r w:rsidRPr="00BF3F47">
        <w:rPr>
          <w:rFonts w:eastAsia="Times New Roman"/>
          <w:noProof/>
          <w:color w:val="FF0000"/>
          <w:sz w:val="28"/>
          <w:szCs w:val="20"/>
        </w:rPr>
        <w:lastRenderedPageBreak/>
        <w:drawing>
          <wp:inline distT="0" distB="0" distL="0" distR="0" wp14:anchorId="7A22F0BC" wp14:editId="297A5A41">
            <wp:extent cx="729615" cy="879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879475"/>
                    </a:xfrm>
                    <a:prstGeom prst="rect">
                      <a:avLst/>
                    </a:prstGeom>
                    <a:noFill/>
                    <a:ln>
                      <a:noFill/>
                    </a:ln>
                  </pic:spPr>
                </pic:pic>
              </a:graphicData>
            </a:graphic>
          </wp:inline>
        </w:drawing>
      </w:r>
    </w:p>
    <w:p w:rsidR="00BF3F47" w:rsidRPr="00BF3F47" w:rsidRDefault="00BF3F47" w:rsidP="00BF3F47">
      <w:pPr>
        <w:jc w:val="center"/>
        <w:rPr>
          <w:rFonts w:eastAsia="Times New Roman"/>
          <w:b/>
          <w:caps/>
          <w:sz w:val="36"/>
          <w:szCs w:val="36"/>
        </w:rPr>
      </w:pPr>
      <w:r w:rsidRPr="00BF3F47">
        <w:rPr>
          <w:rFonts w:eastAsia="Times New Roman"/>
          <w:b/>
          <w:caps/>
          <w:sz w:val="36"/>
          <w:szCs w:val="36"/>
        </w:rPr>
        <w:t>СОВЕТ</w:t>
      </w:r>
    </w:p>
    <w:p w:rsidR="00BF3F47" w:rsidRPr="00BF3F47" w:rsidRDefault="00BF3F47" w:rsidP="00BF3F47">
      <w:pPr>
        <w:jc w:val="center"/>
        <w:rPr>
          <w:rFonts w:eastAsia="Times New Roman"/>
          <w:b/>
          <w:caps/>
          <w:sz w:val="36"/>
          <w:szCs w:val="36"/>
        </w:rPr>
      </w:pPr>
      <w:r w:rsidRPr="00BF3F47">
        <w:rPr>
          <w:rFonts w:eastAsia="Times New Roman"/>
          <w:b/>
          <w:caps/>
          <w:sz w:val="36"/>
          <w:szCs w:val="36"/>
        </w:rPr>
        <w:t>ТЕЙКОВСКОГО МУНИЦИПАЛЬНОГО РАЙОНА</w:t>
      </w:r>
    </w:p>
    <w:p w:rsidR="00BF3F47" w:rsidRPr="00BF3F47" w:rsidRDefault="00BF3F47" w:rsidP="00BF3F47">
      <w:pPr>
        <w:jc w:val="center"/>
        <w:rPr>
          <w:rFonts w:eastAsia="Times New Roman"/>
          <w:b/>
          <w:caps/>
        </w:rPr>
      </w:pPr>
      <w:r w:rsidRPr="00BF3F47">
        <w:rPr>
          <w:rFonts w:eastAsia="Times New Roman"/>
          <w:b/>
          <w:caps/>
        </w:rPr>
        <w:t>шестого созыва</w:t>
      </w:r>
    </w:p>
    <w:p w:rsidR="00BF3F47" w:rsidRPr="00BF3F47" w:rsidRDefault="00BF3F47" w:rsidP="00BF3F47">
      <w:pPr>
        <w:jc w:val="center"/>
        <w:rPr>
          <w:rFonts w:eastAsia="Times New Roman"/>
          <w:b/>
          <w:caps/>
          <w:sz w:val="28"/>
          <w:szCs w:val="28"/>
        </w:rPr>
      </w:pPr>
    </w:p>
    <w:p w:rsidR="00BF3F47" w:rsidRPr="00BF3F47" w:rsidRDefault="00BF3F47" w:rsidP="00BF3F47">
      <w:pPr>
        <w:jc w:val="center"/>
        <w:rPr>
          <w:rFonts w:eastAsia="Times New Roman"/>
          <w:b/>
          <w:caps/>
          <w:sz w:val="28"/>
          <w:szCs w:val="28"/>
        </w:rPr>
      </w:pPr>
    </w:p>
    <w:p w:rsidR="00BF3F47" w:rsidRPr="00BF3F47" w:rsidRDefault="00BF3F47" w:rsidP="00BF3F47">
      <w:pPr>
        <w:jc w:val="center"/>
        <w:rPr>
          <w:rFonts w:eastAsia="Times New Roman"/>
          <w:b/>
          <w:caps/>
          <w:sz w:val="44"/>
          <w:szCs w:val="44"/>
        </w:rPr>
      </w:pPr>
      <w:r w:rsidRPr="00BF3F47">
        <w:rPr>
          <w:rFonts w:eastAsia="Times New Roman"/>
          <w:b/>
          <w:caps/>
          <w:sz w:val="44"/>
          <w:szCs w:val="44"/>
        </w:rPr>
        <w:t>Р Е Ш Е Н И Е</w:t>
      </w:r>
    </w:p>
    <w:p w:rsidR="00BF3F47" w:rsidRPr="00BF3F47" w:rsidRDefault="00BF3F47" w:rsidP="00BF3F47">
      <w:pPr>
        <w:jc w:val="center"/>
        <w:rPr>
          <w:rFonts w:eastAsia="Times New Roman"/>
          <w:b/>
          <w:sz w:val="44"/>
          <w:szCs w:val="44"/>
        </w:rPr>
      </w:pPr>
    </w:p>
    <w:p w:rsidR="00BF3F47" w:rsidRPr="00BF3F47" w:rsidRDefault="00BF3F47" w:rsidP="00BF3F47">
      <w:pPr>
        <w:jc w:val="center"/>
        <w:rPr>
          <w:rFonts w:eastAsia="Times New Roman"/>
          <w:sz w:val="28"/>
          <w:szCs w:val="28"/>
        </w:rPr>
      </w:pPr>
      <w:r w:rsidRPr="00BF3F47">
        <w:rPr>
          <w:rFonts w:eastAsia="Times New Roman"/>
          <w:sz w:val="28"/>
          <w:szCs w:val="28"/>
        </w:rPr>
        <w:t xml:space="preserve">от 28.08.2019 № 401-р  </w:t>
      </w:r>
    </w:p>
    <w:p w:rsidR="00BF3F47" w:rsidRPr="00BF3F47" w:rsidRDefault="00BF3F47" w:rsidP="00BF3F47">
      <w:pPr>
        <w:jc w:val="center"/>
        <w:rPr>
          <w:rFonts w:eastAsia="Times New Roman"/>
          <w:sz w:val="28"/>
          <w:szCs w:val="28"/>
        </w:rPr>
      </w:pPr>
      <w:r w:rsidRPr="00BF3F47">
        <w:rPr>
          <w:rFonts w:eastAsia="Times New Roman"/>
          <w:sz w:val="28"/>
          <w:szCs w:val="28"/>
        </w:rPr>
        <w:t>г. Тейково</w:t>
      </w:r>
    </w:p>
    <w:p w:rsidR="00BF3F47" w:rsidRPr="00BF3F47" w:rsidRDefault="00BF3F47" w:rsidP="00BF3F47">
      <w:pPr>
        <w:jc w:val="center"/>
        <w:rPr>
          <w:rFonts w:eastAsia="Times New Roman"/>
          <w:sz w:val="28"/>
          <w:szCs w:val="28"/>
        </w:rPr>
      </w:pPr>
    </w:p>
    <w:p w:rsidR="00BF3F47" w:rsidRPr="00BF3F47" w:rsidRDefault="00BF3F47" w:rsidP="00BF3F47">
      <w:pPr>
        <w:shd w:val="clear" w:color="auto" w:fill="FFFFFF"/>
        <w:suppressAutoHyphens/>
        <w:spacing w:before="28" w:after="28" w:line="100" w:lineRule="atLeast"/>
        <w:jc w:val="center"/>
        <w:rPr>
          <w:rFonts w:eastAsia="Times New Roman"/>
          <w:b/>
          <w:sz w:val="28"/>
          <w:szCs w:val="28"/>
        </w:rPr>
      </w:pPr>
      <w:r w:rsidRPr="00BF3F47">
        <w:rPr>
          <w:rFonts w:eastAsia="Times New Roman"/>
          <w:b/>
          <w:bCs/>
          <w:sz w:val="28"/>
          <w:szCs w:val="28"/>
        </w:rPr>
        <w:t>Об утверждении местных нормативов градостроительного проектирования</w:t>
      </w:r>
      <w:r w:rsidRPr="00BF3F47">
        <w:rPr>
          <w:rFonts w:eastAsia="Times New Roman"/>
          <w:b/>
          <w:sz w:val="28"/>
          <w:szCs w:val="28"/>
        </w:rPr>
        <w:t xml:space="preserve"> Большеклочковского сельского поселения </w:t>
      </w:r>
    </w:p>
    <w:p w:rsidR="00BF3F47" w:rsidRPr="00BF3F47" w:rsidRDefault="00BF3F47" w:rsidP="00BF3F47">
      <w:pPr>
        <w:shd w:val="clear" w:color="auto" w:fill="FFFFFF"/>
        <w:suppressAutoHyphens/>
        <w:spacing w:before="28" w:after="28" w:line="100" w:lineRule="atLeast"/>
        <w:jc w:val="center"/>
        <w:rPr>
          <w:rFonts w:eastAsia="Times New Roman"/>
          <w:b/>
          <w:sz w:val="28"/>
          <w:szCs w:val="28"/>
        </w:rPr>
      </w:pPr>
      <w:r w:rsidRPr="00BF3F47">
        <w:rPr>
          <w:rFonts w:eastAsia="Times New Roman"/>
          <w:b/>
          <w:sz w:val="28"/>
          <w:szCs w:val="28"/>
        </w:rPr>
        <w:t>Тейковского муниципального района</w:t>
      </w:r>
    </w:p>
    <w:p w:rsidR="00BF3F47" w:rsidRPr="00BF3F47" w:rsidRDefault="00BF3F47" w:rsidP="00BF3F47">
      <w:pPr>
        <w:shd w:val="clear" w:color="auto" w:fill="FFFFFF"/>
        <w:suppressAutoHyphens/>
        <w:spacing w:before="28" w:after="28" w:line="100" w:lineRule="atLeast"/>
        <w:jc w:val="center"/>
        <w:rPr>
          <w:rFonts w:eastAsia="Times New Roman"/>
          <w:b/>
          <w:sz w:val="28"/>
          <w:szCs w:val="28"/>
        </w:rPr>
      </w:pPr>
      <w:r w:rsidRPr="00BF3F47">
        <w:rPr>
          <w:rFonts w:eastAsia="Times New Roman"/>
          <w:b/>
          <w:sz w:val="28"/>
          <w:szCs w:val="28"/>
        </w:rPr>
        <w:t xml:space="preserve"> Ивановской области </w:t>
      </w:r>
    </w:p>
    <w:p w:rsidR="00BF3F47" w:rsidRPr="00BF3F47" w:rsidRDefault="00BF3F47" w:rsidP="00BF3F47">
      <w:pPr>
        <w:shd w:val="clear" w:color="auto" w:fill="FFFFFF"/>
        <w:suppressAutoHyphens/>
        <w:spacing w:before="28" w:after="28" w:line="100" w:lineRule="atLeast"/>
        <w:jc w:val="center"/>
        <w:rPr>
          <w:rFonts w:eastAsia="Times New Roman"/>
        </w:rPr>
      </w:pPr>
    </w:p>
    <w:p w:rsidR="00BF3F47" w:rsidRPr="00BF3F47" w:rsidRDefault="00BF3F47" w:rsidP="00BF3F47">
      <w:pPr>
        <w:jc w:val="both"/>
        <w:rPr>
          <w:rFonts w:eastAsia="Times New Roman"/>
          <w:sz w:val="28"/>
          <w:szCs w:val="28"/>
        </w:rPr>
      </w:pPr>
      <w:r w:rsidRPr="00BF3F47">
        <w:rPr>
          <w:rFonts w:eastAsia="Times New Roman"/>
          <w:sz w:val="28"/>
          <w:szCs w:val="28"/>
        </w:rPr>
        <w:t xml:space="preserve">    В соответствии со статьей 8 Градостроительного кодекса Российской Федерации, статьей 2 Закона Ивановской области от 14.07.2008 № 82-ОЗ «О градостроительной деятельности на территории Ивановской области», руководствуясь Уставом Тейковского муниципального района, </w:t>
      </w:r>
    </w:p>
    <w:p w:rsidR="00BF3F47" w:rsidRPr="00BF3F47" w:rsidRDefault="00BF3F47" w:rsidP="00BF3F47">
      <w:pPr>
        <w:jc w:val="both"/>
        <w:rPr>
          <w:rFonts w:eastAsia="Times New Roman"/>
          <w:sz w:val="28"/>
          <w:szCs w:val="28"/>
        </w:rPr>
      </w:pPr>
    </w:p>
    <w:p w:rsidR="00BF3F47" w:rsidRPr="00BF3F47" w:rsidRDefault="00BF3F47" w:rsidP="00BF3F47">
      <w:pPr>
        <w:jc w:val="center"/>
        <w:rPr>
          <w:rFonts w:eastAsia="Times New Roman"/>
          <w:b/>
          <w:sz w:val="28"/>
          <w:szCs w:val="28"/>
        </w:rPr>
      </w:pPr>
      <w:r w:rsidRPr="00BF3F47">
        <w:rPr>
          <w:rFonts w:eastAsia="Times New Roman"/>
          <w:b/>
          <w:sz w:val="28"/>
          <w:szCs w:val="28"/>
        </w:rPr>
        <w:t>Совет Тейковского муниципального района РЕШИЛ:</w:t>
      </w:r>
    </w:p>
    <w:p w:rsidR="00BF3F47" w:rsidRPr="00BF3F47" w:rsidRDefault="00BF3F47" w:rsidP="00BF3F47">
      <w:pPr>
        <w:rPr>
          <w:rFonts w:eastAsia="Times New Roman"/>
          <w:b/>
          <w:sz w:val="28"/>
          <w:szCs w:val="28"/>
        </w:rPr>
      </w:pPr>
    </w:p>
    <w:p w:rsidR="00BF3F47" w:rsidRPr="00BF3F47" w:rsidRDefault="00BF3F47" w:rsidP="00BF3F47">
      <w:pPr>
        <w:shd w:val="clear" w:color="auto" w:fill="FFFFFF"/>
        <w:suppressAutoHyphens/>
        <w:spacing w:before="28" w:after="28" w:line="100" w:lineRule="atLeast"/>
        <w:ind w:firstLine="708"/>
        <w:jc w:val="both"/>
        <w:rPr>
          <w:rFonts w:eastAsia="Times New Roman"/>
          <w:sz w:val="28"/>
          <w:szCs w:val="28"/>
        </w:rPr>
      </w:pPr>
      <w:r w:rsidRPr="00BF3F47">
        <w:rPr>
          <w:rFonts w:eastAsia="Times New Roman"/>
          <w:sz w:val="28"/>
          <w:szCs w:val="28"/>
        </w:rPr>
        <w:t>Утвердить местные нормативы градостроительного проектирования Большеклочковского сельского поселения Тейковского муниципального района Ивановской области (прилагаются).</w:t>
      </w:r>
    </w:p>
    <w:p w:rsidR="00BF3F47" w:rsidRPr="00BF3F47" w:rsidRDefault="00BF3F47" w:rsidP="00BF3F47">
      <w:pPr>
        <w:jc w:val="both"/>
        <w:rPr>
          <w:rFonts w:eastAsia="Times New Roman"/>
          <w:sz w:val="28"/>
          <w:szCs w:val="28"/>
        </w:rPr>
      </w:pPr>
    </w:p>
    <w:p w:rsidR="00BF3F47" w:rsidRPr="00BF3F47" w:rsidRDefault="00BF3F47" w:rsidP="00BF3F47">
      <w:pPr>
        <w:jc w:val="both"/>
        <w:rPr>
          <w:rFonts w:eastAsia="Times New Roman"/>
          <w:sz w:val="28"/>
          <w:szCs w:val="28"/>
        </w:rPr>
      </w:pPr>
    </w:p>
    <w:p w:rsidR="00BF3F47" w:rsidRPr="00BF3F47" w:rsidRDefault="00BF3F47" w:rsidP="00BF3F47">
      <w:pPr>
        <w:jc w:val="both"/>
        <w:rPr>
          <w:rFonts w:eastAsia="Times New Roman"/>
          <w:sz w:val="28"/>
          <w:szCs w:val="28"/>
        </w:rPr>
      </w:pPr>
    </w:p>
    <w:p w:rsidR="00BF3F47" w:rsidRPr="00BF3F47" w:rsidRDefault="00BF3F47" w:rsidP="00BF3F47">
      <w:pPr>
        <w:ind w:right="-285"/>
        <w:jc w:val="both"/>
        <w:rPr>
          <w:rFonts w:eastAsia="Times New Roman"/>
          <w:b/>
          <w:sz w:val="28"/>
          <w:szCs w:val="28"/>
        </w:rPr>
      </w:pPr>
      <w:r w:rsidRPr="00BF3F47">
        <w:rPr>
          <w:rFonts w:eastAsia="Times New Roman"/>
          <w:b/>
          <w:sz w:val="28"/>
          <w:szCs w:val="28"/>
        </w:rPr>
        <w:t>Глава Тейковского         Председатель Совета Тейковского                                          муниципального района                         муниципального района</w:t>
      </w:r>
    </w:p>
    <w:p w:rsidR="00BF3F47" w:rsidRPr="00BF3F47" w:rsidRDefault="00BF3F47" w:rsidP="00BF3F47">
      <w:pPr>
        <w:jc w:val="both"/>
        <w:rPr>
          <w:rFonts w:eastAsia="Times New Roman"/>
          <w:b/>
          <w:sz w:val="28"/>
          <w:szCs w:val="28"/>
        </w:rPr>
      </w:pPr>
      <w:r w:rsidRPr="00BF3F47">
        <w:rPr>
          <w:rFonts w:eastAsia="Times New Roman"/>
          <w:b/>
          <w:sz w:val="28"/>
          <w:szCs w:val="28"/>
        </w:rPr>
        <w:t xml:space="preserve">                                                             </w:t>
      </w:r>
    </w:p>
    <w:p w:rsidR="00BF3F47" w:rsidRPr="00BF3F47" w:rsidRDefault="00BF3F47" w:rsidP="00BF3F47">
      <w:pPr>
        <w:jc w:val="both"/>
        <w:rPr>
          <w:rFonts w:eastAsia="Times New Roman"/>
          <w:b/>
          <w:sz w:val="28"/>
          <w:szCs w:val="28"/>
        </w:rPr>
      </w:pPr>
      <w:r w:rsidRPr="00BF3F47">
        <w:rPr>
          <w:rFonts w:eastAsia="Times New Roman"/>
          <w:b/>
          <w:sz w:val="28"/>
          <w:szCs w:val="28"/>
        </w:rPr>
        <w:t xml:space="preserve">                  С.А. Семенова                                                               Н.С. Смирнов          </w:t>
      </w:r>
    </w:p>
    <w:p w:rsidR="00BF3F47" w:rsidRPr="00BF3F47" w:rsidRDefault="00BF3F47" w:rsidP="00BF3F47">
      <w:pPr>
        <w:jc w:val="both"/>
        <w:rPr>
          <w:rFonts w:eastAsia="Times New Roman"/>
          <w:b/>
          <w:sz w:val="28"/>
          <w:szCs w:val="28"/>
        </w:rPr>
      </w:pPr>
    </w:p>
    <w:p w:rsidR="00BF3F47" w:rsidRPr="00BF3F47" w:rsidRDefault="00BF3F47" w:rsidP="00BF3F47">
      <w:pPr>
        <w:jc w:val="both"/>
        <w:rPr>
          <w:rFonts w:eastAsia="Times New Roman"/>
          <w:b/>
          <w:sz w:val="28"/>
          <w:szCs w:val="28"/>
        </w:rPr>
      </w:pPr>
    </w:p>
    <w:p w:rsidR="00BF3F47" w:rsidRPr="00BF3F47" w:rsidRDefault="00BF3F47" w:rsidP="00BF3F47">
      <w:pPr>
        <w:jc w:val="both"/>
        <w:rPr>
          <w:rFonts w:eastAsia="Times New Roman"/>
          <w:b/>
          <w:sz w:val="28"/>
          <w:szCs w:val="28"/>
        </w:rPr>
      </w:pPr>
    </w:p>
    <w:p w:rsidR="00BF3F47" w:rsidRPr="00BF3F47" w:rsidRDefault="00BF3F47" w:rsidP="00BF3F47">
      <w:pPr>
        <w:jc w:val="both"/>
        <w:rPr>
          <w:rFonts w:eastAsia="Times New Roman"/>
          <w:b/>
          <w:sz w:val="28"/>
          <w:szCs w:val="28"/>
        </w:rPr>
      </w:pPr>
    </w:p>
    <w:p w:rsidR="00BF3F47" w:rsidRPr="00BF3F47" w:rsidRDefault="00BF3F47" w:rsidP="00BF3F47">
      <w:pPr>
        <w:jc w:val="both"/>
        <w:rPr>
          <w:rFonts w:eastAsia="Times New Roman"/>
          <w:b/>
          <w:sz w:val="28"/>
          <w:szCs w:val="28"/>
        </w:rPr>
      </w:pPr>
    </w:p>
    <w:p w:rsidR="00BF3F47" w:rsidRPr="00BF3F47" w:rsidRDefault="00BF3F47" w:rsidP="00BF3F47">
      <w:pPr>
        <w:jc w:val="both"/>
        <w:rPr>
          <w:rFonts w:eastAsia="Times New Roman"/>
          <w:b/>
          <w:sz w:val="28"/>
          <w:szCs w:val="28"/>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center"/>
        <w:rPr>
          <w:b/>
          <w:sz w:val="26"/>
          <w:szCs w:val="26"/>
          <w:lang w:eastAsia="en-US"/>
        </w:rPr>
      </w:pPr>
    </w:p>
    <w:p w:rsidR="00BF3F47" w:rsidRPr="00BF3F47" w:rsidRDefault="00BF3F47" w:rsidP="00BF3F47">
      <w:pPr>
        <w:spacing w:after="160" w:line="259" w:lineRule="auto"/>
        <w:jc w:val="center"/>
        <w:rPr>
          <w:b/>
          <w:sz w:val="52"/>
          <w:szCs w:val="52"/>
          <w:lang w:eastAsia="en-US"/>
        </w:rPr>
      </w:pPr>
      <w:r w:rsidRPr="00BF3F47">
        <w:rPr>
          <w:b/>
          <w:sz w:val="52"/>
          <w:szCs w:val="52"/>
          <w:lang w:eastAsia="en-US"/>
        </w:rPr>
        <w:t>МЕСТНЫЕ НОРМАТИВЫ</w:t>
      </w:r>
    </w:p>
    <w:p w:rsidR="00BF3F47" w:rsidRPr="00BF3F47" w:rsidRDefault="00BF3F47" w:rsidP="00BF3F47">
      <w:pPr>
        <w:spacing w:after="160" w:line="259" w:lineRule="auto"/>
        <w:jc w:val="center"/>
        <w:rPr>
          <w:b/>
          <w:sz w:val="52"/>
          <w:szCs w:val="52"/>
          <w:lang w:eastAsia="en-US"/>
        </w:rPr>
      </w:pPr>
      <w:r w:rsidRPr="00BF3F47">
        <w:rPr>
          <w:b/>
          <w:sz w:val="52"/>
          <w:szCs w:val="52"/>
          <w:lang w:eastAsia="en-US"/>
        </w:rPr>
        <w:t>градостроительного проектирования</w:t>
      </w:r>
    </w:p>
    <w:p w:rsidR="00BF3F47" w:rsidRPr="00BF3F47" w:rsidRDefault="00BF3F47" w:rsidP="00BF3F47">
      <w:pPr>
        <w:spacing w:after="160" w:line="259" w:lineRule="auto"/>
        <w:jc w:val="center"/>
        <w:rPr>
          <w:b/>
          <w:sz w:val="52"/>
          <w:szCs w:val="52"/>
          <w:lang w:eastAsia="en-US"/>
        </w:rPr>
      </w:pPr>
      <w:r w:rsidRPr="00BF3F47">
        <w:rPr>
          <w:b/>
          <w:sz w:val="52"/>
          <w:szCs w:val="52"/>
          <w:lang w:eastAsia="en-US"/>
        </w:rPr>
        <w:t>Большеклочковского сельского поселения</w:t>
      </w:r>
    </w:p>
    <w:p w:rsidR="00BF3F47" w:rsidRPr="00BF3F47" w:rsidRDefault="00BF3F47" w:rsidP="00BF3F47">
      <w:pPr>
        <w:spacing w:after="160" w:line="259" w:lineRule="auto"/>
        <w:jc w:val="center"/>
        <w:rPr>
          <w:b/>
          <w:sz w:val="52"/>
          <w:szCs w:val="52"/>
          <w:lang w:eastAsia="en-US"/>
        </w:rPr>
      </w:pPr>
      <w:r w:rsidRPr="00BF3F47">
        <w:rPr>
          <w:b/>
          <w:sz w:val="52"/>
          <w:szCs w:val="52"/>
          <w:lang w:eastAsia="en-US"/>
        </w:rPr>
        <w:t>Тейковского муниципального района Ивановской области</w:t>
      </w: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Default="00BF3F47" w:rsidP="00BF3F47">
      <w:pPr>
        <w:spacing w:after="160" w:line="259" w:lineRule="auto"/>
        <w:jc w:val="both"/>
        <w:rPr>
          <w:b/>
          <w:sz w:val="26"/>
          <w:szCs w:val="26"/>
          <w:lang w:eastAsia="en-US"/>
        </w:rPr>
      </w:pPr>
    </w:p>
    <w:p w:rsid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p>
    <w:p w:rsidR="00BF3F47" w:rsidRPr="00BF3F47" w:rsidRDefault="00BF3F47" w:rsidP="00BF3F47">
      <w:pPr>
        <w:spacing w:after="160" w:line="259" w:lineRule="auto"/>
        <w:jc w:val="both"/>
        <w:rPr>
          <w:b/>
          <w:sz w:val="26"/>
          <w:szCs w:val="26"/>
          <w:lang w:eastAsia="en-US"/>
        </w:rPr>
      </w:pPr>
      <w:r w:rsidRPr="00BF3F47">
        <w:rPr>
          <w:b/>
          <w:sz w:val="26"/>
          <w:szCs w:val="26"/>
          <w:lang w:eastAsia="en-US"/>
        </w:rPr>
        <w:lastRenderedPageBreak/>
        <w:t xml:space="preserve">СОДЕРЖАНИЕ </w:t>
      </w:r>
    </w:p>
    <w:p w:rsidR="00BF3F47" w:rsidRPr="00BF3F47" w:rsidRDefault="00BF3F47" w:rsidP="00BF3F47">
      <w:pPr>
        <w:spacing w:after="160" w:line="259" w:lineRule="auto"/>
        <w:jc w:val="both"/>
        <w:rPr>
          <w:b/>
          <w:sz w:val="26"/>
          <w:szCs w:val="26"/>
          <w:lang w:eastAsia="en-US"/>
        </w:rPr>
      </w:pPr>
      <w:r w:rsidRPr="00BF3F47">
        <w:rPr>
          <w:sz w:val="26"/>
          <w:szCs w:val="26"/>
          <w:lang w:eastAsia="en-US"/>
        </w:rPr>
        <w:t>Введение…………………………………………………………………………….……</w:t>
      </w:r>
      <w:r w:rsidRPr="00BF3F47">
        <w:rPr>
          <w:b/>
          <w:sz w:val="26"/>
          <w:szCs w:val="26"/>
          <w:lang w:eastAsia="en-US"/>
        </w:rPr>
        <w:t xml:space="preserve">3                                                                                                     </w:t>
      </w:r>
    </w:p>
    <w:p w:rsidR="00BF3F47" w:rsidRPr="00BF3F47" w:rsidRDefault="00BF3F47" w:rsidP="00BF3F47">
      <w:pPr>
        <w:spacing w:line="259" w:lineRule="auto"/>
        <w:jc w:val="both"/>
        <w:rPr>
          <w:sz w:val="26"/>
          <w:szCs w:val="26"/>
          <w:lang w:eastAsia="en-US"/>
        </w:rPr>
      </w:pPr>
      <w:r w:rsidRPr="00BF3F47">
        <w:rPr>
          <w:sz w:val="26"/>
          <w:szCs w:val="26"/>
          <w:lang w:eastAsia="en-US"/>
        </w:rPr>
        <w:t xml:space="preserve"> 1. Основная часть местных нормативов градостроительного проектирования Большеклочковского сельского поселения Тейковского муниципального района…</w:t>
      </w:r>
      <w:r w:rsidRPr="00BF3F47">
        <w:rPr>
          <w:b/>
          <w:sz w:val="26"/>
          <w:szCs w:val="26"/>
          <w:lang w:eastAsia="en-US"/>
        </w:rPr>
        <w:t>5</w:t>
      </w:r>
      <w:r w:rsidRPr="00BF3F47">
        <w:rPr>
          <w:sz w:val="26"/>
          <w:szCs w:val="26"/>
          <w:lang w:eastAsia="en-US"/>
        </w:rPr>
        <w:t xml:space="preserve">                                                        </w:t>
      </w:r>
    </w:p>
    <w:p w:rsidR="00BF3F47" w:rsidRPr="00BF3F47" w:rsidRDefault="00BF3F47" w:rsidP="00BF3F47">
      <w:pPr>
        <w:spacing w:line="259" w:lineRule="auto"/>
        <w:jc w:val="both"/>
        <w:rPr>
          <w:sz w:val="26"/>
          <w:szCs w:val="26"/>
          <w:lang w:eastAsia="en-US"/>
        </w:rPr>
      </w:pPr>
    </w:p>
    <w:p w:rsidR="00BF3F47" w:rsidRPr="00BF3F47" w:rsidRDefault="00BF3F47" w:rsidP="00BF3F47">
      <w:pPr>
        <w:spacing w:line="259" w:lineRule="auto"/>
        <w:jc w:val="both"/>
        <w:rPr>
          <w:sz w:val="26"/>
          <w:szCs w:val="26"/>
          <w:lang w:eastAsia="en-US"/>
        </w:rPr>
      </w:pPr>
      <w:r w:rsidRPr="00BF3F47">
        <w:rPr>
          <w:sz w:val="26"/>
          <w:szCs w:val="26"/>
          <w:lang w:eastAsia="en-US"/>
        </w:rPr>
        <w:t>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Большеклочковского сельского поселения Тейковского муниципального района……………………………………...………………………….</w:t>
      </w:r>
      <w:r w:rsidRPr="00BF3F47">
        <w:rPr>
          <w:b/>
          <w:sz w:val="26"/>
          <w:szCs w:val="26"/>
          <w:lang w:eastAsia="en-US"/>
        </w:rPr>
        <w:t>5</w:t>
      </w:r>
      <w:r w:rsidRPr="00BF3F47">
        <w:rPr>
          <w:sz w:val="26"/>
          <w:szCs w:val="26"/>
          <w:lang w:eastAsia="en-US"/>
        </w:rPr>
        <w:t xml:space="preserve">                                   </w:t>
      </w:r>
    </w:p>
    <w:p w:rsidR="00BF3F47" w:rsidRPr="00BF3F47" w:rsidRDefault="00BF3F47" w:rsidP="00BF3F47">
      <w:pPr>
        <w:spacing w:line="259" w:lineRule="auto"/>
        <w:jc w:val="both"/>
        <w:rPr>
          <w:sz w:val="16"/>
          <w:szCs w:val="16"/>
          <w:lang w:eastAsia="en-US"/>
        </w:rPr>
      </w:pPr>
    </w:p>
    <w:p w:rsidR="00BF3F47" w:rsidRPr="00BF3F47" w:rsidRDefault="00BF3F47" w:rsidP="00BF3F47">
      <w:pPr>
        <w:spacing w:line="259" w:lineRule="auto"/>
        <w:jc w:val="both"/>
        <w:rPr>
          <w:sz w:val="26"/>
          <w:szCs w:val="26"/>
          <w:lang w:eastAsia="en-US"/>
        </w:rPr>
      </w:pPr>
      <w:r w:rsidRPr="00BF3F47">
        <w:rPr>
          <w:sz w:val="26"/>
          <w:szCs w:val="26"/>
          <w:lang w:eastAsia="en-US"/>
        </w:rPr>
        <w:t>1.2. Расчётные показатели минимально допустимого уровня обеспеченности объектами местного значения Большеклочковского сельского поселения Тейковского муниципального района в области транспорта (автомобильные дороги местного значения)…...………………...………………………………………………</w:t>
      </w:r>
      <w:r w:rsidRPr="00BF3F47">
        <w:rPr>
          <w:b/>
          <w:sz w:val="26"/>
          <w:szCs w:val="26"/>
          <w:lang w:eastAsia="en-US"/>
        </w:rPr>
        <w:t>10</w:t>
      </w:r>
    </w:p>
    <w:p w:rsidR="00BF3F47" w:rsidRPr="00BF3F47" w:rsidRDefault="00BF3F47" w:rsidP="00BF3F47">
      <w:pPr>
        <w:spacing w:line="259" w:lineRule="auto"/>
        <w:jc w:val="both"/>
        <w:rPr>
          <w:sz w:val="16"/>
          <w:szCs w:val="16"/>
          <w:lang w:eastAsia="en-US"/>
        </w:rPr>
      </w:pPr>
    </w:p>
    <w:p w:rsidR="00BF3F47" w:rsidRPr="00BF3F47" w:rsidRDefault="00BF3F47" w:rsidP="00BF3F47">
      <w:pPr>
        <w:spacing w:line="259" w:lineRule="auto"/>
        <w:jc w:val="both"/>
        <w:rPr>
          <w:sz w:val="26"/>
          <w:szCs w:val="26"/>
          <w:lang w:eastAsia="en-US"/>
        </w:rPr>
      </w:pPr>
      <w:r w:rsidRPr="00BF3F47">
        <w:rPr>
          <w:sz w:val="26"/>
          <w:szCs w:val="26"/>
          <w:lang w:eastAsia="en-US"/>
        </w:rPr>
        <w:t>1.3. Расчётные показатели минимально допустимого уровня обеспеченности объектами местного значения Большеклочковского сельского поселения Тейковского муниципального района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w:t>
      </w:r>
      <w:r w:rsidRPr="00BF3F47">
        <w:rPr>
          <w:b/>
          <w:sz w:val="26"/>
          <w:szCs w:val="26"/>
          <w:lang w:eastAsia="en-US"/>
        </w:rPr>
        <w:t>11</w:t>
      </w:r>
    </w:p>
    <w:p w:rsidR="00BF3F47" w:rsidRPr="00BF3F47" w:rsidRDefault="00BF3F47" w:rsidP="00BF3F47">
      <w:pPr>
        <w:spacing w:line="259" w:lineRule="auto"/>
        <w:jc w:val="both"/>
        <w:rPr>
          <w:sz w:val="16"/>
          <w:szCs w:val="16"/>
          <w:lang w:eastAsia="en-US"/>
        </w:rPr>
      </w:pPr>
    </w:p>
    <w:p w:rsidR="00BF3F47" w:rsidRPr="00BF3F47" w:rsidRDefault="00BF3F47" w:rsidP="00BF3F47">
      <w:pPr>
        <w:spacing w:line="259" w:lineRule="auto"/>
        <w:jc w:val="both"/>
        <w:rPr>
          <w:sz w:val="26"/>
          <w:szCs w:val="26"/>
          <w:lang w:eastAsia="en-US"/>
        </w:rPr>
      </w:pPr>
      <w:r w:rsidRPr="00BF3F47">
        <w:rPr>
          <w:sz w:val="26"/>
          <w:szCs w:val="26"/>
          <w:lang w:eastAsia="en-US"/>
        </w:rPr>
        <w:t>1.4. Расчётные показатели минимально допустимого уровня обеспеченности иными объектами, связанными с решением вопросов местного значения Большеклочковского сельского поселения Тейковского муниципального района..</w:t>
      </w:r>
      <w:r w:rsidRPr="00BF3F47">
        <w:rPr>
          <w:b/>
          <w:sz w:val="26"/>
          <w:szCs w:val="26"/>
          <w:lang w:eastAsia="en-US"/>
        </w:rPr>
        <w:t>12</w:t>
      </w:r>
    </w:p>
    <w:p w:rsidR="00BF3F47" w:rsidRPr="00BF3F47" w:rsidRDefault="00BF3F47" w:rsidP="00BF3F47">
      <w:pPr>
        <w:spacing w:line="259" w:lineRule="auto"/>
        <w:jc w:val="both"/>
        <w:rPr>
          <w:sz w:val="26"/>
          <w:szCs w:val="26"/>
          <w:lang w:eastAsia="en-US"/>
        </w:rPr>
      </w:pPr>
      <w:r w:rsidRPr="00BF3F47">
        <w:rPr>
          <w:sz w:val="26"/>
          <w:szCs w:val="26"/>
          <w:lang w:eastAsia="en-US"/>
        </w:rPr>
        <w:t>1.4.1. Расчетные показатели в области образования…………………………………</w:t>
      </w:r>
      <w:r w:rsidRPr="00BF3F47">
        <w:rPr>
          <w:b/>
          <w:sz w:val="26"/>
          <w:szCs w:val="26"/>
          <w:lang w:eastAsia="en-US"/>
        </w:rPr>
        <w:t xml:space="preserve">12 </w:t>
      </w:r>
      <w:r w:rsidRPr="00BF3F47">
        <w:rPr>
          <w:sz w:val="26"/>
          <w:szCs w:val="26"/>
          <w:lang w:eastAsia="en-US"/>
        </w:rPr>
        <w:t xml:space="preserve"> </w:t>
      </w:r>
    </w:p>
    <w:p w:rsidR="00BF3F47" w:rsidRPr="00BF3F47" w:rsidRDefault="00BF3F47" w:rsidP="00BF3F47">
      <w:pPr>
        <w:spacing w:line="259" w:lineRule="auto"/>
        <w:jc w:val="both"/>
        <w:rPr>
          <w:sz w:val="26"/>
          <w:szCs w:val="26"/>
          <w:lang w:eastAsia="en-US"/>
        </w:rPr>
      </w:pPr>
      <w:r w:rsidRPr="00BF3F47">
        <w:rPr>
          <w:sz w:val="26"/>
          <w:szCs w:val="26"/>
          <w:lang w:eastAsia="en-US"/>
        </w:rPr>
        <w:t>1.4.2. Расчетные показатели в области здравоохранения……………………………</w:t>
      </w:r>
      <w:r w:rsidRPr="00BF3F47">
        <w:rPr>
          <w:b/>
          <w:sz w:val="26"/>
          <w:szCs w:val="26"/>
          <w:lang w:eastAsia="en-US"/>
        </w:rPr>
        <w:t>12</w:t>
      </w:r>
      <w:r w:rsidRPr="00BF3F47">
        <w:rPr>
          <w:sz w:val="26"/>
          <w:szCs w:val="26"/>
          <w:lang w:eastAsia="en-US"/>
        </w:rPr>
        <w:t xml:space="preserve"> </w:t>
      </w:r>
    </w:p>
    <w:p w:rsidR="00BF3F47" w:rsidRPr="00BF3F47" w:rsidRDefault="00BF3F47" w:rsidP="00BF3F47">
      <w:pPr>
        <w:spacing w:line="259" w:lineRule="auto"/>
        <w:jc w:val="both"/>
        <w:rPr>
          <w:sz w:val="26"/>
          <w:szCs w:val="26"/>
          <w:lang w:eastAsia="en-US"/>
        </w:rPr>
      </w:pPr>
      <w:r w:rsidRPr="00BF3F47">
        <w:rPr>
          <w:sz w:val="26"/>
          <w:szCs w:val="26"/>
          <w:lang w:eastAsia="en-US"/>
        </w:rPr>
        <w:t>1.4.3. Расчетные показатели в области культуры…………………………………….</w:t>
      </w:r>
      <w:r w:rsidRPr="00BF3F47">
        <w:rPr>
          <w:b/>
          <w:sz w:val="26"/>
          <w:szCs w:val="26"/>
          <w:lang w:eastAsia="en-US"/>
        </w:rPr>
        <w:t>13</w:t>
      </w:r>
    </w:p>
    <w:p w:rsidR="00BF3F47" w:rsidRPr="00BF3F47" w:rsidRDefault="00BF3F47" w:rsidP="00BF3F47">
      <w:pPr>
        <w:spacing w:line="259" w:lineRule="auto"/>
        <w:jc w:val="both"/>
        <w:rPr>
          <w:sz w:val="26"/>
          <w:szCs w:val="26"/>
          <w:lang w:eastAsia="en-US"/>
        </w:rPr>
      </w:pPr>
      <w:r w:rsidRPr="00BF3F47">
        <w:rPr>
          <w:sz w:val="26"/>
          <w:szCs w:val="26"/>
          <w:lang w:eastAsia="en-US"/>
        </w:rPr>
        <w:t>1.4.4. Расчетные показатели в области жилищного строительства……….………...</w:t>
      </w:r>
      <w:r w:rsidRPr="00BF3F47">
        <w:rPr>
          <w:b/>
          <w:sz w:val="26"/>
          <w:szCs w:val="26"/>
          <w:lang w:eastAsia="en-US"/>
        </w:rPr>
        <w:t>14</w:t>
      </w:r>
    </w:p>
    <w:p w:rsidR="00BF3F47" w:rsidRPr="00BF3F47" w:rsidRDefault="00BF3F47" w:rsidP="00BF3F47">
      <w:pPr>
        <w:widowControl w:val="0"/>
        <w:autoSpaceDE w:val="0"/>
        <w:autoSpaceDN w:val="0"/>
        <w:outlineLvl w:val="3"/>
        <w:rPr>
          <w:rFonts w:eastAsia="Times New Roman"/>
          <w:b/>
          <w:sz w:val="26"/>
          <w:szCs w:val="26"/>
        </w:rPr>
      </w:pPr>
      <w:r w:rsidRPr="00BF3F47">
        <w:rPr>
          <w:rFonts w:eastAsia="Times New Roman"/>
          <w:sz w:val="26"/>
          <w:szCs w:val="26"/>
        </w:rPr>
        <w:t>1.4.5. Расчетные показатели муниципальных мест погребения……………………..</w:t>
      </w:r>
      <w:r w:rsidRPr="00BF3F47">
        <w:rPr>
          <w:rFonts w:eastAsia="Times New Roman"/>
          <w:b/>
          <w:sz w:val="26"/>
          <w:szCs w:val="26"/>
        </w:rPr>
        <w:t>14</w:t>
      </w:r>
    </w:p>
    <w:p w:rsidR="00BF3F47" w:rsidRPr="00BF3F47" w:rsidRDefault="00BF3F47" w:rsidP="00BF3F47">
      <w:pPr>
        <w:spacing w:line="259" w:lineRule="auto"/>
        <w:jc w:val="both"/>
        <w:rPr>
          <w:sz w:val="16"/>
          <w:szCs w:val="16"/>
          <w:lang w:eastAsia="en-US"/>
        </w:rPr>
      </w:pPr>
    </w:p>
    <w:p w:rsidR="00BF3F47" w:rsidRPr="00BF3F47" w:rsidRDefault="00BF3F47" w:rsidP="00BF3F47">
      <w:pPr>
        <w:spacing w:line="259" w:lineRule="auto"/>
        <w:jc w:val="both"/>
        <w:rPr>
          <w:sz w:val="26"/>
          <w:szCs w:val="26"/>
          <w:lang w:eastAsia="en-US"/>
        </w:rPr>
      </w:pPr>
      <w:r w:rsidRPr="00BF3F47">
        <w:rPr>
          <w:sz w:val="26"/>
          <w:szCs w:val="26"/>
          <w:lang w:eastAsia="en-US"/>
        </w:rPr>
        <w:t>2. Материалы по обоснованию расчётных показателей, содержащихся в основной части местных нормативов градостроительного проектирования Большеклочковского сельского поселения Тейковского муниципального района..</w:t>
      </w:r>
      <w:r w:rsidRPr="00BF3F47">
        <w:rPr>
          <w:b/>
          <w:sz w:val="26"/>
          <w:szCs w:val="26"/>
          <w:lang w:eastAsia="en-US"/>
        </w:rPr>
        <w:t>15</w:t>
      </w:r>
    </w:p>
    <w:p w:rsidR="00BF3F47" w:rsidRPr="00BF3F47" w:rsidRDefault="00BF3F47" w:rsidP="00BF3F47">
      <w:pPr>
        <w:spacing w:line="259" w:lineRule="auto"/>
        <w:jc w:val="both"/>
        <w:rPr>
          <w:sz w:val="16"/>
          <w:szCs w:val="16"/>
          <w:lang w:eastAsia="en-US"/>
        </w:rPr>
      </w:pPr>
    </w:p>
    <w:p w:rsidR="00BF3F47" w:rsidRPr="00BF3F47" w:rsidRDefault="00BF3F47" w:rsidP="00BF3F47">
      <w:pPr>
        <w:spacing w:line="259" w:lineRule="auto"/>
        <w:jc w:val="both"/>
        <w:rPr>
          <w:sz w:val="26"/>
          <w:szCs w:val="26"/>
          <w:lang w:eastAsia="en-US"/>
        </w:rPr>
      </w:pPr>
      <w:r w:rsidRPr="00BF3F47">
        <w:rPr>
          <w:sz w:val="26"/>
          <w:szCs w:val="26"/>
          <w:lang w:eastAsia="en-US"/>
        </w:rPr>
        <w:t>3. Правила и область применения расчётных показателей, содержащихся в основной части местных нормативов градостроительного проектирования Большеклочковского сельского поселения Тейковского муниципального района.…………………………………………………………………………………...</w:t>
      </w:r>
      <w:r w:rsidRPr="00BF3F47">
        <w:rPr>
          <w:b/>
          <w:sz w:val="26"/>
          <w:szCs w:val="26"/>
          <w:lang w:eastAsia="en-US"/>
        </w:rPr>
        <w:t>20</w:t>
      </w:r>
      <w:r w:rsidRPr="00BF3F47">
        <w:rPr>
          <w:sz w:val="26"/>
          <w:szCs w:val="26"/>
          <w:lang w:eastAsia="en-US"/>
        </w:rPr>
        <w:t xml:space="preserve">                                                                                            </w:t>
      </w:r>
    </w:p>
    <w:p w:rsidR="00BF3F47" w:rsidRPr="00BF3F47" w:rsidRDefault="00BF3F47" w:rsidP="00BF3F47">
      <w:pPr>
        <w:spacing w:line="259" w:lineRule="auto"/>
        <w:jc w:val="both"/>
        <w:rPr>
          <w:sz w:val="26"/>
          <w:szCs w:val="26"/>
          <w:lang w:eastAsia="en-US"/>
        </w:rPr>
      </w:pPr>
      <w:r w:rsidRPr="00BF3F47">
        <w:rPr>
          <w:sz w:val="26"/>
          <w:szCs w:val="26"/>
          <w:lang w:eastAsia="en-US"/>
        </w:rPr>
        <w:t>3.1.Область применения расчетных показателей…………………………………….</w:t>
      </w:r>
      <w:r w:rsidRPr="00BF3F47">
        <w:rPr>
          <w:b/>
          <w:sz w:val="26"/>
          <w:szCs w:val="26"/>
          <w:lang w:eastAsia="en-US"/>
        </w:rPr>
        <w:t>20</w:t>
      </w:r>
    </w:p>
    <w:p w:rsidR="00BF3F47" w:rsidRPr="00BF3F47" w:rsidRDefault="00BF3F47" w:rsidP="00BF3F47">
      <w:pPr>
        <w:spacing w:line="259" w:lineRule="auto"/>
        <w:jc w:val="both"/>
        <w:rPr>
          <w:sz w:val="26"/>
          <w:szCs w:val="26"/>
          <w:lang w:eastAsia="en-US"/>
        </w:rPr>
      </w:pPr>
      <w:r w:rsidRPr="00BF3F47">
        <w:rPr>
          <w:sz w:val="26"/>
          <w:szCs w:val="26"/>
          <w:lang w:eastAsia="en-US"/>
        </w:rPr>
        <w:t>3.2. Состав участников градостроительных отношений……………………………..</w:t>
      </w:r>
      <w:r w:rsidRPr="00BF3F47">
        <w:rPr>
          <w:b/>
          <w:sz w:val="26"/>
          <w:szCs w:val="26"/>
          <w:lang w:eastAsia="en-US"/>
        </w:rPr>
        <w:t>21</w:t>
      </w:r>
      <w:r w:rsidRPr="00BF3F47">
        <w:rPr>
          <w:sz w:val="26"/>
          <w:szCs w:val="26"/>
          <w:lang w:eastAsia="en-US"/>
        </w:rPr>
        <w:t xml:space="preserve">                                                          </w:t>
      </w:r>
    </w:p>
    <w:p w:rsidR="00BF3F47" w:rsidRPr="00BF3F47" w:rsidRDefault="00BF3F47" w:rsidP="00BF3F47">
      <w:pPr>
        <w:spacing w:line="259" w:lineRule="auto"/>
        <w:jc w:val="both"/>
        <w:rPr>
          <w:sz w:val="26"/>
          <w:szCs w:val="26"/>
          <w:lang w:eastAsia="en-US"/>
        </w:rPr>
      </w:pPr>
      <w:r w:rsidRPr="00BF3F47">
        <w:rPr>
          <w:sz w:val="26"/>
          <w:szCs w:val="26"/>
          <w:lang w:eastAsia="en-US"/>
        </w:rPr>
        <w:t>3.3. Документы градостроительного проектирования……………………………….</w:t>
      </w:r>
      <w:r w:rsidRPr="00BF3F47">
        <w:rPr>
          <w:b/>
          <w:sz w:val="26"/>
          <w:szCs w:val="26"/>
          <w:lang w:eastAsia="en-US"/>
        </w:rPr>
        <w:t>21</w:t>
      </w:r>
      <w:r w:rsidRPr="00BF3F47">
        <w:rPr>
          <w:sz w:val="26"/>
          <w:szCs w:val="26"/>
          <w:lang w:eastAsia="en-US"/>
        </w:rPr>
        <w:t xml:space="preserve"> </w:t>
      </w:r>
    </w:p>
    <w:p w:rsidR="00BF3F47" w:rsidRPr="00BF3F47" w:rsidRDefault="00BF3F47" w:rsidP="00BF3F47">
      <w:pPr>
        <w:spacing w:line="259" w:lineRule="auto"/>
        <w:jc w:val="both"/>
        <w:rPr>
          <w:b/>
          <w:sz w:val="26"/>
          <w:szCs w:val="26"/>
          <w:lang w:eastAsia="en-US"/>
        </w:rPr>
      </w:pPr>
      <w:r w:rsidRPr="00BF3F47">
        <w:rPr>
          <w:sz w:val="26"/>
          <w:szCs w:val="26"/>
          <w:lang w:eastAsia="en-US"/>
        </w:rPr>
        <w:t xml:space="preserve">4. </w:t>
      </w:r>
      <w:r w:rsidRPr="00BF3F47">
        <w:rPr>
          <w:bCs/>
          <w:sz w:val="26"/>
          <w:szCs w:val="26"/>
          <w:lang w:eastAsia="en-US"/>
        </w:rPr>
        <w:t>Перечень нормативных правовых актов и иных документов, используемых в нормативах градостроительного проектирования……………………………………</w:t>
      </w:r>
      <w:r w:rsidRPr="00BF3F47">
        <w:rPr>
          <w:b/>
          <w:bCs/>
          <w:sz w:val="26"/>
          <w:szCs w:val="26"/>
          <w:lang w:eastAsia="en-US"/>
        </w:rPr>
        <w:t>22</w:t>
      </w:r>
    </w:p>
    <w:p w:rsidR="00BF3F47" w:rsidRPr="00BF3F47" w:rsidRDefault="00BF3F47" w:rsidP="00BF3F47">
      <w:pPr>
        <w:spacing w:line="259" w:lineRule="auto"/>
        <w:rPr>
          <w:sz w:val="26"/>
          <w:szCs w:val="26"/>
          <w:lang w:eastAsia="en-US"/>
        </w:rPr>
      </w:pPr>
    </w:p>
    <w:p w:rsidR="00BF3F47" w:rsidRPr="00BF3F47" w:rsidRDefault="00BF3F47" w:rsidP="00BF3F47">
      <w:pPr>
        <w:spacing w:after="160" w:line="259" w:lineRule="auto"/>
        <w:rPr>
          <w:b/>
          <w:sz w:val="26"/>
          <w:szCs w:val="26"/>
          <w:lang w:eastAsia="en-US"/>
        </w:rPr>
      </w:pPr>
      <w:r w:rsidRPr="00BF3F47">
        <w:rPr>
          <w:b/>
          <w:sz w:val="26"/>
          <w:szCs w:val="26"/>
          <w:lang w:eastAsia="en-US"/>
        </w:rPr>
        <w:lastRenderedPageBreak/>
        <w:t xml:space="preserve">ВВЕДЕНИЕ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Местные нормативы градостроительного проектирования Большеклочковского сельского поселения Тейковского муниципального района (далее также МНГП) разработаны администрацией Тейковского муниципального района в соответствии с требованиями федерального законодательства (ст. 29.1-29.4 Градостроительного кодекса Российской Федерации), Региональных нормативов градостроительного проектирования Ивановской области, нормативно-правовых актов Тейковского муниципального района Ивановской области.</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Цель работы: определение совокупности расчетных показателей минимально допустимого уровня обеспеченности населения Большеклочковского сельского поселения Тейковского муниципального района объектами местного значения и расчетных показателей максимально допустимого уровня территориальной доступности таких объектов для населения по соответствующим полномочиям.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МНГП Большеклочковского сельского поселения Тейковского муниципального района разработаны в целях: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1) организации управления градостроительной деятельностью на территории Большеклочковского сельского поселения Тейковского муниципального района,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 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 Задачами применения местных нормативов является создание условий для: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1) преобразования пространственной организации Большеклочковского сельского поселения Тейковского муниципального района, обеспечивающего современные стандарты организации территорий жилого, производственного, рекреационного назначения;</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 2) планирования территорий Большеклочковского сельского поселения Тейковского муниципального района под размещение объектов, обеспечивающих благоприятные условия жизнедеятельности человека (в том числе объектов </w:t>
      </w:r>
      <w:r w:rsidRPr="00BF3F47">
        <w:rPr>
          <w:sz w:val="26"/>
          <w:szCs w:val="26"/>
          <w:lang w:eastAsia="en-US"/>
        </w:rPr>
        <w:lastRenderedPageBreak/>
        <w:t>социального и коммунально-бытового назначения, инженерной и транспортной инфраструктур, благоустройства территории);</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В соответствии с положениями Градостроительного кодекса РФ в состав местных нормативов градостроительного проектирования Большеклочковского сельского поселения входит:</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основная часть, содержащая расчетные показатели;</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материалы по обоснованию расчетных показателей, приведенных в основной части МНГП;</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 правила и область применения расчетных показателей, приведенных в основной части МНГП.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Большеклочковского сельского поселения Тейковского муниципального района и расчетных показателей максимально допустимого уровня территориальной доступности таких объектов для населения Большеклочковского сельского поселения Тейковского муниципального района, относящимся к областям: инженерного обеспечения (электро-, тепло-, газо-, водоснабжения и водоотведения), в области транспорта (автомобильные дороги местного значения) в области физической культуры и спорта, в иных областей, связанных с решением вопросов местного значения Большеклочковского сельского поселения Тейковского муниципального района.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региона, Тейковского муниципального района, Большеклочковского сельского поселения, предложений органов местного самоуправления, по результатам анализа официальных источников информации администрации Большеклочковского сельского поселения Тейковского муниципального района, Территориального органа Федеральной службы государственной статистики по Ивановской области, действующих документов градостроительного проектирования и территориального планирования, а также документов комплексного социально-экономического развития района и поселения. Нормативы направлены на обеспечение градостроительными средствами безопасности и устойчивости развития района и Большеклочковского сельского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социальных гарантий граждан, включая маломобильные группы </w:t>
      </w:r>
      <w:r w:rsidRPr="00BF3F47">
        <w:rPr>
          <w:sz w:val="26"/>
          <w:szCs w:val="26"/>
          <w:lang w:eastAsia="en-US"/>
        </w:rPr>
        <w:lastRenderedPageBreak/>
        <w:t xml:space="preserve">населения, в части обеспечения объектами социального и культурно-бытового обслуживания, транспортной инфраструктуры и благоустройства. </w:t>
      </w: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1. ОСНОВНАЯ ЧАСТЬ МЕСТНЫХ НОРМАТИВОВ ГРАДОСТРОИТЕЛЬНОГО ПРОЕКТИРОВАНИЯ БОЛЬШЕКЛОЧКОВСКОГО СЕЛЬСКОГО ПОСЕЛЕНИЯ ТЕЙКОВСКОГО МУНИЦИПАЛЬНОГО РАЙОНА</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Большеклочковского сельского поселения Тейковского муниципального района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Большеклочковского сельского поселения, демографической ситуации и уровня жизни населения.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Перечень показателей установлен согласно положений Градостроительного Кодекса РФ.</w:t>
      </w:r>
    </w:p>
    <w:p w:rsidR="00BF3F47" w:rsidRPr="00BF3F47" w:rsidRDefault="00BF3F47" w:rsidP="00BF3F47">
      <w:pPr>
        <w:spacing w:after="160" w:line="259" w:lineRule="auto"/>
        <w:ind w:firstLine="708"/>
        <w:jc w:val="both"/>
        <w:rPr>
          <w:b/>
          <w:sz w:val="26"/>
          <w:szCs w:val="26"/>
          <w:lang w:eastAsia="en-US"/>
        </w:rPr>
      </w:pPr>
      <w:r w:rsidRPr="00BF3F47">
        <w:rPr>
          <w:b/>
          <w:sz w:val="26"/>
          <w:szCs w:val="26"/>
          <w:lang w:eastAsia="en-US"/>
        </w:rPr>
        <w:t xml:space="preserve">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Большеклочковского сельского поселения Тейковского муниципального района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Расчетные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таблицах 1.1.1. </w:t>
      </w:r>
    </w:p>
    <w:p w:rsidR="00BF3F47" w:rsidRPr="00BF3F47" w:rsidRDefault="00BF3F47" w:rsidP="00BF3F47">
      <w:pPr>
        <w:spacing w:after="160" w:line="259" w:lineRule="auto"/>
        <w:ind w:firstLine="708"/>
        <w:jc w:val="center"/>
        <w:rPr>
          <w:sz w:val="26"/>
          <w:szCs w:val="26"/>
          <w:lang w:eastAsia="en-US"/>
        </w:rPr>
      </w:pPr>
      <w:r w:rsidRPr="00BF3F47">
        <w:rPr>
          <w:sz w:val="26"/>
          <w:szCs w:val="26"/>
          <w:lang w:eastAsia="en-US"/>
        </w:rPr>
        <w:t>Таблица 1.1.1. Расчетные показатели объектов, относящихся к области электроснабжения</w:t>
      </w:r>
    </w:p>
    <w:tbl>
      <w:tblPr>
        <w:tblStyle w:val="a8"/>
        <w:tblW w:w="0" w:type="auto"/>
        <w:tblLook w:val="04A0" w:firstRow="1" w:lastRow="0" w:firstColumn="1" w:lastColumn="0" w:noHBand="0" w:noVBand="1"/>
      </w:tblPr>
      <w:tblGrid>
        <w:gridCol w:w="704"/>
        <w:gridCol w:w="3968"/>
        <w:gridCol w:w="2336"/>
        <w:gridCol w:w="2337"/>
      </w:tblGrid>
      <w:tr w:rsidR="00BF3F47" w:rsidRPr="00BF3F47" w:rsidTr="00AA44E3">
        <w:tc>
          <w:tcPr>
            <w:tcW w:w="704" w:type="dxa"/>
            <w:vMerge w:val="restart"/>
          </w:tcPr>
          <w:p w:rsidR="00BF3F47" w:rsidRPr="00BF3F47" w:rsidRDefault="00BF3F47" w:rsidP="00BF3F47">
            <w:pPr>
              <w:jc w:val="center"/>
              <w:rPr>
                <w:b/>
                <w:lang w:eastAsia="en-US"/>
              </w:rPr>
            </w:pPr>
            <w:r w:rsidRPr="00BF3F47">
              <w:rPr>
                <w:b/>
                <w:lang w:eastAsia="en-US"/>
              </w:rPr>
              <w:t>№</w:t>
            </w:r>
          </w:p>
        </w:tc>
        <w:tc>
          <w:tcPr>
            <w:tcW w:w="3968" w:type="dxa"/>
            <w:vMerge w:val="restart"/>
          </w:tcPr>
          <w:p w:rsidR="00BF3F47" w:rsidRPr="00BF3F47" w:rsidRDefault="00BF3F47" w:rsidP="00BF3F47">
            <w:pPr>
              <w:jc w:val="center"/>
              <w:rPr>
                <w:b/>
                <w:lang w:eastAsia="en-US"/>
              </w:rPr>
            </w:pPr>
            <w:r w:rsidRPr="00BF3F47">
              <w:rPr>
                <w:b/>
                <w:lang w:eastAsia="en-US"/>
              </w:rPr>
              <w:t>Наименование объекта (Наименование ресурса)</w:t>
            </w:r>
          </w:p>
        </w:tc>
        <w:tc>
          <w:tcPr>
            <w:tcW w:w="4673" w:type="dxa"/>
            <w:gridSpan w:val="2"/>
          </w:tcPr>
          <w:p w:rsidR="00BF3F47" w:rsidRPr="00BF3F47" w:rsidRDefault="00BF3F47" w:rsidP="00BF3F47">
            <w:pPr>
              <w:jc w:val="center"/>
              <w:rPr>
                <w:b/>
                <w:lang w:eastAsia="en-US"/>
              </w:rPr>
            </w:pPr>
            <w:r w:rsidRPr="00BF3F47">
              <w:rPr>
                <w:b/>
                <w:lang w:eastAsia="en-US"/>
              </w:rPr>
              <w:t>Показатель минимально допустимого уровня обеспеченности</w:t>
            </w:r>
          </w:p>
        </w:tc>
      </w:tr>
      <w:tr w:rsidR="00BF3F47" w:rsidRPr="00BF3F47" w:rsidTr="00AA44E3">
        <w:tc>
          <w:tcPr>
            <w:tcW w:w="704" w:type="dxa"/>
            <w:vMerge/>
          </w:tcPr>
          <w:p w:rsidR="00BF3F47" w:rsidRPr="00BF3F47" w:rsidRDefault="00BF3F47" w:rsidP="00BF3F47">
            <w:pPr>
              <w:jc w:val="center"/>
              <w:rPr>
                <w:b/>
                <w:lang w:eastAsia="en-US"/>
              </w:rPr>
            </w:pPr>
          </w:p>
        </w:tc>
        <w:tc>
          <w:tcPr>
            <w:tcW w:w="3968" w:type="dxa"/>
            <w:vMerge/>
          </w:tcPr>
          <w:p w:rsidR="00BF3F47" w:rsidRPr="00BF3F47" w:rsidRDefault="00BF3F47" w:rsidP="00BF3F47">
            <w:pPr>
              <w:jc w:val="center"/>
              <w:rPr>
                <w:b/>
                <w:lang w:eastAsia="en-US"/>
              </w:rPr>
            </w:pPr>
          </w:p>
        </w:tc>
        <w:tc>
          <w:tcPr>
            <w:tcW w:w="2336" w:type="dxa"/>
          </w:tcPr>
          <w:p w:rsidR="00BF3F47" w:rsidRPr="00BF3F47" w:rsidRDefault="00BF3F47" w:rsidP="00BF3F47">
            <w:pPr>
              <w:jc w:val="center"/>
              <w:rPr>
                <w:b/>
                <w:lang w:eastAsia="en-US"/>
              </w:rPr>
            </w:pPr>
            <w:r w:rsidRPr="00BF3F47">
              <w:rPr>
                <w:b/>
                <w:lang w:eastAsia="en-US"/>
              </w:rPr>
              <w:t>Единица измерения</w:t>
            </w:r>
          </w:p>
        </w:tc>
        <w:tc>
          <w:tcPr>
            <w:tcW w:w="2337" w:type="dxa"/>
          </w:tcPr>
          <w:p w:rsidR="00BF3F47" w:rsidRPr="00BF3F47" w:rsidRDefault="00BF3F47" w:rsidP="00BF3F47">
            <w:pPr>
              <w:jc w:val="center"/>
              <w:rPr>
                <w:b/>
                <w:lang w:eastAsia="en-US"/>
              </w:rPr>
            </w:pPr>
            <w:r w:rsidRPr="00BF3F47">
              <w:rPr>
                <w:b/>
                <w:lang w:eastAsia="en-US"/>
              </w:rPr>
              <w:t>Величина</w:t>
            </w:r>
          </w:p>
        </w:tc>
      </w:tr>
      <w:tr w:rsidR="00BF3F47" w:rsidRPr="00BF3F47" w:rsidTr="00AA44E3">
        <w:tc>
          <w:tcPr>
            <w:tcW w:w="704" w:type="dxa"/>
          </w:tcPr>
          <w:p w:rsidR="00BF3F47" w:rsidRPr="00BF3F47" w:rsidRDefault="00BF3F47" w:rsidP="00BF3F47">
            <w:pPr>
              <w:jc w:val="both"/>
              <w:rPr>
                <w:sz w:val="26"/>
                <w:szCs w:val="26"/>
                <w:lang w:eastAsia="en-US"/>
              </w:rPr>
            </w:pPr>
            <w:r w:rsidRPr="00BF3F47">
              <w:rPr>
                <w:sz w:val="26"/>
                <w:szCs w:val="26"/>
                <w:lang w:eastAsia="en-US"/>
              </w:rPr>
              <w:t>1.</w:t>
            </w:r>
          </w:p>
        </w:tc>
        <w:tc>
          <w:tcPr>
            <w:tcW w:w="3968" w:type="dxa"/>
          </w:tcPr>
          <w:p w:rsidR="00BF3F47" w:rsidRPr="00BF3F47" w:rsidRDefault="00BF3F47" w:rsidP="00BF3F47">
            <w:pPr>
              <w:jc w:val="both"/>
              <w:rPr>
                <w:sz w:val="26"/>
                <w:szCs w:val="26"/>
                <w:lang w:eastAsia="en-US"/>
              </w:rPr>
            </w:pPr>
            <w:r w:rsidRPr="00BF3F47">
              <w:rPr>
                <w:sz w:val="26"/>
                <w:szCs w:val="26"/>
                <w:lang w:eastAsia="en-US"/>
              </w:rPr>
              <w:t>Электроэнергия, электропотребление</w:t>
            </w:r>
          </w:p>
        </w:tc>
        <w:tc>
          <w:tcPr>
            <w:tcW w:w="2336" w:type="dxa"/>
          </w:tcPr>
          <w:p w:rsidR="00BF3F47" w:rsidRPr="00BF3F47" w:rsidRDefault="00BF3F47" w:rsidP="00BF3F47">
            <w:pPr>
              <w:jc w:val="center"/>
              <w:rPr>
                <w:sz w:val="26"/>
                <w:szCs w:val="26"/>
                <w:lang w:eastAsia="en-US"/>
              </w:rPr>
            </w:pPr>
            <w:r w:rsidRPr="00BF3F47">
              <w:rPr>
                <w:sz w:val="26"/>
                <w:szCs w:val="26"/>
                <w:lang w:eastAsia="en-US"/>
              </w:rPr>
              <w:t>кВт ч/ год</w:t>
            </w:r>
          </w:p>
          <w:p w:rsidR="00BF3F47" w:rsidRPr="00BF3F47" w:rsidRDefault="00BF3F47" w:rsidP="00BF3F47">
            <w:pPr>
              <w:jc w:val="center"/>
              <w:rPr>
                <w:sz w:val="26"/>
                <w:szCs w:val="26"/>
                <w:lang w:eastAsia="en-US"/>
              </w:rPr>
            </w:pPr>
            <w:r w:rsidRPr="00BF3F47">
              <w:rPr>
                <w:sz w:val="26"/>
                <w:szCs w:val="26"/>
                <w:lang w:eastAsia="en-US"/>
              </w:rPr>
              <w:t>на 1 чел.</w:t>
            </w:r>
          </w:p>
        </w:tc>
        <w:tc>
          <w:tcPr>
            <w:tcW w:w="2337" w:type="dxa"/>
          </w:tcPr>
          <w:p w:rsidR="00BF3F47" w:rsidRPr="00BF3F47" w:rsidRDefault="00BF3F47" w:rsidP="00BF3F47">
            <w:pPr>
              <w:jc w:val="center"/>
              <w:rPr>
                <w:sz w:val="26"/>
                <w:szCs w:val="26"/>
                <w:lang w:eastAsia="en-US"/>
              </w:rPr>
            </w:pPr>
            <w:r w:rsidRPr="00BF3F47">
              <w:rPr>
                <w:sz w:val="26"/>
                <w:szCs w:val="26"/>
                <w:lang w:eastAsia="en-US"/>
              </w:rPr>
              <w:t>950</w:t>
            </w:r>
          </w:p>
        </w:tc>
      </w:tr>
      <w:tr w:rsidR="00BF3F47" w:rsidRPr="00BF3F47" w:rsidTr="00AA44E3">
        <w:tc>
          <w:tcPr>
            <w:tcW w:w="704" w:type="dxa"/>
          </w:tcPr>
          <w:p w:rsidR="00BF3F47" w:rsidRPr="00BF3F47" w:rsidRDefault="00BF3F47" w:rsidP="00BF3F47">
            <w:pPr>
              <w:jc w:val="both"/>
              <w:rPr>
                <w:sz w:val="26"/>
                <w:szCs w:val="26"/>
                <w:lang w:eastAsia="en-US"/>
              </w:rPr>
            </w:pPr>
            <w:r w:rsidRPr="00BF3F47">
              <w:rPr>
                <w:sz w:val="26"/>
                <w:szCs w:val="26"/>
                <w:lang w:eastAsia="en-US"/>
              </w:rPr>
              <w:t>2.</w:t>
            </w:r>
          </w:p>
        </w:tc>
        <w:tc>
          <w:tcPr>
            <w:tcW w:w="3968" w:type="dxa"/>
          </w:tcPr>
          <w:p w:rsidR="00BF3F47" w:rsidRPr="00BF3F47" w:rsidRDefault="00BF3F47" w:rsidP="00BF3F47">
            <w:pPr>
              <w:jc w:val="both"/>
              <w:rPr>
                <w:sz w:val="26"/>
                <w:szCs w:val="26"/>
                <w:lang w:eastAsia="en-US"/>
              </w:rPr>
            </w:pPr>
            <w:r w:rsidRPr="00BF3F47">
              <w:rPr>
                <w:sz w:val="26"/>
                <w:szCs w:val="26"/>
                <w:lang w:eastAsia="en-US"/>
              </w:rPr>
              <w:t>Использование максимума электрической нагрузки</w:t>
            </w:r>
          </w:p>
        </w:tc>
        <w:tc>
          <w:tcPr>
            <w:tcW w:w="2336" w:type="dxa"/>
          </w:tcPr>
          <w:p w:rsidR="00BF3F47" w:rsidRPr="00BF3F47" w:rsidRDefault="00BF3F47" w:rsidP="00BF3F47">
            <w:pPr>
              <w:jc w:val="center"/>
              <w:rPr>
                <w:sz w:val="26"/>
                <w:szCs w:val="26"/>
                <w:lang w:eastAsia="en-US"/>
              </w:rPr>
            </w:pPr>
            <w:r w:rsidRPr="00BF3F47">
              <w:rPr>
                <w:sz w:val="26"/>
                <w:szCs w:val="26"/>
                <w:lang w:eastAsia="en-US"/>
              </w:rPr>
              <w:t>ч/год</w:t>
            </w:r>
          </w:p>
        </w:tc>
        <w:tc>
          <w:tcPr>
            <w:tcW w:w="2337" w:type="dxa"/>
          </w:tcPr>
          <w:p w:rsidR="00BF3F47" w:rsidRPr="00BF3F47" w:rsidRDefault="00BF3F47" w:rsidP="00BF3F47">
            <w:pPr>
              <w:jc w:val="center"/>
              <w:rPr>
                <w:sz w:val="26"/>
                <w:szCs w:val="26"/>
                <w:lang w:eastAsia="en-US"/>
              </w:rPr>
            </w:pPr>
            <w:r w:rsidRPr="00BF3F47">
              <w:rPr>
                <w:sz w:val="26"/>
                <w:szCs w:val="26"/>
                <w:lang w:eastAsia="en-US"/>
              </w:rPr>
              <w:t>4100</w:t>
            </w:r>
          </w:p>
        </w:tc>
      </w:tr>
    </w:tbl>
    <w:p w:rsidR="00BF3F47" w:rsidRPr="00BF3F47" w:rsidRDefault="00BF3F47" w:rsidP="00BF3F47">
      <w:pPr>
        <w:spacing w:after="160" w:line="259" w:lineRule="auto"/>
        <w:ind w:firstLine="708"/>
        <w:jc w:val="both"/>
        <w:rPr>
          <w:sz w:val="26"/>
          <w:szCs w:val="26"/>
          <w:lang w:eastAsia="en-US"/>
        </w:rPr>
      </w:pP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BF3F47">
        <w:rPr>
          <w:sz w:val="26"/>
          <w:szCs w:val="26"/>
          <w:lang w:eastAsia="en-US"/>
        </w:rPr>
        <w:lastRenderedPageBreak/>
        <w:t xml:space="preserve">минимальной обеспеченности населения (территории) соответствующим ресурсом и характеристики планируемых к размещению объектов.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3. Расчёт электрических нагрузок для разных типов застройки следует производить в соответствии с нормами РД 34.20.185-94.</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 4. 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 </w:t>
      </w:r>
    </w:p>
    <w:p w:rsidR="00BF3F47" w:rsidRPr="00BF3F47" w:rsidRDefault="00BF3F47" w:rsidP="00BF3F47">
      <w:pPr>
        <w:spacing w:after="160" w:line="259" w:lineRule="auto"/>
        <w:ind w:firstLine="708"/>
        <w:jc w:val="center"/>
        <w:rPr>
          <w:sz w:val="26"/>
          <w:szCs w:val="26"/>
          <w:lang w:eastAsia="en-US"/>
        </w:rPr>
      </w:pPr>
      <w:r w:rsidRPr="00BF3F47">
        <w:rPr>
          <w:sz w:val="26"/>
          <w:szCs w:val="26"/>
          <w:lang w:eastAsia="en-US"/>
        </w:rPr>
        <w:t>Таблица 1.1.2. Охранные зоны ВЛ</w:t>
      </w:r>
    </w:p>
    <w:tbl>
      <w:tblPr>
        <w:tblStyle w:val="a8"/>
        <w:tblW w:w="0" w:type="auto"/>
        <w:tblLook w:val="04A0" w:firstRow="1" w:lastRow="0" w:firstColumn="1" w:lastColumn="0" w:noHBand="0" w:noVBand="1"/>
      </w:tblPr>
      <w:tblGrid>
        <w:gridCol w:w="846"/>
        <w:gridCol w:w="3826"/>
        <w:gridCol w:w="2336"/>
        <w:gridCol w:w="2337"/>
      </w:tblGrid>
      <w:tr w:rsidR="00BF3F47" w:rsidRPr="00BF3F47" w:rsidTr="00AA44E3">
        <w:tc>
          <w:tcPr>
            <w:tcW w:w="846" w:type="dxa"/>
            <w:vMerge w:val="restart"/>
          </w:tcPr>
          <w:p w:rsidR="00BF3F47" w:rsidRPr="00BF3F47" w:rsidRDefault="00BF3F47" w:rsidP="00BF3F47">
            <w:pPr>
              <w:jc w:val="center"/>
              <w:rPr>
                <w:b/>
                <w:lang w:eastAsia="en-US"/>
              </w:rPr>
            </w:pPr>
            <w:r w:rsidRPr="00BF3F47">
              <w:rPr>
                <w:b/>
                <w:lang w:eastAsia="en-US"/>
              </w:rPr>
              <w:t>№</w:t>
            </w:r>
          </w:p>
        </w:tc>
        <w:tc>
          <w:tcPr>
            <w:tcW w:w="3826" w:type="dxa"/>
            <w:vMerge w:val="restart"/>
          </w:tcPr>
          <w:p w:rsidR="00BF3F47" w:rsidRPr="00BF3F47" w:rsidRDefault="00BF3F47" w:rsidP="00BF3F47">
            <w:pPr>
              <w:jc w:val="center"/>
              <w:rPr>
                <w:b/>
                <w:lang w:eastAsia="en-US"/>
              </w:rPr>
            </w:pPr>
            <w:r w:rsidRPr="00BF3F47">
              <w:rPr>
                <w:b/>
                <w:lang w:eastAsia="en-US"/>
              </w:rPr>
              <w:t>Показатель максимально допустимого уровня территориальной доступности</w:t>
            </w:r>
          </w:p>
          <w:p w:rsidR="00BF3F47" w:rsidRPr="00BF3F47" w:rsidRDefault="00BF3F47" w:rsidP="00BF3F47">
            <w:pPr>
              <w:jc w:val="center"/>
              <w:rPr>
                <w:b/>
                <w:lang w:eastAsia="en-US"/>
              </w:rPr>
            </w:pPr>
          </w:p>
        </w:tc>
        <w:tc>
          <w:tcPr>
            <w:tcW w:w="4673" w:type="dxa"/>
            <w:gridSpan w:val="2"/>
          </w:tcPr>
          <w:p w:rsidR="00BF3F47" w:rsidRPr="00BF3F47" w:rsidRDefault="00BF3F47" w:rsidP="00BF3F47">
            <w:pPr>
              <w:jc w:val="center"/>
              <w:rPr>
                <w:b/>
                <w:lang w:eastAsia="en-US"/>
              </w:rPr>
            </w:pPr>
            <w:r w:rsidRPr="00BF3F47">
              <w:rPr>
                <w:b/>
                <w:lang w:eastAsia="en-US"/>
              </w:rPr>
              <w:t>Показатель максимально допустимого уровня территориальной доступности</w:t>
            </w:r>
          </w:p>
        </w:tc>
      </w:tr>
      <w:tr w:rsidR="00BF3F47" w:rsidRPr="00BF3F47" w:rsidTr="00AA44E3">
        <w:tc>
          <w:tcPr>
            <w:tcW w:w="846" w:type="dxa"/>
            <w:vMerge/>
          </w:tcPr>
          <w:p w:rsidR="00BF3F47" w:rsidRPr="00BF3F47" w:rsidRDefault="00BF3F47" w:rsidP="00BF3F47">
            <w:pPr>
              <w:jc w:val="center"/>
              <w:rPr>
                <w:b/>
                <w:lang w:eastAsia="en-US"/>
              </w:rPr>
            </w:pPr>
          </w:p>
        </w:tc>
        <w:tc>
          <w:tcPr>
            <w:tcW w:w="3826" w:type="dxa"/>
            <w:vMerge/>
          </w:tcPr>
          <w:p w:rsidR="00BF3F47" w:rsidRPr="00BF3F47" w:rsidRDefault="00BF3F47" w:rsidP="00BF3F47">
            <w:pPr>
              <w:jc w:val="center"/>
              <w:rPr>
                <w:b/>
                <w:lang w:eastAsia="en-US"/>
              </w:rPr>
            </w:pPr>
          </w:p>
        </w:tc>
        <w:tc>
          <w:tcPr>
            <w:tcW w:w="2336" w:type="dxa"/>
          </w:tcPr>
          <w:p w:rsidR="00BF3F47" w:rsidRPr="00BF3F47" w:rsidRDefault="00BF3F47" w:rsidP="00BF3F47">
            <w:pPr>
              <w:jc w:val="center"/>
              <w:rPr>
                <w:b/>
                <w:lang w:eastAsia="en-US"/>
              </w:rPr>
            </w:pPr>
            <w:r w:rsidRPr="00BF3F47">
              <w:rPr>
                <w:b/>
                <w:lang w:eastAsia="en-US"/>
              </w:rPr>
              <w:t>Единица измерения</w:t>
            </w:r>
          </w:p>
        </w:tc>
        <w:tc>
          <w:tcPr>
            <w:tcW w:w="2337" w:type="dxa"/>
          </w:tcPr>
          <w:p w:rsidR="00BF3F47" w:rsidRPr="00BF3F47" w:rsidRDefault="00BF3F47" w:rsidP="00BF3F47">
            <w:pPr>
              <w:jc w:val="center"/>
              <w:rPr>
                <w:b/>
                <w:lang w:eastAsia="en-US"/>
              </w:rPr>
            </w:pPr>
            <w:r w:rsidRPr="00BF3F47">
              <w:rPr>
                <w:b/>
                <w:lang w:eastAsia="en-US"/>
              </w:rPr>
              <w:t>Величина</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3826" w:type="dxa"/>
          </w:tcPr>
          <w:p w:rsidR="00BF3F47" w:rsidRPr="00BF3F47" w:rsidRDefault="00BF3F47" w:rsidP="00BF3F47">
            <w:pPr>
              <w:jc w:val="center"/>
              <w:rPr>
                <w:lang w:eastAsia="en-US"/>
              </w:rPr>
            </w:pPr>
            <w:r w:rsidRPr="00BF3F47">
              <w:rPr>
                <w:lang w:eastAsia="en-US"/>
              </w:rPr>
              <w:t>ВЛ до 1кВ</w:t>
            </w:r>
          </w:p>
        </w:tc>
        <w:tc>
          <w:tcPr>
            <w:tcW w:w="2336" w:type="dxa"/>
          </w:tcPr>
          <w:p w:rsidR="00BF3F47" w:rsidRPr="00BF3F47" w:rsidRDefault="00BF3F47" w:rsidP="00BF3F47">
            <w:pPr>
              <w:jc w:val="center"/>
              <w:rPr>
                <w:lang w:eastAsia="en-US"/>
              </w:rPr>
            </w:pPr>
            <w:r w:rsidRPr="00BF3F47">
              <w:rPr>
                <w:lang w:eastAsia="en-US"/>
              </w:rPr>
              <w:t>Охранная зона, м</w:t>
            </w:r>
          </w:p>
        </w:tc>
        <w:tc>
          <w:tcPr>
            <w:tcW w:w="2337" w:type="dxa"/>
          </w:tcPr>
          <w:p w:rsidR="00BF3F47" w:rsidRPr="00BF3F47" w:rsidRDefault="00BF3F47" w:rsidP="00BF3F47">
            <w:pPr>
              <w:jc w:val="center"/>
              <w:rPr>
                <w:lang w:eastAsia="en-US"/>
              </w:rPr>
            </w:pPr>
            <w:r w:rsidRPr="00BF3F47">
              <w:rPr>
                <w:lang w:eastAsia="en-US"/>
              </w:rPr>
              <w:t>2</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3826" w:type="dxa"/>
          </w:tcPr>
          <w:p w:rsidR="00BF3F47" w:rsidRPr="00BF3F47" w:rsidRDefault="00BF3F47" w:rsidP="00BF3F47">
            <w:pPr>
              <w:jc w:val="center"/>
              <w:rPr>
                <w:lang w:eastAsia="en-US"/>
              </w:rPr>
            </w:pPr>
            <w:r w:rsidRPr="00BF3F47">
              <w:rPr>
                <w:lang w:eastAsia="en-US"/>
              </w:rPr>
              <w:t>ВЛ 1-20 кВ</w:t>
            </w:r>
          </w:p>
        </w:tc>
        <w:tc>
          <w:tcPr>
            <w:tcW w:w="2336" w:type="dxa"/>
          </w:tcPr>
          <w:p w:rsidR="00BF3F47" w:rsidRPr="00BF3F47" w:rsidRDefault="00BF3F47" w:rsidP="00BF3F47">
            <w:pPr>
              <w:jc w:val="center"/>
              <w:rPr>
                <w:lang w:eastAsia="en-US"/>
              </w:rPr>
            </w:pPr>
            <w:r w:rsidRPr="00BF3F47">
              <w:rPr>
                <w:lang w:eastAsia="en-US"/>
              </w:rPr>
              <w:t>Охранная зона, м</w:t>
            </w:r>
          </w:p>
        </w:tc>
        <w:tc>
          <w:tcPr>
            <w:tcW w:w="2337" w:type="dxa"/>
          </w:tcPr>
          <w:p w:rsidR="00BF3F47" w:rsidRPr="00BF3F47" w:rsidRDefault="00BF3F47" w:rsidP="00BF3F47">
            <w:pPr>
              <w:jc w:val="center"/>
              <w:rPr>
                <w:lang w:eastAsia="en-US"/>
              </w:rPr>
            </w:pPr>
            <w:r w:rsidRPr="00BF3F47">
              <w:rPr>
                <w:lang w:eastAsia="en-US"/>
              </w:rPr>
              <w:t>10</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3.</w:t>
            </w:r>
          </w:p>
        </w:tc>
        <w:tc>
          <w:tcPr>
            <w:tcW w:w="3826" w:type="dxa"/>
          </w:tcPr>
          <w:p w:rsidR="00BF3F47" w:rsidRPr="00BF3F47" w:rsidRDefault="00BF3F47" w:rsidP="00BF3F47">
            <w:pPr>
              <w:jc w:val="center"/>
              <w:rPr>
                <w:lang w:eastAsia="en-US"/>
              </w:rPr>
            </w:pPr>
            <w:r w:rsidRPr="00BF3F47">
              <w:rPr>
                <w:lang w:eastAsia="en-US"/>
              </w:rPr>
              <w:t>ВЛ 35кВ</w:t>
            </w:r>
          </w:p>
        </w:tc>
        <w:tc>
          <w:tcPr>
            <w:tcW w:w="2336" w:type="dxa"/>
          </w:tcPr>
          <w:p w:rsidR="00BF3F47" w:rsidRPr="00BF3F47" w:rsidRDefault="00BF3F47" w:rsidP="00BF3F47">
            <w:pPr>
              <w:jc w:val="center"/>
              <w:rPr>
                <w:lang w:eastAsia="en-US"/>
              </w:rPr>
            </w:pPr>
            <w:r w:rsidRPr="00BF3F47">
              <w:rPr>
                <w:lang w:eastAsia="en-US"/>
              </w:rPr>
              <w:t>Охранная зона, м</w:t>
            </w:r>
          </w:p>
        </w:tc>
        <w:tc>
          <w:tcPr>
            <w:tcW w:w="2337" w:type="dxa"/>
          </w:tcPr>
          <w:p w:rsidR="00BF3F47" w:rsidRPr="00BF3F47" w:rsidRDefault="00BF3F47" w:rsidP="00BF3F47">
            <w:pPr>
              <w:jc w:val="center"/>
              <w:rPr>
                <w:lang w:eastAsia="en-US"/>
              </w:rPr>
            </w:pPr>
            <w:r w:rsidRPr="00BF3F47">
              <w:rPr>
                <w:lang w:eastAsia="en-US"/>
              </w:rPr>
              <w:t>15</w:t>
            </w:r>
          </w:p>
        </w:tc>
      </w:tr>
    </w:tbl>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1.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 2. Охранная зона ВЛ напряжения 1-20 кВ составляет 5м для линий с самонесущими или изолированными проводами, размещенных в границах населённых пунктов </w:t>
      </w:r>
    </w:p>
    <w:p w:rsidR="00BF3F47" w:rsidRPr="00BF3F47" w:rsidRDefault="00BF3F47" w:rsidP="00BF3F47">
      <w:pPr>
        <w:spacing w:after="160" w:line="259" w:lineRule="auto"/>
        <w:ind w:firstLine="708"/>
        <w:jc w:val="center"/>
        <w:rPr>
          <w:sz w:val="26"/>
          <w:szCs w:val="26"/>
          <w:lang w:eastAsia="en-US"/>
        </w:rPr>
      </w:pPr>
      <w:r w:rsidRPr="00BF3F47">
        <w:rPr>
          <w:sz w:val="26"/>
          <w:szCs w:val="26"/>
          <w:lang w:eastAsia="en-US"/>
        </w:rPr>
        <w:t>Таблица 1.1.3. Размеры земельных участков для объектов электроснабжения</w:t>
      </w:r>
    </w:p>
    <w:tbl>
      <w:tblPr>
        <w:tblStyle w:val="a8"/>
        <w:tblW w:w="0" w:type="auto"/>
        <w:tblLook w:val="04A0" w:firstRow="1" w:lastRow="0" w:firstColumn="1" w:lastColumn="0" w:noHBand="0" w:noVBand="1"/>
      </w:tblPr>
      <w:tblGrid>
        <w:gridCol w:w="704"/>
        <w:gridCol w:w="5526"/>
        <w:gridCol w:w="3115"/>
      </w:tblGrid>
      <w:tr w:rsidR="00BF3F47" w:rsidRPr="00BF3F47" w:rsidTr="00AA44E3">
        <w:tc>
          <w:tcPr>
            <w:tcW w:w="704" w:type="dxa"/>
          </w:tcPr>
          <w:p w:rsidR="00BF3F47" w:rsidRPr="00BF3F47" w:rsidRDefault="00BF3F47" w:rsidP="00BF3F47">
            <w:pPr>
              <w:jc w:val="center"/>
              <w:rPr>
                <w:b/>
                <w:sz w:val="26"/>
                <w:szCs w:val="26"/>
                <w:lang w:eastAsia="en-US"/>
              </w:rPr>
            </w:pPr>
            <w:r w:rsidRPr="00BF3F47">
              <w:rPr>
                <w:b/>
                <w:sz w:val="26"/>
                <w:szCs w:val="26"/>
                <w:lang w:eastAsia="en-US"/>
              </w:rPr>
              <w:t>№</w:t>
            </w:r>
          </w:p>
        </w:tc>
        <w:tc>
          <w:tcPr>
            <w:tcW w:w="5526" w:type="dxa"/>
          </w:tcPr>
          <w:p w:rsidR="00BF3F47" w:rsidRPr="00BF3F47" w:rsidRDefault="00BF3F47" w:rsidP="00BF3F47">
            <w:pPr>
              <w:jc w:val="center"/>
              <w:rPr>
                <w:b/>
                <w:sz w:val="26"/>
                <w:szCs w:val="26"/>
                <w:lang w:eastAsia="en-US"/>
              </w:rPr>
            </w:pPr>
            <w:r w:rsidRPr="00BF3F47">
              <w:rPr>
                <w:b/>
                <w:sz w:val="26"/>
                <w:szCs w:val="26"/>
                <w:lang w:eastAsia="en-US"/>
              </w:rPr>
              <w:t>Тип объекта в зависимости от назначения</w:t>
            </w:r>
          </w:p>
        </w:tc>
        <w:tc>
          <w:tcPr>
            <w:tcW w:w="3115" w:type="dxa"/>
          </w:tcPr>
          <w:p w:rsidR="00BF3F47" w:rsidRPr="00BF3F47" w:rsidRDefault="00BF3F47" w:rsidP="00BF3F47">
            <w:pPr>
              <w:jc w:val="center"/>
              <w:rPr>
                <w:b/>
                <w:sz w:val="26"/>
                <w:szCs w:val="26"/>
                <w:lang w:eastAsia="en-US"/>
              </w:rPr>
            </w:pPr>
            <w:r w:rsidRPr="00BF3F47">
              <w:rPr>
                <w:b/>
                <w:sz w:val="26"/>
                <w:szCs w:val="26"/>
                <w:lang w:eastAsia="en-US"/>
              </w:rPr>
              <w:t>Площадь земельных участков, м2</w:t>
            </w:r>
          </w:p>
        </w:tc>
      </w:tr>
      <w:tr w:rsidR="00BF3F47" w:rsidRPr="00BF3F47" w:rsidTr="00AA44E3">
        <w:tc>
          <w:tcPr>
            <w:tcW w:w="704"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5526" w:type="dxa"/>
          </w:tcPr>
          <w:p w:rsidR="00BF3F47" w:rsidRPr="00BF3F47" w:rsidRDefault="00BF3F47" w:rsidP="00BF3F47">
            <w:pPr>
              <w:jc w:val="center"/>
              <w:rPr>
                <w:sz w:val="26"/>
                <w:szCs w:val="26"/>
                <w:lang w:eastAsia="en-US"/>
              </w:rPr>
            </w:pPr>
            <w:r w:rsidRPr="00BF3F47">
              <w:rPr>
                <w:sz w:val="26"/>
                <w:szCs w:val="26"/>
                <w:lang w:eastAsia="en-US"/>
              </w:rPr>
              <w:t>Мачтовые и комплектные (КТП) подстанции 35/0,38 кВ</w:t>
            </w:r>
          </w:p>
        </w:tc>
        <w:tc>
          <w:tcPr>
            <w:tcW w:w="3115" w:type="dxa"/>
          </w:tcPr>
          <w:p w:rsidR="00BF3F47" w:rsidRPr="00BF3F47" w:rsidRDefault="00BF3F47" w:rsidP="00BF3F47">
            <w:pPr>
              <w:jc w:val="center"/>
              <w:rPr>
                <w:sz w:val="26"/>
                <w:szCs w:val="26"/>
                <w:lang w:eastAsia="en-US"/>
              </w:rPr>
            </w:pPr>
            <w:r w:rsidRPr="00BF3F47">
              <w:rPr>
                <w:sz w:val="26"/>
                <w:szCs w:val="26"/>
                <w:lang w:eastAsia="en-US"/>
              </w:rPr>
              <w:t>50</w:t>
            </w:r>
          </w:p>
        </w:tc>
      </w:tr>
      <w:tr w:rsidR="00BF3F47" w:rsidRPr="00BF3F47" w:rsidTr="00AA44E3">
        <w:tc>
          <w:tcPr>
            <w:tcW w:w="704"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5526" w:type="dxa"/>
          </w:tcPr>
          <w:p w:rsidR="00BF3F47" w:rsidRPr="00BF3F47" w:rsidRDefault="00BF3F47" w:rsidP="00BF3F47">
            <w:pPr>
              <w:jc w:val="center"/>
              <w:rPr>
                <w:sz w:val="26"/>
                <w:szCs w:val="26"/>
                <w:lang w:eastAsia="en-US"/>
              </w:rPr>
            </w:pPr>
            <w:r w:rsidRPr="00BF3F47">
              <w:rPr>
                <w:sz w:val="26"/>
                <w:szCs w:val="26"/>
                <w:lang w:eastAsia="en-US"/>
              </w:rPr>
              <w:t>Мачтовые подстанции мощностью от 25 до 250 кВ·А</w:t>
            </w:r>
          </w:p>
        </w:tc>
        <w:tc>
          <w:tcPr>
            <w:tcW w:w="3115" w:type="dxa"/>
          </w:tcPr>
          <w:p w:rsidR="00BF3F47" w:rsidRPr="00BF3F47" w:rsidRDefault="00BF3F47" w:rsidP="00BF3F47">
            <w:pPr>
              <w:jc w:val="center"/>
              <w:rPr>
                <w:sz w:val="26"/>
                <w:szCs w:val="26"/>
                <w:lang w:eastAsia="en-US"/>
              </w:rPr>
            </w:pPr>
            <w:r w:rsidRPr="00BF3F47">
              <w:rPr>
                <w:sz w:val="26"/>
                <w:szCs w:val="26"/>
                <w:lang w:eastAsia="en-US"/>
              </w:rPr>
              <w:t>50</w:t>
            </w:r>
          </w:p>
        </w:tc>
      </w:tr>
      <w:tr w:rsidR="00BF3F47" w:rsidRPr="00BF3F47" w:rsidTr="00AA44E3">
        <w:tc>
          <w:tcPr>
            <w:tcW w:w="704" w:type="dxa"/>
          </w:tcPr>
          <w:p w:rsidR="00BF3F47" w:rsidRPr="00BF3F47" w:rsidRDefault="00BF3F47" w:rsidP="00BF3F47">
            <w:pPr>
              <w:jc w:val="center"/>
              <w:rPr>
                <w:b/>
                <w:sz w:val="26"/>
                <w:szCs w:val="26"/>
                <w:lang w:eastAsia="en-US"/>
              </w:rPr>
            </w:pPr>
            <w:r w:rsidRPr="00BF3F47">
              <w:rPr>
                <w:b/>
                <w:sz w:val="26"/>
                <w:szCs w:val="26"/>
                <w:lang w:eastAsia="en-US"/>
              </w:rPr>
              <w:t>4.</w:t>
            </w:r>
          </w:p>
        </w:tc>
        <w:tc>
          <w:tcPr>
            <w:tcW w:w="5526" w:type="dxa"/>
          </w:tcPr>
          <w:p w:rsidR="00BF3F47" w:rsidRPr="00BF3F47" w:rsidRDefault="00BF3F47" w:rsidP="00BF3F47">
            <w:pPr>
              <w:jc w:val="center"/>
              <w:rPr>
                <w:sz w:val="26"/>
                <w:szCs w:val="26"/>
                <w:lang w:eastAsia="en-US"/>
              </w:rPr>
            </w:pPr>
            <w:r w:rsidRPr="00BF3F47">
              <w:rPr>
                <w:sz w:val="26"/>
                <w:szCs w:val="26"/>
                <w:lang w:eastAsia="en-US"/>
              </w:rPr>
              <w:t>Опоры воздушных линий электропередачи</w:t>
            </w:r>
          </w:p>
        </w:tc>
        <w:tc>
          <w:tcPr>
            <w:tcW w:w="3115" w:type="dxa"/>
          </w:tcPr>
          <w:p w:rsidR="00BF3F47" w:rsidRPr="00BF3F47" w:rsidRDefault="00BF3F47" w:rsidP="00BF3F47">
            <w:pPr>
              <w:jc w:val="center"/>
              <w:rPr>
                <w:sz w:val="26"/>
                <w:szCs w:val="26"/>
                <w:lang w:eastAsia="en-US"/>
              </w:rPr>
            </w:pPr>
            <w:r w:rsidRPr="00BF3F47">
              <w:rPr>
                <w:sz w:val="26"/>
                <w:szCs w:val="26"/>
                <w:lang w:eastAsia="en-US"/>
              </w:rPr>
              <w:t>5</w:t>
            </w:r>
          </w:p>
        </w:tc>
      </w:tr>
    </w:tbl>
    <w:p w:rsidR="00BF3F47" w:rsidRDefault="00BF3F47" w:rsidP="00BF3F47">
      <w:pPr>
        <w:spacing w:after="160" w:line="259" w:lineRule="auto"/>
        <w:ind w:firstLine="708"/>
        <w:jc w:val="center"/>
        <w:rPr>
          <w:sz w:val="26"/>
          <w:szCs w:val="26"/>
          <w:lang w:eastAsia="en-US"/>
        </w:rPr>
      </w:pPr>
    </w:p>
    <w:p w:rsidR="00BF3F47" w:rsidRDefault="00BF3F47" w:rsidP="00BF3F47">
      <w:pPr>
        <w:spacing w:after="160" w:line="259" w:lineRule="auto"/>
        <w:ind w:firstLine="708"/>
        <w:jc w:val="center"/>
        <w:rPr>
          <w:sz w:val="26"/>
          <w:szCs w:val="26"/>
          <w:lang w:eastAsia="en-US"/>
        </w:rPr>
      </w:pPr>
    </w:p>
    <w:p w:rsidR="00BF3F47" w:rsidRDefault="00BF3F47" w:rsidP="00BF3F47">
      <w:pPr>
        <w:spacing w:after="160" w:line="259" w:lineRule="auto"/>
        <w:ind w:firstLine="708"/>
        <w:jc w:val="center"/>
        <w:rPr>
          <w:sz w:val="26"/>
          <w:szCs w:val="26"/>
          <w:lang w:eastAsia="en-US"/>
        </w:rPr>
      </w:pPr>
    </w:p>
    <w:p w:rsidR="00BF3F47" w:rsidRDefault="00BF3F47" w:rsidP="00BF3F47">
      <w:pPr>
        <w:spacing w:after="160" w:line="259" w:lineRule="auto"/>
        <w:ind w:firstLine="708"/>
        <w:jc w:val="center"/>
        <w:rPr>
          <w:sz w:val="26"/>
          <w:szCs w:val="26"/>
          <w:lang w:eastAsia="en-US"/>
        </w:rPr>
      </w:pPr>
    </w:p>
    <w:p w:rsidR="00BF3F47" w:rsidRDefault="00BF3F47" w:rsidP="00BF3F47">
      <w:pPr>
        <w:spacing w:after="160" w:line="259" w:lineRule="auto"/>
        <w:ind w:firstLine="708"/>
        <w:jc w:val="center"/>
        <w:rPr>
          <w:sz w:val="26"/>
          <w:szCs w:val="26"/>
          <w:lang w:eastAsia="en-US"/>
        </w:rPr>
      </w:pPr>
    </w:p>
    <w:p w:rsidR="00BF3F47" w:rsidRPr="00BF3F47" w:rsidRDefault="00BF3F47" w:rsidP="00BF3F47">
      <w:pPr>
        <w:spacing w:after="160" w:line="259" w:lineRule="auto"/>
        <w:ind w:firstLine="708"/>
        <w:jc w:val="center"/>
        <w:rPr>
          <w:sz w:val="26"/>
          <w:szCs w:val="26"/>
          <w:lang w:eastAsia="en-US"/>
        </w:rPr>
      </w:pPr>
    </w:p>
    <w:p w:rsidR="00BF3F47" w:rsidRPr="00BF3F47" w:rsidRDefault="00BF3F47" w:rsidP="00BF3F47">
      <w:pPr>
        <w:spacing w:after="160" w:line="259" w:lineRule="auto"/>
        <w:ind w:firstLine="708"/>
        <w:jc w:val="center"/>
        <w:rPr>
          <w:sz w:val="26"/>
          <w:szCs w:val="26"/>
          <w:lang w:eastAsia="en-US"/>
        </w:rPr>
      </w:pPr>
      <w:r w:rsidRPr="00BF3F47">
        <w:rPr>
          <w:sz w:val="26"/>
          <w:szCs w:val="26"/>
          <w:lang w:eastAsia="en-US"/>
        </w:rPr>
        <w:lastRenderedPageBreak/>
        <w:t>Таблица 1.1.4. Расчетные показатели уровня потребления коммунальной услуги по газоснабжению</w:t>
      </w:r>
    </w:p>
    <w:tbl>
      <w:tblPr>
        <w:tblStyle w:val="a8"/>
        <w:tblW w:w="0" w:type="auto"/>
        <w:tblLook w:val="04A0" w:firstRow="1" w:lastRow="0" w:firstColumn="1" w:lastColumn="0" w:noHBand="0" w:noVBand="1"/>
      </w:tblPr>
      <w:tblGrid>
        <w:gridCol w:w="846"/>
        <w:gridCol w:w="3826"/>
        <w:gridCol w:w="2336"/>
        <w:gridCol w:w="2337"/>
      </w:tblGrid>
      <w:tr w:rsidR="00BF3F47" w:rsidRPr="00BF3F47" w:rsidTr="00AA44E3">
        <w:tc>
          <w:tcPr>
            <w:tcW w:w="846" w:type="dxa"/>
            <w:vMerge w:val="restart"/>
          </w:tcPr>
          <w:p w:rsidR="00BF3F47" w:rsidRPr="00BF3F47" w:rsidRDefault="00BF3F47" w:rsidP="00BF3F47">
            <w:pPr>
              <w:jc w:val="center"/>
              <w:rPr>
                <w:b/>
                <w:lang w:eastAsia="en-US"/>
              </w:rPr>
            </w:pPr>
            <w:r w:rsidRPr="00BF3F47">
              <w:rPr>
                <w:b/>
                <w:lang w:eastAsia="en-US"/>
              </w:rPr>
              <w:t>№</w:t>
            </w:r>
          </w:p>
        </w:tc>
        <w:tc>
          <w:tcPr>
            <w:tcW w:w="3826" w:type="dxa"/>
            <w:vMerge w:val="restart"/>
          </w:tcPr>
          <w:p w:rsidR="00BF3F47" w:rsidRPr="00BF3F47" w:rsidRDefault="00BF3F47" w:rsidP="00BF3F47">
            <w:pPr>
              <w:jc w:val="center"/>
              <w:rPr>
                <w:b/>
                <w:sz w:val="28"/>
                <w:szCs w:val="28"/>
                <w:lang w:eastAsia="en-US"/>
              </w:rPr>
            </w:pPr>
            <w:r w:rsidRPr="00BF3F47">
              <w:rPr>
                <w:sz w:val="28"/>
                <w:szCs w:val="28"/>
                <w:lang w:eastAsia="en-US"/>
              </w:rPr>
              <w:t>Наименование показателя</w:t>
            </w:r>
          </w:p>
        </w:tc>
        <w:tc>
          <w:tcPr>
            <w:tcW w:w="4673" w:type="dxa"/>
            <w:gridSpan w:val="2"/>
          </w:tcPr>
          <w:p w:rsidR="00BF3F47" w:rsidRPr="00BF3F47" w:rsidRDefault="00BF3F47" w:rsidP="00BF3F47">
            <w:pPr>
              <w:jc w:val="center"/>
              <w:rPr>
                <w:b/>
                <w:lang w:eastAsia="en-US"/>
              </w:rPr>
            </w:pPr>
            <w:r w:rsidRPr="00BF3F47">
              <w:rPr>
                <w:b/>
                <w:lang w:eastAsia="en-US"/>
              </w:rPr>
              <w:t>Показатель максимально допустимого уровня обеспеченности</w:t>
            </w:r>
          </w:p>
        </w:tc>
      </w:tr>
      <w:tr w:rsidR="00BF3F47" w:rsidRPr="00BF3F47" w:rsidTr="00AA44E3">
        <w:tc>
          <w:tcPr>
            <w:tcW w:w="846" w:type="dxa"/>
            <w:vMerge/>
          </w:tcPr>
          <w:p w:rsidR="00BF3F47" w:rsidRPr="00BF3F47" w:rsidRDefault="00BF3F47" w:rsidP="00BF3F47">
            <w:pPr>
              <w:jc w:val="center"/>
              <w:rPr>
                <w:b/>
                <w:lang w:eastAsia="en-US"/>
              </w:rPr>
            </w:pPr>
          </w:p>
        </w:tc>
        <w:tc>
          <w:tcPr>
            <w:tcW w:w="3826" w:type="dxa"/>
            <w:vMerge/>
          </w:tcPr>
          <w:p w:rsidR="00BF3F47" w:rsidRPr="00BF3F47" w:rsidRDefault="00BF3F47" w:rsidP="00BF3F47">
            <w:pPr>
              <w:jc w:val="center"/>
              <w:rPr>
                <w:b/>
                <w:sz w:val="28"/>
                <w:szCs w:val="28"/>
                <w:lang w:eastAsia="en-US"/>
              </w:rPr>
            </w:pPr>
          </w:p>
        </w:tc>
        <w:tc>
          <w:tcPr>
            <w:tcW w:w="2336"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2337"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r>
      <w:tr w:rsidR="00BF3F47" w:rsidRPr="00BF3F47" w:rsidTr="00AA44E3">
        <w:tc>
          <w:tcPr>
            <w:tcW w:w="846" w:type="dxa"/>
          </w:tcPr>
          <w:p w:rsidR="00BF3F47" w:rsidRPr="00BF3F47" w:rsidRDefault="00BF3F47" w:rsidP="00BF3F47">
            <w:pPr>
              <w:jc w:val="center"/>
              <w:rPr>
                <w:sz w:val="28"/>
                <w:szCs w:val="28"/>
                <w:lang w:eastAsia="en-US"/>
              </w:rPr>
            </w:pPr>
            <w:r w:rsidRPr="00BF3F47">
              <w:rPr>
                <w:sz w:val="28"/>
                <w:szCs w:val="28"/>
                <w:lang w:eastAsia="en-US"/>
              </w:rPr>
              <w:t>1.</w:t>
            </w:r>
          </w:p>
        </w:tc>
        <w:tc>
          <w:tcPr>
            <w:tcW w:w="3826" w:type="dxa"/>
          </w:tcPr>
          <w:p w:rsidR="00BF3F47" w:rsidRPr="00BF3F47" w:rsidRDefault="00BF3F47" w:rsidP="00BF3F47">
            <w:pPr>
              <w:jc w:val="center"/>
              <w:rPr>
                <w:sz w:val="26"/>
                <w:szCs w:val="26"/>
                <w:lang w:eastAsia="en-US"/>
              </w:rPr>
            </w:pPr>
            <w:r w:rsidRPr="00BF3F47">
              <w:rPr>
                <w:sz w:val="26"/>
                <w:szCs w:val="26"/>
                <w:lang w:eastAsia="en-US"/>
              </w:rPr>
              <w:t>Потребление газа на индивидуально-бытовые нужды населения при наличии централизованного горячего водоснабжения</w:t>
            </w:r>
          </w:p>
        </w:tc>
        <w:tc>
          <w:tcPr>
            <w:tcW w:w="2336" w:type="dxa"/>
          </w:tcPr>
          <w:p w:rsidR="00BF3F47" w:rsidRPr="00BF3F47" w:rsidRDefault="00BF3F47" w:rsidP="00BF3F47">
            <w:pPr>
              <w:jc w:val="center"/>
              <w:rPr>
                <w:sz w:val="26"/>
                <w:szCs w:val="26"/>
                <w:lang w:eastAsia="en-US"/>
              </w:rPr>
            </w:pPr>
            <w:r w:rsidRPr="00BF3F47">
              <w:rPr>
                <w:sz w:val="26"/>
                <w:szCs w:val="26"/>
                <w:lang w:eastAsia="en-US"/>
              </w:rPr>
              <w:t>куб. м/чел. в год</w:t>
            </w:r>
          </w:p>
        </w:tc>
        <w:tc>
          <w:tcPr>
            <w:tcW w:w="2337" w:type="dxa"/>
          </w:tcPr>
          <w:p w:rsidR="00BF3F47" w:rsidRPr="00BF3F47" w:rsidRDefault="00BF3F47" w:rsidP="00BF3F47">
            <w:pPr>
              <w:jc w:val="center"/>
              <w:rPr>
                <w:sz w:val="26"/>
                <w:szCs w:val="26"/>
                <w:lang w:eastAsia="en-US"/>
              </w:rPr>
            </w:pPr>
            <w:r w:rsidRPr="00BF3F47">
              <w:rPr>
                <w:sz w:val="26"/>
                <w:szCs w:val="26"/>
                <w:lang w:eastAsia="en-US"/>
              </w:rPr>
              <w:t>120</w:t>
            </w:r>
          </w:p>
        </w:tc>
      </w:tr>
      <w:tr w:rsidR="00BF3F47" w:rsidRPr="00BF3F47" w:rsidTr="00AA44E3">
        <w:tc>
          <w:tcPr>
            <w:tcW w:w="846" w:type="dxa"/>
          </w:tcPr>
          <w:p w:rsidR="00BF3F47" w:rsidRPr="00BF3F47" w:rsidRDefault="00BF3F47" w:rsidP="00BF3F47">
            <w:pPr>
              <w:jc w:val="center"/>
              <w:rPr>
                <w:sz w:val="28"/>
                <w:szCs w:val="28"/>
                <w:lang w:eastAsia="en-US"/>
              </w:rPr>
            </w:pPr>
            <w:r w:rsidRPr="00BF3F47">
              <w:rPr>
                <w:sz w:val="28"/>
                <w:szCs w:val="28"/>
                <w:lang w:eastAsia="en-US"/>
              </w:rPr>
              <w:t>2.</w:t>
            </w:r>
          </w:p>
        </w:tc>
        <w:tc>
          <w:tcPr>
            <w:tcW w:w="3826" w:type="dxa"/>
          </w:tcPr>
          <w:p w:rsidR="00BF3F47" w:rsidRPr="00BF3F47" w:rsidRDefault="00BF3F47" w:rsidP="00BF3F47">
            <w:pPr>
              <w:jc w:val="center"/>
              <w:rPr>
                <w:sz w:val="26"/>
                <w:szCs w:val="26"/>
                <w:lang w:eastAsia="en-US"/>
              </w:rPr>
            </w:pPr>
            <w:r w:rsidRPr="00BF3F47">
              <w:rPr>
                <w:sz w:val="26"/>
                <w:szCs w:val="26"/>
                <w:lang w:eastAsia="en-US"/>
              </w:rPr>
              <w:t>Потребление газа на индивидуально-бытовые нужды населения при горячем водоснабжении от газовых водонагревателях</w:t>
            </w:r>
          </w:p>
        </w:tc>
        <w:tc>
          <w:tcPr>
            <w:tcW w:w="2336" w:type="dxa"/>
          </w:tcPr>
          <w:p w:rsidR="00BF3F47" w:rsidRPr="00BF3F47" w:rsidRDefault="00BF3F47" w:rsidP="00BF3F47">
            <w:pPr>
              <w:jc w:val="center"/>
              <w:rPr>
                <w:sz w:val="26"/>
                <w:szCs w:val="26"/>
                <w:lang w:eastAsia="en-US"/>
              </w:rPr>
            </w:pPr>
            <w:r w:rsidRPr="00BF3F47">
              <w:rPr>
                <w:sz w:val="26"/>
                <w:szCs w:val="26"/>
                <w:lang w:eastAsia="en-US"/>
              </w:rPr>
              <w:t>куб. м/чел. в год</w:t>
            </w:r>
          </w:p>
        </w:tc>
        <w:tc>
          <w:tcPr>
            <w:tcW w:w="2337" w:type="dxa"/>
          </w:tcPr>
          <w:p w:rsidR="00BF3F47" w:rsidRPr="00BF3F47" w:rsidRDefault="00BF3F47" w:rsidP="00BF3F47">
            <w:pPr>
              <w:jc w:val="center"/>
              <w:rPr>
                <w:sz w:val="26"/>
                <w:szCs w:val="26"/>
                <w:lang w:eastAsia="en-US"/>
              </w:rPr>
            </w:pPr>
            <w:r w:rsidRPr="00BF3F47">
              <w:rPr>
                <w:sz w:val="26"/>
                <w:szCs w:val="26"/>
                <w:lang w:eastAsia="en-US"/>
              </w:rPr>
              <w:t>300</w:t>
            </w:r>
          </w:p>
        </w:tc>
      </w:tr>
      <w:tr w:rsidR="00BF3F47" w:rsidRPr="00BF3F47" w:rsidTr="00AA44E3">
        <w:tc>
          <w:tcPr>
            <w:tcW w:w="9345" w:type="dxa"/>
            <w:gridSpan w:val="4"/>
          </w:tcPr>
          <w:p w:rsidR="00BF3F47" w:rsidRPr="00BF3F47" w:rsidRDefault="00BF3F47" w:rsidP="00BF3F47">
            <w:pPr>
              <w:jc w:val="center"/>
              <w:rPr>
                <w:sz w:val="26"/>
                <w:szCs w:val="26"/>
                <w:lang w:eastAsia="en-US"/>
              </w:rPr>
            </w:pPr>
            <w:r w:rsidRPr="00BF3F47">
              <w:rPr>
                <w:sz w:val="26"/>
                <w:szCs w:val="26"/>
                <w:lang w:eastAsia="en-US"/>
              </w:rPr>
              <w:t>Для отопления жилых помещений</w:t>
            </w:r>
          </w:p>
        </w:tc>
      </w:tr>
      <w:tr w:rsidR="00BF3F47" w:rsidRPr="00BF3F47" w:rsidTr="00AA44E3">
        <w:tc>
          <w:tcPr>
            <w:tcW w:w="846" w:type="dxa"/>
          </w:tcPr>
          <w:p w:rsidR="00BF3F47" w:rsidRPr="00BF3F47" w:rsidRDefault="00BF3F47" w:rsidP="00BF3F47">
            <w:pPr>
              <w:jc w:val="center"/>
              <w:rPr>
                <w:sz w:val="28"/>
                <w:szCs w:val="28"/>
                <w:lang w:eastAsia="en-US"/>
              </w:rPr>
            </w:pPr>
            <w:r w:rsidRPr="00BF3F47">
              <w:rPr>
                <w:sz w:val="28"/>
                <w:szCs w:val="28"/>
                <w:lang w:eastAsia="en-US"/>
              </w:rPr>
              <w:t>3.</w:t>
            </w:r>
          </w:p>
        </w:tc>
        <w:tc>
          <w:tcPr>
            <w:tcW w:w="3826" w:type="dxa"/>
          </w:tcPr>
          <w:p w:rsidR="00BF3F47" w:rsidRPr="00BF3F47" w:rsidRDefault="00BF3F47" w:rsidP="00BF3F47">
            <w:pPr>
              <w:jc w:val="center"/>
              <w:rPr>
                <w:sz w:val="26"/>
                <w:szCs w:val="26"/>
                <w:lang w:eastAsia="en-US"/>
              </w:rPr>
            </w:pPr>
            <w:r w:rsidRPr="00BF3F47">
              <w:rPr>
                <w:sz w:val="26"/>
                <w:szCs w:val="26"/>
                <w:lang w:eastAsia="en-US"/>
              </w:rPr>
              <w:t>Многоквартирные и жилые дома при газоснабжении природным газом</w:t>
            </w:r>
          </w:p>
        </w:tc>
        <w:tc>
          <w:tcPr>
            <w:tcW w:w="2336" w:type="dxa"/>
          </w:tcPr>
          <w:p w:rsidR="00BF3F47" w:rsidRPr="00BF3F47" w:rsidRDefault="00BF3F47" w:rsidP="00BF3F47">
            <w:pPr>
              <w:jc w:val="center"/>
              <w:rPr>
                <w:sz w:val="26"/>
                <w:szCs w:val="26"/>
                <w:lang w:eastAsia="en-US"/>
              </w:rPr>
            </w:pPr>
            <w:r w:rsidRPr="00BF3F47">
              <w:rPr>
                <w:sz w:val="26"/>
                <w:szCs w:val="26"/>
                <w:lang w:eastAsia="en-US"/>
              </w:rPr>
              <w:t>куб. м / кв. м общей площади жилых помещений в год</w:t>
            </w:r>
          </w:p>
        </w:tc>
        <w:tc>
          <w:tcPr>
            <w:tcW w:w="2337" w:type="dxa"/>
          </w:tcPr>
          <w:p w:rsidR="00BF3F47" w:rsidRPr="00BF3F47" w:rsidRDefault="00BF3F47" w:rsidP="00BF3F47">
            <w:pPr>
              <w:jc w:val="center"/>
              <w:rPr>
                <w:sz w:val="26"/>
                <w:szCs w:val="26"/>
                <w:lang w:eastAsia="en-US"/>
              </w:rPr>
            </w:pPr>
            <w:r w:rsidRPr="00BF3F47">
              <w:rPr>
                <w:sz w:val="26"/>
                <w:szCs w:val="26"/>
                <w:lang w:eastAsia="en-US"/>
              </w:rPr>
              <w:t>93,6</w:t>
            </w:r>
          </w:p>
        </w:tc>
      </w:tr>
    </w:tbl>
    <w:p w:rsidR="00BF3F47" w:rsidRPr="00BF3F47" w:rsidRDefault="00BF3F47" w:rsidP="00BF3F47">
      <w:pPr>
        <w:spacing w:after="160" w:line="259" w:lineRule="auto"/>
        <w:jc w:val="both"/>
        <w:rPr>
          <w:sz w:val="28"/>
          <w:szCs w:val="28"/>
          <w:lang w:eastAsia="en-US"/>
        </w:rPr>
      </w:pP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1. Указанные нормы следует применять с учётом требований СП 62.13330.2011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2. Размеры земельных участков газонаполнительных станций (ГНС) в зависимости от их производительности следует принимать по проекту. </w:t>
      </w:r>
    </w:p>
    <w:p w:rsidR="00BF3F47" w:rsidRPr="00BF3F47" w:rsidRDefault="00BF3F47" w:rsidP="00BF3F47">
      <w:pPr>
        <w:spacing w:line="259" w:lineRule="auto"/>
        <w:ind w:firstLine="708"/>
        <w:jc w:val="both"/>
        <w:rPr>
          <w:sz w:val="26"/>
          <w:szCs w:val="26"/>
          <w:lang w:eastAsia="en-US"/>
        </w:rPr>
      </w:pPr>
    </w:p>
    <w:p w:rsidR="00BF3F47" w:rsidRPr="00BF3F47" w:rsidRDefault="00BF3F47" w:rsidP="00BF3F47">
      <w:pPr>
        <w:spacing w:after="160" w:line="259" w:lineRule="auto"/>
        <w:jc w:val="center"/>
        <w:rPr>
          <w:sz w:val="26"/>
          <w:szCs w:val="26"/>
          <w:lang w:eastAsia="en-US"/>
        </w:rPr>
      </w:pPr>
      <w:r w:rsidRPr="00BF3F47">
        <w:rPr>
          <w:sz w:val="26"/>
          <w:szCs w:val="26"/>
          <w:lang w:eastAsia="en-US"/>
        </w:rPr>
        <w:t>Таблица 1.1.5. Охранные зоны газопровода</w:t>
      </w:r>
    </w:p>
    <w:tbl>
      <w:tblPr>
        <w:tblStyle w:val="a8"/>
        <w:tblW w:w="0" w:type="auto"/>
        <w:tblLook w:val="04A0" w:firstRow="1" w:lastRow="0" w:firstColumn="1" w:lastColumn="0" w:noHBand="0" w:noVBand="1"/>
      </w:tblPr>
      <w:tblGrid>
        <w:gridCol w:w="846"/>
        <w:gridCol w:w="3826"/>
        <w:gridCol w:w="2336"/>
        <w:gridCol w:w="2337"/>
      </w:tblGrid>
      <w:tr w:rsidR="00BF3F47" w:rsidRPr="00BF3F47" w:rsidTr="00AA44E3">
        <w:tc>
          <w:tcPr>
            <w:tcW w:w="846" w:type="dxa"/>
            <w:vMerge w:val="restart"/>
          </w:tcPr>
          <w:p w:rsidR="00BF3F47" w:rsidRPr="00BF3F47" w:rsidRDefault="00BF3F47" w:rsidP="00BF3F47">
            <w:pPr>
              <w:jc w:val="center"/>
              <w:rPr>
                <w:b/>
                <w:lang w:eastAsia="en-US"/>
              </w:rPr>
            </w:pPr>
            <w:r w:rsidRPr="00BF3F47">
              <w:rPr>
                <w:b/>
                <w:lang w:eastAsia="en-US"/>
              </w:rPr>
              <w:t>№</w:t>
            </w:r>
          </w:p>
        </w:tc>
        <w:tc>
          <w:tcPr>
            <w:tcW w:w="3826" w:type="dxa"/>
            <w:vMerge w:val="restart"/>
          </w:tcPr>
          <w:p w:rsidR="00BF3F47" w:rsidRPr="00BF3F47" w:rsidRDefault="00BF3F47" w:rsidP="00BF3F47">
            <w:pPr>
              <w:jc w:val="center"/>
              <w:rPr>
                <w:b/>
                <w:lang w:eastAsia="en-US"/>
              </w:rPr>
            </w:pPr>
            <w:r w:rsidRPr="00BF3F47">
              <w:rPr>
                <w:b/>
                <w:lang w:eastAsia="en-US"/>
              </w:rPr>
              <w:t>Тип газопровода</w:t>
            </w:r>
          </w:p>
          <w:p w:rsidR="00BF3F47" w:rsidRPr="00BF3F47" w:rsidRDefault="00BF3F47" w:rsidP="00BF3F47">
            <w:pPr>
              <w:jc w:val="center"/>
              <w:rPr>
                <w:b/>
                <w:lang w:eastAsia="en-US"/>
              </w:rPr>
            </w:pPr>
          </w:p>
        </w:tc>
        <w:tc>
          <w:tcPr>
            <w:tcW w:w="4673" w:type="dxa"/>
            <w:gridSpan w:val="2"/>
          </w:tcPr>
          <w:p w:rsidR="00BF3F47" w:rsidRPr="00BF3F47" w:rsidRDefault="00BF3F47" w:rsidP="00BF3F47">
            <w:pPr>
              <w:jc w:val="center"/>
              <w:rPr>
                <w:b/>
                <w:lang w:eastAsia="en-US"/>
              </w:rPr>
            </w:pPr>
            <w:r w:rsidRPr="00BF3F47">
              <w:rPr>
                <w:b/>
                <w:lang w:eastAsia="en-US"/>
              </w:rPr>
              <w:t>Показатель максимально допустимого уровня территориальной доступности</w:t>
            </w:r>
          </w:p>
        </w:tc>
      </w:tr>
      <w:tr w:rsidR="00BF3F47" w:rsidRPr="00BF3F47" w:rsidTr="00AA44E3">
        <w:tc>
          <w:tcPr>
            <w:tcW w:w="846" w:type="dxa"/>
            <w:vMerge/>
          </w:tcPr>
          <w:p w:rsidR="00BF3F47" w:rsidRPr="00BF3F47" w:rsidRDefault="00BF3F47" w:rsidP="00BF3F47">
            <w:pPr>
              <w:jc w:val="center"/>
              <w:rPr>
                <w:b/>
                <w:lang w:eastAsia="en-US"/>
              </w:rPr>
            </w:pPr>
          </w:p>
        </w:tc>
        <w:tc>
          <w:tcPr>
            <w:tcW w:w="3826" w:type="dxa"/>
            <w:vMerge/>
          </w:tcPr>
          <w:p w:rsidR="00BF3F47" w:rsidRPr="00BF3F47" w:rsidRDefault="00BF3F47" w:rsidP="00BF3F47">
            <w:pPr>
              <w:jc w:val="center"/>
              <w:rPr>
                <w:b/>
                <w:lang w:eastAsia="en-US"/>
              </w:rPr>
            </w:pPr>
          </w:p>
        </w:tc>
        <w:tc>
          <w:tcPr>
            <w:tcW w:w="2336" w:type="dxa"/>
          </w:tcPr>
          <w:p w:rsidR="00BF3F47" w:rsidRPr="00BF3F47" w:rsidRDefault="00BF3F47" w:rsidP="00BF3F47">
            <w:pPr>
              <w:jc w:val="center"/>
              <w:rPr>
                <w:b/>
                <w:lang w:eastAsia="en-US"/>
              </w:rPr>
            </w:pPr>
            <w:r w:rsidRPr="00BF3F47">
              <w:rPr>
                <w:b/>
                <w:lang w:eastAsia="en-US"/>
              </w:rPr>
              <w:t>Единица измерения</w:t>
            </w:r>
          </w:p>
        </w:tc>
        <w:tc>
          <w:tcPr>
            <w:tcW w:w="2337" w:type="dxa"/>
          </w:tcPr>
          <w:p w:rsidR="00BF3F47" w:rsidRPr="00BF3F47" w:rsidRDefault="00BF3F47" w:rsidP="00BF3F47">
            <w:pPr>
              <w:jc w:val="center"/>
              <w:rPr>
                <w:b/>
                <w:lang w:eastAsia="en-US"/>
              </w:rPr>
            </w:pPr>
            <w:r w:rsidRPr="00BF3F47">
              <w:rPr>
                <w:b/>
                <w:lang w:eastAsia="en-US"/>
              </w:rPr>
              <w:t>Величина</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3826" w:type="dxa"/>
          </w:tcPr>
          <w:p w:rsidR="00BF3F47" w:rsidRPr="00BF3F47" w:rsidRDefault="00BF3F47" w:rsidP="00BF3F47">
            <w:pPr>
              <w:jc w:val="center"/>
              <w:rPr>
                <w:lang w:eastAsia="en-US"/>
              </w:rPr>
            </w:pPr>
            <w:r w:rsidRPr="00BF3F47">
              <w:rPr>
                <w:sz w:val="26"/>
                <w:szCs w:val="26"/>
                <w:lang w:eastAsia="en-US"/>
              </w:rPr>
              <w:t>Вдоль трасс наружных газопроводов</w:t>
            </w:r>
          </w:p>
        </w:tc>
        <w:tc>
          <w:tcPr>
            <w:tcW w:w="2336" w:type="dxa"/>
          </w:tcPr>
          <w:p w:rsidR="00BF3F47" w:rsidRPr="00BF3F47" w:rsidRDefault="00BF3F47" w:rsidP="00BF3F47">
            <w:pPr>
              <w:jc w:val="center"/>
              <w:rPr>
                <w:lang w:eastAsia="en-US"/>
              </w:rPr>
            </w:pPr>
            <w:r w:rsidRPr="00BF3F47">
              <w:rPr>
                <w:lang w:eastAsia="en-US"/>
              </w:rPr>
              <w:t>Охранная зона, м</w:t>
            </w:r>
          </w:p>
        </w:tc>
        <w:tc>
          <w:tcPr>
            <w:tcW w:w="2337" w:type="dxa"/>
          </w:tcPr>
          <w:p w:rsidR="00BF3F47" w:rsidRPr="00BF3F47" w:rsidRDefault="00BF3F47" w:rsidP="00BF3F47">
            <w:pPr>
              <w:jc w:val="center"/>
              <w:rPr>
                <w:lang w:eastAsia="en-US"/>
              </w:rPr>
            </w:pPr>
            <w:r w:rsidRPr="00BF3F47">
              <w:rPr>
                <w:lang w:eastAsia="en-US"/>
              </w:rPr>
              <w:t>2</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3826" w:type="dxa"/>
          </w:tcPr>
          <w:p w:rsidR="00BF3F47" w:rsidRPr="00BF3F47" w:rsidRDefault="00BF3F47" w:rsidP="00BF3F47">
            <w:pPr>
              <w:jc w:val="center"/>
              <w:rPr>
                <w:lang w:eastAsia="en-US"/>
              </w:rPr>
            </w:pPr>
            <w:r w:rsidRPr="00BF3F47">
              <w:rPr>
                <w:sz w:val="26"/>
                <w:szCs w:val="26"/>
                <w:lang w:eastAsia="en-US"/>
              </w:rPr>
              <w:t>Вдоль трасс подземных газопроводов из полиэтиленовых труб при использовании медного провода для обозначения трассы газопровода</w:t>
            </w:r>
          </w:p>
        </w:tc>
        <w:tc>
          <w:tcPr>
            <w:tcW w:w="2336" w:type="dxa"/>
          </w:tcPr>
          <w:p w:rsidR="00BF3F47" w:rsidRPr="00BF3F47" w:rsidRDefault="00BF3F47" w:rsidP="00BF3F47">
            <w:pPr>
              <w:jc w:val="center"/>
              <w:rPr>
                <w:lang w:eastAsia="en-US"/>
              </w:rPr>
            </w:pPr>
            <w:r w:rsidRPr="00BF3F47">
              <w:rPr>
                <w:lang w:eastAsia="en-US"/>
              </w:rPr>
              <w:t>Охранная зона, м</w:t>
            </w:r>
          </w:p>
        </w:tc>
        <w:tc>
          <w:tcPr>
            <w:tcW w:w="2337" w:type="dxa"/>
          </w:tcPr>
          <w:p w:rsidR="00BF3F47" w:rsidRPr="00BF3F47" w:rsidRDefault="00BF3F47" w:rsidP="00BF3F47">
            <w:pPr>
              <w:jc w:val="center"/>
              <w:rPr>
                <w:lang w:eastAsia="en-US"/>
              </w:rPr>
            </w:pPr>
            <w:r w:rsidRPr="00BF3F47">
              <w:rPr>
                <w:lang w:eastAsia="en-US"/>
              </w:rPr>
              <w:t>5 *</w:t>
            </w:r>
          </w:p>
        </w:tc>
      </w:tr>
    </w:tbl>
    <w:p w:rsidR="00BF3F47" w:rsidRPr="00BF3F47" w:rsidRDefault="00BF3F47" w:rsidP="00BF3F47">
      <w:pPr>
        <w:spacing w:after="160" w:line="259" w:lineRule="auto"/>
        <w:jc w:val="both"/>
        <w:rPr>
          <w:sz w:val="26"/>
          <w:szCs w:val="26"/>
          <w:lang w:eastAsia="en-US"/>
        </w:rPr>
      </w:pP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1.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lastRenderedPageBreak/>
        <w:t xml:space="preserve">2. 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 </w:t>
      </w:r>
    </w:p>
    <w:p w:rsidR="00BF3F47" w:rsidRPr="00BF3F47" w:rsidRDefault="00BF3F47" w:rsidP="00BF3F47">
      <w:pPr>
        <w:spacing w:after="160" w:line="259" w:lineRule="auto"/>
        <w:ind w:firstLine="708"/>
        <w:jc w:val="both"/>
        <w:rPr>
          <w:sz w:val="26"/>
          <w:szCs w:val="26"/>
          <w:lang w:eastAsia="en-US"/>
        </w:rPr>
      </w:pPr>
      <w:r w:rsidRPr="00BF3F47">
        <w:rPr>
          <w:sz w:val="26"/>
          <w:szCs w:val="26"/>
          <w:lang w:eastAsia="en-US"/>
        </w:rPr>
        <w:t xml:space="preserve">3.  *  3 метра от газопровода со стороны провода и 2 метра - с противоположной стороны. </w:t>
      </w:r>
    </w:p>
    <w:p w:rsidR="00BF3F47" w:rsidRPr="00BF3F47" w:rsidRDefault="00BF3F47" w:rsidP="00BF3F47">
      <w:pPr>
        <w:spacing w:after="160" w:line="259" w:lineRule="auto"/>
        <w:ind w:firstLine="708"/>
        <w:jc w:val="center"/>
        <w:rPr>
          <w:sz w:val="26"/>
          <w:szCs w:val="26"/>
          <w:lang w:eastAsia="en-US"/>
        </w:rPr>
      </w:pPr>
      <w:r w:rsidRPr="00BF3F47">
        <w:rPr>
          <w:sz w:val="26"/>
          <w:szCs w:val="26"/>
          <w:lang w:eastAsia="en-US"/>
        </w:rPr>
        <w:t>Таблица 1.1.6. Размеры земельных участков для объектов газоснабжения</w:t>
      </w:r>
    </w:p>
    <w:tbl>
      <w:tblPr>
        <w:tblStyle w:val="a8"/>
        <w:tblW w:w="0" w:type="auto"/>
        <w:tblLook w:val="04A0" w:firstRow="1" w:lastRow="0" w:firstColumn="1" w:lastColumn="0" w:noHBand="0" w:noVBand="1"/>
      </w:tblPr>
      <w:tblGrid>
        <w:gridCol w:w="846"/>
        <w:gridCol w:w="5384"/>
        <w:gridCol w:w="3115"/>
      </w:tblGrid>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w:t>
            </w:r>
          </w:p>
        </w:tc>
        <w:tc>
          <w:tcPr>
            <w:tcW w:w="5384" w:type="dxa"/>
          </w:tcPr>
          <w:p w:rsidR="00BF3F47" w:rsidRPr="00BF3F47" w:rsidRDefault="00BF3F47" w:rsidP="00BF3F47">
            <w:pPr>
              <w:jc w:val="center"/>
              <w:rPr>
                <w:b/>
                <w:sz w:val="26"/>
                <w:szCs w:val="26"/>
                <w:lang w:eastAsia="en-US"/>
              </w:rPr>
            </w:pPr>
            <w:r w:rsidRPr="00BF3F47">
              <w:rPr>
                <w:b/>
                <w:sz w:val="26"/>
                <w:szCs w:val="26"/>
                <w:lang w:eastAsia="en-US"/>
              </w:rPr>
              <w:t>Тип станций</w:t>
            </w:r>
          </w:p>
        </w:tc>
        <w:tc>
          <w:tcPr>
            <w:tcW w:w="3115" w:type="dxa"/>
          </w:tcPr>
          <w:p w:rsidR="00BF3F47" w:rsidRPr="00BF3F47" w:rsidRDefault="00BF3F47" w:rsidP="00BF3F47">
            <w:pPr>
              <w:jc w:val="center"/>
              <w:rPr>
                <w:b/>
                <w:sz w:val="26"/>
                <w:szCs w:val="26"/>
                <w:lang w:eastAsia="en-US"/>
              </w:rPr>
            </w:pPr>
            <w:r w:rsidRPr="00BF3F47">
              <w:rPr>
                <w:b/>
                <w:sz w:val="26"/>
                <w:szCs w:val="26"/>
                <w:lang w:eastAsia="en-US"/>
              </w:rPr>
              <w:t>Площадь земельных участков, га</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5384" w:type="dxa"/>
          </w:tcPr>
          <w:p w:rsidR="00BF3F47" w:rsidRPr="00BF3F47" w:rsidRDefault="00BF3F47" w:rsidP="00BF3F47">
            <w:pPr>
              <w:jc w:val="center"/>
              <w:rPr>
                <w:sz w:val="26"/>
                <w:szCs w:val="26"/>
                <w:lang w:eastAsia="en-US"/>
              </w:rPr>
            </w:pPr>
            <w:r w:rsidRPr="00BF3F47">
              <w:rPr>
                <w:sz w:val="26"/>
                <w:szCs w:val="26"/>
                <w:lang w:eastAsia="en-US"/>
              </w:rPr>
              <w:t>Промежуточных складов баллонов (ПСБ)</w:t>
            </w:r>
          </w:p>
        </w:tc>
        <w:tc>
          <w:tcPr>
            <w:tcW w:w="3115" w:type="dxa"/>
          </w:tcPr>
          <w:p w:rsidR="00BF3F47" w:rsidRPr="00BF3F47" w:rsidRDefault="00BF3F47" w:rsidP="00BF3F47">
            <w:pPr>
              <w:jc w:val="center"/>
              <w:rPr>
                <w:sz w:val="26"/>
                <w:szCs w:val="26"/>
                <w:lang w:eastAsia="en-US"/>
              </w:rPr>
            </w:pPr>
            <w:r w:rsidRPr="00BF3F47">
              <w:rPr>
                <w:sz w:val="26"/>
                <w:szCs w:val="26"/>
                <w:lang w:eastAsia="en-US"/>
              </w:rPr>
              <w:t>0,6</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5384" w:type="dxa"/>
          </w:tcPr>
          <w:p w:rsidR="00BF3F47" w:rsidRPr="00BF3F47" w:rsidRDefault="00BF3F47" w:rsidP="00BF3F47">
            <w:pPr>
              <w:jc w:val="center"/>
              <w:rPr>
                <w:sz w:val="26"/>
                <w:szCs w:val="26"/>
                <w:lang w:eastAsia="en-US"/>
              </w:rPr>
            </w:pPr>
            <w:r w:rsidRPr="00BF3F47">
              <w:rPr>
                <w:sz w:val="26"/>
                <w:szCs w:val="26"/>
                <w:lang w:eastAsia="en-US"/>
              </w:rPr>
              <w:t>Газораспределительный пункт (ГРП)</w:t>
            </w:r>
          </w:p>
        </w:tc>
        <w:tc>
          <w:tcPr>
            <w:tcW w:w="3115" w:type="dxa"/>
          </w:tcPr>
          <w:p w:rsidR="00BF3F47" w:rsidRPr="00BF3F47" w:rsidRDefault="00BF3F47" w:rsidP="00BF3F47">
            <w:pPr>
              <w:jc w:val="center"/>
              <w:rPr>
                <w:sz w:val="26"/>
                <w:szCs w:val="26"/>
                <w:lang w:eastAsia="en-US"/>
              </w:rPr>
            </w:pPr>
            <w:r w:rsidRPr="00BF3F47">
              <w:rPr>
                <w:sz w:val="26"/>
                <w:szCs w:val="26"/>
                <w:lang w:eastAsia="en-US"/>
              </w:rPr>
              <w:t>0,01</w:t>
            </w:r>
          </w:p>
        </w:tc>
      </w:tr>
    </w:tbl>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1.1.7. </w:t>
      </w:r>
    </w:p>
    <w:p w:rsidR="00BF3F47" w:rsidRPr="00BF3F47" w:rsidRDefault="00BF3F47" w:rsidP="00BF3F47">
      <w:pPr>
        <w:spacing w:line="259" w:lineRule="auto"/>
        <w:ind w:firstLine="708"/>
        <w:jc w:val="center"/>
        <w:rPr>
          <w:sz w:val="26"/>
          <w:szCs w:val="26"/>
          <w:lang w:eastAsia="en-US"/>
        </w:rPr>
      </w:pPr>
      <w:r w:rsidRPr="00BF3F47">
        <w:rPr>
          <w:sz w:val="26"/>
          <w:szCs w:val="26"/>
          <w:lang w:eastAsia="en-US"/>
        </w:rPr>
        <w:t>Таблица 1.1.7. Расчетные показатели объектов, относящихся к области теплоснабжения</w:t>
      </w:r>
    </w:p>
    <w:tbl>
      <w:tblPr>
        <w:tblStyle w:val="a8"/>
        <w:tblW w:w="0" w:type="auto"/>
        <w:tblLook w:val="04A0" w:firstRow="1" w:lastRow="0" w:firstColumn="1" w:lastColumn="0" w:noHBand="0" w:noVBand="1"/>
      </w:tblPr>
      <w:tblGrid>
        <w:gridCol w:w="846"/>
        <w:gridCol w:w="3826"/>
        <w:gridCol w:w="2336"/>
        <w:gridCol w:w="2337"/>
      </w:tblGrid>
      <w:tr w:rsidR="00BF3F47" w:rsidRPr="00BF3F47" w:rsidTr="00AA44E3">
        <w:tc>
          <w:tcPr>
            <w:tcW w:w="846" w:type="dxa"/>
            <w:vMerge w:val="restart"/>
          </w:tcPr>
          <w:p w:rsidR="00BF3F47" w:rsidRPr="00BF3F47" w:rsidRDefault="00BF3F47" w:rsidP="00BF3F47">
            <w:pPr>
              <w:jc w:val="center"/>
              <w:rPr>
                <w:b/>
                <w:lang w:eastAsia="en-US"/>
              </w:rPr>
            </w:pPr>
            <w:r w:rsidRPr="00BF3F47">
              <w:rPr>
                <w:b/>
                <w:lang w:eastAsia="en-US"/>
              </w:rPr>
              <w:t>№</w:t>
            </w:r>
          </w:p>
        </w:tc>
        <w:tc>
          <w:tcPr>
            <w:tcW w:w="3826" w:type="dxa"/>
            <w:vMerge w:val="restart"/>
          </w:tcPr>
          <w:p w:rsidR="00BF3F47" w:rsidRPr="00BF3F47" w:rsidRDefault="00BF3F47" w:rsidP="00BF3F47">
            <w:pPr>
              <w:jc w:val="center"/>
              <w:rPr>
                <w:b/>
                <w:lang w:eastAsia="en-US"/>
              </w:rPr>
            </w:pPr>
            <w:r w:rsidRPr="00BF3F47">
              <w:rPr>
                <w:b/>
                <w:sz w:val="26"/>
                <w:szCs w:val="26"/>
                <w:lang w:eastAsia="en-US"/>
              </w:rPr>
              <w:t>Теплопроизводительность котельных, МВт</w:t>
            </w:r>
            <w:r w:rsidRPr="00BF3F47">
              <w:rPr>
                <w:b/>
                <w:lang w:eastAsia="en-US"/>
              </w:rPr>
              <w:t xml:space="preserve"> </w:t>
            </w:r>
          </w:p>
        </w:tc>
        <w:tc>
          <w:tcPr>
            <w:tcW w:w="4673" w:type="dxa"/>
            <w:gridSpan w:val="2"/>
          </w:tcPr>
          <w:p w:rsidR="00BF3F47" w:rsidRPr="00BF3F47" w:rsidRDefault="00BF3F47" w:rsidP="00BF3F47">
            <w:pPr>
              <w:jc w:val="center"/>
              <w:rPr>
                <w:b/>
                <w:lang w:eastAsia="en-US"/>
              </w:rPr>
            </w:pPr>
            <w:r w:rsidRPr="00BF3F47">
              <w:rPr>
                <w:b/>
                <w:sz w:val="26"/>
                <w:szCs w:val="26"/>
                <w:lang w:eastAsia="en-US"/>
              </w:rPr>
              <w:t>Площадь земельных участков, га, работающих</w:t>
            </w:r>
          </w:p>
        </w:tc>
      </w:tr>
      <w:tr w:rsidR="00BF3F47" w:rsidRPr="00BF3F47" w:rsidTr="00AA44E3">
        <w:tc>
          <w:tcPr>
            <w:tcW w:w="846" w:type="dxa"/>
            <w:vMerge/>
          </w:tcPr>
          <w:p w:rsidR="00BF3F47" w:rsidRPr="00BF3F47" w:rsidRDefault="00BF3F47" w:rsidP="00BF3F47">
            <w:pPr>
              <w:jc w:val="center"/>
              <w:rPr>
                <w:b/>
                <w:lang w:eastAsia="en-US"/>
              </w:rPr>
            </w:pPr>
          </w:p>
        </w:tc>
        <w:tc>
          <w:tcPr>
            <w:tcW w:w="3826" w:type="dxa"/>
            <w:vMerge/>
          </w:tcPr>
          <w:p w:rsidR="00BF3F47" w:rsidRPr="00BF3F47" w:rsidRDefault="00BF3F47" w:rsidP="00BF3F47">
            <w:pPr>
              <w:jc w:val="center"/>
              <w:rPr>
                <w:b/>
                <w:lang w:eastAsia="en-US"/>
              </w:rPr>
            </w:pPr>
          </w:p>
        </w:tc>
        <w:tc>
          <w:tcPr>
            <w:tcW w:w="2336" w:type="dxa"/>
          </w:tcPr>
          <w:p w:rsidR="00BF3F47" w:rsidRPr="00BF3F47" w:rsidRDefault="00BF3F47" w:rsidP="00BF3F47">
            <w:pPr>
              <w:jc w:val="center"/>
              <w:rPr>
                <w:b/>
                <w:lang w:eastAsia="en-US"/>
              </w:rPr>
            </w:pPr>
            <w:r w:rsidRPr="00BF3F47">
              <w:rPr>
                <w:b/>
                <w:sz w:val="26"/>
                <w:szCs w:val="26"/>
                <w:lang w:eastAsia="en-US"/>
              </w:rPr>
              <w:t>На твердом топливе</w:t>
            </w:r>
          </w:p>
        </w:tc>
        <w:tc>
          <w:tcPr>
            <w:tcW w:w="2337" w:type="dxa"/>
          </w:tcPr>
          <w:p w:rsidR="00BF3F47" w:rsidRPr="00BF3F47" w:rsidRDefault="00BF3F47" w:rsidP="00BF3F47">
            <w:pPr>
              <w:jc w:val="center"/>
              <w:rPr>
                <w:b/>
                <w:lang w:eastAsia="en-US"/>
              </w:rPr>
            </w:pPr>
            <w:r w:rsidRPr="00BF3F47">
              <w:rPr>
                <w:b/>
                <w:sz w:val="26"/>
                <w:szCs w:val="26"/>
                <w:lang w:eastAsia="en-US"/>
              </w:rPr>
              <w:t>На газомазутном топливе</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3826" w:type="dxa"/>
          </w:tcPr>
          <w:p w:rsidR="00BF3F47" w:rsidRPr="00BF3F47" w:rsidRDefault="00BF3F47" w:rsidP="00BF3F47">
            <w:pPr>
              <w:jc w:val="center"/>
              <w:rPr>
                <w:lang w:eastAsia="en-US"/>
              </w:rPr>
            </w:pPr>
            <w:r w:rsidRPr="00BF3F47">
              <w:rPr>
                <w:sz w:val="26"/>
                <w:szCs w:val="26"/>
                <w:lang w:eastAsia="en-US"/>
              </w:rPr>
              <w:t>до 5</w:t>
            </w:r>
          </w:p>
        </w:tc>
        <w:tc>
          <w:tcPr>
            <w:tcW w:w="2336" w:type="dxa"/>
          </w:tcPr>
          <w:p w:rsidR="00BF3F47" w:rsidRPr="00BF3F47" w:rsidRDefault="00BF3F47" w:rsidP="00BF3F47">
            <w:pPr>
              <w:jc w:val="center"/>
              <w:rPr>
                <w:lang w:eastAsia="en-US"/>
              </w:rPr>
            </w:pPr>
            <w:r w:rsidRPr="00BF3F47">
              <w:rPr>
                <w:lang w:eastAsia="en-US"/>
              </w:rPr>
              <w:t>0,7</w:t>
            </w:r>
          </w:p>
        </w:tc>
        <w:tc>
          <w:tcPr>
            <w:tcW w:w="2337" w:type="dxa"/>
          </w:tcPr>
          <w:p w:rsidR="00BF3F47" w:rsidRPr="00BF3F47" w:rsidRDefault="00BF3F47" w:rsidP="00BF3F47">
            <w:pPr>
              <w:jc w:val="center"/>
              <w:rPr>
                <w:lang w:eastAsia="en-US"/>
              </w:rPr>
            </w:pPr>
            <w:r w:rsidRPr="00BF3F47">
              <w:rPr>
                <w:lang w:eastAsia="en-US"/>
              </w:rPr>
              <w:t>0,7</w:t>
            </w:r>
          </w:p>
        </w:tc>
      </w:tr>
      <w:tr w:rsidR="00BF3F47" w:rsidRPr="00BF3F47" w:rsidTr="00AA44E3">
        <w:tc>
          <w:tcPr>
            <w:tcW w:w="846"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3826" w:type="dxa"/>
          </w:tcPr>
          <w:p w:rsidR="00BF3F47" w:rsidRPr="00BF3F47" w:rsidRDefault="00BF3F47" w:rsidP="00BF3F47">
            <w:pPr>
              <w:jc w:val="center"/>
              <w:rPr>
                <w:lang w:eastAsia="en-US"/>
              </w:rPr>
            </w:pPr>
            <w:r w:rsidRPr="00BF3F47">
              <w:rPr>
                <w:lang w:eastAsia="en-US"/>
              </w:rPr>
              <w:t>от 5 до 10 (от 6 до 12)</w:t>
            </w:r>
          </w:p>
        </w:tc>
        <w:tc>
          <w:tcPr>
            <w:tcW w:w="2336" w:type="dxa"/>
          </w:tcPr>
          <w:p w:rsidR="00BF3F47" w:rsidRPr="00BF3F47" w:rsidRDefault="00BF3F47" w:rsidP="00BF3F47">
            <w:pPr>
              <w:jc w:val="center"/>
              <w:rPr>
                <w:lang w:eastAsia="en-US"/>
              </w:rPr>
            </w:pPr>
            <w:r w:rsidRPr="00BF3F47">
              <w:rPr>
                <w:lang w:eastAsia="en-US"/>
              </w:rPr>
              <w:t>1,0</w:t>
            </w:r>
          </w:p>
        </w:tc>
        <w:tc>
          <w:tcPr>
            <w:tcW w:w="2337" w:type="dxa"/>
          </w:tcPr>
          <w:p w:rsidR="00BF3F47" w:rsidRPr="00BF3F47" w:rsidRDefault="00BF3F47" w:rsidP="00BF3F47">
            <w:pPr>
              <w:jc w:val="center"/>
              <w:rPr>
                <w:lang w:eastAsia="en-US"/>
              </w:rPr>
            </w:pPr>
            <w:r w:rsidRPr="00BF3F47">
              <w:rPr>
                <w:lang w:eastAsia="en-US"/>
              </w:rPr>
              <w:t>1,0</w:t>
            </w:r>
          </w:p>
        </w:tc>
      </w:tr>
    </w:tbl>
    <w:p w:rsidR="00BF3F47" w:rsidRPr="00BF3F47" w:rsidRDefault="00BF3F47" w:rsidP="00BF3F47">
      <w:pPr>
        <w:spacing w:line="259" w:lineRule="auto"/>
        <w:ind w:firstLine="708"/>
        <w:jc w:val="center"/>
        <w:rPr>
          <w:sz w:val="26"/>
          <w:szCs w:val="26"/>
          <w:lang w:eastAsia="en-US"/>
        </w:rPr>
      </w:pPr>
    </w:p>
    <w:p w:rsidR="00BF3F47" w:rsidRPr="00BF3F47" w:rsidRDefault="00BF3F47" w:rsidP="00BF3F47">
      <w:pPr>
        <w:spacing w:line="259" w:lineRule="auto"/>
        <w:ind w:firstLine="708"/>
        <w:jc w:val="center"/>
        <w:rPr>
          <w:sz w:val="26"/>
          <w:szCs w:val="26"/>
          <w:lang w:eastAsia="en-US"/>
        </w:rPr>
      </w:pPr>
      <w:r w:rsidRPr="00BF3F47">
        <w:rPr>
          <w:sz w:val="26"/>
          <w:szCs w:val="26"/>
          <w:lang w:eastAsia="en-US"/>
        </w:rPr>
        <w:t>Таблица 1.1.8. Расчетные показатели объектов, относящихся к области водоснабжения населения</w:t>
      </w:r>
    </w:p>
    <w:tbl>
      <w:tblPr>
        <w:tblStyle w:val="a8"/>
        <w:tblW w:w="0" w:type="auto"/>
        <w:tblLook w:val="04A0" w:firstRow="1" w:lastRow="0" w:firstColumn="1" w:lastColumn="0" w:noHBand="0" w:noVBand="1"/>
      </w:tblPr>
      <w:tblGrid>
        <w:gridCol w:w="4672"/>
        <w:gridCol w:w="4673"/>
      </w:tblGrid>
      <w:tr w:rsidR="00BF3F47" w:rsidRPr="00BF3F47" w:rsidTr="00AA44E3">
        <w:tc>
          <w:tcPr>
            <w:tcW w:w="4672" w:type="dxa"/>
          </w:tcPr>
          <w:p w:rsidR="00BF3F47" w:rsidRPr="00BF3F47" w:rsidRDefault="00BF3F47" w:rsidP="00BF3F47">
            <w:pPr>
              <w:jc w:val="both"/>
              <w:rPr>
                <w:b/>
                <w:sz w:val="26"/>
                <w:szCs w:val="26"/>
                <w:lang w:eastAsia="en-US"/>
              </w:rPr>
            </w:pPr>
            <w:r w:rsidRPr="00BF3F47">
              <w:rPr>
                <w:b/>
                <w:sz w:val="26"/>
                <w:szCs w:val="26"/>
                <w:lang w:eastAsia="en-US"/>
              </w:rPr>
              <w:t>Тип жилого помещения при централизованном холодном водоснабжении (с отсутствием горячего водоснабжения)</w:t>
            </w:r>
          </w:p>
        </w:tc>
        <w:tc>
          <w:tcPr>
            <w:tcW w:w="4673" w:type="dxa"/>
          </w:tcPr>
          <w:p w:rsidR="00BF3F47" w:rsidRPr="00BF3F47" w:rsidRDefault="00BF3F47" w:rsidP="00BF3F47">
            <w:pPr>
              <w:jc w:val="center"/>
              <w:rPr>
                <w:b/>
                <w:sz w:val="26"/>
                <w:szCs w:val="26"/>
                <w:lang w:eastAsia="en-US"/>
              </w:rPr>
            </w:pPr>
            <w:r w:rsidRPr="00BF3F47">
              <w:rPr>
                <w:b/>
                <w:sz w:val="26"/>
                <w:szCs w:val="26"/>
                <w:lang w:eastAsia="en-US"/>
              </w:rPr>
              <w:t>Норматив холодного водоснабжения, л/сут. на 1 жит.</w:t>
            </w:r>
          </w:p>
        </w:tc>
      </w:tr>
      <w:tr w:rsidR="00BF3F47" w:rsidRPr="00BF3F47" w:rsidTr="00AA44E3">
        <w:tc>
          <w:tcPr>
            <w:tcW w:w="4672" w:type="dxa"/>
          </w:tcPr>
          <w:p w:rsidR="00BF3F47" w:rsidRPr="00BF3F47" w:rsidRDefault="00BF3F47" w:rsidP="00BF3F47">
            <w:pPr>
              <w:jc w:val="both"/>
              <w:rPr>
                <w:sz w:val="26"/>
                <w:szCs w:val="26"/>
                <w:lang w:eastAsia="en-US"/>
              </w:rPr>
            </w:pPr>
            <w:r w:rsidRPr="00BF3F47">
              <w:rPr>
                <w:sz w:val="26"/>
                <w:szCs w:val="26"/>
                <w:lang w:eastAsia="en-US"/>
              </w:rPr>
              <w:t>Норма водопотребления при застройке зданиями, оборудованными внутренним водопроводом и канализацией без ванн</w:t>
            </w:r>
          </w:p>
        </w:tc>
        <w:tc>
          <w:tcPr>
            <w:tcW w:w="4673" w:type="dxa"/>
          </w:tcPr>
          <w:p w:rsidR="00BF3F47" w:rsidRPr="00BF3F47" w:rsidRDefault="00BF3F47" w:rsidP="00BF3F47">
            <w:pPr>
              <w:jc w:val="center"/>
              <w:rPr>
                <w:sz w:val="26"/>
                <w:szCs w:val="26"/>
                <w:lang w:eastAsia="en-US"/>
              </w:rPr>
            </w:pPr>
            <w:r w:rsidRPr="00BF3F47">
              <w:rPr>
                <w:sz w:val="26"/>
                <w:szCs w:val="26"/>
                <w:lang w:eastAsia="en-US"/>
              </w:rPr>
              <w:t>125</w:t>
            </w:r>
          </w:p>
        </w:tc>
      </w:tr>
      <w:tr w:rsidR="00BF3F47" w:rsidRPr="00BF3F47" w:rsidTr="00AA44E3">
        <w:tc>
          <w:tcPr>
            <w:tcW w:w="4672" w:type="dxa"/>
          </w:tcPr>
          <w:p w:rsidR="00BF3F47" w:rsidRPr="00BF3F47" w:rsidRDefault="00BF3F47" w:rsidP="00BF3F47">
            <w:pPr>
              <w:jc w:val="both"/>
              <w:rPr>
                <w:sz w:val="26"/>
                <w:szCs w:val="26"/>
                <w:lang w:eastAsia="en-US"/>
              </w:rPr>
            </w:pPr>
            <w:r w:rsidRPr="00BF3F47">
              <w:rPr>
                <w:sz w:val="26"/>
                <w:szCs w:val="26"/>
                <w:lang w:eastAsia="en-US"/>
              </w:rPr>
              <w:t>Норма водопотребления при застройке зданиями, оборудованными внутренним водопроводом и канализацией с ваннами и водонагревателями</w:t>
            </w:r>
          </w:p>
        </w:tc>
        <w:tc>
          <w:tcPr>
            <w:tcW w:w="4673" w:type="dxa"/>
          </w:tcPr>
          <w:p w:rsidR="00BF3F47" w:rsidRPr="00BF3F47" w:rsidRDefault="00BF3F47" w:rsidP="00BF3F47">
            <w:pPr>
              <w:jc w:val="center"/>
              <w:rPr>
                <w:sz w:val="26"/>
                <w:szCs w:val="26"/>
                <w:lang w:eastAsia="en-US"/>
              </w:rPr>
            </w:pPr>
            <w:r w:rsidRPr="00BF3F47">
              <w:rPr>
                <w:sz w:val="26"/>
                <w:szCs w:val="26"/>
                <w:lang w:eastAsia="en-US"/>
              </w:rPr>
              <w:t>160</w:t>
            </w:r>
          </w:p>
        </w:tc>
      </w:tr>
      <w:tr w:rsidR="00BF3F47" w:rsidRPr="00BF3F47" w:rsidTr="00AA44E3">
        <w:tc>
          <w:tcPr>
            <w:tcW w:w="4672" w:type="dxa"/>
          </w:tcPr>
          <w:p w:rsidR="00BF3F47" w:rsidRPr="00BF3F47" w:rsidRDefault="00BF3F47" w:rsidP="00BF3F47">
            <w:pPr>
              <w:jc w:val="both"/>
              <w:rPr>
                <w:sz w:val="26"/>
                <w:szCs w:val="26"/>
                <w:lang w:eastAsia="en-US"/>
              </w:rPr>
            </w:pPr>
            <w:r w:rsidRPr="00BF3F47">
              <w:rPr>
                <w:sz w:val="26"/>
                <w:szCs w:val="26"/>
                <w:lang w:eastAsia="en-US"/>
              </w:rPr>
              <w:t xml:space="preserve">Норма водопотребления при застройке с централизованным водоснабжением </w:t>
            </w:r>
          </w:p>
        </w:tc>
        <w:tc>
          <w:tcPr>
            <w:tcW w:w="4673" w:type="dxa"/>
          </w:tcPr>
          <w:p w:rsidR="00BF3F47" w:rsidRPr="00BF3F47" w:rsidRDefault="00BF3F47" w:rsidP="00BF3F47">
            <w:pPr>
              <w:jc w:val="center"/>
              <w:rPr>
                <w:sz w:val="26"/>
                <w:szCs w:val="26"/>
                <w:lang w:eastAsia="en-US"/>
              </w:rPr>
            </w:pPr>
            <w:r w:rsidRPr="00BF3F47">
              <w:rPr>
                <w:sz w:val="26"/>
                <w:szCs w:val="26"/>
                <w:lang w:eastAsia="en-US"/>
              </w:rPr>
              <w:t>220</w:t>
            </w:r>
          </w:p>
        </w:tc>
      </w:tr>
    </w:tbl>
    <w:p w:rsidR="00BF3F47" w:rsidRPr="00BF3F47" w:rsidRDefault="00BF3F47" w:rsidP="00BF3F47">
      <w:pPr>
        <w:spacing w:line="259" w:lineRule="auto"/>
        <w:ind w:firstLine="708"/>
        <w:jc w:val="both"/>
        <w:rPr>
          <w:sz w:val="26"/>
          <w:szCs w:val="26"/>
          <w:lang w:eastAsia="en-US"/>
        </w:rPr>
      </w:pP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Показатели следует принимать по проекту, согласно СП 42.13330. 2011, но не более указанных в таблице. </w:t>
      </w:r>
    </w:p>
    <w:p w:rsidR="00BF3F47" w:rsidRPr="00BF3F47" w:rsidRDefault="00BF3F47" w:rsidP="00BF3F47">
      <w:pPr>
        <w:spacing w:line="259" w:lineRule="auto"/>
        <w:ind w:firstLine="708"/>
        <w:jc w:val="center"/>
        <w:rPr>
          <w:sz w:val="26"/>
          <w:szCs w:val="26"/>
          <w:lang w:eastAsia="en-US"/>
        </w:rPr>
      </w:pPr>
      <w:r w:rsidRPr="00BF3F47">
        <w:rPr>
          <w:sz w:val="26"/>
          <w:szCs w:val="26"/>
          <w:lang w:eastAsia="en-US"/>
        </w:rPr>
        <w:t>Таблица 1.1.10. Расчетные показатели объектов, относящихся к области водоотведения</w:t>
      </w:r>
    </w:p>
    <w:tbl>
      <w:tblPr>
        <w:tblStyle w:val="a8"/>
        <w:tblW w:w="0" w:type="auto"/>
        <w:tblLook w:val="04A0" w:firstRow="1" w:lastRow="0" w:firstColumn="1" w:lastColumn="0" w:noHBand="0" w:noVBand="1"/>
      </w:tblPr>
      <w:tblGrid>
        <w:gridCol w:w="988"/>
        <w:gridCol w:w="3684"/>
        <w:gridCol w:w="2336"/>
        <w:gridCol w:w="2337"/>
      </w:tblGrid>
      <w:tr w:rsidR="00BF3F47" w:rsidRPr="00BF3F47" w:rsidTr="00AA44E3">
        <w:tc>
          <w:tcPr>
            <w:tcW w:w="988" w:type="dxa"/>
            <w:vMerge w:val="restart"/>
          </w:tcPr>
          <w:p w:rsidR="00BF3F47" w:rsidRPr="00BF3F47" w:rsidRDefault="00BF3F47" w:rsidP="00BF3F47">
            <w:pPr>
              <w:jc w:val="center"/>
              <w:rPr>
                <w:b/>
                <w:sz w:val="26"/>
                <w:szCs w:val="26"/>
                <w:lang w:eastAsia="en-US"/>
              </w:rPr>
            </w:pPr>
            <w:r w:rsidRPr="00BF3F47">
              <w:rPr>
                <w:b/>
                <w:sz w:val="26"/>
                <w:szCs w:val="26"/>
                <w:lang w:eastAsia="en-US"/>
              </w:rPr>
              <w:t>№</w:t>
            </w:r>
          </w:p>
        </w:tc>
        <w:tc>
          <w:tcPr>
            <w:tcW w:w="3684" w:type="dxa"/>
            <w:vMerge w:val="restart"/>
          </w:tcPr>
          <w:p w:rsidR="00BF3F47" w:rsidRPr="00BF3F47" w:rsidRDefault="00BF3F47" w:rsidP="00BF3F47">
            <w:pPr>
              <w:jc w:val="center"/>
              <w:rPr>
                <w:b/>
                <w:sz w:val="26"/>
                <w:szCs w:val="26"/>
                <w:lang w:eastAsia="en-US"/>
              </w:rPr>
            </w:pPr>
            <w:r w:rsidRPr="00BF3F47">
              <w:rPr>
                <w:b/>
                <w:sz w:val="26"/>
                <w:szCs w:val="26"/>
                <w:lang w:eastAsia="en-US"/>
              </w:rPr>
              <w:t>Наименование объекта (Наименование ресурса)</w:t>
            </w:r>
          </w:p>
        </w:tc>
        <w:tc>
          <w:tcPr>
            <w:tcW w:w="4673" w:type="dxa"/>
            <w:gridSpan w:val="2"/>
          </w:tcPr>
          <w:p w:rsidR="00BF3F47" w:rsidRPr="00BF3F47" w:rsidRDefault="00BF3F47" w:rsidP="00BF3F47">
            <w:pPr>
              <w:jc w:val="center"/>
              <w:rPr>
                <w:b/>
                <w:sz w:val="26"/>
                <w:szCs w:val="26"/>
                <w:lang w:eastAsia="en-US"/>
              </w:rPr>
            </w:pPr>
            <w:r w:rsidRPr="00BF3F47">
              <w:rPr>
                <w:b/>
                <w:sz w:val="26"/>
                <w:szCs w:val="26"/>
                <w:lang w:eastAsia="en-US"/>
              </w:rPr>
              <w:t>Показатель минимально допустимого уровня обеспеченности</w:t>
            </w:r>
          </w:p>
        </w:tc>
      </w:tr>
      <w:tr w:rsidR="00BF3F47" w:rsidRPr="00BF3F47" w:rsidTr="00AA44E3">
        <w:tc>
          <w:tcPr>
            <w:tcW w:w="988" w:type="dxa"/>
            <w:vMerge/>
          </w:tcPr>
          <w:p w:rsidR="00BF3F47" w:rsidRPr="00BF3F47" w:rsidRDefault="00BF3F47" w:rsidP="00BF3F47">
            <w:pPr>
              <w:jc w:val="center"/>
              <w:rPr>
                <w:b/>
                <w:sz w:val="26"/>
                <w:szCs w:val="26"/>
                <w:lang w:eastAsia="en-US"/>
              </w:rPr>
            </w:pPr>
          </w:p>
        </w:tc>
        <w:tc>
          <w:tcPr>
            <w:tcW w:w="3684" w:type="dxa"/>
            <w:vMerge/>
          </w:tcPr>
          <w:p w:rsidR="00BF3F47" w:rsidRPr="00BF3F47" w:rsidRDefault="00BF3F47" w:rsidP="00BF3F47">
            <w:pPr>
              <w:jc w:val="center"/>
              <w:rPr>
                <w:b/>
                <w:sz w:val="26"/>
                <w:szCs w:val="26"/>
                <w:lang w:eastAsia="en-US"/>
              </w:rPr>
            </w:pPr>
          </w:p>
        </w:tc>
        <w:tc>
          <w:tcPr>
            <w:tcW w:w="2336"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2337"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r>
      <w:tr w:rsidR="00BF3F47" w:rsidRPr="00BF3F47" w:rsidTr="00AA44E3">
        <w:tc>
          <w:tcPr>
            <w:tcW w:w="988"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3684" w:type="dxa"/>
          </w:tcPr>
          <w:p w:rsidR="00BF3F47" w:rsidRPr="00BF3F47" w:rsidRDefault="00BF3F47" w:rsidP="00BF3F47">
            <w:pPr>
              <w:jc w:val="center"/>
              <w:rPr>
                <w:sz w:val="26"/>
                <w:szCs w:val="26"/>
                <w:lang w:eastAsia="en-US"/>
              </w:rPr>
            </w:pPr>
            <w:r w:rsidRPr="00BF3F47">
              <w:rPr>
                <w:sz w:val="26"/>
                <w:szCs w:val="26"/>
                <w:lang w:eastAsia="en-US"/>
              </w:rPr>
              <w:t>Бытовая канализация, зона застройки общественными зданиями</w:t>
            </w:r>
          </w:p>
        </w:tc>
        <w:tc>
          <w:tcPr>
            <w:tcW w:w="2336" w:type="dxa"/>
          </w:tcPr>
          <w:p w:rsidR="00BF3F47" w:rsidRPr="00BF3F47" w:rsidRDefault="00BF3F47" w:rsidP="00BF3F47">
            <w:pPr>
              <w:jc w:val="center"/>
              <w:rPr>
                <w:sz w:val="26"/>
                <w:szCs w:val="26"/>
                <w:lang w:eastAsia="en-US"/>
              </w:rPr>
            </w:pPr>
            <w:r w:rsidRPr="00BF3F47">
              <w:rPr>
                <w:sz w:val="26"/>
                <w:szCs w:val="26"/>
                <w:lang w:eastAsia="en-US"/>
              </w:rPr>
              <w:t>% от водопотребления</w:t>
            </w:r>
          </w:p>
        </w:tc>
        <w:tc>
          <w:tcPr>
            <w:tcW w:w="2337" w:type="dxa"/>
          </w:tcPr>
          <w:p w:rsidR="00BF3F47" w:rsidRPr="00BF3F47" w:rsidRDefault="00BF3F47" w:rsidP="00BF3F47">
            <w:pPr>
              <w:jc w:val="center"/>
              <w:rPr>
                <w:sz w:val="26"/>
                <w:szCs w:val="26"/>
                <w:lang w:eastAsia="en-US"/>
              </w:rPr>
            </w:pPr>
            <w:r w:rsidRPr="00BF3F47">
              <w:rPr>
                <w:sz w:val="26"/>
                <w:szCs w:val="26"/>
                <w:lang w:eastAsia="en-US"/>
              </w:rPr>
              <w:t>100</w:t>
            </w:r>
          </w:p>
        </w:tc>
      </w:tr>
      <w:tr w:rsidR="00BF3F47" w:rsidRPr="00BF3F47" w:rsidTr="00AA44E3">
        <w:tc>
          <w:tcPr>
            <w:tcW w:w="988"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3684" w:type="dxa"/>
          </w:tcPr>
          <w:p w:rsidR="00BF3F47" w:rsidRPr="00BF3F47" w:rsidRDefault="00BF3F47" w:rsidP="00BF3F47">
            <w:pPr>
              <w:jc w:val="center"/>
              <w:rPr>
                <w:sz w:val="26"/>
                <w:szCs w:val="26"/>
                <w:lang w:eastAsia="en-US"/>
              </w:rPr>
            </w:pPr>
            <w:r w:rsidRPr="00BF3F47">
              <w:rPr>
                <w:sz w:val="26"/>
                <w:szCs w:val="26"/>
                <w:lang w:eastAsia="en-US"/>
              </w:rPr>
              <w:t>Бытовая канализация, зона застройки индивидуальными жилыми домами</w:t>
            </w:r>
          </w:p>
        </w:tc>
        <w:tc>
          <w:tcPr>
            <w:tcW w:w="2336" w:type="dxa"/>
          </w:tcPr>
          <w:p w:rsidR="00BF3F47" w:rsidRPr="00BF3F47" w:rsidRDefault="00BF3F47" w:rsidP="00BF3F47">
            <w:pPr>
              <w:jc w:val="center"/>
              <w:rPr>
                <w:sz w:val="22"/>
                <w:szCs w:val="22"/>
                <w:lang w:eastAsia="en-US"/>
              </w:rPr>
            </w:pPr>
            <w:r w:rsidRPr="00BF3F47">
              <w:rPr>
                <w:sz w:val="26"/>
                <w:szCs w:val="26"/>
                <w:lang w:eastAsia="en-US"/>
              </w:rPr>
              <w:t>% от водопотребления</w:t>
            </w:r>
          </w:p>
        </w:tc>
        <w:tc>
          <w:tcPr>
            <w:tcW w:w="2337" w:type="dxa"/>
          </w:tcPr>
          <w:p w:rsidR="00BF3F47" w:rsidRPr="00BF3F47" w:rsidRDefault="00BF3F47" w:rsidP="00BF3F47">
            <w:pPr>
              <w:jc w:val="center"/>
              <w:rPr>
                <w:sz w:val="26"/>
                <w:szCs w:val="26"/>
                <w:lang w:eastAsia="en-US"/>
              </w:rPr>
            </w:pPr>
            <w:r w:rsidRPr="00BF3F47">
              <w:rPr>
                <w:sz w:val="26"/>
                <w:szCs w:val="26"/>
                <w:lang w:eastAsia="en-US"/>
              </w:rPr>
              <w:t>100</w:t>
            </w:r>
          </w:p>
        </w:tc>
      </w:tr>
    </w:tbl>
    <w:p w:rsidR="00BF3F47" w:rsidRPr="00BF3F47" w:rsidRDefault="00BF3F47" w:rsidP="00BF3F47">
      <w:pPr>
        <w:spacing w:line="259" w:lineRule="auto"/>
        <w:ind w:firstLine="708"/>
        <w:jc w:val="both"/>
        <w:rPr>
          <w:sz w:val="26"/>
          <w:szCs w:val="26"/>
          <w:lang w:eastAsia="en-US"/>
        </w:rPr>
      </w:pPr>
      <w:r w:rsidRPr="00BF3F47">
        <w:rPr>
          <w:sz w:val="26"/>
          <w:szCs w:val="26"/>
          <w:lang w:eastAsia="en-US"/>
        </w:rPr>
        <w:t>Водоотведение от индивидуальных жилых домов допускается индивидуальное в локальные очистные сооружения, септики, выгреба.</w:t>
      </w:r>
    </w:p>
    <w:p w:rsidR="00BF3F47" w:rsidRPr="00BF3F47" w:rsidRDefault="00BF3F47" w:rsidP="00BF3F47">
      <w:pPr>
        <w:spacing w:line="259" w:lineRule="auto"/>
        <w:ind w:firstLine="708"/>
        <w:jc w:val="center"/>
        <w:rPr>
          <w:sz w:val="26"/>
          <w:szCs w:val="26"/>
          <w:lang w:eastAsia="en-US"/>
        </w:rPr>
      </w:pPr>
    </w:p>
    <w:p w:rsidR="00BF3F47" w:rsidRPr="00BF3F47" w:rsidRDefault="00BF3F47" w:rsidP="00BF3F47">
      <w:pPr>
        <w:spacing w:line="259" w:lineRule="auto"/>
        <w:ind w:firstLine="708"/>
        <w:jc w:val="center"/>
        <w:rPr>
          <w:sz w:val="26"/>
          <w:szCs w:val="26"/>
          <w:lang w:eastAsia="en-US"/>
        </w:rPr>
      </w:pPr>
      <w:r w:rsidRPr="00BF3F47">
        <w:rPr>
          <w:sz w:val="26"/>
          <w:szCs w:val="26"/>
          <w:lang w:eastAsia="en-US"/>
        </w:rPr>
        <w:t>Таблица 1.1.11.Размеры земельных участков для очистных сооружений канализации</w:t>
      </w:r>
    </w:p>
    <w:tbl>
      <w:tblPr>
        <w:tblStyle w:val="a8"/>
        <w:tblW w:w="0" w:type="auto"/>
        <w:tblLook w:val="04A0" w:firstRow="1" w:lastRow="0" w:firstColumn="1" w:lastColumn="0" w:noHBand="0" w:noVBand="1"/>
      </w:tblPr>
      <w:tblGrid>
        <w:gridCol w:w="988"/>
        <w:gridCol w:w="5242"/>
        <w:gridCol w:w="3115"/>
      </w:tblGrid>
      <w:tr w:rsidR="00BF3F47" w:rsidRPr="00BF3F47" w:rsidTr="00AA44E3">
        <w:tc>
          <w:tcPr>
            <w:tcW w:w="988" w:type="dxa"/>
          </w:tcPr>
          <w:p w:rsidR="00BF3F47" w:rsidRPr="00BF3F47" w:rsidRDefault="00BF3F47" w:rsidP="00BF3F47">
            <w:pPr>
              <w:jc w:val="center"/>
              <w:rPr>
                <w:b/>
                <w:sz w:val="26"/>
                <w:szCs w:val="26"/>
                <w:lang w:eastAsia="en-US"/>
              </w:rPr>
            </w:pPr>
            <w:r w:rsidRPr="00BF3F47">
              <w:rPr>
                <w:b/>
                <w:sz w:val="26"/>
                <w:szCs w:val="26"/>
                <w:lang w:eastAsia="en-US"/>
              </w:rPr>
              <w:t>№</w:t>
            </w:r>
          </w:p>
        </w:tc>
        <w:tc>
          <w:tcPr>
            <w:tcW w:w="5242" w:type="dxa"/>
          </w:tcPr>
          <w:p w:rsidR="00BF3F47" w:rsidRPr="00BF3F47" w:rsidRDefault="00BF3F47" w:rsidP="00BF3F47">
            <w:pPr>
              <w:jc w:val="center"/>
              <w:rPr>
                <w:b/>
                <w:sz w:val="26"/>
                <w:szCs w:val="26"/>
                <w:lang w:eastAsia="en-US"/>
              </w:rPr>
            </w:pPr>
            <w:r w:rsidRPr="00BF3F47">
              <w:rPr>
                <w:b/>
                <w:sz w:val="26"/>
                <w:szCs w:val="26"/>
                <w:lang w:eastAsia="en-US"/>
              </w:rPr>
              <w:t>Тип очистных сооружений канализации (в зависимости от производительности), тыс. м3 /сут.</w:t>
            </w:r>
          </w:p>
        </w:tc>
        <w:tc>
          <w:tcPr>
            <w:tcW w:w="3115" w:type="dxa"/>
          </w:tcPr>
          <w:p w:rsidR="00BF3F47" w:rsidRPr="00BF3F47" w:rsidRDefault="00BF3F47" w:rsidP="00BF3F47">
            <w:pPr>
              <w:jc w:val="center"/>
              <w:rPr>
                <w:b/>
                <w:sz w:val="26"/>
                <w:szCs w:val="26"/>
                <w:lang w:eastAsia="en-US"/>
              </w:rPr>
            </w:pPr>
            <w:r w:rsidRPr="00BF3F47">
              <w:rPr>
                <w:b/>
                <w:sz w:val="26"/>
                <w:szCs w:val="26"/>
                <w:lang w:eastAsia="en-US"/>
              </w:rPr>
              <w:t>Площадь земельных участков, га</w:t>
            </w:r>
          </w:p>
        </w:tc>
      </w:tr>
      <w:tr w:rsidR="00BF3F47" w:rsidRPr="00BF3F47" w:rsidTr="00AA44E3">
        <w:tc>
          <w:tcPr>
            <w:tcW w:w="988"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5242" w:type="dxa"/>
          </w:tcPr>
          <w:p w:rsidR="00BF3F47" w:rsidRPr="00BF3F47" w:rsidRDefault="00BF3F47" w:rsidP="00BF3F47">
            <w:pPr>
              <w:jc w:val="center"/>
              <w:rPr>
                <w:sz w:val="26"/>
                <w:szCs w:val="26"/>
                <w:lang w:eastAsia="en-US"/>
              </w:rPr>
            </w:pPr>
            <w:r w:rsidRPr="00BF3F47">
              <w:rPr>
                <w:sz w:val="26"/>
                <w:szCs w:val="26"/>
                <w:lang w:eastAsia="en-US"/>
              </w:rPr>
              <w:t>до 0,7</w:t>
            </w:r>
          </w:p>
        </w:tc>
        <w:tc>
          <w:tcPr>
            <w:tcW w:w="3115" w:type="dxa"/>
          </w:tcPr>
          <w:p w:rsidR="00BF3F47" w:rsidRPr="00BF3F47" w:rsidRDefault="00BF3F47" w:rsidP="00BF3F47">
            <w:pPr>
              <w:jc w:val="center"/>
              <w:rPr>
                <w:sz w:val="26"/>
                <w:szCs w:val="26"/>
                <w:lang w:eastAsia="en-US"/>
              </w:rPr>
            </w:pPr>
            <w:r w:rsidRPr="00BF3F47">
              <w:rPr>
                <w:sz w:val="26"/>
                <w:szCs w:val="26"/>
                <w:lang w:eastAsia="en-US"/>
              </w:rPr>
              <w:t>1</w:t>
            </w:r>
          </w:p>
        </w:tc>
      </w:tr>
      <w:tr w:rsidR="00BF3F47" w:rsidRPr="00BF3F47" w:rsidTr="00AA44E3">
        <w:tc>
          <w:tcPr>
            <w:tcW w:w="988"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5242" w:type="dxa"/>
          </w:tcPr>
          <w:p w:rsidR="00BF3F47" w:rsidRPr="00BF3F47" w:rsidRDefault="00BF3F47" w:rsidP="00BF3F47">
            <w:pPr>
              <w:jc w:val="center"/>
              <w:rPr>
                <w:sz w:val="26"/>
                <w:szCs w:val="26"/>
                <w:lang w:eastAsia="en-US"/>
              </w:rPr>
            </w:pPr>
            <w:r w:rsidRPr="00BF3F47">
              <w:rPr>
                <w:sz w:val="26"/>
                <w:szCs w:val="26"/>
                <w:lang w:eastAsia="en-US"/>
              </w:rPr>
              <w:t>св. 0,7 до 17</w:t>
            </w:r>
          </w:p>
        </w:tc>
        <w:tc>
          <w:tcPr>
            <w:tcW w:w="3115" w:type="dxa"/>
          </w:tcPr>
          <w:p w:rsidR="00BF3F47" w:rsidRPr="00BF3F47" w:rsidRDefault="00BF3F47" w:rsidP="00BF3F47">
            <w:pPr>
              <w:jc w:val="center"/>
              <w:rPr>
                <w:sz w:val="26"/>
                <w:szCs w:val="26"/>
                <w:lang w:eastAsia="en-US"/>
              </w:rPr>
            </w:pPr>
            <w:r w:rsidRPr="00BF3F47">
              <w:rPr>
                <w:sz w:val="26"/>
                <w:szCs w:val="26"/>
                <w:lang w:eastAsia="en-US"/>
              </w:rPr>
              <w:t>4</w:t>
            </w:r>
          </w:p>
        </w:tc>
      </w:tr>
    </w:tbl>
    <w:p w:rsidR="00BF3F47" w:rsidRPr="00BF3F47" w:rsidRDefault="00BF3F47" w:rsidP="00BF3F47">
      <w:pPr>
        <w:spacing w:line="259" w:lineRule="auto"/>
        <w:ind w:firstLine="708"/>
        <w:jc w:val="both"/>
        <w:rPr>
          <w:sz w:val="26"/>
          <w:szCs w:val="26"/>
          <w:lang w:eastAsia="en-US"/>
        </w:rPr>
      </w:pPr>
    </w:p>
    <w:p w:rsidR="00BF3F47" w:rsidRPr="00BF3F47" w:rsidRDefault="00BF3F47" w:rsidP="00BF3F47">
      <w:pPr>
        <w:spacing w:line="259" w:lineRule="auto"/>
        <w:ind w:firstLine="708"/>
        <w:jc w:val="center"/>
        <w:rPr>
          <w:sz w:val="26"/>
          <w:szCs w:val="26"/>
          <w:lang w:eastAsia="en-US"/>
        </w:rPr>
      </w:pPr>
      <w:r w:rsidRPr="00BF3F47">
        <w:rPr>
          <w:sz w:val="26"/>
          <w:szCs w:val="26"/>
          <w:lang w:eastAsia="en-US"/>
        </w:rPr>
        <w:t>Таблица 1.1.12.Расстояния по горизонтали (в свету) от ближайших подземных инженерных сетей до зданий и сооружений (показатель максимально допустимого уровня территориальной доступности)</w:t>
      </w:r>
    </w:p>
    <w:tbl>
      <w:tblPr>
        <w:tblStyle w:val="a8"/>
        <w:tblW w:w="9493" w:type="dxa"/>
        <w:tblLayout w:type="fixed"/>
        <w:tblLook w:val="04A0" w:firstRow="1" w:lastRow="0" w:firstColumn="1" w:lastColumn="0" w:noHBand="0" w:noVBand="1"/>
      </w:tblPr>
      <w:tblGrid>
        <w:gridCol w:w="1809"/>
        <w:gridCol w:w="1134"/>
        <w:gridCol w:w="1437"/>
        <w:gridCol w:w="1423"/>
        <w:gridCol w:w="1141"/>
        <w:gridCol w:w="1131"/>
        <w:gridCol w:w="532"/>
        <w:gridCol w:w="886"/>
      </w:tblGrid>
      <w:tr w:rsidR="00BF3F47" w:rsidRPr="00BF3F47" w:rsidTr="00AA44E3">
        <w:tc>
          <w:tcPr>
            <w:tcW w:w="1809" w:type="dxa"/>
            <w:vMerge w:val="restart"/>
          </w:tcPr>
          <w:p w:rsidR="00BF3F47" w:rsidRPr="00BF3F47" w:rsidRDefault="00BF3F47" w:rsidP="00BF3F47">
            <w:pPr>
              <w:jc w:val="center"/>
              <w:rPr>
                <w:b/>
                <w:sz w:val="20"/>
                <w:szCs w:val="20"/>
                <w:lang w:eastAsia="en-US"/>
              </w:rPr>
            </w:pPr>
            <w:r w:rsidRPr="00BF3F47">
              <w:rPr>
                <w:b/>
                <w:sz w:val="20"/>
                <w:szCs w:val="20"/>
                <w:lang w:eastAsia="en-US"/>
              </w:rPr>
              <w:t>Инженерные сети</w:t>
            </w:r>
          </w:p>
        </w:tc>
        <w:tc>
          <w:tcPr>
            <w:tcW w:w="1134" w:type="dxa"/>
            <w:vMerge w:val="restart"/>
          </w:tcPr>
          <w:p w:rsidR="00BF3F47" w:rsidRPr="00BF3F47" w:rsidRDefault="00BF3F47" w:rsidP="00BF3F47">
            <w:pPr>
              <w:jc w:val="center"/>
              <w:rPr>
                <w:b/>
                <w:sz w:val="20"/>
                <w:szCs w:val="20"/>
                <w:lang w:eastAsia="en-US"/>
              </w:rPr>
            </w:pPr>
            <w:r w:rsidRPr="00BF3F47">
              <w:rPr>
                <w:b/>
                <w:sz w:val="20"/>
                <w:szCs w:val="20"/>
                <w:lang w:eastAsia="en-US"/>
              </w:rPr>
              <w:t>фундаментов зданий и сооружений</w:t>
            </w:r>
          </w:p>
        </w:tc>
        <w:tc>
          <w:tcPr>
            <w:tcW w:w="1437" w:type="dxa"/>
            <w:vMerge w:val="restart"/>
          </w:tcPr>
          <w:p w:rsidR="00BF3F47" w:rsidRPr="00BF3F47" w:rsidRDefault="00BF3F47" w:rsidP="00BF3F47">
            <w:pPr>
              <w:jc w:val="center"/>
              <w:rPr>
                <w:b/>
                <w:sz w:val="20"/>
                <w:szCs w:val="20"/>
                <w:lang w:eastAsia="en-US"/>
              </w:rPr>
            </w:pPr>
            <w:r w:rsidRPr="00BF3F47">
              <w:rPr>
                <w:b/>
                <w:sz w:val="20"/>
                <w:szCs w:val="20"/>
                <w:lang w:eastAsia="en-US"/>
              </w:rPr>
              <w:t>фундаментов ограждений предприятий, эстакад, опор контактной сети и связи, железных дорог</w:t>
            </w:r>
          </w:p>
        </w:tc>
        <w:tc>
          <w:tcPr>
            <w:tcW w:w="1423" w:type="dxa"/>
            <w:vMerge w:val="restart"/>
          </w:tcPr>
          <w:p w:rsidR="00BF3F47" w:rsidRPr="00BF3F47" w:rsidRDefault="00BF3F47" w:rsidP="00BF3F47">
            <w:pPr>
              <w:jc w:val="center"/>
              <w:rPr>
                <w:b/>
                <w:sz w:val="20"/>
                <w:szCs w:val="20"/>
                <w:lang w:eastAsia="en-US"/>
              </w:rPr>
            </w:pPr>
            <w:r w:rsidRPr="00BF3F47">
              <w:rPr>
                <w:b/>
                <w:sz w:val="20"/>
                <w:szCs w:val="20"/>
                <w:lang w:eastAsia="en-US"/>
              </w:rPr>
              <w:t>бортового камня улицы, дороги (кромки проезжей части, укрепленной полосы обочины)</w:t>
            </w:r>
          </w:p>
        </w:tc>
        <w:tc>
          <w:tcPr>
            <w:tcW w:w="1141" w:type="dxa"/>
            <w:vMerge w:val="restart"/>
          </w:tcPr>
          <w:p w:rsidR="00BF3F47" w:rsidRPr="00BF3F47" w:rsidRDefault="00BF3F47" w:rsidP="00BF3F47">
            <w:pPr>
              <w:jc w:val="center"/>
              <w:rPr>
                <w:b/>
                <w:sz w:val="20"/>
                <w:szCs w:val="20"/>
                <w:lang w:eastAsia="en-US"/>
              </w:rPr>
            </w:pPr>
            <w:r w:rsidRPr="00BF3F47">
              <w:rPr>
                <w:b/>
                <w:sz w:val="20"/>
                <w:szCs w:val="20"/>
                <w:lang w:eastAsia="en-US"/>
              </w:rPr>
              <w:t>наружной бровки кювета или подошвы насыпи дороги</w:t>
            </w:r>
          </w:p>
        </w:tc>
        <w:tc>
          <w:tcPr>
            <w:tcW w:w="2549" w:type="dxa"/>
            <w:gridSpan w:val="3"/>
          </w:tcPr>
          <w:p w:rsidR="00BF3F47" w:rsidRPr="00BF3F47" w:rsidRDefault="00BF3F47" w:rsidP="00BF3F47">
            <w:pPr>
              <w:jc w:val="center"/>
              <w:rPr>
                <w:b/>
                <w:sz w:val="20"/>
                <w:szCs w:val="20"/>
                <w:lang w:eastAsia="en-US"/>
              </w:rPr>
            </w:pPr>
            <w:r w:rsidRPr="00BF3F47">
              <w:rPr>
                <w:b/>
                <w:sz w:val="20"/>
                <w:szCs w:val="20"/>
                <w:lang w:eastAsia="en-US"/>
              </w:rPr>
              <w:t>фундаментов опор воздушных линий электропередачи напряжением</w:t>
            </w:r>
          </w:p>
        </w:tc>
      </w:tr>
      <w:tr w:rsidR="00BF3F47" w:rsidRPr="00BF3F47" w:rsidTr="00AA44E3">
        <w:tc>
          <w:tcPr>
            <w:tcW w:w="1809" w:type="dxa"/>
            <w:vMerge/>
          </w:tcPr>
          <w:p w:rsidR="00BF3F47" w:rsidRPr="00BF3F47" w:rsidRDefault="00BF3F47" w:rsidP="00BF3F47">
            <w:pPr>
              <w:jc w:val="center"/>
              <w:rPr>
                <w:b/>
                <w:sz w:val="20"/>
                <w:szCs w:val="20"/>
                <w:lang w:eastAsia="en-US"/>
              </w:rPr>
            </w:pPr>
          </w:p>
        </w:tc>
        <w:tc>
          <w:tcPr>
            <w:tcW w:w="1134" w:type="dxa"/>
            <w:vMerge/>
          </w:tcPr>
          <w:p w:rsidR="00BF3F47" w:rsidRPr="00BF3F47" w:rsidRDefault="00BF3F47" w:rsidP="00BF3F47">
            <w:pPr>
              <w:jc w:val="center"/>
              <w:rPr>
                <w:b/>
                <w:sz w:val="20"/>
                <w:szCs w:val="20"/>
                <w:lang w:eastAsia="en-US"/>
              </w:rPr>
            </w:pPr>
          </w:p>
        </w:tc>
        <w:tc>
          <w:tcPr>
            <w:tcW w:w="1437" w:type="dxa"/>
            <w:vMerge/>
          </w:tcPr>
          <w:p w:rsidR="00BF3F47" w:rsidRPr="00BF3F47" w:rsidRDefault="00BF3F47" w:rsidP="00BF3F47">
            <w:pPr>
              <w:jc w:val="center"/>
              <w:rPr>
                <w:b/>
                <w:sz w:val="20"/>
                <w:szCs w:val="20"/>
                <w:lang w:eastAsia="en-US"/>
              </w:rPr>
            </w:pPr>
          </w:p>
        </w:tc>
        <w:tc>
          <w:tcPr>
            <w:tcW w:w="1423" w:type="dxa"/>
            <w:vMerge/>
          </w:tcPr>
          <w:p w:rsidR="00BF3F47" w:rsidRPr="00BF3F47" w:rsidRDefault="00BF3F47" w:rsidP="00BF3F47">
            <w:pPr>
              <w:jc w:val="center"/>
              <w:rPr>
                <w:b/>
                <w:sz w:val="20"/>
                <w:szCs w:val="20"/>
                <w:lang w:eastAsia="en-US"/>
              </w:rPr>
            </w:pPr>
          </w:p>
        </w:tc>
        <w:tc>
          <w:tcPr>
            <w:tcW w:w="1141" w:type="dxa"/>
            <w:vMerge/>
          </w:tcPr>
          <w:p w:rsidR="00BF3F47" w:rsidRPr="00BF3F47" w:rsidRDefault="00BF3F47" w:rsidP="00BF3F47">
            <w:pPr>
              <w:jc w:val="center"/>
              <w:rPr>
                <w:b/>
                <w:sz w:val="20"/>
                <w:szCs w:val="20"/>
                <w:lang w:eastAsia="en-US"/>
              </w:rPr>
            </w:pPr>
          </w:p>
        </w:tc>
        <w:tc>
          <w:tcPr>
            <w:tcW w:w="1131" w:type="dxa"/>
          </w:tcPr>
          <w:p w:rsidR="00BF3F47" w:rsidRPr="00BF3F47" w:rsidRDefault="00BF3F47" w:rsidP="00BF3F47">
            <w:pPr>
              <w:jc w:val="center"/>
              <w:rPr>
                <w:b/>
                <w:sz w:val="20"/>
                <w:szCs w:val="20"/>
                <w:lang w:eastAsia="en-US"/>
              </w:rPr>
            </w:pPr>
            <w:r w:rsidRPr="00BF3F47">
              <w:rPr>
                <w:b/>
                <w:sz w:val="20"/>
                <w:szCs w:val="20"/>
                <w:lang w:eastAsia="en-US"/>
              </w:rPr>
              <w:t>до 1 кВ наружного освещения</w:t>
            </w:r>
          </w:p>
        </w:tc>
        <w:tc>
          <w:tcPr>
            <w:tcW w:w="532" w:type="dxa"/>
          </w:tcPr>
          <w:p w:rsidR="00BF3F47" w:rsidRPr="00BF3F47" w:rsidRDefault="00BF3F47" w:rsidP="00BF3F47">
            <w:pPr>
              <w:jc w:val="center"/>
              <w:rPr>
                <w:b/>
                <w:sz w:val="20"/>
                <w:szCs w:val="20"/>
                <w:lang w:eastAsia="en-US"/>
              </w:rPr>
            </w:pPr>
            <w:r w:rsidRPr="00BF3F47">
              <w:rPr>
                <w:b/>
                <w:sz w:val="20"/>
                <w:szCs w:val="20"/>
                <w:lang w:eastAsia="en-US"/>
              </w:rPr>
              <w:t>св. 1 до 35 кВ</w:t>
            </w:r>
          </w:p>
        </w:tc>
        <w:tc>
          <w:tcPr>
            <w:tcW w:w="886" w:type="dxa"/>
          </w:tcPr>
          <w:p w:rsidR="00BF3F47" w:rsidRPr="00BF3F47" w:rsidRDefault="00BF3F47" w:rsidP="00BF3F47">
            <w:pPr>
              <w:jc w:val="center"/>
              <w:rPr>
                <w:b/>
                <w:sz w:val="20"/>
                <w:szCs w:val="20"/>
                <w:lang w:eastAsia="en-US"/>
              </w:rPr>
            </w:pPr>
            <w:r w:rsidRPr="00BF3F47">
              <w:rPr>
                <w:b/>
                <w:sz w:val="20"/>
                <w:szCs w:val="20"/>
                <w:lang w:eastAsia="en-US"/>
              </w:rPr>
              <w:t>св. 35 до 110 кВ и выше</w:t>
            </w:r>
          </w:p>
        </w:tc>
      </w:tr>
      <w:tr w:rsidR="00BF3F47" w:rsidRPr="00BF3F47" w:rsidTr="00AA44E3">
        <w:tc>
          <w:tcPr>
            <w:tcW w:w="1809" w:type="dxa"/>
          </w:tcPr>
          <w:p w:rsidR="00BF3F47" w:rsidRPr="00BF3F47" w:rsidRDefault="00BF3F47" w:rsidP="00BF3F47">
            <w:pPr>
              <w:jc w:val="center"/>
              <w:rPr>
                <w:sz w:val="26"/>
                <w:szCs w:val="26"/>
                <w:lang w:eastAsia="en-US"/>
              </w:rPr>
            </w:pPr>
            <w:r w:rsidRPr="00BF3F47">
              <w:rPr>
                <w:sz w:val="26"/>
                <w:szCs w:val="26"/>
                <w:lang w:eastAsia="en-US"/>
              </w:rPr>
              <w:t>Водопровод</w:t>
            </w:r>
          </w:p>
        </w:tc>
        <w:tc>
          <w:tcPr>
            <w:tcW w:w="1134" w:type="dxa"/>
          </w:tcPr>
          <w:p w:rsidR="00BF3F47" w:rsidRPr="00BF3F47" w:rsidRDefault="00BF3F47" w:rsidP="00BF3F47">
            <w:pPr>
              <w:jc w:val="center"/>
              <w:rPr>
                <w:lang w:eastAsia="en-US"/>
              </w:rPr>
            </w:pPr>
            <w:r w:rsidRPr="00BF3F47">
              <w:rPr>
                <w:lang w:eastAsia="en-US"/>
              </w:rPr>
              <w:t>5</w:t>
            </w:r>
          </w:p>
        </w:tc>
        <w:tc>
          <w:tcPr>
            <w:tcW w:w="1437" w:type="dxa"/>
          </w:tcPr>
          <w:p w:rsidR="00BF3F47" w:rsidRPr="00BF3F47" w:rsidRDefault="00BF3F47" w:rsidP="00BF3F47">
            <w:pPr>
              <w:jc w:val="center"/>
              <w:rPr>
                <w:lang w:eastAsia="en-US"/>
              </w:rPr>
            </w:pPr>
            <w:r w:rsidRPr="00BF3F47">
              <w:rPr>
                <w:lang w:eastAsia="en-US"/>
              </w:rPr>
              <w:t>3</w:t>
            </w:r>
          </w:p>
        </w:tc>
        <w:tc>
          <w:tcPr>
            <w:tcW w:w="1423" w:type="dxa"/>
          </w:tcPr>
          <w:p w:rsidR="00BF3F47" w:rsidRPr="00BF3F47" w:rsidRDefault="00BF3F47" w:rsidP="00BF3F47">
            <w:pPr>
              <w:jc w:val="center"/>
              <w:rPr>
                <w:lang w:eastAsia="en-US"/>
              </w:rPr>
            </w:pPr>
            <w:r w:rsidRPr="00BF3F47">
              <w:rPr>
                <w:lang w:eastAsia="en-US"/>
              </w:rPr>
              <w:t>2</w:t>
            </w:r>
          </w:p>
        </w:tc>
        <w:tc>
          <w:tcPr>
            <w:tcW w:w="1141" w:type="dxa"/>
          </w:tcPr>
          <w:p w:rsidR="00BF3F47" w:rsidRPr="00BF3F47" w:rsidRDefault="00BF3F47" w:rsidP="00BF3F47">
            <w:pPr>
              <w:jc w:val="center"/>
              <w:rPr>
                <w:lang w:eastAsia="en-US"/>
              </w:rPr>
            </w:pPr>
            <w:r w:rsidRPr="00BF3F47">
              <w:rPr>
                <w:lang w:eastAsia="en-US"/>
              </w:rPr>
              <w:t>1</w:t>
            </w:r>
          </w:p>
        </w:tc>
        <w:tc>
          <w:tcPr>
            <w:tcW w:w="1131" w:type="dxa"/>
          </w:tcPr>
          <w:p w:rsidR="00BF3F47" w:rsidRPr="00BF3F47" w:rsidRDefault="00BF3F47" w:rsidP="00BF3F47">
            <w:pPr>
              <w:jc w:val="center"/>
              <w:rPr>
                <w:lang w:eastAsia="en-US"/>
              </w:rPr>
            </w:pPr>
            <w:r w:rsidRPr="00BF3F47">
              <w:rPr>
                <w:lang w:eastAsia="en-US"/>
              </w:rPr>
              <w:t>1</w:t>
            </w:r>
          </w:p>
        </w:tc>
        <w:tc>
          <w:tcPr>
            <w:tcW w:w="532" w:type="dxa"/>
          </w:tcPr>
          <w:p w:rsidR="00BF3F47" w:rsidRPr="00BF3F47" w:rsidRDefault="00BF3F47" w:rsidP="00BF3F47">
            <w:pPr>
              <w:jc w:val="center"/>
              <w:rPr>
                <w:lang w:eastAsia="en-US"/>
              </w:rPr>
            </w:pPr>
            <w:r w:rsidRPr="00BF3F47">
              <w:rPr>
                <w:lang w:eastAsia="en-US"/>
              </w:rPr>
              <w:t>2</w:t>
            </w:r>
          </w:p>
        </w:tc>
        <w:tc>
          <w:tcPr>
            <w:tcW w:w="886" w:type="dxa"/>
          </w:tcPr>
          <w:p w:rsidR="00BF3F47" w:rsidRPr="00BF3F47" w:rsidRDefault="00BF3F47" w:rsidP="00BF3F47">
            <w:pPr>
              <w:jc w:val="center"/>
              <w:rPr>
                <w:lang w:eastAsia="en-US"/>
              </w:rPr>
            </w:pPr>
            <w:r w:rsidRPr="00BF3F47">
              <w:rPr>
                <w:lang w:eastAsia="en-US"/>
              </w:rPr>
              <w:t>3</w:t>
            </w:r>
          </w:p>
        </w:tc>
      </w:tr>
      <w:tr w:rsidR="00BF3F47" w:rsidRPr="00BF3F47" w:rsidTr="00AA44E3">
        <w:tc>
          <w:tcPr>
            <w:tcW w:w="1809" w:type="dxa"/>
          </w:tcPr>
          <w:p w:rsidR="00BF3F47" w:rsidRPr="00BF3F47" w:rsidRDefault="00BF3F47" w:rsidP="00BF3F47">
            <w:pPr>
              <w:jc w:val="center"/>
              <w:rPr>
                <w:sz w:val="26"/>
                <w:szCs w:val="26"/>
                <w:lang w:eastAsia="en-US"/>
              </w:rPr>
            </w:pPr>
            <w:r w:rsidRPr="00BF3F47">
              <w:rPr>
                <w:sz w:val="26"/>
                <w:szCs w:val="26"/>
                <w:lang w:eastAsia="en-US"/>
              </w:rPr>
              <w:t>Самотечная канализация (бытовая)</w:t>
            </w:r>
          </w:p>
        </w:tc>
        <w:tc>
          <w:tcPr>
            <w:tcW w:w="1134" w:type="dxa"/>
          </w:tcPr>
          <w:p w:rsidR="00BF3F47" w:rsidRPr="00BF3F47" w:rsidRDefault="00BF3F47" w:rsidP="00BF3F47">
            <w:pPr>
              <w:jc w:val="center"/>
              <w:rPr>
                <w:lang w:eastAsia="en-US"/>
              </w:rPr>
            </w:pPr>
            <w:r w:rsidRPr="00BF3F47">
              <w:rPr>
                <w:lang w:eastAsia="en-US"/>
              </w:rPr>
              <w:t>3</w:t>
            </w:r>
          </w:p>
        </w:tc>
        <w:tc>
          <w:tcPr>
            <w:tcW w:w="1437" w:type="dxa"/>
          </w:tcPr>
          <w:p w:rsidR="00BF3F47" w:rsidRPr="00BF3F47" w:rsidRDefault="00BF3F47" w:rsidP="00BF3F47">
            <w:pPr>
              <w:jc w:val="center"/>
              <w:rPr>
                <w:lang w:eastAsia="en-US"/>
              </w:rPr>
            </w:pPr>
            <w:r w:rsidRPr="00BF3F47">
              <w:rPr>
                <w:lang w:eastAsia="en-US"/>
              </w:rPr>
              <w:t>1,5</w:t>
            </w:r>
          </w:p>
        </w:tc>
        <w:tc>
          <w:tcPr>
            <w:tcW w:w="1423" w:type="dxa"/>
          </w:tcPr>
          <w:p w:rsidR="00BF3F47" w:rsidRPr="00BF3F47" w:rsidRDefault="00BF3F47" w:rsidP="00BF3F47">
            <w:pPr>
              <w:jc w:val="center"/>
              <w:rPr>
                <w:lang w:eastAsia="en-US"/>
              </w:rPr>
            </w:pPr>
            <w:r w:rsidRPr="00BF3F47">
              <w:rPr>
                <w:lang w:eastAsia="en-US"/>
              </w:rPr>
              <w:t>1,5</w:t>
            </w:r>
          </w:p>
        </w:tc>
        <w:tc>
          <w:tcPr>
            <w:tcW w:w="1141" w:type="dxa"/>
          </w:tcPr>
          <w:p w:rsidR="00BF3F47" w:rsidRPr="00BF3F47" w:rsidRDefault="00BF3F47" w:rsidP="00BF3F47">
            <w:pPr>
              <w:jc w:val="center"/>
              <w:rPr>
                <w:lang w:eastAsia="en-US"/>
              </w:rPr>
            </w:pPr>
            <w:r w:rsidRPr="00BF3F47">
              <w:rPr>
                <w:lang w:eastAsia="en-US"/>
              </w:rPr>
              <w:t>1</w:t>
            </w:r>
          </w:p>
        </w:tc>
        <w:tc>
          <w:tcPr>
            <w:tcW w:w="1131" w:type="dxa"/>
          </w:tcPr>
          <w:p w:rsidR="00BF3F47" w:rsidRPr="00BF3F47" w:rsidRDefault="00BF3F47" w:rsidP="00BF3F47">
            <w:pPr>
              <w:jc w:val="center"/>
              <w:rPr>
                <w:lang w:eastAsia="en-US"/>
              </w:rPr>
            </w:pPr>
            <w:r w:rsidRPr="00BF3F47">
              <w:rPr>
                <w:lang w:eastAsia="en-US"/>
              </w:rPr>
              <w:t>1</w:t>
            </w:r>
          </w:p>
        </w:tc>
        <w:tc>
          <w:tcPr>
            <w:tcW w:w="532" w:type="dxa"/>
          </w:tcPr>
          <w:p w:rsidR="00BF3F47" w:rsidRPr="00BF3F47" w:rsidRDefault="00BF3F47" w:rsidP="00BF3F47">
            <w:pPr>
              <w:jc w:val="center"/>
              <w:rPr>
                <w:lang w:eastAsia="en-US"/>
              </w:rPr>
            </w:pPr>
            <w:r w:rsidRPr="00BF3F47">
              <w:rPr>
                <w:lang w:eastAsia="en-US"/>
              </w:rPr>
              <w:t>2</w:t>
            </w:r>
          </w:p>
        </w:tc>
        <w:tc>
          <w:tcPr>
            <w:tcW w:w="886" w:type="dxa"/>
          </w:tcPr>
          <w:p w:rsidR="00BF3F47" w:rsidRPr="00BF3F47" w:rsidRDefault="00BF3F47" w:rsidP="00BF3F47">
            <w:pPr>
              <w:jc w:val="center"/>
              <w:rPr>
                <w:lang w:eastAsia="en-US"/>
              </w:rPr>
            </w:pPr>
            <w:r w:rsidRPr="00BF3F47">
              <w:rPr>
                <w:lang w:eastAsia="en-US"/>
              </w:rPr>
              <w:t>3</w:t>
            </w:r>
          </w:p>
        </w:tc>
      </w:tr>
      <w:tr w:rsidR="00BF3F47" w:rsidRPr="00BF3F47" w:rsidTr="00AA44E3">
        <w:tc>
          <w:tcPr>
            <w:tcW w:w="1809" w:type="dxa"/>
          </w:tcPr>
          <w:p w:rsidR="00BF3F47" w:rsidRPr="00BF3F47" w:rsidRDefault="00BF3F47" w:rsidP="00BF3F47">
            <w:pPr>
              <w:jc w:val="center"/>
              <w:rPr>
                <w:sz w:val="26"/>
                <w:szCs w:val="26"/>
                <w:lang w:eastAsia="en-US"/>
              </w:rPr>
            </w:pPr>
            <w:r w:rsidRPr="00BF3F47">
              <w:rPr>
                <w:sz w:val="26"/>
                <w:szCs w:val="26"/>
                <w:lang w:eastAsia="en-US"/>
              </w:rPr>
              <w:t>Кабели силовые всех напряжений и кабели связи</w:t>
            </w:r>
          </w:p>
        </w:tc>
        <w:tc>
          <w:tcPr>
            <w:tcW w:w="1134" w:type="dxa"/>
          </w:tcPr>
          <w:p w:rsidR="00BF3F47" w:rsidRPr="00BF3F47" w:rsidRDefault="00BF3F47" w:rsidP="00BF3F47">
            <w:pPr>
              <w:jc w:val="center"/>
              <w:rPr>
                <w:lang w:eastAsia="en-US"/>
              </w:rPr>
            </w:pPr>
            <w:r w:rsidRPr="00BF3F47">
              <w:rPr>
                <w:lang w:eastAsia="en-US"/>
              </w:rPr>
              <w:t>0,6</w:t>
            </w:r>
          </w:p>
        </w:tc>
        <w:tc>
          <w:tcPr>
            <w:tcW w:w="1437" w:type="dxa"/>
          </w:tcPr>
          <w:p w:rsidR="00BF3F47" w:rsidRPr="00BF3F47" w:rsidRDefault="00BF3F47" w:rsidP="00BF3F47">
            <w:pPr>
              <w:jc w:val="center"/>
              <w:rPr>
                <w:lang w:eastAsia="en-US"/>
              </w:rPr>
            </w:pPr>
            <w:r w:rsidRPr="00BF3F47">
              <w:rPr>
                <w:lang w:eastAsia="en-US"/>
              </w:rPr>
              <w:t>0,5</w:t>
            </w:r>
          </w:p>
        </w:tc>
        <w:tc>
          <w:tcPr>
            <w:tcW w:w="1423" w:type="dxa"/>
          </w:tcPr>
          <w:p w:rsidR="00BF3F47" w:rsidRPr="00BF3F47" w:rsidRDefault="00BF3F47" w:rsidP="00BF3F47">
            <w:pPr>
              <w:jc w:val="center"/>
              <w:rPr>
                <w:lang w:eastAsia="en-US"/>
              </w:rPr>
            </w:pPr>
            <w:r w:rsidRPr="00BF3F47">
              <w:rPr>
                <w:lang w:eastAsia="en-US"/>
              </w:rPr>
              <w:t>1,5</w:t>
            </w:r>
          </w:p>
        </w:tc>
        <w:tc>
          <w:tcPr>
            <w:tcW w:w="1141" w:type="dxa"/>
          </w:tcPr>
          <w:p w:rsidR="00BF3F47" w:rsidRPr="00BF3F47" w:rsidRDefault="00BF3F47" w:rsidP="00BF3F47">
            <w:pPr>
              <w:jc w:val="center"/>
              <w:rPr>
                <w:lang w:eastAsia="en-US"/>
              </w:rPr>
            </w:pPr>
            <w:r w:rsidRPr="00BF3F47">
              <w:rPr>
                <w:lang w:eastAsia="en-US"/>
              </w:rPr>
              <w:t>1</w:t>
            </w:r>
          </w:p>
        </w:tc>
        <w:tc>
          <w:tcPr>
            <w:tcW w:w="1131" w:type="dxa"/>
          </w:tcPr>
          <w:p w:rsidR="00BF3F47" w:rsidRPr="00BF3F47" w:rsidRDefault="00BF3F47" w:rsidP="00BF3F47">
            <w:pPr>
              <w:jc w:val="center"/>
              <w:rPr>
                <w:lang w:eastAsia="en-US"/>
              </w:rPr>
            </w:pPr>
            <w:r w:rsidRPr="00BF3F47">
              <w:rPr>
                <w:lang w:eastAsia="en-US"/>
              </w:rPr>
              <w:t>0,5*</w:t>
            </w:r>
          </w:p>
        </w:tc>
        <w:tc>
          <w:tcPr>
            <w:tcW w:w="532" w:type="dxa"/>
          </w:tcPr>
          <w:p w:rsidR="00BF3F47" w:rsidRPr="00BF3F47" w:rsidRDefault="00BF3F47" w:rsidP="00BF3F47">
            <w:pPr>
              <w:jc w:val="center"/>
              <w:rPr>
                <w:lang w:eastAsia="en-US"/>
              </w:rPr>
            </w:pPr>
            <w:r w:rsidRPr="00BF3F47">
              <w:rPr>
                <w:lang w:eastAsia="en-US"/>
              </w:rPr>
              <w:t>5*</w:t>
            </w:r>
          </w:p>
        </w:tc>
        <w:tc>
          <w:tcPr>
            <w:tcW w:w="886" w:type="dxa"/>
          </w:tcPr>
          <w:p w:rsidR="00BF3F47" w:rsidRPr="00BF3F47" w:rsidRDefault="00BF3F47" w:rsidP="00BF3F47">
            <w:pPr>
              <w:jc w:val="center"/>
              <w:rPr>
                <w:lang w:eastAsia="en-US"/>
              </w:rPr>
            </w:pPr>
            <w:r w:rsidRPr="00BF3F47">
              <w:rPr>
                <w:lang w:eastAsia="en-US"/>
              </w:rPr>
              <w:t>10*</w:t>
            </w:r>
          </w:p>
        </w:tc>
      </w:tr>
      <w:tr w:rsidR="00BF3F47" w:rsidRPr="00BF3F47" w:rsidTr="00AA44E3">
        <w:tc>
          <w:tcPr>
            <w:tcW w:w="1809" w:type="dxa"/>
          </w:tcPr>
          <w:p w:rsidR="00BF3F47" w:rsidRPr="00BF3F47" w:rsidRDefault="00BF3F47" w:rsidP="00BF3F47">
            <w:pPr>
              <w:jc w:val="center"/>
              <w:rPr>
                <w:sz w:val="26"/>
                <w:szCs w:val="26"/>
                <w:lang w:eastAsia="en-US"/>
              </w:rPr>
            </w:pPr>
            <w:r w:rsidRPr="00BF3F47">
              <w:rPr>
                <w:sz w:val="26"/>
                <w:szCs w:val="26"/>
                <w:lang w:eastAsia="en-US"/>
              </w:rPr>
              <w:t>Каналы, коммуникаци</w:t>
            </w:r>
            <w:r w:rsidRPr="00BF3F47">
              <w:rPr>
                <w:sz w:val="26"/>
                <w:szCs w:val="26"/>
                <w:lang w:eastAsia="en-US"/>
              </w:rPr>
              <w:lastRenderedPageBreak/>
              <w:t>онные тоннели</w:t>
            </w:r>
          </w:p>
        </w:tc>
        <w:tc>
          <w:tcPr>
            <w:tcW w:w="1134" w:type="dxa"/>
          </w:tcPr>
          <w:p w:rsidR="00BF3F47" w:rsidRPr="00BF3F47" w:rsidRDefault="00BF3F47" w:rsidP="00BF3F47">
            <w:pPr>
              <w:jc w:val="center"/>
              <w:rPr>
                <w:lang w:eastAsia="en-US"/>
              </w:rPr>
            </w:pPr>
            <w:r w:rsidRPr="00BF3F47">
              <w:rPr>
                <w:lang w:eastAsia="en-US"/>
              </w:rPr>
              <w:lastRenderedPageBreak/>
              <w:t>2</w:t>
            </w:r>
          </w:p>
        </w:tc>
        <w:tc>
          <w:tcPr>
            <w:tcW w:w="1437" w:type="dxa"/>
          </w:tcPr>
          <w:p w:rsidR="00BF3F47" w:rsidRPr="00BF3F47" w:rsidRDefault="00BF3F47" w:rsidP="00BF3F47">
            <w:pPr>
              <w:jc w:val="center"/>
              <w:rPr>
                <w:lang w:eastAsia="en-US"/>
              </w:rPr>
            </w:pPr>
            <w:r w:rsidRPr="00BF3F47">
              <w:rPr>
                <w:lang w:eastAsia="en-US"/>
              </w:rPr>
              <w:t>1,5</w:t>
            </w:r>
          </w:p>
        </w:tc>
        <w:tc>
          <w:tcPr>
            <w:tcW w:w="1423" w:type="dxa"/>
          </w:tcPr>
          <w:p w:rsidR="00BF3F47" w:rsidRPr="00BF3F47" w:rsidRDefault="00BF3F47" w:rsidP="00BF3F47">
            <w:pPr>
              <w:jc w:val="center"/>
              <w:rPr>
                <w:lang w:eastAsia="en-US"/>
              </w:rPr>
            </w:pPr>
            <w:r w:rsidRPr="00BF3F47">
              <w:rPr>
                <w:lang w:eastAsia="en-US"/>
              </w:rPr>
              <w:t>1,5</w:t>
            </w:r>
          </w:p>
        </w:tc>
        <w:tc>
          <w:tcPr>
            <w:tcW w:w="1141" w:type="dxa"/>
          </w:tcPr>
          <w:p w:rsidR="00BF3F47" w:rsidRPr="00BF3F47" w:rsidRDefault="00BF3F47" w:rsidP="00BF3F47">
            <w:pPr>
              <w:jc w:val="center"/>
              <w:rPr>
                <w:lang w:eastAsia="en-US"/>
              </w:rPr>
            </w:pPr>
            <w:r w:rsidRPr="00BF3F47">
              <w:rPr>
                <w:lang w:eastAsia="en-US"/>
              </w:rPr>
              <w:t>1</w:t>
            </w:r>
          </w:p>
        </w:tc>
        <w:tc>
          <w:tcPr>
            <w:tcW w:w="1131" w:type="dxa"/>
          </w:tcPr>
          <w:p w:rsidR="00BF3F47" w:rsidRPr="00BF3F47" w:rsidRDefault="00BF3F47" w:rsidP="00BF3F47">
            <w:pPr>
              <w:jc w:val="center"/>
              <w:rPr>
                <w:lang w:eastAsia="en-US"/>
              </w:rPr>
            </w:pPr>
            <w:r w:rsidRPr="00BF3F47">
              <w:rPr>
                <w:lang w:eastAsia="en-US"/>
              </w:rPr>
              <w:t>1</w:t>
            </w:r>
          </w:p>
        </w:tc>
        <w:tc>
          <w:tcPr>
            <w:tcW w:w="532" w:type="dxa"/>
          </w:tcPr>
          <w:p w:rsidR="00BF3F47" w:rsidRPr="00BF3F47" w:rsidRDefault="00BF3F47" w:rsidP="00BF3F47">
            <w:pPr>
              <w:jc w:val="center"/>
              <w:rPr>
                <w:lang w:eastAsia="en-US"/>
              </w:rPr>
            </w:pPr>
            <w:r w:rsidRPr="00BF3F47">
              <w:rPr>
                <w:lang w:eastAsia="en-US"/>
              </w:rPr>
              <w:t>2</w:t>
            </w:r>
          </w:p>
        </w:tc>
        <w:tc>
          <w:tcPr>
            <w:tcW w:w="886" w:type="dxa"/>
          </w:tcPr>
          <w:p w:rsidR="00BF3F47" w:rsidRPr="00BF3F47" w:rsidRDefault="00BF3F47" w:rsidP="00BF3F47">
            <w:pPr>
              <w:jc w:val="center"/>
              <w:rPr>
                <w:lang w:eastAsia="en-US"/>
              </w:rPr>
            </w:pPr>
            <w:r w:rsidRPr="00BF3F47">
              <w:rPr>
                <w:lang w:eastAsia="en-US"/>
              </w:rPr>
              <w:t>3*</w:t>
            </w:r>
          </w:p>
        </w:tc>
      </w:tr>
    </w:tbl>
    <w:p w:rsidR="00BF3F47" w:rsidRPr="00BF3F47" w:rsidRDefault="00BF3F47" w:rsidP="00BF3F47">
      <w:pPr>
        <w:spacing w:line="259" w:lineRule="auto"/>
        <w:ind w:firstLine="708"/>
        <w:jc w:val="both"/>
        <w:rPr>
          <w:sz w:val="26"/>
          <w:szCs w:val="26"/>
          <w:lang w:eastAsia="en-US"/>
        </w:rPr>
      </w:pP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Примечание:</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Относится к расстояниям только от силовых кабелей. </w:t>
      </w:r>
    </w:p>
    <w:p w:rsidR="00BF3F47" w:rsidRPr="00BF3F47" w:rsidRDefault="00BF3F47" w:rsidP="00BF3F47">
      <w:pPr>
        <w:spacing w:line="259" w:lineRule="auto"/>
        <w:jc w:val="both"/>
        <w:rPr>
          <w:sz w:val="26"/>
          <w:szCs w:val="26"/>
          <w:lang w:eastAsia="en-US"/>
        </w:rPr>
      </w:pPr>
      <w:r w:rsidRPr="00BF3F47">
        <w:rPr>
          <w:sz w:val="26"/>
          <w:szCs w:val="26"/>
          <w:lang w:eastAsia="en-US"/>
        </w:rPr>
        <w:t xml:space="preserve">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 </w:t>
      </w:r>
    </w:p>
    <w:p w:rsidR="00BF3F47" w:rsidRPr="00BF3F47" w:rsidRDefault="00BF3F47" w:rsidP="00BF3F47">
      <w:pPr>
        <w:spacing w:line="259" w:lineRule="auto"/>
        <w:jc w:val="both"/>
        <w:rPr>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1.2 Расчётные показатели минимально допустимого уровня обеспеченности объектами местного значения сельского поселения в области транспорта (автомобильные дороги местного значения)</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таблице1.2.1 </w:t>
      </w:r>
    </w:p>
    <w:p w:rsidR="00BF3F47" w:rsidRPr="00BF3F47" w:rsidRDefault="00BF3F47" w:rsidP="00BF3F47">
      <w:pPr>
        <w:spacing w:line="259" w:lineRule="auto"/>
        <w:ind w:firstLine="708"/>
        <w:jc w:val="center"/>
        <w:rPr>
          <w:sz w:val="26"/>
          <w:szCs w:val="26"/>
          <w:lang w:eastAsia="en-US"/>
        </w:rPr>
      </w:pPr>
      <w:r w:rsidRPr="00BF3F47">
        <w:rPr>
          <w:sz w:val="26"/>
          <w:szCs w:val="26"/>
          <w:lang w:eastAsia="en-US"/>
        </w:rPr>
        <w:t xml:space="preserve">Таблица 1.2.1 Расчетные параметры улиц и дорог различных категорий </w:t>
      </w:r>
    </w:p>
    <w:tbl>
      <w:tblPr>
        <w:tblStyle w:val="a8"/>
        <w:tblW w:w="0" w:type="auto"/>
        <w:tblLook w:val="04A0" w:firstRow="1" w:lastRow="0" w:firstColumn="1" w:lastColumn="0" w:noHBand="0" w:noVBand="1"/>
      </w:tblPr>
      <w:tblGrid>
        <w:gridCol w:w="2042"/>
        <w:gridCol w:w="1116"/>
        <w:gridCol w:w="1152"/>
        <w:gridCol w:w="1152"/>
        <w:gridCol w:w="1401"/>
        <w:gridCol w:w="1379"/>
        <w:gridCol w:w="1329"/>
      </w:tblGrid>
      <w:tr w:rsidR="00BF3F47" w:rsidRPr="00BF3F47" w:rsidTr="00AA44E3">
        <w:tc>
          <w:tcPr>
            <w:tcW w:w="1992" w:type="dxa"/>
          </w:tcPr>
          <w:p w:rsidR="00BF3F47" w:rsidRPr="00BF3F47" w:rsidRDefault="00BF3F47" w:rsidP="00BF3F47">
            <w:pPr>
              <w:jc w:val="center"/>
              <w:rPr>
                <w:lang w:eastAsia="en-US"/>
              </w:rPr>
            </w:pPr>
            <w:r w:rsidRPr="00BF3F47">
              <w:rPr>
                <w:lang w:eastAsia="en-US"/>
              </w:rPr>
              <w:t>Категория дорог и улиц</w:t>
            </w:r>
          </w:p>
        </w:tc>
        <w:tc>
          <w:tcPr>
            <w:tcW w:w="1092" w:type="dxa"/>
          </w:tcPr>
          <w:p w:rsidR="00BF3F47" w:rsidRPr="00BF3F47" w:rsidRDefault="00BF3F47" w:rsidP="00BF3F47">
            <w:pPr>
              <w:jc w:val="center"/>
              <w:rPr>
                <w:lang w:eastAsia="en-US"/>
              </w:rPr>
            </w:pPr>
            <w:r w:rsidRPr="00BF3F47">
              <w:rPr>
                <w:lang w:eastAsia="en-US"/>
              </w:rPr>
              <w:t>Расчетная скорость движения км/ч</w:t>
            </w:r>
          </w:p>
        </w:tc>
        <w:tc>
          <w:tcPr>
            <w:tcW w:w="1125" w:type="dxa"/>
          </w:tcPr>
          <w:p w:rsidR="00BF3F47" w:rsidRPr="00BF3F47" w:rsidRDefault="00BF3F47" w:rsidP="00BF3F47">
            <w:pPr>
              <w:jc w:val="center"/>
              <w:rPr>
                <w:lang w:eastAsia="en-US"/>
              </w:rPr>
            </w:pPr>
            <w:r w:rsidRPr="00BF3F47">
              <w:rPr>
                <w:lang w:eastAsia="en-US"/>
              </w:rPr>
              <w:t>Ширина полосы движения, м</w:t>
            </w:r>
          </w:p>
        </w:tc>
        <w:tc>
          <w:tcPr>
            <w:tcW w:w="1125" w:type="dxa"/>
          </w:tcPr>
          <w:p w:rsidR="00BF3F47" w:rsidRPr="00BF3F47" w:rsidRDefault="00BF3F47" w:rsidP="00BF3F47">
            <w:pPr>
              <w:jc w:val="center"/>
              <w:rPr>
                <w:lang w:eastAsia="en-US"/>
              </w:rPr>
            </w:pPr>
            <w:r w:rsidRPr="00BF3F47">
              <w:rPr>
                <w:lang w:eastAsia="en-US"/>
              </w:rPr>
              <w:t>Число полос движения, шт.</w:t>
            </w:r>
          </w:p>
        </w:tc>
        <w:tc>
          <w:tcPr>
            <w:tcW w:w="1367" w:type="dxa"/>
          </w:tcPr>
          <w:p w:rsidR="00BF3F47" w:rsidRPr="00BF3F47" w:rsidRDefault="00BF3F47" w:rsidP="00BF3F47">
            <w:pPr>
              <w:jc w:val="center"/>
              <w:rPr>
                <w:lang w:eastAsia="en-US"/>
              </w:rPr>
            </w:pPr>
            <w:r w:rsidRPr="00BF3F47">
              <w:rPr>
                <w:lang w:eastAsia="en-US"/>
              </w:rPr>
              <w:t>Наименьший радиус кривых в плане, м</w:t>
            </w:r>
          </w:p>
        </w:tc>
        <w:tc>
          <w:tcPr>
            <w:tcW w:w="1346" w:type="dxa"/>
          </w:tcPr>
          <w:p w:rsidR="00BF3F47" w:rsidRPr="00BF3F47" w:rsidRDefault="00BF3F47" w:rsidP="00BF3F47">
            <w:pPr>
              <w:jc w:val="center"/>
              <w:rPr>
                <w:lang w:eastAsia="en-US"/>
              </w:rPr>
            </w:pPr>
            <w:r w:rsidRPr="00BF3F47">
              <w:rPr>
                <w:lang w:eastAsia="en-US"/>
              </w:rPr>
              <w:t>Наибольший продольный уклон, %</w:t>
            </w:r>
          </w:p>
        </w:tc>
        <w:tc>
          <w:tcPr>
            <w:tcW w:w="1298" w:type="dxa"/>
          </w:tcPr>
          <w:p w:rsidR="00BF3F47" w:rsidRPr="00BF3F47" w:rsidRDefault="00BF3F47" w:rsidP="00BF3F47">
            <w:pPr>
              <w:jc w:val="center"/>
              <w:rPr>
                <w:lang w:eastAsia="en-US"/>
              </w:rPr>
            </w:pPr>
            <w:r w:rsidRPr="00BF3F47">
              <w:rPr>
                <w:lang w:eastAsia="en-US"/>
              </w:rPr>
              <w:t>Ширина пешеходной части тротуара, м</w:t>
            </w:r>
          </w:p>
        </w:tc>
      </w:tr>
      <w:tr w:rsidR="00BF3F47" w:rsidRPr="00BF3F47" w:rsidTr="00AA44E3">
        <w:tc>
          <w:tcPr>
            <w:tcW w:w="1992" w:type="dxa"/>
          </w:tcPr>
          <w:p w:rsidR="00BF3F47" w:rsidRPr="00BF3F47" w:rsidRDefault="00BF3F47" w:rsidP="00BF3F47">
            <w:pPr>
              <w:jc w:val="center"/>
              <w:rPr>
                <w:lang w:eastAsia="en-US"/>
              </w:rPr>
            </w:pPr>
            <w:r w:rsidRPr="00BF3F47">
              <w:rPr>
                <w:lang w:eastAsia="en-US"/>
              </w:rPr>
              <w:t>Улицы и дороги местного значения:</w:t>
            </w:r>
          </w:p>
        </w:tc>
        <w:tc>
          <w:tcPr>
            <w:tcW w:w="7353" w:type="dxa"/>
            <w:gridSpan w:val="6"/>
          </w:tcPr>
          <w:p w:rsidR="00BF3F47" w:rsidRPr="00BF3F47" w:rsidRDefault="00BF3F47" w:rsidP="00BF3F47">
            <w:pPr>
              <w:jc w:val="center"/>
              <w:rPr>
                <w:lang w:eastAsia="en-US"/>
              </w:rPr>
            </w:pPr>
          </w:p>
        </w:tc>
      </w:tr>
      <w:tr w:rsidR="00BF3F47" w:rsidRPr="00BF3F47" w:rsidTr="00AA44E3">
        <w:trPr>
          <w:trHeight w:val="513"/>
        </w:trPr>
        <w:tc>
          <w:tcPr>
            <w:tcW w:w="1992" w:type="dxa"/>
          </w:tcPr>
          <w:p w:rsidR="00BF3F47" w:rsidRPr="00BF3F47" w:rsidRDefault="00BF3F47" w:rsidP="00BF3F47">
            <w:pPr>
              <w:jc w:val="center"/>
              <w:rPr>
                <w:sz w:val="26"/>
                <w:szCs w:val="26"/>
                <w:lang w:eastAsia="en-US"/>
              </w:rPr>
            </w:pPr>
            <w:r w:rsidRPr="00BF3F47">
              <w:rPr>
                <w:sz w:val="26"/>
                <w:szCs w:val="26"/>
                <w:lang w:eastAsia="en-US"/>
              </w:rPr>
              <w:t>Улицы в жилой застройке</w:t>
            </w:r>
          </w:p>
        </w:tc>
        <w:tc>
          <w:tcPr>
            <w:tcW w:w="1092" w:type="dxa"/>
          </w:tcPr>
          <w:p w:rsidR="00BF3F47" w:rsidRPr="00BF3F47" w:rsidRDefault="00BF3F47" w:rsidP="00BF3F47">
            <w:pPr>
              <w:jc w:val="center"/>
              <w:rPr>
                <w:lang w:eastAsia="en-US"/>
              </w:rPr>
            </w:pPr>
            <w:r w:rsidRPr="00BF3F47">
              <w:rPr>
                <w:lang w:eastAsia="en-US"/>
              </w:rPr>
              <w:t>40</w:t>
            </w:r>
          </w:p>
        </w:tc>
        <w:tc>
          <w:tcPr>
            <w:tcW w:w="1125" w:type="dxa"/>
          </w:tcPr>
          <w:p w:rsidR="00BF3F47" w:rsidRPr="00BF3F47" w:rsidRDefault="00BF3F47" w:rsidP="00BF3F47">
            <w:pPr>
              <w:jc w:val="center"/>
              <w:rPr>
                <w:lang w:eastAsia="en-US"/>
              </w:rPr>
            </w:pPr>
            <w:r w:rsidRPr="00BF3F47">
              <w:rPr>
                <w:lang w:eastAsia="en-US"/>
              </w:rPr>
              <w:t>3,0</w:t>
            </w:r>
          </w:p>
        </w:tc>
        <w:tc>
          <w:tcPr>
            <w:tcW w:w="1125" w:type="dxa"/>
          </w:tcPr>
          <w:p w:rsidR="00BF3F47" w:rsidRPr="00BF3F47" w:rsidRDefault="00BF3F47" w:rsidP="00BF3F47">
            <w:pPr>
              <w:jc w:val="center"/>
              <w:rPr>
                <w:lang w:eastAsia="en-US"/>
              </w:rPr>
            </w:pPr>
            <w:r w:rsidRPr="00BF3F47">
              <w:rPr>
                <w:lang w:eastAsia="en-US"/>
              </w:rPr>
              <w:t>2</w:t>
            </w:r>
          </w:p>
        </w:tc>
        <w:tc>
          <w:tcPr>
            <w:tcW w:w="1367" w:type="dxa"/>
          </w:tcPr>
          <w:p w:rsidR="00BF3F47" w:rsidRPr="00BF3F47" w:rsidRDefault="00BF3F47" w:rsidP="00BF3F47">
            <w:pPr>
              <w:jc w:val="center"/>
              <w:rPr>
                <w:lang w:eastAsia="en-US"/>
              </w:rPr>
            </w:pPr>
            <w:r w:rsidRPr="00BF3F47">
              <w:rPr>
                <w:lang w:eastAsia="en-US"/>
              </w:rPr>
              <w:t>90</w:t>
            </w:r>
          </w:p>
        </w:tc>
        <w:tc>
          <w:tcPr>
            <w:tcW w:w="1346" w:type="dxa"/>
          </w:tcPr>
          <w:p w:rsidR="00BF3F47" w:rsidRPr="00BF3F47" w:rsidRDefault="00BF3F47" w:rsidP="00BF3F47">
            <w:pPr>
              <w:jc w:val="center"/>
              <w:rPr>
                <w:lang w:eastAsia="en-US"/>
              </w:rPr>
            </w:pPr>
            <w:r w:rsidRPr="00BF3F47">
              <w:rPr>
                <w:lang w:eastAsia="en-US"/>
              </w:rPr>
              <w:t>70</w:t>
            </w:r>
          </w:p>
        </w:tc>
        <w:tc>
          <w:tcPr>
            <w:tcW w:w="1298" w:type="dxa"/>
          </w:tcPr>
          <w:p w:rsidR="00BF3F47" w:rsidRPr="00BF3F47" w:rsidRDefault="00BF3F47" w:rsidP="00BF3F47">
            <w:pPr>
              <w:jc w:val="center"/>
              <w:rPr>
                <w:lang w:eastAsia="en-US"/>
              </w:rPr>
            </w:pPr>
            <w:r w:rsidRPr="00BF3F47">
              <w:rPr>
                <w:lang w:eastAsia="en-US"/>
              </w:rPr>
              <w:t>1,5</w:t>
            </w:r>
          </w:p>
        </w:tc>
      </w:tr>
      <w:tr w:rsidR="00BF3F47" w:rsidRPr="00BF3F47" w:rsidTr="00AA44E3">
        <w:trPr>
          <w:trHeight w:val="1196"/>
        </w:trPr>
        <w:tc>
          <w:tcPr>
            <w:tcW w:w="1992" w:type="dxa"/>
          </w:tcPr>
          <w:p w:rsidR="00BF3F47" w:rsidRPr="00BF3F47" w:rsidRDefault="00BF3F47" w:rsidP="00BF3F47">
            <w:pPr>
              <w:jc w:val="center"/>
              <w:rPr>
                <w:sz w:val="26"/>
                <w:szCs w:val="26"/>
                <w:lang w:eastAsia="en-US"/>
              </w:rPr>
            </w:pPr>
            <w:r w:rsidRPr="00BF3F47">
              <w:rPr>
                <w:sz w:val="26"/>
                <w:szCs w:val="26"/>
                <w:lang w:eastAsia="en-US"/>
              </w:rPr>
              <w:t>Улицы в общественно-деловых и торговых зонах</w:t>
            </w:r>
          </w:p>
        </w:tc>
        <w:tc>
          <w:tcPr>
            <w:tcW w:w="1092" w:type="dxa"/>
          </w:tcPr>
          <w:p w:rsidR="00BF3F47" w:rsidRPr="00BF3F47" w:rsidRDefault="00BF3F47" w:rsidP="00BF3F47">
            <w:pPr>
              <w:jc w:val="center"/>
              <w:rPr>
                <w:lang w:eastAsia="en-US"/>
              </w:rPr>
            </w:pPr>
            <w:r w:rsidRPr="00BF3F47">
              <w:rPr>
                <w:lang w:eastAsia="en-US"/>
              </w:rPr>
              <w:t>40</w:t>
            </w:r>
          </w:p>
        </w:tc>
        <w:tc>
          <w:tcPr>
            <w:tcW w:w="1125" w:type="dxa"/>
          </w:tcPr>
          <w:p w:rsidR="00BF3F47" w:rsidRPr="00BF3F47" w:rsidRDefault="00BF3F47" w:rsidP="00BF3F47">
            <w:pPr>
              <w:jc w:val="center"/>
              <w:rPr>
                <w:lang w:eastAsia="en-US"/>
              </w:rPr>
            </w:pPr>
            <w:r w:rsidRPr="00BF3F47">
              <w:rPr>
                <w:lang w:eastAsia="en-US"/>
              </w:rPr>
              <w:t>3,0</w:t>
            </w:r>
          </w:p>
        </w:tc>
        <w:tc>
          <w:tcPr>
            <w:tcW w:w="1125" w:type="dxa"/>
          </w:tcPr>
          <w:p w:rsidR="00BF3F47" w:rsidRPr="00BF3F47" w:rsidRDefault="00BF3F47" w:rsidP="00BF3F47">
            <w:pPr>
              <w:jc w:val="center"/>
              <w:rPr>
                <w:lang w:eastAsia="en-US"/>
              </w:rPr>
            </w:pPr>
            <w:r w:rsidRPr="00BF3F47">
              <w:rPr>
                <w:lang w:eastAsia="en-US"/>
              </w:rPr>
              <w:t>2</w:t>
            </w:r>
          </w:p>
        </w:tc>
        <w:tc>
          <w:tcPr>
            <w:tcW w:w="1367" w:type="dxa"/>
          </w:tcPr>
          <w:p w:rsidR="00BF3F47" w:rsidRPr="00BF3F47" w:rsidRDefault="00BF3F47" w:rsidP="00BF3F47">
            <w:pPr>
              <w:jc w:val="center"/>
              <w:rPr>
                <w:lang w:eastAsia="en-US"/>
              </w:rPr>
            </w:pPr>
            <w:r w:rsidRPr="00BF3F47">
              <w:rPr>
                <w:lang w:eastAsia="en-US"/>
              </w:rPr>
              <w:t>75</w:t>
            </w:r>
          </w:p>
        </w:tc>
        <w:tc>
          <w:tcPr>
            <w:tcW w:w="1346" w:type="dxa"/>
          </w:tcPr>
          <w:p w:rsidR="00BF3F47" w:rsidRPr="00BF3F47" w:rsidRDefault="00BF3F47" w:rsidP="00BF3F47">
            <w:pPr>
              <w:jc w:val="center"/>
              <w:rPr>
                <w:lang w:eastAsia="en-US"/>
              </w:rPr>
            </w:pPr>
            <w:r w:rsidRPr="00BF3F47">
              <w:rPr>
                <w:lang w:eastAsia="en-US"/>
              </w:rPr>
              <w:t>80</w:t>
            </w:r>
          </w:p>
        </w:tc>
        <w:tc>
          <w:tcPr>
            <w:tcW w:w="1298" w:type="dxa"/>
          </w:tcPr>
          <w:p w:rsidR="00BF3F47" w:rsidRPr="00BF3F47" w:rsidRDefault="00BF3F47" w:rsidP="00BF3F47">
            <w:pPr>
              <w:jc w:val="center"/>
              <w:rPr>
                <w:lang w:eastAsia="en-US"/>
              </w:rPr>
            </w:pPr>
            <w:r w:rsidRPr="00BF3F47">
              <w:rPr>
                <w:lang w:eastAsia="en-US"/>
              </w:rPr>
              <w:t>2</w:t>
            </w:r>
          </w:p>
        </w:tc>
      </w:tr>
      <w:tr w:rsidR="00BF3F47" w:rsidRPr="00BF3F47" w:rsidTr="00AA44E3">
        <w:tc>
          <w:tcPr>
            <w:tcW w:w="1992" w:type="dxa"/>
          </w:tcPr>
          <w:p w:rsidR="00BF3F47" w:rsidRPr="00BF3F47" w:rsidRDefault="00BF3F47" w:rsidP="00BF3F47">
            <w:pPr>
              <w:jc w:val="center"/>
              <w:rPr>
                <w:lang w:eastAsia="en-US"/>
              </w:rPr>
            </w:pPr>
            <w:r w:rsidRPr="00BF3F47">
              <w:rPr>
                <w:sz w:val="26"/>
                <w:szCs w:val="26"/>
                <w:lang w:eastAsia="en-US"/>
              </w:rPr>
              <w:t>Улицы и дороги в производственных зонах</w:t>
            </w:r>
          </w:p>
        </w:tc>
        <w:tc>
          <w:tcPr>
            <w:tcW w:w="1092" w:type="dxa"/>
          </w:tcPr>
          <w:p w:rsidR="00BF3F47" w:rsidRPr="00BF3F47" w:rsidRDefault="00BF3F47" w:rsidP="00BF3F47">
            <w:pPr>
              <w:jc w:val="center"/>
              <w:rPr>
                <w:lang w:eastAsia="en-US"/>
              </w:rPr>
            </w:pPr>
            <w:r w:rsidRPr="00BF3F47">
              <w:rPr>
                <w:lang w:eastAsia="en-US"/>
              </w:rPr>
              <w:t>50</w:t>
            </w:r>
          </w:p>
        </w:tc>
        <w:tc>
          <w:tcPr>
            <w:tcW w:w="1125" w:type="dxa"/>
          </w:tcPr>
          <w:p w:rsidR="00BF3F47" w:rsidRPr="00BF3F47" w:rsidRDefault="00BF3F47" w:rsidP="00BF3F47">
            <w:pPr>
              <w:jc w:val="center"/>
              <w:rPr>
                <w:lang w:eastAsia="en-US"/>
              </w:rPr>
            </w:pPr>
            <w:r w:rsidRPr="00BF3F47">
              <w:rPr>
                <w:lang w:eastAsia="en-US"/>
              </w:rPr>
              <w:t>3,5</w:t>
            </w:r>
          </w:p>
        </w:tc>
        <w:tc>
          <w:tcPr>
            <w:tcW w:w="1125" w:type="dxa"/>
          </w:tcPr>
          <w:p w:rsidR="00BF3F47" w:rsidRPr="00BF3F47" w:rsidRDefault="00BF3F47" w:rsidP="00BF3F47">
            <w:pPr>
              <w:jc w:val="center"/>
              <w:rPr>
                <w:lang w:eastAsia="en-US"/>
              </w:rPr>
            </w:pPr>
            <w:r w:rsidRPr="00BF3F47">
              <w:rPr>
                <w:lang w:eastAsia="en-US"/>
              </w:rPr>
              <w:t>2</w:t>
            </w:r>
          </w:p>
        </w:tc>
        <w:tc>
          <w:tcPr>
            <w:tcW w:w="1367" w:type="dxa"/>
          </w:tcPr>
          <w:p w:rsidR="00BF3F47" w:rsidRPr="00BF3F47" w:rsidRDefault="00BF3F47" w:rsidP="00BF3F47">
            <w:pPr>
              <w:jc w:val="center"/>
              <w:rPr>
                <w:lang w:eastAsia="en-US"/>
              </w:rPr>
            </w:pPr>
            <w:r w:rsidRPr="00BF3F47">
              <w:rPr>
                <w:lang w:eastAsia="en-US"/>
              </w:rPr>
              <w:t>110/140</w:t>
            </w:r>
          </w:p>
        </w:tc>
        <w:tc>
          <w:tcPr>
            <w:tcW w:w="1346" w:type="dxa"/>
          </w:tcPr>
          <w:p w:rsidR="00BF3F47" w:rsidRPr="00BF3F47" w:rsidRDefault="00BF3F47" w:rsidP="00BF3F47">
            <w:pPr>
              <w:jc w:val="center"/>
              <w:rPr>
                <w:lang w:eastAsia="en-US"/>
              </w:rPr>
            </w:pPr>
            <w:r w:rsidRPr="00BF3F47">
              <w:rPr>
                <w:lang w:eastAsia="en-US"/>
              </w:rPr>
              <w:t>60</w:t>
            </w:r>
          </w:p>
        </w:tc>
        <w:tc>
          <w:tcPr>
            <w:tcW w:w="1298" w:type="dxa"/>
          </w:tcPr>
          <w:p w:rsidR="00BF3F47" w:rsidRPr="00BF3F47" w:rsidRDefault="00BF3F47" w:rsidP="00BF3F47">
            <w:pPr>
              <w:jc w:val="center"/>
              <w:rPr>
                <w:lang w:eastAsia="en-US"/>
              </w:rPr>
            </w:pPr>
            <w:r w:rsidRPr="00BF3F47">
              <w:rPr>
                <w:lang w:eastAsia="en-US"/>
              </w:rPr>
              <w:t>2</w:t>
            </w:r>
          </w:p>
        </w:tc>
      </w:tr>
      <w:tr w:rsidR="00BF3F47" w:rsidRPr="00BF3F47" w:rsidTr="00AA44E3">
        <w:trPr>
          <w:trHeight w:val="923"/>
        </w:trPr>
        <w:tc>
          <w:tcPr>
            <w:tcW w:w="1992" w:type="dxa"/>
          </w:tcPr>
          <w:p w:rsidR="00BF3F47" w:rsidRPr="00BF3F47" w:rsidRDefault="00BF3F47" w:rsidP="00BF3F47">
            <w:pPr>
              <w:jc w:val="center"/>
              <w:rPr>
                <w:lang w:eastAsia="en-US"/>
              </w:rPr>
            </w:pPr>
            <w:r w:rsidRPr="00BF3F47">
              <w:rPr>
                <w:lang w:eastAsia="en-US"/>
              </w:rPr>
              <w:t xml:space="preserve">Хозяйственный проезд, скотопрогоны </w:t>
            </w:r>
          </w:p>
        </w:tc>
        <w:tc>
          <w:tcPr>
            <w:tcW w:w="1092" w:type="dxa"/>
          </w:tcPr>
          <w:p w:rsidR="00BF3F47" w:rsidRPr="00BF3F47" w:rsidRDefault="00BF3F47" w:rsidP="00BF3F47">
            <w:pPr>
              <w:jc w:val="center"/>
              <w:rPr>
                <w:lang w:eastAsia="en-US"/>
              </w:rPr>
            </w:pPr>
            <w:r w:rsidRPr="00BF3F47">
              <w:rPr>
                <w:lang w:eastAsia="en-US"/>
              </w:rPr>
              <w:t>30</w:t>
            </w:r>
          </w:p>
        </w:tc>
        <w:tc>
          <w:tcPr>
            <w:tcW w:w="1125" w:type="dxa"/>
          </w:tcPr>
          <w:p w:rsidR="00BF3F47" w:rsidRPr="00BF3F47" w:rsidRDefault="00BF3F47" w:rsidP="00BF3F47">
            <w:pPr>
              <w:jc w:val="center"/>
              <w:rPr>
                <w:lang w:eastAsia="en-US"/>
              </w:rPr>
            </w:pPr>
            <w:r w:rsidRPr="00BF3F47">
              <w:rPr>
                <w:lang w:eastAsia="en-US"/>
              </w:rPr>
              <w:t>4,1</w:t>
            </w:r>
          </w:p>
        </w:tc>
        <w:tc>
          <w:tcPr>
            <w:tcW w:w="1125" w:type="dxa"/>
          </w:tcPr>
          <w:p w:rsidR="00BF3F47" w:rsidRPr="00BF3F47" w:rsidRDefault="00BF3F47" w:rsidP="00BF3F47">
            <w:pPr>
              <w:jc w:val="center"/>
              <w:rPr>
                <w:lang w:eastAsia="en-US"/>
              </w:rPr>
            </w:pPr>
            <w:r w:rsidRPr="00BF3F47">
              <w:rPr>
                <w:lang w:eastAsia="en-US"/>
              </w:rPr>
              <w:t>1</w:t>
            </w:r>
          </w:p>
        </w:tc>
        <w:tc>
          <w:tcPr>
            <w:tcW w:w="1367" w:type="dxa"/>
          </w:tcPr>
          <w:p w:rsidR="00BF3F47" w:rsidRPr="00BF3F47" w:rsidRDefault="00BF3F47" w:rsidP="00BF3F47">
            <w:pPr>
              <w:jc w:val="center"/>
              <w:rPr>
                <w:lang w:eastAsia="en-US"/>
              </w:rPr>
            </w:pPr>
            <w:r w:rsidRPr="00BF3F47">
              <w:rPr>
                <w:lang w:eastAsia="en-US"/>
              </w:rPr>
              <w:t>-</w:t>
            </w:r>
          </w:p>
        </w:tc>
        <w:tc>
          <w:tcPr>
            <w:tcW w:w="1346" w:type="dxa"/>
          </w:tcPr>
          <w:p w:rsidR="00BF3F47" w:rsidRPr="00BF3F47" w:rsidRDefault="00BF3F47" w:rsidP="00BF3F47">
            <w:pPr>
              <w:jc w:val="center"/>
              <w:rPr>
                <w:lang w:eastAsia="en-US"/>
              </w:rPr>
            </w:pPr>
            <w:r w:rsidRPr="00BF3F47">
              <w:rPr>
                <w:lang w:eastAsia="en-US"/>
              </w:rPr>
              <w:t>-</w:t>
            </w:r>
          </w:p>
        </w:tc>
        <w:tc>
          <w:tcPr>
            <w:tcW w:w="1298" w:type="dxa"/>
          </w:tcPr>
          <w:p w:rsidR="00BF3F47" w:rsidRPr="00BF3F47" w:rsidRDefault="00BF3F47" w:rsidP="00BF3F47">
            <w:pPr>
              <w:jc w:val="center"/>
              <w:rPr>
                <w:lang w:eastAsia="en-US"/>
              </w:rPr>
            </w:pPr>
            <w:r w:rsidRPr="00BF3F47">
              <w:rPr>
                <w:lang w:eastAsia="en-US"/>
              </w:rPr>
              <w:t>-</w:t>
            </w:r>
          </w:p>
        </w:tc>
      </w:tr>
      <w:tr w:rsidR="00BF3F47" w:rsidRPr="00BF3F47" w:rsidTr="00AA44E3">
        <w:trPr>
          <w:trHeight w:val="244"/>
        </w:trPr>
        <w:tc>
          <w:tcPr>
            <w:tcW w:w="9345" w:type="dxa"/>
            <w:gridSpan w:val="7"/>
          </w:tcPr>
          <w:p w:rsidR="00BF3F47" w:rsidRPr="00BF3F47" w:rsidRDefault="00BF3F47" w:rsidP="00BF3F47">
            <w:pPr>
              <w:jc w:val="center"/>
              <w:rPr>
                <w:lang w:eastAsia="en-US"/>
              </w:rPr>
            </w:pPr>
            <w:r w:rsidRPr="00BF3F47">
              <w:rPr>
                <w:sz w:val="26"/>
                <w:szCs w:val="26"/>
                <w:lang w:eastAsia="en-US"/>
              </w:rPr>
              <w:t>Пешеходные улицы и площади</w:t>
            </w:r>
          </w:p>
        </w:tc>
      </w:tr>
      <w:tr w:rsidR="00BF3F47" w:rsidRPr="00BF3F47" w:rsidTr="00AA44E3">
        <w:trPr>
          <w:trHeight w:val="923"/>
        </w:trPr>
        <w:tc>
          <w:tcPr>
            <w:tcW w:w="1992" w:type="dxa"/>
          </w:tcPr>
          <w:p w:rsidR="00BF3F47" w:rsidRPr="00BF3F47" w:rsidRDefault="00BF3F47" w:rsidP="00BF3F47">
            <w:pPr>
              <w:jc w:val="center"/>
              <w:rPr>
                <w:lang w:eastAsia="en-US"/>
              </w:rPr>
            </w:pPr>
            <w:r w:rsidRPr="00BF3F47">
              <w:rPr>
                <w:sz w:val="26"/>
                <w:szCs w:val="26"/>
                <w:lang w:eastAsia="en-US"/>
              </w:rPr>
              <w:lastRenderedPageBreak/>
              <w:t>Пешеходные улицы и площади</w:t>
            </w:r>
          </w:p>
        </w:tc>
        <w:tc>
          <w:tcPr>
            <w:tcW w:w="1092" w:type="dxa"/>
          </w:tcPr>
          <w:p w:rsidR="00BF3F47" w:rsidRPr="00BF3F47" w:rsidRDefault="00BF3F47" w:rsidP="00BF3F47">
            <w:pPr>
              <w:jc w:val="center"/>
              <w:rPr>
                <w:lang w:eastAsia="en-US"/>
              </w:rPr>
            </w:pPr>
            <w:r w:rsidRPr="00BF3F47">
              <w:rPr>
                <w:lang w:eastAsia="en-US"/>
              </w:rPr>
              <w:t>-</w:t>
            </w:r>
          </w:p>
        </w:tc>
        <w:tc>
          <w:tcPr>
            <w:tcW w:w="1125" w:type="dxa"/>
          </w:tcPr>
          <w:p w:rsidR="00BF3F47" w:rsidRPr="00BF3F47" w:rsidRDefault="00BF3F47" w:rsidP="00BF3F47">
            <w:pPr>
              <w:jc w:val="center"/>
              <w:rPr>
                <w:lang w:eastAsia="en-US"/>
              </w:rPr>
            </w:pPr>
            <w:r w:rsidRPr="00BF3F47">
              <w:rPr>
                <w:sz w:val="26"/>
                <w:szCs w:val="26"/>
                <w:lang w:eastAsia="en-US"/>
              </w:rPr>
              <w:t>По расчету</w:t>
            </w:r>
          </w:p>
        </w:tc>
        <w:tc>
          <w:tcPr>
            <w:tcW w:w="1125" w:type="dxa"/>
          </w:tcPr>
          <w:p w:rsidR="00BF3F47" w:rsidRPr="00BF3F47" w:rsidRDefault="00BF3F47" w:rsidP="00BF3F47">
            <w:pPr>
              <w:jc w:val="center"/>
              <w:rPr>
                <w:lang w:eastAsia="en-US"/>
              </w:rPr>
            </w:pPr>
            <w:r w:rsidRPr="00BF3F47">
              <w:rPr>
                <w:sz w:val="26"/>
                <w:szCs w:val="26"/>
                <w:lang w:eastAsia="en-US"/>
              </w:rPr>
              <w:t>По расчету</w:t>
            </w:r>
          </w:p>
        </w:tc>
        <w:tc>
          <w:tcPr>
            <w:tcW w:w="1367" w:type="dxa"/>
          </w:tcPr>
          <w:p w:rsidR="00BF3F47" w:rsidRPr="00BF3F47" w:rsidRDefault="00BF3F47" w:rsidP="00BF3F47">
            <w:pPr>
              <w:jc w:val="center"/>
              <w:rPr>
                <w:lang w:eastAsia="en-US"/>
              </w:rPr>
            </w:pPr>
            <w:r w:rsidRPr="00BF3F47">
              <w:rPr>
                <w:lang w:eastAsia="en-US"/>
              </w:rPr>
              <w:t>-</w:t>
            </w:r>
          </w:p>
        </w:tc>
        <w:tc>
          <w:tcPr>
            <w:tcW w:w="1346" w:type="dxa"/>
          </w:tcPr>
          <w:p w:rsidR="00BF3F47" w:rsidRPr="00BF3F47" w:rsidRDefault="00BF3F47" w:rsidP="00BF3F47">
            <w:pPr>
              <w:jc w:val="center"/>
              <w:rPr>
                <w:lang w:eastAsia="en-US"/>
              </w:rPr>
            </w:pPr>
            <w:r w:rsidRPr="00BF3F47">
              <w:rPr>
                <w:lang w:eastAsia="en-US"/>
              </w:rPr>
              <w:t>40</w:t>
            </w:r>
          </w:p>
        </w:tc>
        <w:tc>
          <w:tcPr>
            <w:tcW w:w="1298" w:type="dxa"/>
          </w:tcPr>
          <w:p w:rsidR="00BF3F47" w:rsidRPr="00BF3F47" w:rsidRDefault="00BF3F47" w:rsidP="00BF3F47">
            <w:pPr>
              <w:jc w:val="center"/>
              <w:rPr>
                <w:lang w:eastAsia="en-US"/>
              </w:rPr>
            </w:pPr>
            <w:r w:rsidRPr="00BF3F47">
              <w:rPr>
                <w:sz w:val="26"/>
                <w:szCs w:val="26"/>
                <w:lang w:eastAsia="en-US"/>
              </w:rPr>
              <w:t>По проекту</w:t>
            </w:r>
          </w:p>
        </w:tc>
      </w:tr>
    </w:tbl>
    <w:p w:rsidR="00BF3F47" w:rsidRPr="00BF3F47" w:rsidRDefault="00BF3F47" w:rsidP="00BF3F47">
      <w:pPr>
        <w:spacing w:line="259" w:lineRule="auto"/>
        <w:ind w:firstLine="708"/>
        <w:jc w:val="both"/>
        <w:rPr>
          <w:sz w:val="26"/>
          <w:szCs w:val="26"/>
          <w:lang w:eastAsia="en-US"/>
        </w:rPr>
      </w:pPr>
      <w:r w:rsidRPr="00BF3F47">
        <w:rPr>
          <w:sz w:val="26"/>
          <w:szCs w:val="26"/>
          <w:lang w:eastAsia="en-US"/>
        </w:rPr>
        <w:t>В районах индивидуальной жилой застройки дальность пешеходных подходов к ближайшей остановке общественного транспорта должна быть не более 800 м.</w:t>
      </w:r>
    </w:p>
    <w:p w:rsidR="00BF3F47" w:rsidRPr="00BF3F47" w:rsidRDefault="00BF3F47" w:rsidP="00BF3F47">
      <w:pPr>
        <w:spacing w:line="259" w:lineRule="auto"/>
        <w:ind w:firstLine="708"/>
        <w:jc w:val="both"/>
        <w:rPr>
          <w:b/>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1.3 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Большеклочковского сельского поселения Тейковского муниципального района</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1.3.1.</w:t>
      </w:r>
    </w:p>
    <w:p w:rsidR="00BF3F47" w:rsidRPr="00BF3F47" w:rsidRDefault="00BF3F47" w:rsidP="00BF3F47">
      <w:pPr>
        <w:spacing w:line="259" w:lineRule="auto"/>
        <w:ind w:firstLine="708"/>
        <w:jc w:val="center"/>
        <w:rPr>
          <w:sz w:val="26"/>
          <w:szCs w:val="26"/>
          <w:lang w:eastAsia="en-US"/>
        </w:rPr>
      </w:pPr>
      <w:r w:rsidRPr="00BF3F47">
        <w:rPr>
          <w:sz w:val="26"/>
          <w:szCs w:val="26"/>
          <w:lang w:eastAsia="en-US"/>
        </w:rPr>
        <w:t xml:space="preserve"> Таблица 1.3.1.Расчетные показатели объектов в области физической культуры и массового спорта </w:t>
      </w:r>
    </w:p>
    <w:tbl>
      <w:tblPr>
        <w:tblStyle w:val="a8"/>
        <w:tblW w:w="0" w:type="auto"/>
        <w:tblLook w:val="04A0" w:firstRow="1" w:lastRow="0" w:firstColumn="1" w:lastColumn="0" w:noHBand="0" w:noVBand="1"/>
      </w:tblPr>
      <w:tblGrid>
        <w:gridCol w:w="446"/>
        <w:gridCol w:w="2519"/>
        <w:gridCol w:w="1492"/>
        <w:gridCol w:w="1242"/>
        <w:gridCol w:w="2630"/>
        <w:gridCol w:w="1242"/>
      </w:tblGrid>
      <w:tr w:rsidR="00BF3F47" w:rsidRPr="00BF3F47" w:rsidTr="00AA44E3">
        <w:tc>
          <w:tcPr>
            <w:tcW w:w="846" w:type="dxa"/>
            <w:vMerge w:val="restart"/>
          </w:tcPr>
          <w:p w:rsidR="00BF3F47" w:rsidRPr="00BF3F47" w:rsidRDefault="00BF3F47" w:rsidP="00BF3F47">
            <w:pPr>
              <w:jc w:val="center"/>
              <w:rPr>
                <w:b/>
                <w:sz w:val="26"/>
                <w:szCs w:val="26"/>
                <w:lang w:eastAsia="en-US"/>
              </w:rPr>
            </w:pPr>
            <w:r w:rsidRPr="00BF3F47">
              <w:rPr>
                <w:b/>
                <w:sz w:val="26"/>
                <w:szCs w:val="26"/>
                <w:lang w:eastAsia="en-US"/>
              </w:rPr>
              <w:t>№</w:t>
            </w:r>
          </w:p>
        </w:tc>
        <w:tc>
          <w:tcPr>
            <w:tcW w:w="2268" w:type="dxa"/>
            <w:vMerge w:val="restart"/>
          </w:tcPr>
          <w:p w:rsidR="00BF3F47" w:rsidRPr="00BF3F47" w:rsidRDefault="00BF3F47" w:rsidP="00BF3F47">
            <w:pPr>
              <w:jc w:val="center"/>
              <w:rPr>
                <w:b/>
                <w:sz w:val="26"/>
                <w:szCs w:val="26"/>
                <w:lang w:eastAsia="en-US"/>
              </w:rPr>
            </w:pPr>
            <w:r w:rsidRPr="00BF3F47">
              <w:rPr>
                <w:b/>
                <w:sz w:val="26"/>
                <w:szCs w:val="26"/>
                <w:lang w:eastAsia="en-US"/>
              </w:rPr>
              <w:t>Наименование объекта</w:t>
            </w:r>
          </w:p>
        </w:tc>
        <w:tc>
          <w:tcPr>
            <w:tcW w:w="3115" w:type="dxa"/>
            <w:gridSpan w:val="2"/>
          </w:tcPr>
          <w:p w:rsidR="00BF3F47" w:rsidRPr="00BF3F47" w:rsidRDefault="00BF3F47" w:rsidP="00BF3F47">
            <w:pPr>
              <w:jc w:val="center"/>
              <w:rPr>
                <w:b/>
                <w:sz w:val="26"/>
                <w:szCs w:val="26"/>
                <w:lang w:eastAsia="en-US"/>
              </w:rPr>
            </w:pPr>
            <w:r w:rsidRPr="00BF3F47">
              <w:rPr>
                <w:b/>
                <w:sz w:val="26"/>
                <w:szCs w:val="26"/>
                <w:lang w:eastAsia="en-US"/>
              </w:rPr>
              <w:t>Показатель минимально допустимого уровня обеспеченности</w:t>
            </w:r>
          </w:p>
        </w:tc>
        <w:tc>
          <w:tcPr>
            <w:tcW w:w="3116" w:type="dxa"/>
            <w:gridSpan w:val="2"/>
          </w:tcPr>
          <w:p w:rsidR="00BF3F47" w:rsidRPr="00BF3F47" w:rsidRDefault="00BF3F47" w:rsidP="00BF3F47">
            <w:pPr>
              <w:jc w:val="center"/>
              <w:rPr>
                <w:b/>
                <w:sz w:val="26"/>
                <w:szCs w:val="26"/>
                <w:lang w:eastAsia="en-US"/>
              </w:rPr>
            </w:pPr>
            <w:r w:rsidRPr="00BF3F47">
              <w:rPr>
                <w:b/>
                <w:sz w:val="26"/>
                <w:szCs w:val="26"/>
                <w:lang w:eastAsia="en-US"/>
              </w:rPr>
              <w:t>Показатель максимально допустимого уровня территориальной доступности</w:t>
            </w:r>
          </w:p>
        </w:tc>
      </w:tr>
      <w:tr w:rsidR="00BF3F47" w:rsidRPr="00BF3F47" w:rsidTr="00AA44E3">
        <w:tc>
          <w:tcPr>
            <w:tcW w:w="846" w:type="dxa"/>
            <w:vMerge/>
          </w:tcPr>
          <w:p w:rsidR="00BF3F47" w:rsidRPr="00BF3F47" w:rsidRDefault="00BF3F47" w:rsidP="00BF3F47">
            <w:pPr>
              <w:jc w:val="center"/>
              <w:rPr>
                <w:b/>
                <w:sz w:val="26"/>
                <w:szCs w:val="26"/>
                <w:lang w:eastAsia="en-US"/>
              </w:rPr>
            </w:pPr>
          </w:p>
        </w:tc>
        <w:tc>
          <w:tcPr>
            <w:tcW w:w="2268" w:type="dxa"/>
            <w:vMerge/>
          </w:tcPr>
          <w:p w:rsidR="00BF3F47" w:rsidRPr="00BF3F47" w:rsidRDefault="00BF3F47" w:rsidP="00BF3F47">
            <w:pPr>
              <w:jc w:val="center"/>
              <w:rPr>
                <w:b/>
                <w:sz w:val="26"/>
                <w:szCs w:val="26"/>
                <w:lang w:eastAsia="en-US"/>
              </w:rPr>
            </w:pPr>
          </w:p>
        </w:tc>
        <w:tc>
          <w:tcPr>
            <w:tcW w:w="1557"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1558"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c>
          <w:tcPr>
            <w:tcW w:w="1558"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1558"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r>
      <w:tr w:rsidR="00BF3F47" w:rsidRPr="00BF3F47" w:rsidTr="00AA44E3">
        <w:tc>
          <w:tcPr>
            <w:tcW w:w="846" w:type="dxa"/>
            <w:vMerge w:val="restart"/>
          </w:tcPr>
          <w:p w:rsidR="00BF3F47" w:rsidRPr="00BF3F47" w:rsidRDefault="00BF3F47" w:rsidP="00BF3F47">
            <w:pPr>
              <w:jc w:val="center"/>
              <w:rPr>
                <w:b/>
                <w:sz w:val="26"/>
                <w:szCs w:val="26"/>
                <w:lang w:eastAsia="en-US"/>
              </w:rPr>
            </w:pPr>
            <w:r w:rsidRPr="00BF3F47">
              <w:rPr>
                <w:b/>
                <w:sz w:val="26"/>
                <w:szCs w:val="26"/>
                <w:lang w:eastAsia="en-US"/>
              </w:rPr>
              <w:t>1.</w:t>
            </w:r>
          </w:p>
        </w:tc>
        <w:tc>
          <w:tcPr>
            <w:tcW w:w="2268" w:type="dxa"/>
            <w:vMerge w:val="restart"/>
          </w:tcPr>
          <w:p w:rsidR="00BF3F47" w:rsidRPr="00BF3F47" w:rsidRDefault="00BF3F47" w:rsidP="00BF3F47">
            <w:pPr>
              <w:jc w:val="center"/>
              <w:rPr>
                <w:sz w:val="26"/>
                <w:szCs w:val="26"/>
                <w:lang w:eastAsia="en-US"/>
              </w:rPr>
            </w:pPr>
            <w:r w:rsidRPr="00BF3F47">
              <w:rPr>
                <w:sz w:val="26"/>
                <w:szCs w:val="26"/>
                <w:lang w:eastAsia="en-US"/>
              </w:rPr>
              <w:t>Помещения для физкультурно-оздоровительных занятий (спортивные залы)</w:t>
            </w:r>
          </w:p>
        </w:tc>
        <w:tc>
          <w:tcPr>
            <w:tcW w:w="1557" w:type="dxa"/>
          </w:tcPr>
          <w:p w:rsidR="00BF3F47" w:rsidRPr="00BF3F47" w:rsidRDefault="00BF3F47" w:rsidP="00BF3F47">
            <w:pPr>
              <w:jc w:val="center"/>
              <w:rPr>
                <w:sz w:val="26"/>
                <w:szCs w:val="26"/>
                <w:lang w:eastAsia="en-US"/>
              </w:rPr>
            </w:pPr>
            <w:r w:rsidRPr="00BF3F47">
              <w:rPr>
                <w:sz w:val="26"/>
                <w:szCs w:val="26"/>
                <w:lang w:eastAsia="en-US"/>
              </w:rPr>
              <w:t>м² общ. площади на 100 чел.</w:t>
            </w:r>
          </w:p>
        </w:tc>
        <w:tc>
          <w:tcPr>
            <w:tcW w:w="1558" w:type="dxa"/>
          </w:tcPr>
          <w:p w:rsidR="00BF3F47" w:rsidRPr="00BF3F47" w:rsidRDefault="00BF3F47" w:rsidP="00BF3F47">
            <w:pPr>
              <w:jc w:val="center"/>
              <w:rPr>
                <w:sz w:val="26"/>
                <w:szCs w:val="26"/>
                <w:lang w:eastAsia="en-US"/>
              </w:rPr>
            </w:pPr>
            <w:r w:rsidRPr="00BF3F47">
              <w:rPr>
                <w:sz w:val="26"/>
                <w:szCs w:val="26"/>
                <w:lang w:eastAsia="en-US"/>
              </w:rPr>
              <w:t>7</w:t>
            </w:r>
          </w:p>
        </w:tc>
        <w:tc>
          <w:tcPr>
            <w:tcW w:w="1558" w:type="dxa"/>
            <w:vMerge w:val="restart"/>
          </w:tcPr>
          <w:p w:rsidR="00BF3F47" w:rsidRPr="00BF3F47" w:rsidRDefault="00BF3F47" w:rsidP="00BF3F47">
            <w:pPr>
              <w:jc w:val="center"/>
              <w:rPr>
                <w:sz w:val="26"/>
                <w:szCs w:val="26"/>
                <w:lang w:eastAsia="en-US"/>
              </w:rPr>
            </w:pPr>
            <w:r w:rsidRPr="00BF3F47">
              <w:rPr>
                <w:sz w:val="26"/>
                <w:szCs w:val="26"/>
                <w:lang w:eastAsia="en-US"/>
              </w:rPr>
              <w:t>транспортная доступность, мин.</w:t>
            </w:r>
          </w:p>
        </w:tc>
        <w:tc>
          <w:tcPr>
            <w:tcW w:w="1558" w:type="dxa"/>
            <w:vMerge w:val="restart"/>
          </w:tcPr>
          <w:p w:rsidR="00BF3F47" w:rsidRPr="00BF3F47" w:rsidRDefault="00BF3F47" w:rsidP="00BF3F47">
            <w:pPr>
              <w:jc w:val="center"/>
              <w:rPr>
                <w:sz w:val="26"/>
                <w:szCs w:val="26"/>
                <w:lang w:eastAsia="en-US"/>
              </w:rPr>
            </w:pPr>
            <w:r w:rsidRPr="00BF3F47">
              <w:rPr>
                <w:sz w:val="26"/>
                <w:szCs w:val="26"/>
                <w:lang w:eastAsia="en-US"/>
              </w:rPr>
              <w:t>40</w:t>
            </w:r>
          </w:p>
        </w:tc>
      </w:tr>
      <w:tr w:rsidR="00BF3F47" w:rsidRPr="00BF3F47" w:rsidTr="00AA44E3">
        <w:tc>
          <w:tcPr>
            <w:tcW w:w="846" w:type="dxa"/>
            <w:vMerge/>
          </w:tcPr>
          <w:p w:rsidR="00BF3F47" w:rsidRPr="00BF3F47" w:rsidRDefault="00BF3F47" w:rsidP="00BF3F47">
            <w:pPr>
              <w:jc w:val="center"/>
              <w:rPr>
                <w:b/>
                <w:sz w:val="26"/>
                <w:szCs w:val="26"/>
                <w:lang w:eastAsia="en-US"/>
              </w:rPr>
            </w:pPr>
          </w:p>
        </w:tc>
        <w:tc>
          <w:tcPr>
            <w:tcW w:w="2268" w:type="dxa"/>
            <w:vMerge/>
          </w:tcPr>
          <w:p w:rsidR="00BF3F47" w:rsidRPr="00BF3F47" w:rsidRDefault="00BF3F47" w:rsidP="00BF3F47">
            <w:pPr>
              <w:jc w:val="center"/>
              <w:rPr>
                <w:sz w:val="26"/>
                <w:szCs w:val="26"/>
                <w:lang w:eastAsia="en-US"/>
              </w:rPr>
            </w:pPr>
          </w:p>
        </w:tc>
        <w:tc>
          <w:tcPr>
            <w:tcW w:w="1557" w:type="dxa"/>
          </w:tcPr>
          <w:p w:rsidR="00BF3F47" w:rsidRPr="00BF3F47" w:rsidRDefault="00BF3F47" w:rsidP="00BF3F47">
            <w:pPr>
              <w:jc w:val="center"/>
              <w:rPr>
                <w:sz w:val="26"/>
                <w:szCs w:val="26"/>
                <w:lang w:eastAsia="en-US"/>
              </w:rPr>
            </w:pPr>
            <w:r w:rsidRPr="00BF3F47">
              <w:rPr>
                <w:sz w:val="26"/>
                <w:szCs w:val="26"/>
                <w:lang w:eastAsia="en-US"/>
              </w:rPr>
              <w:t>пропускная  способность, чел./смену на 100 чел</w:t>
            </w:r>
          </w:p>
        </w:tc>
        <w:tc>
          <w:tcPr>
            <w:tcW w:w="1558" w:type="dxa"/>
          </w:tcPr>
          <w:p w:rsidR="00BF3F47" w:rsidRPr="00BF3F47" w:rsidRDefault="00BF3F47" w:rsidP="00BF3F47">
            <w:pPr>
              <w:jc w:val="center"/>
              <w:rPr>
                <w:sz w:val="26"/>
                <w:szCs w:val="26"/>
                <w:lang w:eastAsia="en-US"/>
              </w:rPr>
            </w:pPr>
            <w:r w:rsidRPr="00BF3F47">
              <w:rPr>
                <w:sz w:val="26"/>
                <w:szCs w:val="26"/>
                <w:lang w:eastAsia="en-US"/>
              </w:rPr>
              <w:t>10</w:t>
            </w:r>
          </w:p>
        </w:tc>
        <w:tc>
          <w:tcPr>
            <w:tcW w:w="1558" w:type="dxa"/>
            <w:vMerge/>
          </w:tcPr>
          <w:p w:rsidR="00BF3F47" w:rsidRPr="00BF3F47" w:rsidRDefault="00BF3F47" w:rsidP="00BF3F47">
            <w:pPr>
              <w:jc w:val="center"/>
              <w:rPr>
                <w:sz w:val="26"/>
                <w:szCs w:val="26"/>
                <w:lang w:eastAsia="en-US"/>
              </w:rPr>
            </w:pPr>
          </w:p>
        </w:tc>
        <w:tc>
          <w:tcPr>
            <w:tcW w:w="1558" w:type="dxa"/>
            <w:vMerge/>
          </w:tcPr>
          <w:p w:rsidR="00BF3F47" w:rsidRPr="00BF3F47" w:rsidRDefault="00BF3F47" w:rsidP="00BF3F47">
            <w:pPr>
              <w:jc w:val="center"/>
              <w:rPr>
                <w:sz w:val="26"/>
                <w:szCs w:val="26"/>
                <w:lang w:eastAsia="en-US"/>
              </w:rPr>
            </w:pPr>
          </w:p>
        </w:tc>
      </w:tr>
      <w:tr w:rsidR="00BF3F47" w:rsidRPr="00BF3F47" w:rsidTr="00AA44E3">
        <w:tc>
          <w:tcPr>
            <w:tcW w:w="846" w:type="dxa"/>
            <w:vMerge w:val="restart"/>
          </w:tcPr>
          <w:p w:rsidR="00BF3F47" w:rsidRPr="00BF3F47" w:rsidRDefault="00BF3F47" w:rsidP="00BF3F47">
            <w:pPr>
              <w:jc w:val="center"/>
              <w:rPr>
                <w:b/>
                <w:sz w:val="26"/>
                <w:szCs w:val="26"/>
                <w:lang w:eastAsia="en-US"/>
              </w:rPr>
            </w:pPr>
            <w:r w:rsidRPr="00BF3F47">
              <w:rPr>
                <w:b/>
                <w:sz w:val="26"/>
                <w:szCs w:val="26"/>
                <w:lang w:eastAsia="en-US"/>
              </w:rPr>
              <w:t>2.</w:t>
            </w:r>
          </w:p>
        </w:tc>
        <w:tc>
          <w:tcPr>
            <w:tcW w:w="2268" w:type="dxa"/>
            <w:vMerge w:val="restart"/>
          </w:tcPr>
          <w:p w:rsidR="00BF3F47" w:rsidRPr="00BF3F47" w:rsidRDefault="00BF3F47" w:rsidP="00BF3F47">
            <w:pPr>
              <w:jc w:val="center"/>
              <w:rPr>
                <w:sz w:val="26"/>
                <w:szCs w:val="26"/>
                <w:lang w:eastAsia="en-US"/>
              </w:rPr>
            </w:pPr>
            <w:r w:rsidRPr="00BF3F47">
              <w:rPr>
                <w:sz w:val="26"/>
                <w:szCs w:val="26"/>
                <w:lang w:eastAsia="en-US"/>
              </w:rPr>
              <w:t>Плоскостные спортивные сооружения административного центра поселения (многофункциональная спортивная площадка) – для населения всего поселения</w:t>
            </w:r>
          </w:p>
        </w:tc>
        <w:tc>
          <w:tcPr>
            <w:tcW w:w="1557" w:type="dxa"/>
          </w:tcPr>
          <w:p w:rsidR="00BF3F47" w:rsidRPr="00BF3F47" w:rsidRDefault="00BF3F47" w:rsidP="00BF3F47">
            <w:pPr>
              <w:jc w:val="center"/>
              <w:rPr>
                <w:sz w:val="26"/>
                <w:szCs w:val="26"/>
                <w:lang w:eastAsia="en-US"/>
              </w:rPr>
            </w:pPr>
            <w:r w:rsidRPr="00BF3F47">
              <w:rPr>
                <w:sz w:val="26"/>
                <w:szCs w:val="26"/>
                <w:lang w:eastAsia="en-US"/>
              </w:rPr>
              <w:t>га на 100 чел.</w:t>
            </w:r>
          </w:p>
        </w:tc>
        <w:tc>
          <w:tcPr>
            <w:tcW w:w="1558" w:type="dxa"/>
          </w:tcPr>
          <w:p w:rsidR="00BF3F47" w:rsidRPr="00BF3F47" w:rsidRDefault="00BF3F47" w:rsidP="00BF3F47">
            <w:pPr>
              <w:jc w:val="center"/>
              <w:rPr>
                <w:sz w:val="26"/>
                <w:szCs w:val="26"/>
                <w:lang w:eastAsia="en-US"/>
              </w:rPr>
            </w:pPr>
            <w:r w:rsidRPr="00BF3F47">
              <w:rPr>
                <w:sz w:val="26"/>
                <w:szCs w:val="26"/>
                <w:lang w:eastAsia="en-US"/>
              </w:rPr>
              <w:t>0,19</w:t>
            </w:r>
          </w:p>
        </w:tc>
        <w:tc>
          <w:tcPr>
            <w:tcW w:w="1558" w:type="dxa"/>
            <w:vMerge w:val="restart"/>
          </w:tcPr>
          <w:p w:rsidR="00BF3F47" w:rsidRPr="00BF3F47" w:rsidRDefault="00BF3F47" w:rsidP="00BF3F47">
            <w:pPr>
              <w:jc w:val="center"/>
              <w:rPr>
                <w:sz w:val="26"/>
                <w:szCs w:val="26"/>
                <w:lang w:eastAsia="en-US"/>
              </w:rPr>
            </w:pPr>
            <w:r w:rsidRPr="00BF3F47">
              <w:rPr>
                <w:sz w:val="26"/>
                <w:szCs w:val="26"/>
                <w:lang w:eastAsia="en-US"/>
              </w:rPr>
              <w:t>транспортнопешеходная доступность, мин.</w:t>
            </w:r>
          </w:p>
        </w:tc>
        <w:tc>
          <w:tcPr>
            <w:tcW w:w="1558" w:type="dxa"/>
            <w:vMerge w:val="restart"/>
          </w:tcPr>
          <w:p w:rsidR="00BF3F47" w:rsidRPr="00BF3F47" w:rsidRDefault="00BF3F47" w:rsidP="00BF3F47">
            <w:pPr>
              <w:jc w:val="center"/>
              <w:rPr>
                <w:sz w:val="26"/>
                <w:szCs w:val="26"/>
                <w:lang w:eastAsia="en-US"/>
              </w:rPr>
            </w:pPr>
            <w:r w:rsidRPr="00BF3F47">
              <w:rPr>
                <w:sz w:val="26"/>
                <w:szCs w:val="26"/>
                <w:lang w:eastAsia="en-US"/>
              </w:rPr>
              <w:t>40</w:t>
            </w:r>
          </w:p>
        </w:tc>
      </w:tr>
      <w:tr w:rsidR="00BF3F47" w:rsidRPr="00BF3F47" w:rsidTr="00AA44E3">
        <w:tc>
          <w:tcPr>
            <w:tcW w:w="846" w:type="dxa"/>
            <w:vMerge/>
          </w:tcPr>
          <w:p w:rsidR="00BF3F47" w:rsidRPr="00BF3F47" w:rsidRDefault="00BF3F47" w:rsidP="00BF3F47">
            <w:pPr>
              <w:jc w:val="center"/>
              <w:rPr>
                <w:sz w:val="26"/>
                <w:szCs w:val="26"/>
                <w:lang w:eastAsia="en-US"/>
              </w:rPr>
            </w:pPr>
          </w:p>
        </w:tc>
        <w:tc>
          <w:tcPr>
            <w:tcW w:w="2268" w:type="dxa"/>
            <w:vMerge/>
          </w:tcPr>
          <w:p w:rsidR="00BF3F47" w:rsidRPr="00BF3F47" w:rsidRDefault="00BF3F47" w:rsidP="00BF3F47">
            <w:pPr>
              <w:jc w:val="center"/>
              <w:rPr>
                <w:sz w:val="26"/>
                <w:szCs w:val="26"/>
                <w:lang w:eastAsia="en-US"/>
              </w:rPr>
            </w:pPr>
          </w:p>
        </w:tc>
        <w:tc>
          <w:tcPr>
            <w:tcW w:w="1557" w:type="dxa"/>
          </w:tcPr>
          <w:p w:rsidR="00BF3F47" w:rsidRPr="00BF3F47" w:rsidRDefault="00BF3F47" w:rsidP="00BF3F47">
            <w:pPr>
              <w:jc w:val="center"/>
              <w:rPr>
                <w:sz w:val="26"/>
                <w:szCs w:val="26"/>
                <w:lang w:eastAsia="en-US"/>
              </w:rPr>
            </w:pPr>
            <w:r w:rsidRPr="00BF3F47">
              <w:rPr>
                <w:sz w:val="26"/>
                <w:szCs w:val="26"/>
                <w:lang w:eastAsia="en-US"/>
              </w:rPr>
              <w:t>пропускная  способность, чел</w:t>
            </w:r>
          </w:p>
        </w:tc>
        <w:tc>
          <w:tcPr>
            <w:tcW w:w="1558" w:type="dxa"/>
          </w:tcPr>
          <w:p w:rsidR="00BF3F47" w:rsidRPr="00BF3F47" w:rsidRDefault="00BF3F47" w:rsidP="00BF3F47">
            <w:pPr>
              <w:jc w:val="center"/>
              <w:rPr>
                <w:sz w:val="26"/>
                <w:szCs w:val="26"/>
                <w:lang w:eastAsia="en-US"/>
              </w:rPr>
            </w:pPr>
            <w:r w:rsidRPr="00BF3F47">
              <w:rPr>
                <w:sz w:val="26"/>
                <w:szCs w:val="26"/>
                <w:lang w:eastAsia="en-US"/>
              </w:rPr>
              <w:t>40</w:t>
            </w:r>
          </w:p>
        </w:tc>
        <w:tc>
          <w:tcPr>
            <w:tcW w:w="1558" w:type="dxa"/>
            <w:vMerge/>
          </w:tcPr>
          <w:p w:rsidR="00BF3F47" w:rsidRPr="00BF3F47" w:rsidRDefault="00BF3F47" w:rsidP="00BF3F47">
            <w:pPr>
              <w:jc w:val="center"/>
              <w:rPr>
                <w:sz w:val="26"/>
                <w:szCs w:val="26"/>
                <w:lang w:eastAsia="en-US"/>
              </w:rPr>
            </w:pPr>
          </w:p>
        </w:tc>
        <w:tc>
          <w:tcPr>
            <w:tcW w:w="1558" w:type="dxa"/>
            <w:vMerge/>
          </w:tcPr>
          <w:p w:rsidR="00BF3F47" w:rsidRPr="00BF3F47" w:rsidRDefault="00BF3F47" w:rsidP="00BF3F47">
            <w:pPr>
              <w:jc w:val="center"/>
              <w:rPr>
                <w:sz w:val="26"/>
                <w:szCs w:val="26"/>
                <w:lang w:eastAsia="en-US"/>
              </w:rPr>
            </w:pPr>
          </w:p>
        </w:tc>
      </w:tr>
    </w:tbl>
    <w:p w:rsidR="00BF3F47" w:rsidRPr="00BF3F47" w:rsidRDefault="00BF3F47" w:rsidP="00BF3F47">
      <w:pPr>
        <w:spacing w:line="259" w:lineRule="auto"/>
        <w:ind w:firstLine="708"/>
        <w:jc w:val="center"/>
        <w:rPr>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lastRenderedPageBreak/>
        <w:t xml:space="preserve">1.4 Расчётные показатели минимально допустимого уровня обеспеченности объектами местного значения сельского поселения в иных областях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 Расчетные показатели для объектов местного значения в иных областях (в области образования, здравоохранения, культуры, жилищного строительства, сельского хозяйства), представлены в п. 1.4.1. – 1.4.4. местных нормативов градостроительного проектирования.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маломобильных групп населения.</w:t>
      </w: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 xml:space="preserve"> 1.4.1 Расчётные показатели в области образования</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Расчетные показатели для объектов местного значения в области образования представлены в таблице 1.4.1.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Таблица 1.4.1. </w:t>
      </w:r>
    </w:p>
    <w:tbl>
      <w:tblPr>
        <w:tblStyle w:val="a8"/>
        <w:tblW w:w="0" w:type="auto"/>
        <w:tblLook w:val="04A0" w:firstRow="1" w:lastRow="0" w:firstColumn="1" w:lastColumn="0" w:noHBand="0" w:noVBand="1"/>
      </w:tblPr>
      <w:tblGrid>
        <w:gridCol w:w="438"/>
        <w:gridCol w:w="2351"/>
        <w:gridCol w:w="1632"/>
        <w:gridCol w:w="1199"/>
        <w:gridCol w:w="2569"/>
        <w:gridCol w:w="1382"/>
      </w:tblGrid>
      <w:tr w:rsidR="00BF3F47" w:rsidRPr="00BF3F47" w:rsidTr="00AA44E3">
        <w:tc>
          <w:tcPr>
            <w:tcW w:w="562" w:type="dxa"/>
            <w:vMerge w:val="restart"/>
          </w:tcPr>
          <w:p w:rsidR="00BF3F47" w:rsidRPr="00BF3F47" w:rsidRDefault="00BF3F47" w:rsidP="00BF3F47">
            <w:pPr>
              <w:jc w:val="center"/>
              <w:rPr>
                <w:b/>
                <w:sz w:val="26"/>
                <w:szCs w:val="26"/>
                <w:lang w:eastAsia="en-US"/>
              </w:rPr>
            </w:pPr>
            <w:r w:rsidRPr="00BF3F47">
              <w:rPr>
                <w:b/>
                <w:sz w:val="26"/>
                <w:szCs w:val="26"/>
                <w:lang w:eastAsia="en-US"/>
              </w:rPr>
              <w:t>№</w:t>
            </w:r>
          </w:p>
        </w:tc>
        <w:tc>
          <w:tcPr>
            <w:tcW w:w="2552" w:type="dxa"/>
            <w:vMerge w:val="restart"/>
          </w:tcPr>
          <w:p w:rsidR="00BF3F47" w:rsidRPr="00BF3F47" w:rsidRDefault="00BF3F47" w:rsidP="00BF3F47">
            <w:pPr>
              <w:jc w:val="center"/>
              <w:rPr>
                <w:b/>
                <w:sz w:val="26"/>
                <w:szCs w:val="26"/>
                <w:lang w:eastAsia="en-US"/>
              </w:rPr>
            </w:pPr>
            <w:r w:rsidRPr="00BF3F47">
              <w:rPr>
                <w:b/>
                <w:sz w:val="26"/>
                <w:szCs w:val="26"/>
                <w:lang w:eastAsia="en-US"/>
              </w:rPr>
              <w:t>Наименование объекта</w:t>
            </w:r>
          </w:p>
        </w:tc>
        <w:tc>
          <w:tcPr>
            <w:tcW w:w="3115" w:type="dxa"/>
            <w:gridSpan w:val="2"/>
          </w:tcPr>
          <w:p w:rsidR="00BF3F47" w:rsidRPr="00BF3F47" w:rsidRDefault="00BF3F47" w:rsidP="00BF3F47">
            <w:pPr>
              <w:jc w:val="center"/>
              <w:rPr>
                <w:b/>
                <w:sz w:val="26"/>
                <w:szCs w:val="26"/>
                <w:lang w:eastAsia="en-US"/>
              </w:rPr>
            </w:pPr>
            <w:r w:rsidRPr="00BF3F47">
              <w:rPr>
                <w:b/>
                <w:sz w:val="26"/>
                <w:szCs w:val="26"/>
                <w:lang w:eastAsia="en-US"/>
              </w:rPr>
              <w:t>Минимально допустимый уровень обеспеченности</w:t>
            </w:r>
          </w:p>
        </w:tc>
        <w:tc>
          <w:tcPr>
            <w:tcW w:w="3116" w:type="dxa"/>
            <w:gridSpan w:val="2"/>
          </w:tcPr>
          <w:p w:rsidR="00BF3F47" w:rsidRPr="00BF3F47" w:rsidRDefault="00BF3F47" w:rsidP="00BF3F47">
            <w:pPr>
              <w:jc w:val="center"/>
              <w:rPr>
                <w:b/>
                <w:sz w:val="26"/>
                <w:szCs w:val="26"/>
                <w:lang w:eastAsia="en-US"/>
              </w:rPr>
            </w:pPr>
            <w:r w:rsidRPr="00BF3F47">
              <w:rPr>
                <w:b/>
                <w:sz w:val="26"/>
                <w:szCs w:val="26"/>
                <w:lang w:eastAsia="en-US"/>
              </w:rPr>
              <w:t>Максимально допустимый уровень территориальной доступности</w:t>
            </w:r>
          </w:p>
        </w:tc>
      </w:tr>
      <w:tr w:rsidR="00BF3F47" w:rsidRPr="00BF3F47" w:rsidTr="00AA44E3">
        <w:tc>
          <w:tcPr>
            <w:tcW w:w="562" w:type="dxa"/>
            <w:vMerge/>
          </w:tcPr>
          <w:p w:rsidR="00BF3F47" w:rsidRPr="00BF3F47" w:rsidRDefault="00BF3F47" w:rsidP="00BF3F47">
            <w:pPr>
              <w:jc w:val="center"/>
              <w:rPr>
                <w:b/>
                <w:sz w:val="26"/>
                <w:szCs w:val="26"/>
                <w:lang w:eastAsia="en-US"/>
              </w:rPr>
            </w:pPr>
          </w:p>
        </w:tc>
        <w:tc>
          <w:tcPr>
            <w:tcW w:w="2552" w:type="dxa"/>
            <w:vMerge/>
          </w:tcPr>
          <w:p w:rsidR="00BF3F47" w:rsidRPr="00BF3F47" w:rsidRDefault="00BF3F47" w:rsidP="00BF3F47">
            <w:pPr>
              <w:jc w:val="center"/>
              <w:rPr>
                <w:b/>
                <w:sz w:val="26"/>
                <w:szCs w:val="26"/>
                <w:lang w:eastAsia="en-US"/>
              </w:rPr>
            </w:pPr>
          </w:p>
        </w:tc>
        <w:tc>
          <w:tcPr>
            <w:tcW w:w="1557"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1558"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c>
          <w:tcPr>
            <w:tcW w:w="1558"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1558"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r>
      <w:tr w:rsidR="00BF3F47" w:rsidRPr="00BF3F47" w:rsidTr="00AA44E3">
        <w:tc>
          <w:tcPr>
            <w:tcW w:w="562" w:type="dxa"/>
          </w:tcPr>
          <w:p w:rsidR="00BF3F47" w:rsidRPr="00BF3F47" w:rsidRDefault="00BF3F47" w:rsidP="00BF3F47">
            <w:pPr>
              <w:jc w:val="center"/>
              <w:rPr>
                <w:sz w:val="26"/>
                <w:szCs w:val="26"/>
                <w:lang w:eastAsia="en-US"/>
              </w:rPr>
            </w:pPr>
            <w:r w:rsidRPr="00BF3F47">
              <w:rPr>
                <w:sz w:val="26"/>
                <w:szCs w:val="26"/>
                <w:lang w:eastAsia="en-US"/>
              </w:rPr>
              <w:t>1.</w:t>
            </w:r>
          </w:p>
        </w:tc>
        <w:tc>
          <w:tcPr>
            <w:tcW w:w="2552" w:type="dxa"/>
          </w:tcPr>
          <w:p w:rsidR="00BF3F47" w:rsidRPr="00BF3F47" w:rsidRDefault="00BF3F47" w:rsidP="00BF3F47">
            <w:pPr>
              <w:jc w:val="center"/>
              <w:rPr>
                <w:sz w:val="26"/>
                <w:szCs w:val="26"/>
                <w:lang w:eastAsia="en-US"/>
              </w:rPr>
            </w:pPr>
            <w:r w:rsidRPr="00BF3F47">
              <w:rPr>
                <w:sz w:val="26"/>
                <w:szCs w:val="26"/>
                <w:lang w:eastAsia="en-US"/>
              </w:rPr>
              <w:t>Дошкольные образовательные организации</w:t>
            </w:r>
          </w:p>
        </w:tc>
        <w:tc>
          <w:tcPr>
            <w:tcW w:w="1557" w:type="dxa"/>
          </w:tcPr>
          <w:p w:rsidR="00BF3F47" w:rsidRPr="00BF3F47" w:rsidRDefault="00BF3F47" w:rsidP="00BF3F47">
            <w:pPr>
              <w:jc w:val="center"/>
              <w:rPr>
                <w:sz w:val="26"/>
                <w:szCs w:val="26"/>
                <w:lang w:eastAsia="en-US"/>
              </w:rPr>
            </w:pPr>
            <w:r w:rsidRPr="00BF3F47">
              <w:rPr>
                <w:sz w:val="26"/>
                <w:szCs w:val="26"/>
                <w:lang w:eastAsia="en-US"/>
              </w:rPr>
              <w:t>Кол-во воспитанников на 1 объект, чел..</w:t>
            </w:r>
          </w:p>
        </w:tc>
        <w:tc>
          <w:tcPr>
            <w:tcW w:w="1558" w:type="dxa"/>
          </w:tcPr>
          <w:p w:rsidR="00BF3F47" w:rsidRPr="00BF3F47" w:rsidRDefault="00BF3F47" w:rsidP="00BF3F47">
            <w:pPr>
              <w:jc w:val="center"/>
              <w:rPr>
                <w:sz w:val="26"/>
                <w:szCs w:val="26"/>
                <w:lang w:eastAsia="en-US"/>
              </w:rPr>
            </w:pPr>
            <w:r w:rsidRPr="00BF3F47">
              <w:rPr>
                <w:sz w:val="26"/>
                <w:szCs w:val="26"/>
                <w:lang w:eastAsia="en-US"/>
              </w:rPr>
              <w:t>62</w:t>
            </w:r>
          </w:p>
        </w:tc>
        <w:tc>
          <w:tcPr>
            <w:tcW w:w="1558" w:type="dxa"/>
          </w:tcPr>
          <w:p w:rsidR="00BF3F47" w:rsidRPr="00BF3F47" w:rsidRDefault="00BF3F47" w:rsidP="00BF3F47">
            <w:pPr>
              <w:jc w:val="center"/>
              <w:rPr>
                <w:sz w:val="26"/>
                <w:szCs w:val="26"/>
                <w:lang w:eastAsia="en-US"/>
              </w:rPr>
            </w:pPr>
            <w:r w:rsidRPr="00BF3F47">
              <w:rPr>
                <w:sz w:val="26"/>
                <w:szCs w:val="26"/>
                <w:lang w:eastAsia="en-US"/>
              </w:rPr>
              <w:t>Транспортнопешеходная доступность, мин.</w:t>
            </w:r>
          </w:p>
        </w:tc>
        <w:tc>
          <w:tcPr>
            <w:tcW w:w="1558" w:type="dxa"/>
          </w:tcPr>
          <w:p w:rsidR="00BF3F47" w:rsidRPr="00BF3F47" w:rsidRDefault="00BF3F47" w:rsidP="00BF3F47">
            <w:pPr>
              <w:jc w:val="center"/>
              <w:rPr>
                <w:sz w:val="26"/>
                <w:szCs w:val="26"/>
                <w:lang w:eastAsia="en-US"/>
              </w:rPr>
            </w:pPr>
            <w:r w:rsidRPr="00BF3F47">
              <w:rPr>
                <w:sz w:val="26"/>
                <w:szCs w:val="26"/>
                <w:lang w:eastAsia="en-US"/>
              </w:rPr>
              <w:t>30</w:t>
            </w:r>
          </w:p>
        </w:tc>
      </w:tr>
      <w:tr w:rsidR="00BF3F47" w:rsidRPr="00BF3F47" w:rsidTr="00AA44E3">
        <w:tc>
          <w:tcPr>
            <w:tcW w:w="562" w:type="dxa"/>
          </w:tcPr>
          <w:p w:rsidR="00BF3F47" w:rsidRPr="00BF3F47" w:rsidRDefault="00BF3F47" w:rsidP="00BF3F47">
            <w:pPr>
              <w:jc w:val="center"/>
              <w:rPr>
                <w:sz w:val="26"/>
                <w:szCs w:val="26"/>
                <w:lang w:eastAsia="en-US"/>
              </w:rPr>
            </w:pPr>
            <w:r w:rsidRPr="00BF3F47">
              <w:rPr>
                <w:sz w:val="26"/>
                <w:szCs w:val="26"/>
                <w:lang w:eastAsia="en-US"/>
              </w:rPr>
              <w:t>2.</w:t>
            </w:r>
          </w:p>
        </w:tc>
        <w:tc>
          <w:tcPr>
            <w:tcW w:w="2552" w:type="dxa"/>
          </w:tcPr>
          <w:p w:rsidR="00BF3F47" w:rsidRPr="00BF3F47" w:rsidRDefault="00BF3F47" w:rsidP="00BF3F47">
            <w:pPr>
              <w:jc w:val="center"/>
              <w:rPr>
                <w:sz w:val="26"/>
                <w:szCs w:val="26"/>
                <w:lang w:eastAsia="en-US"/>
              </w:rPr>
            </w:pPr>
            <w:r w:rsidRPr="00BF3F47">
              <w:rPr>
                <w:sz w:val="26"/>
                <w:szCs w:val="26"/>
                <w:lang w:eastAsia="en-US"/>
              </w:rPr>
              <w:t>Общеобразовательные организации</w:t>
            </w:r>
          </w:p>
        </w:tc>
        <w:tc>
          <w:tcPr>
            <w:tcW w:w="1557" w:type="dxa"/>
          </w:tcPr>
          <w:p w:rsidR="00BF3F47" w:rsidRPr="00BF3F47" w:rsidRDefault="00BF3F47" w:rsidP="00BF3F47">
            <w:pPr>
              <w:jc w:val="center"/>
              <w:rPr>
                <w:sz w:val="26"/>
                <w:szCs w:val="26"/>
                <w:lang w:eastAsia="en-US"/>
              </w:rPr>
            </w:pPr>
            <w:r w:rsidRPr="00BF3F47">
              <w:rPr>
                <w:sz w:val="26"/>
                <w:szCs w:val="26"/>
                <w:lang w:eastAsia="en-US"/>
              </w:rPr>
              <w:t>Кол-во воспитанников на 1 объект, чел..</w:t>
            </w:r>
          </w:p>
        </w:tc>
        <w:tc>
          <w:tcPr>
            <w:tcW w:w="1558" w:type="dxa"/>
          </w:tcPr>
          <w:p w:rsidR="00BF3F47" w:rsidRPr="00BF3F47" w:rsidRDefault="00BF3F47" w:rsidP="00BF3F47">
            <w:pPr>
              <w:jc w:val="center"/>
              <w:rPr>
                <w:sz w:val="26"/>
                <w:szCs w:val="26"/>
                <w:lang w:eastAsia="en-US"/>
              </w:rPr>
            </w:pPr>
            <w:r w:rsidRPr="00BF3F47">
              <w:rPr>
                <w:sz w:val="26"/>
                <w:szCs w:val="26"/>
                <w:lang w:eastAsia="en-US"/>
              </w:rPr>
              <w:t>201</w:t>
            </w:r>
          </w:p>
        </w:tc>
        <w:tc>
          <w:tcPr>
            <w:tcW w:w="1558" w:type="dxa"/>
          </w:tcPr>
          <w:p w:rsidR="00BF3F47" w:rsidRPr="00BF3F47" w:rsidRDefault="00BF3F47" w:rsidP="00BF3F47">
            <w:pPr>
              <w:jc w:val="center"/>
              <w:rPr>
                <w:sz w:val="26"/>
                <w:szCs w:val="26"/>
                <w:lang w:eastAsia="en-US"/>
              </w:rPr>
            </w:pPr>
            <w:r w:rsidRPr="00BF3F47">
              <w:rPr>
                <w:sz w:val="26"/>
                <w:szCs w:val="26"/>
                <w:lang w:eastAsia="en-US"/>
              </w:rPr>
              <w:t>Транспортнопешеходная доступность, м</w:t>
            </w:r>
          </w:p>
        </w:tc>
        <w:tc>
          <w:tcPr>
            <w:tcW w:w="1558" w:type="dxa"/>
          </w:tcPr>
          <w:p w:rsidR="00BF3F47" w:rsidRPr="00BF3F47" w:rsidRDefault="00BF3F47" w:rsidP="00BF3F47">
            <w:pPr>
              <w:jc w:val="center"/>
              <w:rPr>
                <w:sz w:val="26"/>
                <w:szCs w:val="26"/>
                <w:lang w:eastAsia="en-US"/>
              </w:rPr>
            </w:pPr>
            <w:r w:rsidRPr="00BF3F47">
              <w:rPr>
                <w:sz w:val="26"/>
                <w:szCs w:val="26"/>
                <w:lang w:eastAsia="en-US"/>
              </w:rPr>
              <w:t>4000 (для начального образования не более 2000)</w:t>
            </w:r>
          </w:p>
        </w:tc>
      </w:tr>
    </w:tbl>
    <w:p w:rsidR="00BF3F47" w:rsidRPr="00BF3F47" w:rsidRDefault="00BF3F47" w:rsidP="00BF3F47">
      <w:pPr>
        <w:spacing w:line="259" w:lineRule="auto"/>
        <w:jc w:val="both"/>
        <w:rPr>
          <w:sz w:val="26"/>
          <w:szCs w:val="26"/>
          <w:lang w:eastAsia="en-US"/>
        </w:rPr>
      </w:pP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1. Объекты возможно формировать на базе или при объектах общего образования.</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2. Объекты формируются в административном центре поселения. </w:t>
      </w:r>
    </w:p>
    <w:p w:rsidR="00BF3F47" w:rsidRPr="00BF3F47" w:rsidRDefault="00BF3F47" w:rsidP="00BF3F47">
      <w:pPr>
        <w:spacing w:line="259" w:lineRule="auto"/>
        <w:ind w:firstLine="708"/>
        <w:jc w:val="both"/>
        <w:rPr>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1.4.2 Расчётные показатели в области здравоохранения</w:t>
      </w:r>
    </w:p>
    <w:p w:rsidR="00BF3F47" w:rsidRDefault="00BF3F47" w:rsidP="00BF3F47">
      <w:pPr>
        <w:spacing w:line="259" w:lineRule="auto"/>
        <w:ind w:firstLine="708"/>
        <w:jc w:val="both"/>
        <w:rPr>
          <w:sz w:val="26"/>
          <w:szCs w:val="26"/>
          <w:lang w:eastAsia="en-US"/>
        </w:rPr>
      </w:pPr>
      <w:r w:rsidRPr="00BF3F47">
        <w:rPr>
          <w:sz w:val="26"/>
          <w:szCs w:val="26"/>
          <w:lang w:eastAsia="en-US"/>
        </w:rPr>
        <w:t xml:space="preserve"> Расчетные показатели определены в соответствии с Региональными нормативами градостроительного проектирования. Расчетные показатели для объектов местного значения в области здравоохранения представлены в таблице </w:t>
      </w:r>
    </w:p>
    <w:p w:rsidR="00BF3F47" w:rsidRDefault="00BF3F47" w:rsidP="00BF3F47">
      <w:pPr>
        <w:spacing w:line="259" w:lineRule="auto"/>
        <w:ind w:firstLine="708"/>
        <w:jc w:val="both"/>
        <w:rPr>
          <w:sz w:val="26"/>
          <w:szCs w:val="26"/>
          <w:lang w:eastAsia="en-US"/>
        </w:rPr>
      </w:pPr>
    </w:p>
    <w:p w:rsidR="00BF3F47" w:rsidRDefault="00BF3F47" w:rsidP="00BF3F47">
      <w:pPr>
        <w:spacing w:line="259" w:lineRule="auto"/>
        <w:ind w:firstLine="708"/>
        <w:jc w:val="both"/>
        <w:rPr>
          <w:sz w:val="26"/>
          <w:szCs w:val="26"/>
          <w:lang w:eastAsia="en-US"/>
        </w:rPr>
      </w:pP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lastRenderedPageBreak/>
        <w:t>1.4.2. Таблица 1.4.2.</w:t>
      </w:r>
    </w:p>
    <w:tbl>
      <w:tblPr>
        <w:tblStyle w:val="a8"/>
        <w:tblW w:w="0" w:type="auto"/>
        <w:tblLook w:val="04A0" w:firstRow="1" w:lastRow="0" w:firstColumn="1" w:lastColumn="0" w:noHBand="0" w:noVBand="1"/>
      </w:tblPr>
      <w:tblGrid>
        <w:gridCol w:w="467"/>
        <w:gridCol w:w="1879"/>
        <w:gridCol w:w="1705"/>
        <w:gridCol w:w="1325"/>
        <w:gridCol w:w="2870"/>
        <w:gridCol w:w="1325"/>
      </w:tblGrid>
      <w:tr w:rsidR="00BF3F47" w:rsidRPr="00BF3F47" w:rsidTr="00AA44E3">
        <w:tc>
          <w:tcPr>
            <w:tcW w:w="467" w:type="dxa"/>
            <w:vMerge w:val="restart"/>
          </w:tcPr>
          <w:p w:rsidR="00BF3F47" w:rsidRPr="00BF3F47" w:rsidRDefault="00BF3F47" w:rsidP="00BF3F47">
            <w:pPr>
              <w:jc w:val="center"/>
              <w:rPr>
                <w:b/>
                <w:sz w:val="26"/>
                <w:szCs w:val="26"/>
                <w:lang w:eastAsia="en-US"/>
              </w:rPr>
            </w:pPr>
            <w:r w:rsidRPr="00BF3F47">
              <w:rPr>
                <w:b/>
                <w:sz w:val="26"/>
                <w:szCs w:val="26"/>
                <w:lang w:eastAsia="en-US"/>
              </w:rPr>
              <w:t>№</w:t>
            </w:r>
          </w:p>
        </w:tc>
        <w:tc>
          <w:tcPr>
            <w:tcW w:w="1879" w:type="dxa"/>
            <w:vMerge w:val="restart"/>
          </w:tcPr>
          <w:p w:rsidR="00BF3F47" w:rsidRPr="00BF3F47" w:rsidRDefault="00BF3F47" w:rsidP="00BF3F47">
            <w:pPr>
              <w:jc w:val="center"/>
              <w:rPr>
                <w:b/>
                <w:sz w:val="26"/>
                <w:szCs w:val="26"/>
                <w:lang w:eastAsia="en-US"/>
              </w:rPr>
            </w:pPr>
            <w:r w:rsidRPr="00BF3F47">
              <w:rPr>
                <w:b/>
                <w:sz w:val="26"/>
                <w:szCs w:val="26"/>
                <w:lang w:eastAsia="en-US"/>
              </w:rPr>
              <w:t>Наименование объекта</w:t>
            </w:r>
          </w:p>
        </w:tc>
        <w:tc>
          <w:tcPr>
            <w:tcW w:w="3030" w:type="dxa"/>
            <w:gridSpan w:val="2"/>
          </w:tcPr>
          <w:p w:rsidR="00BF3F47" w:rsidRPr="00BF3F47" w:rsidRDefault="00BF3F47" w:rsidP="00BF3F47">
            <w:pPr>
              <w:jc w:val="center"/>
              <w:rPr>
                <w:b/>
                <w:sz w:val="26"/>
                <w:szCs w:val="26"/>
                <w:lang w:eastAsia="en-US"/>
              </w:rPr>
            </w:pPr>
            <w:r w:rsidRPr="00BF3F47">
              <w:rPr>
                <w:b/>
                <w:sz w:val="26"/>
                <w:szCs w:val="26"/>
                <w:lang w:eastAsia="en-US"/>
              </w:rPr>
              <w:t>Минимально допустимый уровень обеспеченности</w:t>
            </w:r>
          </w:p>
        </w:tc>
        <w:tc>
          <w:tcPr>
            <w:tcW w:w="4195" w:type="dxa"/>
            <w:gridSpan w:val="2"/>
          </w:tcPr>
          <w:p w:rsidR="00BF3F47" w:rsidRPr="00BF3F47" w:rsidRDefault="00BF3F47" w:rsidP="00BF3F47">
            <w:pPr>
              <w:jc w:val="center"/>
              <w:rPr>
                <w:b/>
                <w:sz w:val="26"/>
                <w:szCs w:val="26"/>
                <w:lang w:eastAsia="en-US"/>
              </w:rPr>
            </w:pPr>
            <w:r w:rsidRPr="00BF3F47">
              <w:rPr>
                <w:b/>
                <w:sz w:val="26"/>
                <w:szCs w:val="26"/>
                <w:lang w:eastAsia="en-US"/>
              </w:rPr>
              <w:t>Максимально допустимый уровень территориальной доступности</w:t>
            </w:r>
          </w:p>
        </w:tc>
      </w:tr>
      <w:tr w:rsidR="00BF3F47" w:rsidRPr="00BF3F47" w:rsidTr="00AA44E3">
        <w:tc>
          <w:tcPr>
            <w:tcW w:w="467" w:type="dxa"/>
            <w:vMerge/>
          </w:tcPr>
          <w:p w:rsidR="00BF3F47" w:rsidRPr="00BF3F47" w:rsidRDefault="00BF3F47" w:rsidP="00BF3F47">
            <w:pPr>
              <w:jc w:val="center"/>
              <w:rPr>
                <w:b/>
                <w:sz w:val="26"/>
                <w:szCs w:val="26"/>
                <w:lang w:eastAsia="en-US"/>
              </w:rPr>
            </w:pPr>
          </w:p>
        </w:tc>
        <w:tc>
          <w:tcPr>
            <w:tcW w:w="1879" w:type="dxa"/>
            <w:vMerge/>
          </w:tcPr>
          <w:p w:rsidR="00BF3F47" w:rsidRPr="00BF3F47" w:rsidRDefault="00BF3F47" w:rsidP="00BF3F47">
            <w:pPr>
              <w:jc w:val="center"/>
              <w:rPr>
                <w:b/>
                <w:sz w:val="26"/>
                <w:szCs w:val="26"/>
                <w:lang w:eastAsia="en-US"/>
              </w:rPr>
            </w:pPr>
          </w:p>
        </w:tc>
        <w:tc>
          <w:tcPr>
            <w:tcW w:w="1705"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1325"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c>
          <w:tcPr>
            <w:tcW w:w="2870" w:type="dxa"/>
          </w:tcPr>
          <w:p w:rsidR="00BF3F47" w:rsidRPr="00BF3F47" w:rsidRDefault="00BF3F47" w:rsidP="00BF3F47">
            <w:pPr>
              <w:jc w:val="center"/>
              <w:rPr>
                <w:b/>
                <w:sz w:val="26"/>
                <w:szCs w:val="26"/>
                <w:lang w:eastAsia="en-US"/>
              </w:rPr>
            </w:pPr>
            <w:r w:rsidRPr="00BF3F47">
              <w:rPr>
                <w:b/>
                <w:sz w:val="26"/>
                <w:szCs w:val="26"/>
                <w:lang w:eastAsia="en-US"/>
              </w:rPr>
              <w:t>Единица измерения</w:t>
            </w:r>
          </w:p>
        </w:tc>
        <w:tc>
          <w:tcPr>
            <w:tcW w:w="1325" w:type="dxa"/>
          </w:tcPr>
          <w:p w:rsidR="00BF3F47" w:rsidRPr="00BF3F47" w:rsidRDefault="00BF3F47" w:rsidP="00BF3F47">
            <w:pPr>
              <w:jc w:val="center"/>
              <w:rPr>
                <w:b/>
                <w:sz w:val="26"/>
                <w:szCs w:val="26"/>
                <w:lang w:eastAsia="en-US"/>
              </w:rPr>
            </w:pPr>
            <w:r w:rsidRPr="00BF3F47">
              <w:rPr>
                <w:b/>
                <w:sz w:val="26"/>
                <w:szCs w:val="26"/>
                <w:lang w:eastAsia="en-US"/>
              </w:rPr>
              <w:t>Величина</w:t>
            </w:r>
          </w:p>
        </w:tc>
      </w:tr>
      <w:tr w:rsidR="00BF3F47" w:rsidRPr="00BF3F47" w:rsidTr="00AA44E3">
        <w:tc>
          <w:tcPr>
            <w:tcW w:w="467" w:type="dxa"/>
          </w:tcPr>
          <w:p w:rsidR="00BF3F47" w:rsidRPr="00BF3F47" w:rsidRDefault="00BF3F47" w:rsidP="00BF3F47">
            <w:pPr>
              <w:jc w:val="center"/>
              <w:rPr>
                <w:sz w:val="26"/>
                <w:szCs w:val="26"/>
                <w:lang w:eastAsia="en-US"/>
              </w:rPr>
            </w:pPr>
            <w:r w:rsidRPr="00BF3F47">
              <w:rPr>
                <w:sz w:val="26"/>
                <w:szCs w:val="26"/>
                <w:lang w:eastAsia="en-US"/>
              </w:rPr>
              <w:t>1.</w:t>
            </w:r>
          </w:p>
        </w:tc>
        <w:tc>
          <w:tcPr>
            <w:tcW w:w="1879" w:type="dxa"/>
          </w:tcPr>
          <w:p w:rsidR="00BF3F47" w:rsidRPr="00BF3F47" w:rsidRDefault="00BF3F47" w:rsidP="00BF3F47">
            <w:pPr>
              <w:rPr>
                <w:b/>
                <w:sz w:val="26"/>
                <w:szCs w:val="26"/>
                <w:lang w:eastAsia="en-US"/>
              </w:rPr>
            </w:pPr>
            <w:r w:rsidRPr="00BF3F47">
              <w:rPr>
                <w:sz w:val="22"/>
                <w:szCs w:val="22"/>
                <w:lang w:eastAsia="en-US"/>
              </w:rPr>
              <w:t>Амбулатории, в т.ч. врачебные, или центры (отделения) общей врачебной практики (семейной медицины)</w:t>
            </w:r>
          </w:p>
        </w:tc>
        <w:tc>
          <w:tcPr>
            <w:tcW w:w="1705" w:type="dxa"/>
          </w:tcPr>
          <w:p w:rsidR="00BF3F47" w:rsidRPr="00BF3F47" w:rsidRDefault="00BF3F47" w:rsidP="00BF3F47">
            <w:pPr>
              <w:jc w:val="center"/>
              <w:rPr>
                <w:b/>
                <w:sz w:val="26"/>
                <w:szCs w:val="26"/>
                <w:lang w:eastAsia="en-US"/>
              </w:rPr>
            </w:pPr>
            <w:r w:rsidRPr="00BF3F47">
              <w:rPr>
                <w:sz w:val="22"/>
                <w:szCs w:val="22"/>
                <w:lang w:eastAsia="en-US"/>
              </w:rPr>
              <w:t>Численность обслуживаемого населения, тыс. чел. на 1 объект</w:t>
            </w:r>
          </w:p>
        </w:tc>
        <w:tc>
          <w:tcPr>
            <w:tcW w:w="1325" w:type="dxa"/>
          </w:tcPr>
          <w:p w:rsidR="00BF3F47" w:rsidRPr="00BF3F47" w:rsidRDefault="00BF3F47" w:rsidP="00BF3F47">
            <w:pPr>
              <w:jc w:val="center"/>
              <w:rPr>
                <w:sz w:val="26"/>
                <w:szCs w:val="26"/>
                <w:lang w:eastAsia="en-US"/>
              </w:rPr>
            </w:pPr>
            <w:r w:rsidRPr="00BF3F47">
              <w:rPr>
                <w:sz w:val="26"/>
                <w:szCs w:val="26"/>
                <w:lang w:eastAsia="en-US"/>
              </w:rPr>
              <w:t>1</w:t>
            </w:r>
          </w:p>
        </w:tc>
        <w:tc>
          <w:tcPr>
            <w:tcW w:w="2870" w:type="dxa"/>
          </w:tcPr>
          <w:p w:rsidR="00BF3F47" w:rsidRPr="00BF3F47" w:rsidRDefault="00BF3F47" w:rsidP="00BF3F47">
            <w:pPr>
              <w:jc w:val="center"/>
              <w:rPr>
                <w:sz w:val="26"/>
                <w:szCs w:val="26"/>
                <w:lang w:eastAsia="en-US"/>
              </w:rPr>
            </w:pPr>
            <w:r w:rsidRPr="00BF3F47">
              <w:rPr>
                <w:sz w:val="26"/>
                <w:szCs w:val="26"/>
                <w:lang w:eastAsia="en-US"/>
              </w:rPr>
              <w:t>Транспортная, мин.</w:t>
            </w:r>
          </w:p>
        </w:tc>
        <w:tc>
          <w:tcPr>
            <w:tcW w:w="1325" w:type="dxa"/>
          </w:tcPr>
          <w:p w:rsidR="00BF3F47" w:rsidRPr="00BF3F47" w:rsidRDefault="00BF3F47" w:rsidP="00BF3F47">
            <w:pPr>
              <w:jc w:val="center"/>
              <w:rPr>
                <w:sz w:val="26"/>
                <w:szCs w:val="26"/>
                <w:lang w:eastAsia="en-US"/>
              </w:rPr>
            </w:pPr>
            <w:r w:rsidRPr="00BF3F47">
              <w:rPr>
                <w:sz w:val="26"/>
                <w:szCs w:val="26"/>
                <w:lang w:eastAsia="en-US"/>
              </w:rPr>
              <w:t>120</w:t>
            </w:r>
          </w:p>
        </w:tc>
      </w:tr>
      <w:tr w:rsidR="00BF3F47" w:rsidRPr="00BF3F47" w:rsidTr="00AA44E3">
        <w:tc>
          <w:tcPr>
            <w:tcW w:w="467" w:type="dxa"/>
          </w:tcPr>
          <w:p w:rsidR="00BF3F47" w:rsidRPr="00BF3F47" w:rsidRDefault="00BF3F47" w:rsidP="00BF3F47">
            <w:pPr>
              <w:jc w:val="center"/>
              <w:rPr>
                <w:sz w:val="26"/>
                <w:szCs w:val="26"/>
                <w:lang w:eastAsia="en-US"/>
              </w:rPr>
            </w:pPr>
            <w:r w:rsidRPr="00BF3F47">
              <w:rPr>
                <w:sz w:val="26"/>
                <w:szCs w:val="26"/>
                <w:lang w:eastAsia="en-US"/>
              </w:rPr>
              <w:t>2.</w:t>
            </w:r>
          </w:p>
        </w:tc>
        <w:tc>
          <w:tcPr>
            <w:tcW w:w="1879" w:type="dxa"/>
          </w:tcPr>
          <w:p w:rsidR="00BF3F47" w:rsidRPr="00BF3F47" w:rsidRDefault="00BF3F47" w:rsidP="00BF3F47">
            <w:pPr>
              <w:jc w:val="center"/>
              <w:rPr>
                <w:sz w:val="26"/>
                <w:szCs w:val="26"/>
                <w:lang w:eastAsia="en-US"/>
              </w:rPr>
            </w:pPr>
            <w:r w:rsidRPr="00BF3F47">
              <w:rPr>
                <w:sz w:val="26"/>
                <w:szCs w:val="26"/>
                <w:lang w:eastAsia="en-US"/>
              </w:rPr>
              <w:t>Фельдшерско-акушерский пункт</w:t>
            </w:r>
          </w:p>
        </w:tc>
        <w:tc>
          <w:tcPr>
            <w:tcW w:w="1705" w:type="dxa"/>
          </w:tcPr>
          <w:p w:rsidR="00BF3F47" w:rsidRPr="00BF3F47" w:rsidRDefault="00BF3F47" w:rsidP="00BF3F47">
            <w:pPr>
              <w:jc w:val="center"/>
              <w:rPr>
                <w:sz w:val="26"/>
                <w:szCs w:val="26"/>
                <w:lang w:eastAsia="en-US"/>
              </w:rPr>
            </w:pPr>
            <w:r w:rsidRPr="00BF3F47">
              <w:rPr>
                <w:sz w:val="26"/>
                <w:szCs w:val="26"/>
                <w:lang w:eastAsia="en-US"/>
              </w:rPr>
              <w:t>Кол-во, объект на поселение</w:t>
            </w:r>
          </w:p>
        </w:tc>
        <w:tc>
          <w:tcPr>
            <w:tcW w:w="1325" w:type="dxa"/>
          </w:tcPr>
          <w:p w:rsidR="00BF3F47" w:rsidRPr="00BF3F47" w:rsidRDefault="00BF3F47" w:rsidP="00BF3F47">
            <w:pPr>
              <w:jc w:val="center"/>
              <w:rPr>
                <w:sz w:val="26"/>
                <w:szCs w:val="26"/>
                <w:lang w:eastAsia="en-US"/>
              </w:rPr>
            </w:pPr>
            <w:r w:rsidRPr="00BF3F47">
              <w:rPr>
                <w:sz w:val="26"/>
                <w:szCs w:val="26"/>
                <w:lang w:eastAsia="en-US"/>
              </w:rPr>
              <w:t>1</w:t>
            </w:r>
          </w:p>
        </w:tc>
        <w:tc>
          <w:tcPr>
            <w:tcW w:w="2870" w:type="dxa"/>
          </w:tcPr>
          <w:p w:rsidR="00BF3F47" w:rsidRPr="00BF3F47" w:rsidRDefault="00BF3F47" w:rsidP="00BF3F47">
            <w:pPr>
              <w:jc w:val="center"/>
              <w:rPr>
                <w:sz w:val="26"/>
                <w:szCs w:val="26"/>
                <w:lang w:eastAsia="en-US"/>
              </w:rPr>
            </w:pPr>
            <w:r w:rsidRPr="00BF3F47">
              <w:rPr>
                <w:sz w:val="26"/>
                <w:szCs w:val="26"/>
                <w:lang w:eastAsia="en-US"/>
              </w:rPr>
              <w:t>Транспортнопешеходная доступность, м</w:t>
            </w:r>
          </w:p>
        </w:tc>
        <w:tc>
          <w:tcPr>
            <w:tcW w:w="1325" w:type="dxa"/>
          </w:tcPr>
          <w:p w:rsidR="00BF3F47" w:rsidRPr="00BF3F47" w:rsidRDefault="00BF3F47" w:rsidP="00BF3F47">
            <w:pPr>
              <w:jc w:val="center"/>
              <w:rPr>
                <w:sz w:val="26"/>
                <w:szCs w:val="26"/>
                <w:lang w:eastAsia="en-US"/>
              </w:rPr>
            </w:pPr>
            <w:r w:rsidRPr="00BF3F47">
              <w:rPr>
                <w:sz w:val="26"/>
                <w:szCs w:val="26"/>
                <w:lang w:eastAsia="en-US"/>
              </w:rPr>
              <w:t>2500</w:t>
            </w:r>
          </w:p>
        </w:tc>
      </w:tr>
    </w:tbl>
    <w:p w:rsidR="00BF3F47" w:rsidRPr="00BF3F47" w:rsidRDefault="00BF3F47" w:rsidP="00BF3F47">
      <w:pPr>
        <w:spacing w:line="259" w:lineRule="auto"/>
        <w:jc w:val="both"/>
        <w:rPr>
          <w:b/>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 xml:space="preserve">1.4.3 Расчетные показатели для объектов местного значения в области культуры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Таблица 1.4.3. </w:t>
      </w:r>
    </w:p>
    <w:tbl>
      <w:tblPr>
        <w:tblStyle w:val="a8"/>
        <w:tblW w:w="0" w:type="auto"/>
        <w:jc w:val="center"/>
        <w:tblLayout w:type="fixed"/>
        <w:tblLook w:val="04A0" w:firstRow="1" w:lastRow="0" w:firstColumn="1" w:lastColumn="0" w:noHBand="0" w:noVBand="1"/>
      </w:tblPr>
      <w:tblGrid>
        <w:gridCol w:w="473"/>
        <w:gridCol w:w="1954"/>
        <w:gridCol w:w="1492"/>
        <w:gridCol w:w="1355"/>
        <w:gridCol w:w="2489"/>
        <w:gridCol w:w="1808"/>
      </w:tblGrid>
      <w:tr w:rsidR="00BF3F47" w:rsidRPr="00BF3F47" w:rsidTr="00AA44E3">
        <w:trPr>
          <w:jc w:val="center"/>
        </w:trPr>
        <w:tc>
          <w:tcPr>
            <w:tcW w:w="473" w:type="dxa"/>
            <w:vMerge w:val="restart"/>
          </w:tcPr>
          <w:p w:rsidR="00BF3F47" w:rsidRPr="00BF3F47" w:rsidRDefault="00BF3F47" w:rsidP="00BF3F47">
            <w:pPr>
              <w:jc w:val="center"/>
              <w:rPr>
                <w:b/>
                <w:sz w:val="26"/>
                <w:szCs w:val="26"/>
                <w:lang w:eastAsia="en-US"/>
              </w:rPr>
            </w:pPr>
            <w:r w:rsidRPr="00BF3F47">
              <w:rPr>
                <w:b/>
                <w:sz w:val="26"/>
                <w:szCs w:val="26"/>
                <w:lang w:eastAsia="en-US"/>
              </w:rPr>
              <w:t>№</w:t>
            </w:r>
          </w:p>
        </w:tc>
        <w:tc>
          <w:tcPr>
            <w:tcW w:w="1954" w:type="dxa"/>
            <w:vMerge w:val="restart"/>
          </w:tcPr>
          <w:p w:rsidR="00BF3F47" w:rsidRPr="00BF3F47" w:rsidRDefault="00BF3F47" w:rsidP="00BF3F47">
            <w:pPr>
              <w:jc w:val="both"/>
              <w:rPr>
                <w:b/>
                <w:sz w:val="26"/>
                <w:szCs w:val="26"/>
                <w:lang w:eastAsia="en-US"/>
              </w:rPr>
            </w:pPr>
            <w:r w:rsidRPr="00BF3F47">
              <w:rPr>
                <w:b/>
                <w:sz w:val="26"/>
                <w:szCs w:val="26"/>
                <w:lang w:eastAsia="en-US"/>
              </w:rPr>
              <w:t>Наименование объекта</w:t>
            </w:r>
          </w:p>
        </w:tc>
        <w:tc>
          <w:tcPr>
            <w:tcW w:w="2847" w:type="dxa"/>
            <w:gridSpan w:val="2"/>
          </w:tcPr>
          <w:p w:rsidR="00BF3F47" w:rsidRPr="00BF3F47" w:rsidRDefault="00BF3F47" w:rsidP="00BF3F47">
            <w:pPr>
              <w:jc w:val="both"/>
              <w:rPr>
                <w:b/>
                <w:sz w:val="26"/>
                <w:szCs w:val="26"/>
                <w:lang w:eastAsia="en-US"/>
              </w:rPr>
            </w:pPr>
            <w:r w:rsidRPr="00BF3F47">
              <w:rPr>
                <w:b/>
                <w:sz w:val="26"/>
                <w:szCs w:val="26"/>
                <w:lang w:eastAsia="en-US"/>
              </w:rPr>
              <w:t>Минимально допустимый уровень обеспеченности</w:t>
            </w:r>
          </w:p>
        </w:tc>
        <w:tc>
          <w:tcPr>
            <w:tcW w:w="4297" w:type="dxa"/>
            <w:gridSpan w:val="2"/>
          </w:tcPr>
          <w:p w:rsidR="00BF3F47" w:rsidRPr="00BF3F47" w:rsidRDefault="00BF3F47" w:rsidP="00BF3F47">
            <w:pPr>
              <w:jc w:val="both"/>
              <w:rPr>
                <w:b/>
                <w:sz w:val="26"/>
                <w:szCs w:val="26"/>
                <w:lang w:eastAsia="en-US"/>
              </w:rPr>
            </w:pPr>
            <w:r w:rsidRPr="00BF3F47">
              <w:rPr>
                <w:b/>
                <w:sz w:val="26"/>
                <w:szCs w:val="26"/>
                <w:lang w:eastAsia="en-US"/>
              </w:rPr>
              <w:t>Максимально допустимый уровень территориальной доступности</w:t>
            </w:r>
          </w:p>
        </w:tc>
      </w:tr>
      <w:tr w:rsidR="00BF3F47" w:rsidRPr="00BF3F47" w:rsidTr="00AA44E3">
        <w:trPr>
          <w:jc w:val="center"/>
        </w:trPr>
        <w:tc>
          <w:tcPr>
            <w:tcW w:w="473" w:type="dxa"/>
            <w:vMerge/>
          </w:tcPr>
          <w:p w:rsidR="00BF3F47" w:rsidRPr="00BF3F47" w:rsidRDefault="00BF3F47" w:rsidP="00BF3F47">
            <w:pPr>
              <w:jc w:val="center"/>
              <w:rPr>
                <w:b/>
                <w:sz w:val="26"/>
                <w:szCs w:val="26"/>
                <w:lang w:eastAsia="en-US"/>
              </w:rPr>
            </w:pPr>
          </w:p>
        </w:tc>
        <w:tc>
          <w:tcPr>
            <w:tcW w:w="1954" w:type="dxa"/>
            <w:vMerge/>
          </w:tcPr>
          <w:p w:rsidR="00BF3F47" w:rsidRPr="00BF3F47" w:rsidRDefault="00BF3F47" w:rsidP="00BF3F47">
            <w:pPr>
              <w:jc w:val="both"/>
              <w:rPr>
                <w:sz w:val="26"/>
                <w:szCs w:val="26"/>
                <w:lang w:eastAsia="en-US"/>
              </w:rPr>
            </w:pPr>
          </w:p>
        </w:tc>
        <w:tc>
          <w:tcPr>
            <w:tcW w:w="1492" w:type="dxa"/>
          </w:tcPr>
          <w:p w:rsidR="00BF3F47" w:rsidRPr="00BF3F47" w:rsidRDefault="00BF3F47" w:rsidP="00BF3F47">
            <w:pPr>
              <w:jc w:val="both"/>
              <w:rPr>
                <w:b/>
                <w:sz w:val="26"/>
                <w:szCs w:val="26"/>
                <w:lang w:eastAsia="en-US"/>
              </w:rPr>
            </w:pPr>
            <w:r w:rsidRPr="00BF3F47">
              <w:rPr>
                <w:b/>
                <w:sz w:val="26"/>
                <w:szCs w:val="26"/>
                <w:lang w:eastAsia="en-US"/>
              </w:rPr>
              <w:t>Единица измерения</w:t>
            </w:r>
          </w:p>
        </w:tc>
        <w:tc>
          <w:tcPr>
            <w:tcW w:w="1355" w:type="dxa"/>
          </w:tcPr>
          <w:p w:rsidR="00BF3F47" w:rsidRPr="00BF3F47" w:rsidRDefault="00BF3F47" w:rsidP="00BF3F47">
            <w:pPr>
              <w:jc w:val="both"/>
              <w:rPr>
                <w:b/>
                <w:sz w:val="26"/>
                <w:szCs w:val="26"/>
                <w:lang w:eastAsia="en-US"/>
              </w:rPr>
            </w:pPr>
            <w:r w:rsidRPr="00BF3F47">
              <w:rPr>
                <w:b/>
                <w:sz w:val="26"/>
                <w:szCs w:val="26"/>
                <w:lang w:eastAsia="en-US"/>
              </w:rPr>
              <w:t>Величина</w:t>
            </w:r>
          </w:p>
        </w:tc>
        <w:tc>
          <w:tcPr>
            <w:tcW w:w="2489" w:type="dxa"/>
          </w:tcPr>
          <w:p w:rsidR="00BF3F47" w:rsidRPr="00BF3F47" w:rsidRDefault="00BF3F47" w:rsidP="00BF3F47">
            <w:pPr>
              <w:jc w:val="both"/>
              <w:rPr>
                <w:b/>
                <w:sz w:val="26"/>
                <w:szCs w:val="26"/>
                <w:lang w:eastAsia="en-US"/>
              </w:rPr>
            </w:pPr>
            <w:r w:rsidRPr="00BF3F47">
              <w:rPr>
                <w:b/>
                <w:sz w:val="26"/>
                <w:szCs w:val="26"/>
                <w:lang w:eastAsia="en-US"/>
              </w:rPr>
              <w:t>Единица измерения</w:t>
            </w:r>
          </w:p>
        </w:tc>
        <w:tc>
          <w:tcPr>
            <w:tcW w:w="1808" w:type="dxa"/>
          </w:tcPr>
          <w:p w:rsidR="00BF3F47" w:rsidRPr="00BF3F47" w:rsidRDefault="00BF3F47" w:rsidP="00BF3F47">
            <w:pPr>
              <w:jc w:val="both"/>
              <w:rPr>
                <w:b/>
                <w:sz w:val="26"/>
                <w:szCs w:val="26"/>
                <w:lang w:eastAsia="en-US"/>
              </w:rPr>
            </w:pPr>
            <w:r w:rsidRPr="00BF3F47">
              <w:rPr>
                <w:b/>
                <w:sz w:val="26"/>
                <w:szCs w:val="26"/>
                <w:lang w:eastAsia="en-US"/>
              </w:rPr>
              <w:t>Величина</w:t>
            </w:r>
          </w:p>
        </w:tc>
      </w:tr>
      <w:tr w:rsidR="00BF3F47" w:rsidRPr="00BF3F47" w:rsidTr="00AA44E3">
        <w:trPr>
          <w:trHeight w:val="1805"/>
          <w:jc w:val="center"/>
        </w:trPr>
        <w:tc>
          <w:tcPr>
            <w:tcW w:w="473" w:type="dxa"/>
          </w:tcPr>
          <w:p w:rsidR="00BF3F47" w:rsidRPr="00BF3F47" w:rsidRDefault="00BF3F47" w:rsidP="00BF3F47">
            <w:pPr>
              <w:jc w:val="center"/>
              <w:rPr>
                <w:b/>
                <w:sz w:val="26"/>
                <w:szCs w:val="26"/>
                <w:lang w:eastAsia="en-US"/>
              </w:rPr>
            </w:pPr>
            <w:r w:rsidRPr="00BF3F47">
              <w:rPr>
                <w:b/>
                <w:sz w:val="26"/>
                <w:szCs w:val="26"/>
                <w:lang w:eastAsia="en-US"/>
              </w:rPr>
              <w:t>1.</w:t>
            </w:r>
          </w:p>
        </w:tc>
        <w:tc>
          <w:tcPr>
            <w:tcW w:w="1954" w:type="dxa"/>
          </w:tcPr>
          <w:p w:rsidR="00BF3F47" w:rsidRPr="00BF3F47" w:rsidRDefault="00BF3F47" w:rsidP="00BF3F47">
            <w:pPr>
              <w:jc w:val="both"/>
              <w:rPr>
                <w:sz w:val="26"/>
                <w:szCs w:val="26"/>
                <w:lang w:eastAsia="en-US"/>
              </w:rPr>
            </w:pPr>
            <w:r w:rsidRPr="00BF3F47">
              <w:rPr>
                <w:sz w:val="26"/>
                <w:szCs w:val="26"/>
                <w:lang w:eastAsia="en-US"/>
              </w:rPr>
              <w:t>Сельские дом культуры</w:t>
            </w:r>
          </w:p>
        </w:tc>
        <w:tc>
          <w:tcPr>
            <w:tcW w:w="1492" w:type="dxa"/>
          </w:tcPr>
          <w:p w:rsidR="00BF3F47" w:rsidRPr="00BF3F47" w:rsidRDefault="00BF3F47" w:rsidP="00BF3F47">
            <w:pPr>
              <w:jc w:val="center"/>
              <w:rPr>
                <w:sz w:val="26"/>
                <w:szCs w:val="26"/>
                <w:lang w:eastAsia="en-US"/>
              </w:rPr>
            </w:pPr>
            <w:r w:rsidRPr="00BF3F47">
              <w:rPr>
                <w:sz w:val="26"/>
                <w:szCs w:val="26"/>
                <w:lang w:eastAsia="en-US"/>
              </w:rPr>
              <w:t>Количество объектов на 1 поселение</w:t>
            </w:r>
          </w:p>
        </w:tc>
        <w:tc>
          <w:tcPr>
            <w:tcW w:w="1355" w:type="dxa"/>
          </w:tcPr>
          <w:p w:rsidR="00BF3F47" w:rsidRPr="00BF3F47" w:rsidRDefault="00BF3F47" w:rsidP="00BF3F47">
            <w:pPr>
              <w:jc w:val="center"/>
              <w:rPr>
                <w:sz w:val="22"/>
                <w:szCs w:val="22"/>
                <w:lang w:eastAsia="en-US"/>
              </w:rPr>
            </w:pPr>
            <w:r w:rsidRPr="00BF3F47">
              <w:rPr>
                <w:sz w:val="22"/>
                <w:szCs w:val="22"/>
                <w:lang w:eastAsia="en-US"/>
              </w:rPr>
              <w:t>1</w:t>
            </w:r>
          </w:p>
        </w:tc>
        <w:tc>
          <w:tcPr>
            <w:tcW w:w="2489" w:type="dxa"/>
          </w:tcPr>
          <w:p w:rsidR="00BF3F47" w:rsidRPr="00BF3F47" w:rsidRDefault="00BF3F47" w:rsidP="00BF3F47">
            <w:pPr>
              <w:jc w:val="both"/>
              <w:rPr>
                <w:sz w:val="26"/>
                <w:szCs w:val="26"/>
                <w:lang w:eastAsia="en-US"/>
              </w:rPr>
            </w:pPr>
            <w:r w:rsidRPr="00BF3F47">
              <w:rPr>
                <w:sz w:val="26"/>
                <w:szCs w:val="26"/>
                <w:lang w:eastAsia="en-US"/>
              </w:rPr>
              <w:t>Транспортнопешеходная доступность, мин.</w:t>
            </w:r>
          </w:p>
        </w:tc>
        <w:tc>
          <w:tcPr>
            <w:tcW w:w="1808" w:type="dxa"/>
          </w:tcPr>
          <w:p w:rsidR="00BF3F47" w:rsidRPr="00BF3F47" w:rsidRDefault="00BF3F47" w:rsidP="00BF3F47">
            <w:pPr>
              <w:jc w:val="center"/>
              <w:rPr>
                <w:sz w:val="26"/>
                <w:szCs w:val="26"/>
                <w:lang w:eastAsia="en-US"/>
              </w:rPr>
            </w:pPr>
            <w:r w:rsidRPr="00BF3F47">
              <w:rPr>
                <w:sz w:val="26"/>
                <w:szCs w:val="26"/>
                <w:lang w:eastAsia="en-US"/>
              </w:rPr>
              <w:t>30</w:t>
            </w:r>
          </w:p>
        </w:tc>
      </w:tr>
      <w:tr w:rsidR="00BF3F47" w:rsidRPr="00BF3F47" w:rsidTr="00AA44E3">
        <w:trPr>
          <w:trHeight w:val="2256"/>
          <w:jc w:val="center"/>
        </w:trPr>
        <w:tc>
          <w:tcPr>
            <w:tcW w:w="473" w:type="dxa"/>
          </w:tcPr>
          <w:p w:rsidR="00BF3F47" w:rsidRPr="00BF3F47" w:rsidRDefault="00BF3F47" w:rsidP="00BF3F47">
            <w:pPr>
              <w:jc w:val="center"/>
              <w:rPr>
                <w:b/>
                <w:sz w:val="26"/>
                <w:szCs w:val="26"/>
                <w:lang w:eastAsia="en-US"/>
              </w:rPr>
            </w:pPr>
            <w:r w:rsidRPr="00BF3F47">
              <w:rPr>
                <w:b/>
                <w:sz w:val="26"/>
                <w:szCs w:val="26"/>
                <w:lang w:eastAsia="en-US"/>
              </w:rPr>
              <w:t>2.</w:t>
            </w:r>
          </w:p>
        </w:tc>
        <w:tc>
          <w:tcPr>
            <w:tcW w:w="1954" w:type="dxa"/>
          </w:tcPr>
          <w:p w:rsidR="00BF3F47" w:rsidRPr="00BF3F47" w:rsidRDefault="00BF3F47" w:rsidP="00BF3F47">
            <w:pPr>
              <w:jc w:val="both"/>
              <w:rPr>
                <w:sz w:val="26"/>
                <w:szCs w:val="26"/>
                <w:lang w:eastAsia="en-US"/>
              </w:rPr>
            </w:pPr>
            <w:r w:rsidRPr="00BF3F47">
              <w:rPr>
                <w:sz w:val="26"/>
                <w:szCs w:val="26"/>
                <w:lang w:eastAsia="en-US"/>
              </w:rPr>
              <w:t>Общедоступная библиотека</w:t>
            </w:r>
          </w:p>
        </w:tc>
        <w:tc>
          <w:tcPr>
            <w:tcW w:w="1492" w:type="dxa"/>
          </w:tcPr>
          <w:p w:rsidR="00BF3F47" w:rsidRPr="00BF3F47" w:rsidRDefault="00BF3F47" w:rsidP="00BF3F47">
            <w:pPr>
              <w:jc w:val="center"/>
              <w:rPr>
                <w:sz w:val="26"/>
                <w:szCs w:val="26"/>
                <w:lang w:eastAsia="en-US"/>
              </w:rPr>
            </w:pPr>
            <w:r w:rsidRPr="00BF3F47">
              <w:rPr>
                <w:sz w:val="26"/>
                <w:szCs w:val="26"/>
                <w:lang w:eastAsia="en-US"/>
              </w:rPr>
              <w:t>Количество объектов на 1 поселение</w:t>
            </w:r>
          </w:p>
        </w:tc>
        <w:tc>
          <w:tcPr>
            <w:tcW w:w="1355" w:type="dxa"/>
          </w:tcPr>
          <w:p w:rsidR="00BF3F47" w:rsidRPr="00BF3F47" w:rsidRDefault="00BF3F47" w:rsidP="00BF3F47">
            <w:pPr>
              <w:jc w:val="center"/>
              <w:rPr>
                <w:sz w:val="26"/>
                <w:szCs w:val="26"/>
                <w:lang w:eastAsia="en-US"/>
              </w:rPr>
            </w:pPr>
            <w:r w:rsidRPr="00BF3F47">
              <w:rPr>
                <w:sz w:val="26"/>
                <w:szCs w:val="26"/>
                <w:lang w:eastAsia="en-US"/>
              </w:rPr>
              <w:t>1</w:t>
            </w:r>
          </w:p>
        </w:tc>
        <w:tc>
          <w:tcPr>
            <w:tcW w:w="2489" w:type="dxa"/>
          </w:tcPr>
          <w:p w:rsidR="00BF3F47" w:rsidRPr="00BF3F47" w:rsidRDefault="00BF3F47" w:rsidP="00BF3F47">
            <w:pPr>
              <w:jc w:val="both"/>
              <w:rPr>
                <w:sz w:val="26"/>
                <w:szCs w:val="26"/>
                <w:lang w:eastAsia="en-US"/>
              </w:rPr>
            </w:pPr>
            <w:r w:rsidRPr="00BF3F47">
              <w:rPr>
                <w:sz w:val="26"/>
                <w:szCs w:val="26"/>
                <w:lang w:eastAsia="en-US"/>
              </w:rPr>
              <w:t>Транспортнопешеходная доступность, мин.</w:t>
            </w:r>
          </w:p>
        </w:tc>
        <w:tc>
          <w:tcPr>
            <w:tcW w:w="1808" w:type="dxa"/>
          </w:tcPr>
          <w:p w:rsidR="00BF3F47" w:rsidRPr="00BF3F47" w:rsidRDefault="00BF3F47" w:rsidP="00BF3F47">
            <w:pPr>
              <w:jc w:val="center"/>
              <w:rPr>
                <w:sz w:val="26"/>
                <w:szCs w:val="26"/>
                <w:lang w:eastAsia="en-US"/>
              </w:rPr>
            </w:pPr>
            <w:r w:rsidRPr="00BF3F47">
              <w:rPr>
                <w:sz w:val="26"/>
                <w:szCs w:val="26"/>
                <w:lang w:eastAsia="en-US"/>
              </w:rPr>
              <w:t>30</w:t>
            </w:r>
          </w:p>
        </w:tc>
      </w:tr>
    </w:tbl>
    <w:p w:rsidR="00BF3F47" w:rsidRPr="00BF3F47" w:rsidRDefault="00BF3F47" w:rsidP="00BF3F47">
      <w:pPr>
        <w:spacing w:line="259" w:lineRule="auto"/>
        <w:ind w:firstLine="708"/>
        <w:jc w:val="both"/>
        <w:rPr>
          <w:sz w:val="26"/>
          <w:szCs w:val="26"/>
          <w:lang w:eastAsia="en-US"/>
        </w:rPr>
      </w:pPr>
    </w:p>
    <w:p w:rsidR="00BF3F47" w:rsidRPr="00BF3F47" w:rsidRDefault="00BF3F47" w:rsidP="00BF3F47">
      <w:pPr>
        <w:widowControl w:val="0"/>
        <w:autoSpaceDE w:val="0"/>
        <w:autoSpaceDN w:val="0"/>
        <w:ind w:firstLine="540"/>
        <w:jc w:val="both"/>
        <w:rPr>
          <w:rFonts w:eastAsia="GungsuhChe"/>
          <w:sz w:val="22"/>
          <w:szCs w:val="20"/>
        </w:rPr>
      </w:pPr>
    </w:p>
    <w:p w:rsidR="00BF3F47" w:rsidRPr="00BF3F47" w:rsidRDefault="00BF3F47" w:rsidP="00BF3F47">
      <w:pPr>
        <w:widowControl w:val="0"/>
        <w:autoSpaceDE w:val="0"/>
        <w:autoSpaceDN w:val="0"/>
        <w:ind w:firstLine="540"/>
        <w:jc w:val="both"/>
        <w:rPr>
          <w:rFonts w:eastAsia="GungsuhChe"/>
          <w:sz w:val="26"/>
          <w:szCs w:val="26"/>
        </w:rPr>
      </w:pPr>
      <w:r w:rsidRPr="00BF3F47">
        <w:rPr>
          <w:rFonts w:eastAsia="GungsuhChe"/>
          <w:sz w:val="26"/>
          <w:szCs w:val="26"/>
        </w:rPr>
        <w:t>Примечание:</w:t>
      </w:r>
    </w:p>
    <w:p w:rsidR="00BF3F47" w:rsidRPr="00BF3F47" w:rsidRDefault="00BF3F47" w:rsidP="00BF3F47">
      <w:pPr>
        <w:widowControl w:val="0"/>
        <w:autoSpaceDE w:val="0"/>
        <w:autoSpaceDN w:val="0"/>
        <w:ind w:firstLine="540"/>
        <w:jc w:val="both"/>
        <w:rPr>
          <w:rFonts w:eastAsia="GungsuhChe"/>
          <w:sz w:val="26"/>
          <w:szCs w:val="26"/>
        </w:rPr>
      </w:pPr>
      <w:r w:rsidRPr="00BF3F47">
        <w:rPr>
          <w:rFonts w:eastAsia="GungsuhChe"/>
          <w:sz w:val="26"/>
          <w:szCs w:val="26"/>
        </w:rPr>
        <w:t>1.Допускается размещение отдельно стоящих, встроенных или пристроенных объектов культуры и искусства в составе жилых зон и отдельно стоящих объектов культуры и искусства в составе общественно-деловых и рекреационных зон.</w:t>
      </w:r>
    </w:p>
    <w:p w:rsidR="00BF3F47" w:rsidRPr="00BF3F47" w:rsidRDefault="00BF3F47" w:rsidP="00BF3F47">
      <w:pPr>
        <w:widowControl w:val="0"/>
        <w:autoSpaceDE w:val="0"/>
        <w:autoSpaceDN w:val="0"/>
        <w:ind w:firstLine="540"/>
        <w:jc w:val="both"/>
        <w:rPr>
          <w:rFonts w:eastAsia="GungsuhChe"/>
          <w:sz w:val="26"/>
          <w:szCs w:val="26"/>
        </w:rPr>
      </w:pPr>
      <w:r w:rsidRPr="00BF3F47">
        <w:rPr>
          <w:rFonts w:eastAsia="GungsuhChe"/>
          <w:sz w:val="26"/>
          <w:szCs w:val="26"/>
        </w:rPr>
        <w:t>2.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BF3F47" w:rsidRPr="00BF3F47" w:rsidRDefault="00BF3F47" w:rsidP="00BF3F47">
      <w:pPr>
        <w:widowControl w:val="0"/>
        <w:autoSpaceDE w:val="0"/>
        <w:autoSpaceDN w:val="0"/>
        <w:ind w:firstLine="540"/>
        <w:jc w:val="both"/>
        <w:rPr>
          <w:rFonts w:eastAsia="GungsuhChe"/>
          <w:sz w:val="26"/>
          <w:szCs w:val="26"/>
        </w:rPr>
      </w:pPr>
      <w:r w:rsidRPr="00BF3F47">
        <w:rPr>
          <w:rFonts w:eastAsia="GungsuhChe"/>
          <w:sz w:val="26"/>
          <w:szCs w:val="26"/>
        </w:rPr>
        <w:lastRenderedPageBreak/>
        <w:t>5. На базе общедоступных библиотек необходимо организовывать точку доступа к полнотекстовым информационным ресурсам. Для организации точки доступа к полнотекстовым информационным ресурсам в библиотеке оборудуется место с выходом в информационно-телекоммуникационную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w:t>
      </w:r>
    </w:p>
    <w:p w:rsidR="00BF3F47" w:rsidRPr="00BF3F47" w:rsidRDefault="00BF3F47" w:rsidP="00BF3F47">
      <w:pPr>
        <w:spacing w:line="259" w:lineRule="auto"/>
        <w:jc w:val="both"/>
        <w:rPr>
          <w:rFonts w:eastAsia="GungsuhChe"/>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 xml:space="preserve">1.4.4 Расчётные показатели в области жилищного строительства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Площадь предоставляемых земельных участков под индивидуальное жилищное строительство: минимальная площадь 500 м2 , максимальная площадь 1500 м2.</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СП 52.13330.2011, а также в соответствии с противопожарными требованиями.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10 м, до источника водоснабжения (колодца) - не менее 25 м.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и градостроительных регламентах, устанавливаемых в Правилах землепользования и застройки. </w:t>
      </w:r>
    </w:p>
    <w:p w:rsidR="00BF3F47" w:rsidRPr="00BF3F47" w:rsidRDefault="00BF3F47" w:rsidP="00BF3F47">
      <w:pPr>
        <w:widowControl w:val="0"/>
        <w:autoSpaceDE w:val="0"/>
        <w:autoSpaceDN w:val="0"/>
        <w:ind w:firstLine="708"/>
        <w:outlineLvl w:val="3"/>
        <w:rPr>
          <w:rFonts w:eastAsia="Times New Roman"/>
          <w:b/>
          <w:sz w:val="26"/>
          <w:szCs w:val="26"/>
        </w:rPr>
      </w:pPr>
      <w:r w:rsidRPr="00BF3F47">
        <w:rPr>
          <w:rFonts w:eastAsia="Times New Roman"/>
          <w:b/>
          <w:sz w:val="26"/>
          <w:szCs w:val="26"/>
        </w:rPr>
        <w:t>1.4.5. Расчетные показатели муниципальных мест погребения</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850"/>
        <w:gridCol w:w="1418"/>
        <w:gridCol w:w="850"/>
        <w:gridCol w:w="851"/>
        <w:gridCol w:w="1843"/>
        <w:gridCol w:w="992"/>
        <w:gridCol w:w="1984"/>
      </w:tblGrid>
      <w:tr w:rsidR="00BF3F47" w:rsidRPr="00BF3F47" w:rsidTr="00AA44E3">
        <w:tc>
          <w:tcPr>
            <w:tcW w:w="918" w:type="dxa"/>
            <w:vMerge w:val="restart"/>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Наименование нормируемых объектов</w:t>
            </w:r>
          </w:p>
        </w:tc>
        <w:tc>
          <w:tcPr>
            <w:tcW w:w="850" w:type="dxa"/>
            <w:vMerge w:val="restart"/>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Нормируемые показатели, ед. изм.</w:t>
            </w:r>
          </w:p>
        </w:tc>
        <w:tc>
          <w:tcPr>
            <w:tcW w:w="1418" w:type="dxa"/>
            <w:vMerge w:val="restart"/>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Наименование нормируемых территорий</w:t>
            </w:r>
          </w:p>
        </w:tc>
        <w:tc>
          <w:tcPr>
            <w:tcW w:w="6520" w:type="dxa"/>
            <w:gridSpan w:val="5"/>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Расчетные показатели</w:t>
            </w:r>
          </w:p>
        </w:tc>
      </w:tr>
      <w:tr w:rsidR="00BF3F47" w:rsidRPr="00BF3F47" w:rsidTr="00AA44E3">
        <w:tc>
          <w:tcPr>
            <w:tcW w:w="918" w:type="dxa"/>
            <w:vMerge/>
          </w:tcPr>
          <w:p w:rsidR="00BF3F47" w:rsidRPr="00BF3F47" w:rsidRDefault="00BF3F47" w:rsidP="00BF3F47">
            <w:pPr>
              <w:spacing w:after="160" w:line="259" w:lineRule="auto"/>
              <w:rPr>
                <w:b/>
                <w:sz w:val="22"/>
                <w:szCs w:val="22"/>
                <w:lang w:eastAsia="en-US"/>
              </w:rPr>
            </w:pPr>
          </w:p>
        </w:tc>
        <w:tc>
          <w:tcPr>
            <w:tcW w:w="850" w:type="dxa"/>
            <w:vMerge/>
          </w:tcPr>
          <w:p w:rsidR="00BF3F47" w:rsidRPr="00BF3F47" w:rsidRDefault="00BF3F47" w:rsidP="00BF3F47">
            <w:pPr>
              <w:spacing w:after="160" w:line="259" w:lineRule="auto"/>
              <w:rPr>
                <w:b/>
                <w:sz w:val="22"/>
                <w:szCs w:val="22"/>
                <w:lang w:eastAsia="en-US"/>
              </w:rPr>
            </w:pPr>
          </w:p>
        </w:tc>
        <w:tc>
          <w:tcPr>
            <w:tcW w:w="1418" w:type="dxa"/>
            <w:vMerge/>
          </w:tcPr>
          <w:p w:rsidR="00BF3F47" w:rsidRPr="00BF3F47" w:rsidRDefault="00BF3F47" w:rsidP="00BF3F47">
            <w:pPr>
              <w:spacing w:after="160" w:line="259" w:lineRule="auto"/>
              <w:rPr>
                <w:b/>
                <w:sz w:val="22"/>
                <w:szCs w:val="22"/>
                <w:lang w:eastAsia="en-US"/>
              </w:rPr>
            </w:pPr>
          </w:p>
        </w:tc>
        <w:tc>
          <w:tcPr>
            <w:tcW w:w="1701" w:type="dxa"/>
            <w:gridSpan w:val="2"/>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минимально допустимого уровня обеспеченности</w:t>
            </w:r>
          </w:p>
        </w:tc>
        <w:tc>
          <w:tcPr>
            <w:tcW w:w="4819" w:type="dxa"/>
            <w:gridSpan w:val="3"/>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максимально допустимого уровня территориальной доступности</w:t>
            </w:r>
          </w:p>
        </w:tc>
      </w:tr>
      <w:tr w:rsidR="00BF3F47" w:rsidRPr="00BF3F47" w:rsidTr="00AA44E3">
        <w:tc>
          <w:tcPr>
            <w:tcW w:w="918" w:type="dxa"/>
            <w:vMerge/>
          </w:tcPr>
          <w:p w:rsidR="00BF3F47" w:rsidRPr="00BF3F47" w:rsidRDefault="00BF3F47" w:rsidP="00BF3F47">
            <w:pPr>
              <w:spacing w:after="160" w:line="259" w:lineRule="auto"/>
              <w:rPr>
                <w:b/>
                <w:sz w:val="22"/>
                <w:szCs w:val="22"/>
                <w:lang w:eastAsia="en-US"/>
              </w:rPr>
            </w:pPr>
          </w:p>
        </w:tc>
        <w:tc>
          <w:tcPr>
            <w:tcW w:w="850" w:type="dxa"/>
            <w:vMerge/>
          </w:tcPr>
          <w:p w:rsidR="00BF3F47" w:rsidRPr="00BF3F47" w:rsidRDefault="00BF3F47" w:rsidP="00BF3F47">
            <w:pPr>
              <w:spacing w:after="160" w:line="259" w:lineRule="auto"/>
              <w:rPr>
                <w:b/>
                <w:sz w:val="22"/>
                <w:szCs w:val="22"/>
                <w:lang w:eastAsia="en-US"/>
              </w:rPr>
            </w:pPr>
          </w:p>
        </w:tc>
        <w:tc>
          <w:tcPr>
            <w:tcW w:w="1418" w:type="dxa"/>
            <w:vMerge/>
          </w:tcPr>
          <w:p w:rsidR="00BF3F47" w:rsidRPr="00BF3F47" w:rsidRDefault="00BF3F47" w:rsidP="00BF3F47">
            <w:pPr>
              <w:spacing w:after="160" w:line="259" w:lineRule="auto"/>
              <w:rPr>
                <w:b/>
                <w:sz w:val="22"/>
                <w:szCs w:val="22"/>
                <w:lang w:eastAsia="en-US"/>
              </w:rPr>
            </w:pPr>
          </w:p>
        </w:tc>
        <w:tc>
          <w:tcPr>
            <w:tcW w:w="850" w:type="dxa"/>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гор. н.п.</w:t>
            </w:r>
          </w:p>
        </w:tc>
        <w:tc>
          <w:tcPr>
            <w:tcW w:w="851" w:type="dxa"/>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сел. н.п.</w:t>
            </w:r>
          </w:p>
        </w:tc>
        <w:tc>
          <w:tcPr>
            <w:tcW w:w="1843" w:type="dxa"/>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вид доступности, ед. изм.</w:t>
            </w:r>
          </w:p>
        </w:tc>
        <w:tc>
          <w:tcPr>
            <w:tcW w:w="992" w:type="dxa"/>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гор. н.п.</w:t>
            </w:r>
          </w:p>
        </w:tc>
        <w:tc>
          <w:tcPr>
            <w:tcW w:w="1984" w:type="dxa"/>
          </w:tcPr>
          <w:p w:rsidR="00BF3F47" w:rsidRPr="00BF3F47" w:rsidRDefault="00BF3F47" w:rsidP="00BF3F47">
            <w:pPr>
              <w:widowControl w:val="0"/>
              <w:autoSpaceDE w:val="0"/>
              <w:autoSpaceDN w:val="0"/>
              <w:jc w:val="center"/>
              <w:rPr>
                <w:rFonts w:eastAsia="Times New Roman"/>
                <w:b/>
                <w:sz w:val="22"/>
                <w:szCs w:val="20"/>
              </w:rPr>
            </w:pPr>
            <w:r w:rsidRPr="00BF3F47">
              <w:rPr>
                <w:rFonts w:eastAsia="Times New Roman"/>
                <w:b/>
                <w:sz w:val="22"/>
                <w:szCs w:val="20"/>
              </w:rPr>
              <w:t>сел. н.п.</w:t>
            </w:r>
          </w:p>
        </w:tc>
      </w:tr>
      <w:tr w:rsidR="00BF3F47" w:rsidRPr="00BF3F47" w:rsidTr="00AA44E3">
        <w:tc>
          <w:tcPr>
            <w:tcW w:w="918" w:type="dxa"/>
          </w:tcPr>
          <w:p w:rsidR="00BF3F47" w:rsidRPr="00BF3F47" w:rsidRDefault="00BF3F47" w:rsidP="00BF3F47">
            <w:pPr>
              <w:widowControl w:val="0"/>
              <w:autoSpaceDE w:val="0"/>
              <w:autoSpaceDN w:val="0"/>
              <w:jc w:val="both"/>
              <w:rPr>
                <w:rFonts w:eastAsia="Times New Roman"/>
                <w:sz w:val="22"/>
                <w:szCs w:val="20"/>
              </w:rPr>
            </w:pPr>
            <w:r w:rsidRPr="00BF3F47">
              <w:rPr>
                <w:rFonts w:eastAsia="Times New Roman"/>
                <w:sz w:val="22"/>
                <w:szCs w:val="20"/>
              </w:rPr>
              <w:t>Кладбище традиционного захоронения</w:t>
            </w:r>
          </w:p>
        </w:tc>
        <w:tc>
          <w:tcPr>
            <w:tcW w:w="850" w:type="dxa"/>
          </w:tcPr>
          <w:p w:rsidR="00BF3F47" w:rsidRPr="00BF3F47" w:rsidRDefault="00BF3F47" w:rsidP="00BF3F47">
            <w:pPr>
              <w:widowControl w:val="0"/>
              <w:autoSpaceDE w:val="0"/>
              <w:autoSpaceDN w:val="0"/>
              <w:jc w:val="both"/>
              <w:rPr>
                <w:rFonts w:eastAsia="Times New Roman"/>
                <w:sz w:val="22"/>
                <w:szCs w:val="20"/>
              </w:rPr>
            </w:pPr>
            <w:r w:rsidRPr="00BF3F47">
              <w:rPr>
                <w:rFonts w:eastAsia="Times New Roman"/>
                <w:sz w:val="22"/>
                <w:szCs w:val="20"/>
              </w:rPr>
              <w:t>Площадь объекта на каждую 1,0 тыс. жит., га</w:t>
            </w:r>
          </w:p>
        </w:tc>
        <w:tc>
          <w:tcPr>
            <w:tcW w:w="1418" w:type="dxa"/>
          </w:tcPr>
          <w:p w:rsidR="00BF3F47" w:rsidRPr="00BF3F47" w:rsidRDefault="00BF3F47" w:rsidP="00BF3F47">
            <w:pPr>
              <w:widowControl w:val="0"/>
              <w:autoSpaceDE w:val="0"/>
              <w:autoSpaceDN w:val="0"/>
              <w:jc w:val="both"/>
              <w:rPr>
                <w:rFonts w:eastAsia="Times New Roman"/>
                <w:sz w:val="22"/>
                <w:szCs w:val="20"/>
              </w:rPr>
            </w:pPr>
            <w:r w:rsidRPr="00BF3F47">
              <w:rPr>
                <w:rFonts w:eastAsia="Times New Roman"/>
                <w:sz w:val="22"/>
                <w:szCs w:val="20"/>
              </w:rPr>
              <w:t xml:space="preserve">Все населенные пункты </w:t>
            </w:r>
          </w:p>
        </w:tc>
        <w:tc>
          <w:tcPr>
            <w:tcW w:w="850" w:type="dxa"/>
          </w:tcPr>
          <w:p w:rsidR="00BF3F47" w:rsidRPr="00BF3F47" w:rsidRDefault="00BF3F47" w:rsidP="00BF3F47">
            <w:pPr>
              <w:widowControl w:val="0"/>
              <w:autoSpaceDE w:val="0"/>
              <w:autoSpaceDN w:val="0"/>
              <w:jc w:val="center"/>
              <w:rPr>
                <w:rFonts w:eastAsia="Times New Roman"/>
                <w:sz w:val="22"/>
                <w:szCs w:val="20"/>
              </w:rPr>
            </w:pPr>
            <w:r w:rsidRPr="00BF3F47">
              <w:rPr>
                <w:rFonts w:eastAsia="Times New Roman"/>
                <w:sz w:val="22"/>
                <w:szCs w:val="20"/>
              </w:rPr>
              <w:t>0,33</w:t>
            </w:r>
          </w:p>
        </w:tc>
        <w:tc>
          <w:tcPr>
            <w:tcW w:w="851" w:type="dxa"/>
          </w:tcPr>
          <w:p w:rsidR="00BF3F47" w:rsidRPr="00BF3F47" w:rsidRDefault="00BF3F47" w:rsidP="00BF3F47">
            <w:pPr>
              <w:widowControl w:val="0"/>
              <w:autoSpaceDE w:val="0"/>
              <w:autoSpaceDN w:val="0"/>
              <w:jc w:val="center"/>
              <w:rPr>
                <w:rFonts w:eastAsia="Times New Roman"/>
                <w:sz w:val="22"/>
                <w:szCs w:val="20"/>
              </w:rPr>
            </w:pPr>
            <w:r w:rsidRPr="00BF3F47">
              <w:rPr>
                <w:rFonts w:eastAsia="Times New Roman"/>
                <w:sz w:val="22"/>
                <w:szCs w:val="20"/>
              </w:rPr>
              <w:t>0,33</w:t>
            </w:r>
          </w:p>
        </w:tc>
        <w:tc>
          <w:tcPr>
            <w:tcW w:w="4819" w:type="dxa"/>
            <w:gridSpan w:val="3"/>
            <w:vMerge w:val="restart"/>
          </w:tcPr>
          <w:p w:rsidR="00BF3F47" w:rsidRPr="00BF3F47" w:rsidRDefault="00BF3F47" w:rsidP="00BF3F47">
            <w:pPr>
              <w:widowControl w:val="0"/>
              <w:autoSpaceDE w:val="0"/>
              <w:autoSpaceDN w:val="0"/>
              <w:jc w:val="both"/>
              <w:rPr>
                <w:rFonts w:eastAsia="Times New Roman"/>
                <w:sz w:val="22"/>
                <w:szCs w:val="20"/>
              </w:rPr>
            </w:pPr>
            <w:r w:rsidRPr="00BF3F47">
              <w:rPr>
                <w:rFonts w:eastAsia="Times New Roman"/>
                <w:sz w:val="22"/>
                <w:szCs w:val="20"/>
              </w:rPr>
              <w:t>Не нормируется</w:t>
            </w:r>
          </w:p>
        </w:tc>
      </w:tr>
      <w:tr w:rsidR="00BF3F47" w:rsidRPr="00BF3F47" w:rsidTr="00AA44E3">
        <w:tc>
          <w:tcPr>
            <w:tcW w:w="918" w:type="dxa"/>
          </w:tcPr>
          <w:p w:rsidR="00BF3F47" w:rsidRPr="00BF3F47" w:rsidRDefault="00BF3F47" w:rsidP="00BF3F47">
            <w:pPr>
              <w:widowControl w:val="0"/>
              <w:autoSpaceDE w:val="0"/>
              <w:autoSpaceDN w:val="0"/>
              <w:jc w:val="both"/>
              <w:rPr>
                <w:rFonts w:eastAsia="Times New Roman"/>
                <w:sz w:val="22"/>
                <w:szCs w:val="20"/>
              </w:rPr>
            </w:pPr>
            <w:r w:rsidRPr="00BF3F47">
              <w:rPr>
                <w:rFonts w:eastAsia="Times New Roman"/>
                <w:sz w:val="22"/>
                <w:szCs w:val="20"/>
              </w:rPr>
              <w:t xml:space="preserve">Кладбище </w:t>
            </w:r>
            <w:r w:rsidRPr="00BF3F47">
              <w:rPr>
                <w:rFonts w:eastAsia="Times New Roman"/>
                <w:sz w:val="22"/>
                <w:szCs w:val="20"/>
              </w:rPr>
              <w:lastRenderedPageBreak/>
              <w:t>урновых захоронений после кремации</w:t>
            </w:r>
          </w:p>
        </w:tc>
        <w:tc>
          <w:tcPr>
            <w:tcW w:w="850" w:type="dxa"/>
          </w:tcPr>
          <w:p w:rsidR="00BF3F47" w:rsidRPr="00BF3F47" w:rsidRDefault="00BF3F47" w:rsidP="00BF3F47">
            <w:pPr>
              <w:widowControl w:val="0"/>
              <w:autoSpaceDE w:val="0"/>
              <w:autoSpaceDN w:val="0"/>
              <w:jc w:val="both"/>
              <w:rPr>
                <w:rFonts w:eastAsia="Times New Roman"/>
                <w:sz w:val="22"/>
                <w:szCs w:val="20"/>
              </w:rPr>
            </w:pPr>
            <w:r w:rsidRPr="00BF3F47">
              <w:rPr>
                <w:rFonts w:eastAsia="Times New Roman"/>
                <w:sz w:val="22"/>
                <w:szCs w:val="20"/>
              </w:rPr>
              <w:lastRenderedPageBreak/>
              <w:t xml:space="preserve">Площадь </w:t>
            </w:r>
            <w:r w:rsidRPr="00BF3F47">
              <w:rPr>
                <w:rFonts w:eastAsia="Times New Roman"/>
                <w:sz w:val="22"/>
                <w:szCs w:val="20"/>
              </w:rPr>
              <w:lastRenderedPageBreak/>
              <w:t>объекта на каждую 1,0 тыс. жит., га</w:t>
            </w:r>
          </w:p>
        </w:tc>
        <w:tc>
          <w:tcPr>
            <w:tcW w:w="1418" w:type="dxa"/>
          </w:tcPr>
          <w:p w:rsidR="00BF3F47" w:rsidRPr="00BF3F47" w:rsidRDefault="00BF3F47" w:rsidP="00BF3F47">
            <w:pPr>
              <w:widowControl w:val="0"/>
              <w:autoSpaceDE w:val="0"/>
              <w:autoSpaceDN w:val="0"/>
              <w:jc w:val="both"/>
              <w:rPr>
                <w:rFonts w:eastAsia="Times New Roman"/>
                <w:sz w:val="22"/>
                <w:szCs w:val="20"/>
              </w:rPr>
            </w:pPr>
            <w:r w:rsidRPr="00BF3F47">
              <w:rPr>
                <w:rFonts w:eastAsia="Times New Roman"/>
                <w:sz w:val="22"/>
                <w:szCs w:val="20"/>
              </w:rPr>
              <w:lastRenderedPageBreak/>
              <w:t xml:space="preserve">Все населенные </w:t>
            </w:r>
            <w:r w:rsidRPr="00BF3F47">
              <w:rPr>
                <w:rFonts w:eastAsia="Times New Roman"/>
                <w:sz w:val="22"/>
                <w:szCs w:val="20"/>
              </w:rPr>
              <w:lastRenderedPageBreak/>
              <w:t xml:space="preserve">пункты </w:t>
            </w:r>
          </w:p>
        </w:tc>
        <w:tc>
          <w:tcPr>
            <w:tcW w:w="850" w:type="dxa"/>
          </w:tcPr>
          <w:p w:rsidR="00BF3F47" w:rsidRPr="00BF3F47" w:rsidRDefault="00BF3F47" w:rsidP="00BF3F47">
            <w:pPr>
              <w:widowControl w:val="0"/>
              <w:autoSpaceDE w:val="0"/>
              <w:autoSpaceDN w:val="0"/>
              <w:jc w:val="center"/>
              <w:rPr>
                <w:rFonts w:eastAsia="Times New Roman"/>
                <w:sz w:val="22"/>
                <w:szCs w:val="20"/>
              </w:rPr>
            </w:pPr>
            <w:r w:rsidRPr="00BF3F47">
              <w:rPr>
                <w:rFonts w:eastAsia="Times New Roman"/>
                <w:sz w:val="22"/>
                <w:szCs w:val="20"/>
              </w:rPr>
              <w:lastRenderedPageBreak/>
              <w:t>0,02</w:t>
            </w:r>
          </w:p>
        </w:tc>
        <w:tc>
          <w:tcPr>
            <w:tcW w:w="851" w:type="dxa"/>
          </w:tcPr>
          <w:p w:rsidR="00BF3F47" w:rsidRPr="00BF3F47" w:rsidRDefault="00BF3F47" w:rsidP="00BF3F47">
            <w:pPr>
              <w:widowControl w:val="0"/>
              <w:autoSpaceDE w:val="0"/>
              <w:autoSpaceDN w:val="0"/>
              <w:jc w:val="center"/>
              <w:rPr>
                <w:rFonts w:eastAsia="Times New Roman"/>
                <w:sz w:val="22"/>
                <w:szCs w:val="20"/>
              </w:rPr>
            </w:pPr>
            <w:r w:rsidRPr="00BF3F47">
              <w:rPr>
                <w:rFonts w:eastAsia="Times New Roman"/>
                <w:sz w:val="22"/>
                <w:szCs w:val="20"/>
              </w:rPr>
              <w:t>-</w:t>
            </w:r>
          </w:p>
        </w:tc>
        <w:tc>
          <w:tcPr>
            <w:tcW w:w="4819" w:type="dxa"/>
            <w:gridSpan w:val="3"/>
            <w:vMerge/>
          </w:tcPr>
          <w:p w:rsidR="00BF3F47" w:rsidRPr="00BF3F47" w:rsidRDefault="00BF3F47" w:rsidP="00BF3F47">
            <w:pPr>
              <w:spacing w:after="160" w:line="259" w:lineRule="auto"/>
              <w:rPr>
                <w:sz w:val="22"/>
                <w:szCs w:val="22"/>
                <w:lang w:eastAsia="en-US"/>
              </w:rPr>
            </w:pPr>
          </w:p>
        </w:tc>
      </w:tr>
    </w:tbl>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lastRenderedPageBreak/>
        <w:t>Примечание:</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При размещении кладбищ необходимо учитывать нормы действующего законодательства в части разрывов от селитебных территорий.</w:t>
      </w:r>
    </w:p>
    <w:p w:rsidR="00BF3F47" w:rsidRPr="00BF3F47" w:rsidRDefault="00BF3F47" w:rsidP="00BF3F47">
      <w:pPr>
        <w:spacing w:line="259" w:lineRule="auto"/>
        <w:jc w:val="both"/>
        <w:rPr>
          <w:b/>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2. МАТЕРИАЛЫ ПО ОБОСНОВАНИЮ РАСЧЕТНЫХ ПОКАЗАТЕЛЕЙ, СОДЕРЖАЩИХСЯ В ОСНОВНОЙ ЧАСТИ</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Большеклочковского сельского поселения Тейковского муниципального района установлены в соответствии с действующими федеральными и областными нормативно-правовыми актами в области регулирования вопросов градостроительной деятельности и полномочий, на основании параметров и условий социально-экономического развития Тейковского муниципального района и сельского поселения, региона,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Ивановской области в части формирования объектов местного значения сельского поселения.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Большеклочковского сельского поселения Тейковского муниципального района: </w:t>
      </w:r>
    </w:p>
    <w:p w:rsidR="00BF3F47" w:rsidRPr="00BF3F47" w:rsidRDefault="00BF3F47" w:rsidP="00BF3F47">
      <w:pPr>
        <w:autoSpaceDE w:val="0"/>
        <w:autoSpaceDN w:val="0"/>
        <w:adjustRightInd w:val="0"/>
        <w:jc w:val="both"/>
        <w:rPr>
          <w:b/>
          <w:sz w:val="26"/>
          <w:szCs w:val="26"/>
          <w:lang w:eastAsia="en-US"/>
        </w:rPr>
      </w:pPr>
      <w:r w:rsidRPr="00BF3F47">
        <w:rPr>
          <w:b/>
          <w:sz w:val="26"/>
          <w:szCs w:val="26"/>
          <w:lang w:eastAsia="en-US"/>
        </w:rPr>
        <w:t xml:space="preserve">    2.1.1. Нормируемые показатели электропотребления подготовлены на основании: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1) </w:t>
      </w:r>
      <w:hyperlink r:id="rId307" w:history="1">
        <w:r w:rsidRPr="00BF3F47">
          <w:rPr>
            <w:sz w:val="26"/>
            <w:szCs w:val="26"/>
            <w:lang w:eastAsia="en-US"/>
          </w:rPr>
          <w:t>РД 34.20.185-94</w:t>
        </w:r>
      </w:hyperlink>
      <w:r w:rsidRPr="00BF3F47">
        <w:rPr>
          <w:sz w:val="26"/>
          <w:szCs w:val="26"/>
          <w:lang w:eastAsia="en-US"/>
        </w:rPr>
        <w:t>;</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2) </w:t>
      </w:r>
      <w:hyperlink r:id="rId308" w:history="1">
        <w:r w:rsidRPr="00BF3F47">
          <w:rPr>
            <w:sz w:val="26"/>
            <w:szCs w:val="26"/>
            <w:lang w:eastAsia="en-US"/>
          </w:rPr>
          <w:t>СП 42.13330.2016</w:t>
        </w:r>
      </w:hyperlink>
      <w:r w:rsidRPr="00BF3F47">
        <w:rPr>
          <w:sz w:val="26"/>
          <w:szCs w:val="26"/>
          <w:lang w:eastAsia="en-US"/>
        </w:rPr>
        <w:t>;</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3) </w:t>
      </w:r>
      <w:hyperlink r:id="rId309" w:history="1">
        <w:r w:rsidRPr="00BF3F47">
          <w:rPr>
            <w:sz w:val="26"/>
            <w:szCs w:val="26"/>
            <w:lang w:eastAsia="en-US"/>
          </w:rPr>
          <w:t>Свода правил</w:t>
        </w:r>
      </w:hyperlink>
      <w:r w:rsidRPr="00BF3F47">
        <w:rPr>
          <w:sz w:val="26"/>
          <w:szCs w:val="26"/>
          <w:lang w:eastAsia="en-US"/>
        </w:rPr>
        <w:t xml:space="preserve"> "Электроустановки жилых и общественных зданий. Правила проектирования и монтажа", утвержденного </w:t>
      </w:r>
      <w:hyperlink r:id="rId310" w:history="1">
        <w:r w:rsidRPr="00BF3F47">
          <w:rPr>
            <w:sz w:val="26"/>
            <w:szCs w:val="26"/>
            <w:lang w:eastAsia="en-US"/>
          </w:rPr>
          <w:t>приказом</w:t>
        </w:r>
      </w:hyperlink>
      <w:r w:rsidRPr="00BF3F47">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 (далее - СП 31-110-2003);</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4) </w:t>
      </w:r>
      <w:hyperlink r:id="rId311" w:history="1">
        <w:r w:rsidRPr="00BF3F47">
          <w:rPr>
            <w:sz w:val="26"/>
            <w:szCs w:val="26"/>
            <w:lang w:eastAsia="en-US"/>
          </w:rPr>
          <w:t>НТП</w:t>
        </w:r>
      </w:hyperlink>
      <w:r w:rsidRPr="00BF3F47">
        <w:rPr>
          <w:sz w:val="26"/>
          <w:szCs w:val="26"/>
          <w:lang w:eastAsia="en-US"/>
        </w:rPr>
        <w:t xml:space="preserve"> ЭПП-94 Проектирование электроснабжения промышленных предприятий. Нормы технологического проектирования;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5) Утратил силу. - </w:t>
      </w:r>
      <w:hyperlink r:id="rId312" w:history="1">
        <w:r w:rsidRPr="00BF3F47">
          <w:rPr>
            <w:sz w:val="26"/>
            <w:szCs w:val="26"/>
            <w:lang w:eastAsia="en-US"/>
          </w:rPr>
          <w:t>Постановление</w:t>
        </w:r>
      </w:hyperlink>
      <w:r w:rsidRPr="00BF3F47">
        <w:rPr>
          <w:sz w:val="26"/>
          <w:szCs w:val="26"/>
          <w:lang w:eastAsia="en-US"/>
        </w:rPr>
        <w:t xml:space="preserve"> Правительства Ивановской области от 24.12.2018 N 393-п;</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6) Правил устройства электроустановок (ПУЭ 6-е и 7-е издание).</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Расход электроэнергии и потребность в мощности источников следует определять:</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lastRenderedPageBreak/>
        <w:t xml:space="preserve">- для жилищно-коммунального сектора - в соответствии с РД 34.20.185-94 (с учетом изменений и дополнений к </w:t>
      </w:r>
      <w:hyperlink r:id="rId313" w:history="1">
        <w:r w:rsidRPr="00BF3F47">
          <w:rPr>
            <w:sz w:val="26"/>
            <w:szCs w:val="26"/>
            <w:lang w:eastAsia="en-US"/>
          </w:rPr>
          <w:t>разделу 2</w:t>
        </w:r>
      </w:hyperlink>
      <w:r w:rsidRPr="00BF3F47">
        <w:rPr>
          <w:sz w:val="26"/>
          <w:szCs w:val="26"/>
          <w:lang w:eastAsia="en-US"/>
        </w:rPr>
        <w:t xml:space="preserve"> "Расчетные электрические нагрузки"), </w:t>
      </w:r>
      <w:hyperlink r:id="rId314" w:history="1">
        <w:r w:rsidRPr="00BF3F47">
          <w:rPr>
            <w:sz w:val="26"/>
            <w:szCs w:val="26"/>
            <w:lang w:eastAsia="en-US"/>
          </w:rPr>
          <w:t>СП 31-110-2003</w:t>
        </w:r>
      </w:hyperlink>
      <w:r w:rsidRPr="00BF3F47">
        <w:rPr>
          <w:sz w:val="26"/>
          <w:szCs w:val="26"/>
          <w:lang w:eastAsia="en-US"/>
        </w:rPr>
        <w:t>, а также с учетом Нормативов.</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Примечания: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2.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3.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4. Расчет электрических нагрузок для разных типов застройки следует производить в соответствии с нормами </w:t>
      </w:r>
      <w:hyperlink r:id="rId315" w:history="1">
        <w:r w:rsidRPr="00BF3F47">
          <w:rPr>
            <w:sz w:val="26"/>
            <w:szCs w:val="26"/>
            <w:lang w:eastAsia="en-US"/>
          </w:rPr>
          <w:t>РД 34.20.185-94</w:t>
        </w:r>
      </w:hyperlink>
      <w:r w:rsidRPr="00BF3F47">
        <w:rPr>
          <w:sz w:val="26"/>
          <w:szCs w:val="26"/>
          <w:lang w:eastAsia="en-US"/>
        </w:rPr>
        <w:t>.</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Расчетные показатели максимально допустимого уровня территориальной доступности объектами электроснабжения для населения Ивановской области.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BF3F47" w:rsidRPr="00BF3F47" w:rsidRDefault="00BF3F47" w:rsidP="00BF3F47">
      <w:pPr>
        <w:autoSpaceDE w:val="0"/>
        <w:autoSpaceDN w:val="0"/>
        <w:adjustRightInd w:val="0"/>
        <w:ind w:firstLine="540"/>
        <w:jc w:val="both"/>
        <w:rPr>
          <w:b/>
          <w:sz w:val="26"/>
          <w:szCs w:val="26"/>
          <w:lang w:eastAsia="en-US"/>
        </w:rPr>
      </w:pPr>
      <w:r w:rsidRPr="00BF3F47">
        <w:rPr>
          <w:b/>
          <w:sz w:val="26"/>
          <w:szCs w:val="26"/>
          <w:lang w:eastAsia="en-US"/>
        </w:rPr>
        <w:t>2.1.2.Нормируемые показатели теплоснабжения подготовлены на основании: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1) </w:t>
      </w:r>
      <w:hyperlink r:id="rId316" w:history="1">
        <w:r w:rsidRPr="00BF3F47">
          <w:rPr>
            <w:sz w:val="26"/>
            <w:szCs w:val="26"/>
            <w:lang w:eastAsia="en-US"/>
          </w:rPr>
          <w:t>СП 42.13330.2016</w:t>
        </w:r>
      </w:hyperlink>
      <w:r w:rsidRPr="00BF3F47">
        <w:rPr>
          <w:sz w:val="26"/>
          <w:szCs w:val="26"/>
          <w:lang w:eastAsia="en-US"/>
        </w:rPr>
        <w:t>;</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2) Строительных </w:t>
      </w:r>
      <w:hyperlink r:id="rId317" w:history="1">
        <w:r w:rsidRPr="00BF3F47">
          <w:rPr>
            <w:sz w:val="26"/>
            <w:szCs w:val="26"/>
            <w:lang w:eastAsia="en-US"/>
          </w:rPr>
          <w:t>норм</w:t>
        </w:r>
      </w:hyperlink>
      <w:r w:rsidRPr="00BF3F47">
        <w:rPr>
          <w:sz w:val="26"/>
          <w:szCs w:val="26"/>
          <w:lang w:eastAsia="en-US"/>
        </w:rPr>
        <w:t xml:space="preserve"> и правил "Тепловые сети", введенных в действие </w:t>
      </w:r>
      <w:hyperlink r:id="rId318" w:history="1">
        <w:r w:rsidRPr="00BF3F47">
          <w:rPr>
            <w:sz w:val="26"/>
            <w:szCs w:val="26"/>
            <w:lang w:eastAsia="en-US"/>
          </w:rPr>
          <w:t>постановлением</w:t>
        </w:r>
      </w:hyperlink>
      <w:r w:rsidRPr="00BF3F47">
        <w:rPr>
          <w:sz w:val="26"/>
          <w:szCs w:val="26"/>
          <w:lang w:eastAsia="en-US"/>
        </w:rPr>
        <w:t xml:space="preserve"> Государственного комитета Российской Федерации по строительству и жилищно-коммунальному комплексу от 24.06.2003 № 110 (далее - СНиП 41-02-2003).</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Основными потребителями тепловой энергии в Ивановской области являются жилищно-коммунальный сектор, включая объекты социальной сферы, и промышленные предприятия.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Тепловые нагрузки потребителей для существующих зданий жилищно-коммунального сектора и действующих промышленных предприятий согласно </w:t>
      </w:r>
      <w:hyperlink r:id="rId319" w:history="1">
        <w:r w:rsidRPr="00BF3F47">
          <w:rPr>
            <w:sz w:val="26"/>
            <w:szCs w:val="26"/>
            <w:lang w:eastAsia="en-US"/>
          </w:rPr>
          <w:t>СНиП 41-02-2003</w:t>
        </w:r>
      </w:hyperlink>
      <w:r w:rsidRPr="00BF3F47">
        <w:rPr>
          <w:sz w:val="26"/>
          <w:szCs w:val="26"/>
          <w:lang w:eastAsia="en-US"/>
        </w:rPr>
        <w:t xml:space="preserve"> следует определять по проектам с уточнением по фактическим тепловым нагрузкам.</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При расчете удельных часовых расходов тепловой энергии на отопление (ккал/час/м</w:t>
      </w:r>
      <w:r w:rsidRPr="00BF3F47">
        <w:rPr>
          <w:sz w:val="26"/>
          <w:szCs w:val="26"/>
          <w:vertAlign w:val="superscript"/>
          <w:lang w:eastAsia="en-US"/>
        </w:rPr>
        <w:t>2</w:t>
      </w:r>
      <w:r w:rsidRPr="00BF3F47">
        <w:rPr>
          <w:sz w:val="26"/>
          <w:szCs w:val="26"/>
          <w:lang w:eastAsia="en-US"/>
        </w:rPr>
        <w:t>, ккал/час/м</w:t>
      </w:r>
      <w:r w:rsidRPr="00BF3F47">
        <w:rPr>
          <w:sz w:val="26"/>
          <w:szCs w:val="26"/>
          <w:vertAlign w:val="superscript"/>
          <w:lang w:eastAsia="en-US"/>
        </w:rPr>
        <w:t>3</w:t>
      </w:r>
      <w:r w:rsidRPr="00BF3F47">
        <w:rPr>
          <w:sz w:val="26"/>
          <w:szCs w:val="26"/>
          <w:lang w:eastAsia="en-US"/>
        </w:rPr>
        <w:t>) этих типов зданий полученная величина нормируемого удельного годового расхода тепловой энергии на отопление зданий базового уровня в кВт·ч/ (м</w:t>
      </w:r>
      <w:r w:rsidRPr="00BF3F47">
        <w:rPr>
          <w:sz w:val="26"/>
          <w:szCs w:val="26"/>
          <w:vertAlign w:val="superscript"/>
          <w:lang w:eastAsia="en-US"/>
        </w:rPr>
        <w:t>2</w:t>
      </w:r>
      <w:r w:rsidRPr="00BF3F47">
        <w:rPr>
          <w:sz w:val="26"/>
          <w:szCs w:val="26"/>
          <w:lang w:eastAsia="en-US"/>
        </w:rPr>
        <w:t xml:space="preserve"> год) снижается на 30% для построек с 2016 года и на 40% для построек с 2020 года согласно требованиям повышения энергетической эффективности зданий.</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BF3F47" w:rsidRPr="00BF3F47" w:rsidRDefault="00BF3F47" w:rsidP="00BF3F47">
      <w:pPr>
        <w:autoSpaceDE w:val="0"/>
        <w:autoSpaceDN w:val="0"/>
        <w:adjustRightInd w:val="0"/>
        <w:ind w:firstLine="540"/>
        <w:jc w:val="both"/>
        <w:rPr>
          <w:sz w:val="26"/>
          <w:szCs w:val="26"/>
          <w:lang w:eastAsia="en-US"/>
        </w:rPr>
      </w:pPr>
      <w:r w:rsidRPr="00BF3F47">
        <w:rPr>
          <w:b/>
          <w:sz w:val="26"/>
          <w:szCs w:val="26"/>
          <w:lang w:eastAsia="en-US"/>
        </w:rPr>
        <w:t>2.1.3. Нормируемые показатели газоснабжения</w:t>
      </w:r>
      <w:r w:rsidRPr="00BF3F47">
        <w:rPr>
          <w:sz w:val="26"/>
          <w:szCs w:val="26"/>
          <w:lang w:eastAsia="en-US"/>
        </w:rPr>
        <w:t xml:space="preserve"> подготовлены на основании </w:t>
      </w:r>
      <w:hyperlink r:id="rId320" w:history="1">
        <w:r w:rsidRPr="00BF3F47">
          <w:rPr>
            <w:sz w:val="26"/>
            <w:szCs w:val="26"/>
            <w:lang w:eastAsia="en-US"/>
          </w:rPr>
          <w:t>Свода правил</w:t>
        </w:r>
      </w:hyperlink>
      <w:r w:rsidRPr="00BF3F47">
        <w:rPr>
          <w:sz w:val="26"/>
          <w:szCs w:val="26"/>
          <w:lang w:eastAsia="en-US"/>
        </w:rPr>
        <w:t xml:space="preserve"> "СНиП 42-01-2002 "Газораспределительные системы", утвержденного </w:t>
      </w:r>
      <w:hyperlink r:id="rId321" w:history="1">
        <w:r w:rsidRPr="00BF3F47">
          <w:rPr>
            <w:sz w:val="26"/>
            <w:szCs w:val="26"/>
            <w:lang w:eastAsia="en-US"/>
          </w:rPr>
          <w:t>приказом</w:t>
        </w:r>
      </w:hyperlink>
      <w:r w:rsidRPr="00BF3F47">
        <w:rPr>
          <w:sz w:val="26"/>
          <w:szCs w:val="26"/>
          <w:lang w:eastAsia="en-US"/>
        </w:rPr>
        <w:t xml:space="preserve"> Министерства регионального развития Российской Федерации от 27.12.2010 № 780 (СП 62.13330.2011).</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lastRenderedPageBreak/>
        <w:t>Основная доля перспективных объемов потребляемого газа приходится на теплоэнергетические объекты.</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BF3F47" w:rsidRPr="00BF3F47" w:rsidRDefault="00BF3F47" w:rsidP="00BF3F47">
      <w:pPr>
        <w:autoSpaceDE w:val="0"/>
        <w:autoSpaceDN w:val="0"/>
        <w:adjustRightInd w:val="0"/>
        <w:ind w:firstLine="540"/>
        <w:jc w:val="both"/>
        <w:rPr>
          <w:sz w:val="26"/>
          <w:szCs w:val="26"/>
          <w:lang w:eastAsia="en-US"/>
        </w:rPr>
      </w:pPr>
      <w:r w:rsidRPr="00BF3F47">
        <w:rPr>
          <w:b/>
          <w:sz w:val="26"/>
          <w:szCs w:val="26"/>
          <w:lang w:eastAsia="en-US"/>
        </w:rPr>
        <w:t>2.1.4. Нормируемые показатели для объектов водоснабжения и водоотведения</w:t>
      </w:r>
      <w:r w:rsidRPr="00BF3F47">
        <w:rPr>
          <w:sz w:val="26"/>
          <w:szCs w:val="26"/>
          <w:lang w:eastAsia="en-US"/>
        </w:rPr>
        <w:t xml:space="preserve"> подготовлены на основании: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1) </w:t>
      </w:r>
      <w:hyperlink r:id="rId322" w:history="1">
        <w:r w:rsidRPr="00BF3F47">
          <w:rPr>
            <w:sz w:val="26"/>
            <w:szCs w:val="26"/>
            <w:lang w:eastAsia="en-US"/>
          </w:rPr>
          <w:t>СП 42.13330.2016</w:t>
        </w:r>
      </w:hyperlink>
      <w:r w:rsidRPr="00BF3F47">
        <w:rPr>
          <w:sz w:val="26"/>
          <w:szCs w:val="26"/>
          <w:lang w:eastAsia="en-US"/>
        </w:rPr>
        <w:t>;</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2) </w:t>
      </w:r>
      <w:hyperlink r:id="rId323" w:history="1">
        <w:r w:rsidRPr="00BF3F47">
          <w:rPr>
            <w:sz w:val="26"/>
            <w:szCs w:val="26"/>
            <w:lang w:eastAsia="en-US"/>
          </w:rPr>
          <w:t>Свода правил</w:t>
        </w:r>
      </w:hyperlink>
      <w:r w:rsidRPr="00BF3F47">
        <w:rPr>
          <w:sz w:val="26"/>
          <w:szCs w:val="26"/>
          <w:lang w:eastAsia="en-US"/>
        </w:rPr>
        <w:t xml:space="preserve"> "Планировка и застройка территорий малоэтажного жилищного строительства", принятого </w:t>
      </w:r>
      <w:hyperlink r:id="rId324" w:history="1">
        <w:r w:rsidRPr="00BF3F47">
          <w:rPr>
            <w:sz w:val="26"/>
            <w:szCs w:val="26"/>
            <w:lang w:eastAsia="en-US"/>
          </w:rPr>
          <w:t>постановлением</w:t>
        </w:r>
      </w:hyperlink>
      <w:r w:rsidRPr="00BF3F47">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хозяйственно-питьевого водопотребления в населенном пункте на одного человека (среднесуточное) (за год).</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325" w:history="1">
        <w:r w:rsidRPr="00BF3F47">
          <w:rPr>
            <w:sz w:val="26"/>
            <w:szCs w:val="26"/>
            <w:lang w:eastAsia="en-US"/>
          </w:rPr>
          <w:t>Своде правил</w:t>
        </w:r>
      </w:hyperlink>
      <w:r w:rsidRPr="00BF3F47">
        <w:rPr>
          <w:sz w:val="26"/>
          <w:szCs w:val="26"/>
          <w:lang w:eastAsia="en-US"/>
        </w:rPr>
        <w:t xml:space="preserve"> "СНиП 2.09.04-87* "Административные и бытовые здания", утвержденном </w:t>
      </w:r>
      <w:hyperlink r:id="rId326" w:history="1">
        <w:r w:rsidRPr="00BF3F47">
          <w:rPr>
            <w:sz w:val="26"/>
            <w:szCs w:val="26"/>
            <w:lang w:eastAsia="en-US"/>
          </w:rPr>
          <w:t>приказом</w:t>
        </w:r>
      </w:hyperlink>
      <w:r w:rsidRPr="00BF3F47">
        <w:rPr>
          <w:sz w:val="26"/>
          <w:szCs w:val="26"/>
          <w:lang w:eastAsia="en-US"/>
        </w:rPr>
        <w:t xml:space="preserve"> Министерства регионального развития Российской Федерации от 27.12.2010 N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327" w:history="1">
        <w:r w:rsidRPr="00BF3F47">
          <w:rPr>
            <w:sz w:val="26"/>
            <w:szCs w:val="26"/>
            <w:lang w:eastAsia="en-US"/>
          </w:rPr>
          <w:t>СП 30.13330</w:t>
        </w:r>
      </w:hyperlink>
      <w:r w:rsidRPr="00BF3F47">
        <w:rPr>
          <w:sz w:val="26"/>
          <w:szCs w:val="26"/>
          <w:lang w:eastAsia="en-US"/>
        </w:rPr>
        <w:t xml:space="preserve"> "СНиП 2.04.01-85* Внутренний водопровод и канализация зданий", утвержденному </w:t>
      </w:r>
      <w:hyperlink r:id="rId328" w:history="1">
        <w:r w:rsidRPr="00BF3F47">
          <w:rPr>
            <w:sz w:val="26"/>
            <w:szCs w:val="26"/>
            <w:lang w:eastAsia="en-US"/>
          </w:rPr>
          <w:t>приказом</w:t>
        </w:r>
      </w:hyperlink>
      <w:r w:rsidRPr="00BF3F47">
        <w:rPr>
          <w:sz w:val="26"/>
          <w:szCs w:val="26"/>
          <w:lang w:eastAsia="en-US"/>
        </w:rPr>
        <w:t xml:space="preserve"> Министерства строительства и жилищно-коммунального хозяйства Российской Федерации от 16.12.2016 N 951/пр, и технологическим данным.</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от суммарного расхода воды на хозяйственно-питьевые нужды населенного пункта.</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Удельный расход воды на поливку городских зеленых насаждений принимается равным 50 л/сут. на 1 жителя.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Расход воды на наружное водоснабжение определяется расчетом по СП 8.13130.2009 "Системы противопожарной защиты. Источники наружного противопожарного водоснабжения. Требования пожарной безопасности" </w:t>
      </w:r>
      <w:hyperlink r:id="rId329" w:history="1">
        <w:r w:rsidRPr="00BF3F47">
          <w:rPr>
            <w:sz w:val="26"/>
            <w:szCs w:val="26"/>
            <w:lang w:eastAsia="en-US"/>
          </w:rPr>
          <w:t>(таблица 1)</w:t>
        </w:r>
      </w:hyperlink>
      <w:r w:rsidRPr="00BF3F47">
        <w:rPr>
          <w:sz w:val="26"/>
          <w:szCs w:val="26"/>
          <w:lang w:eastAsia="en-US"/>
        </w:rPr>
        <w:t>.</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BF3F47" w:rsidRPr="00BF3F47" w:rsidRDefault="00BF3F47" w:rsidP="00BF3F47">
      <w:pPr>
        <w:widowControl w:val="0"/>
        <w:autoSpaceDE w:val="0"/>
        <w:autoSpaceDN w:val="0"/>
        <w:outlineLvl w:val="3"/>
        <w:rPr>
          <w:rFonts w:eastAsia="Times New Roman"/>
          <w:b/>
          <w:sz w:val="26"/>
          <w:szCs w:val="26"/>
        </w:rPr>
      </w:pPr>
      <w:r w:rsidRPr="00BF3F47">
        <w:rPr>
          <w:rFonts w:eastAsia="Times New Roman"/>
          <w:b/>
          <w:sz w:val="26"/>
          <w:szCs w:val="26"/>
        </w:rPr>
        <w:t>2.2. Автомобильные дороги местного значения</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 xml:space="preserve">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w:t>
      </w:r>
      <w:hyperlink r:id="rId330" w:history="1">
        <w:r w:rsidRPr="00BF3F47">
          <w:rPr>
            <w:rFonts w:eastAsia="Times New Roman"/>
            <w:sz w:val="26"/>
            <w:szCs w:val="26"/>
          </w:rPr>
          <w:t>законом</w:t>
        </w:r>
      </w:hyperlink>
      <w:r w:rsidRPr="00BF3F47">
        <w:rPr>
          <w:rFonts w:eastAsia="Times New Roman"/>
          <w:sz w:val="26"/>
          <w:szCs w:val="26"/>
        </w:rPr>
        <w:t xml:space="preserve"> от 06.10.2003 N 131-ФЗ "Об общих принципах организации местного самоуправления в Российской Федерации".</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lastRenderedPageBreak/>
        <w:t>В части автодорог местного значения нормируется плотность магистральной улично-дорожной сети в населенных пунктах городского типа. Минимальный расчетный показатель такой плотности равен 2 км/км</w:t>
      </w:r>
      <w:r w:rsidRPr="00BF3F47">
        <w:rPr>
          <w:rFonts w:eastAsia="Times New Roman"/>
          <w:sz w:val="26"/>
          <w:szCs w:val="26"/>
          <w:vertAlign w:val="superscript"/>
        </w:rPr>
        <w:t>2</w:t>
      </w:r>
      <w:r w:rsidRPr="00BF3F47">
        <w:rPr>
          <w:rFonts w:eastAsia="Times New Roman"/>
          <w:sz w:val="26"/>
          <w:szCs w:val="26"/>
        </w:rPr>
        <w:t xml:space="preserve">, что обусловлено радиусом доступности остановок общественного транспорта. Данный показатель приведен в </w:t>
      </w:r>
      <w:hyperlink r:id="rId331" w:history="1">
        <w:r w:rsidRPr="00BF3F47">
          <w:rPr>
            <w:rFonts w:eastAsia="Times New Roman"/>
            <w:sz w:val="26"/>
            <w:szCs w:val="26"/>
          </w:rPr>
          <w:t>Рекомендациях</w:t>
        </w:r>
      </w:hyperlink>
      <w:r w:rsidRPr="00BF3F47">
        <w:rPr>
          <w:rFonts w:eastAsia="Times New Roman"/>
          <w:sz w:val="26"/>
          <w:szCs w:val="26"/>
        </w:rPr>
        <w:t xml:space="preserve"> по проектированию улиц и дорог, городов и сельских поселений, разработанных ЦНИИП градостроительства Минстроя России в 1994 году. С учетом положений </w:t>
      </w:r>
      <w:hyperlink r:id="rId332" w:history="1">
        <w:r w:rsidRPr="00BF3F47">
          <w:rPr>
            <w:rFonts w:eastAsia="Times New Roman"/>
            <w:sz w:val="26"/>
            <w:szCs w:val="26"/>
          </w:rPr>
          <w:t>пункта 11.24</w:t>
        </w:r>
      </w:hyperlink>
      <w:r w:rsidRPr="00BF3F47">
        <w:rPr>
          <w:rFonts w:eastAsia="Times New Roman"/>
          <w:sz w:val="26"/>
          <w:szCs w:val="26"/>
        </w:rPr>
        <w:t xml:space="preserve"> СП 42.13330.2016 в районах индивидуальной усадебной застройки дальность пешеходных подходов к ближайшей остановке общественного транспорта может быть до 800 м.</w:t>
      </w:r>
    </w:p>
    <w:p w:rsidR="00BF3F47" w:rsidRPr="00BF3F47" w:rsidRDefault="00BF3F47" w:rsidP="00BF3F47">
      <w:pPr>
        <w:widowControl w:val="0"/>
        <w:autoSpaceDE w:val="0"/>
        <w:autoSpaceDN w:val="0"/>
        <w:outlineLvl w:val="3"/>
        <w:rPr>
          <w:rFonts w:eastAsia="Times New Roman"/>
          <w:b/>
          <w:sz w:val="26"/>
          <w:szCs w:val="26"/>
        </w:rPr>
      </w:pPr>
      <w:r w:rsidRPr="00BF3F47">
        <w:rPr>
          <w:rFonts w:eastAsia="Times New Roman"/>
          <w:b/>
          <w:sz w:val="26"/>
          <w:szCs w:val="26"/>
        </w:rPr>
        <w:t>2.3. Объекты массового спорта</w:t>
      </w:r>
    </w:p>
    <w:p w:rsidR="00BF3F47" w:rsidRPr="00BF3F47" w:rsidRDefault="00BF3F47" w:rsidP="00BF3F47">
      <w:pPr>
        <w:widowControl w:val="0"/>
        <w:autoSpaceDE w:val="0"/>
        <w:autoSpaceDN w:val="0"/>
        <w:jc w:val="both"/>
        <w:rPr>
          <w:rFonts w:eastAsia="Times New Roman"/>
          <w:sz w:val="26"/>
          <w:szCs w:val="26"/>
        </w:rPr>
      </w:pPr>
      <w:r w:rsidRPr="00BF3F47">
        <w:rPr>
          <w:rFonts w:eastAsia="Times New Roman"/>
          <w:sz w:val="22"/>
          <w:szCs w:val="20"/>
        </w:rPr>
        <w:t xml:space="preserve">    </w:t>
      </w:r>
      <w:r w:rsidRPr="00BF3F47">
        <w:rPr>
          <w:rFonts w:eastAsia="Times New Roman"/>
          <w:sz w:val="26"/>
          <w:szCs w:val="26"/>
        </w:rPr>
        <w:t xml:space="preserve">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w:t>
      </w:r>
      <w:hyperlink r:id="rId333" w:history="1">
        <w:r w:rsidRPr="00BF3F47">
          <w:rPr>
            <w:rFonts w:eastAsia="Times New Roman"/>
            <w:sz w:val="26"/>
            <w:szCs w:val="26"/>
          </w:rPr>
          <w:t>законом</w:t>
        </w:r>
      </w:hyperlink>
      <w:r w:rsidRPr="00BF3F47">
        <w:rPr>
          <w:rFonts w:eastAsia="Times New Roman"/>
          <w:sz w:val="26"/>
          <w:szCs w:val="26"/>
        </w:rPr>
        <w:t xml:space="preserve"> от 06.10.2003 N 131-ФЗ "Об общих принципах организации местного самоуправления в Российской Федерации".</w:t>
      </w:r>
    </w:p>
    <w:p w:rsidR="00BF3F47" w:rsidRPr="00BF3F47" w:rsidRDefault="00BF3F47" w:rsidP="00BF3F47">
      <w:pPr>
        <w:widowControl w:val="0"/>
        <w:autoSpaceDE w:val="0"/>
        <w:autoSpaceDN w:val="0"/>
        <w:jc w:val="both"/>
        <w:rPr>
          <w:rFonts w:eastAsia="Times New Roman"/>
          <w:sz w:val="26"/>
          <w:szCs w:val="26"/>
        </w:rPr>
      </w:pPr>
      <w:r w:rsidRPr="00BF3F47">
        <w:rPr>
          <w:rFonts w:eastAsia="Times New Roman"/>
          <w:sz w:val="26"/>
          <w:szCs w:val="26"/>
        </w:rPr>
        <w:t xml:space="preserve">   Для определения расчетных показателей объектов спорта использовались </w:t>
      </w:r>
      <w:hyperlink r:id="rId334" w:history="1">
        <w:r w:rsidRPr="00BF3F47">
          <w:rPr>
            <w:rFonts w:eastAsia="Times New Roman"/>
            <w:sz w:val="26"/>
            <w:szCs w:val="26"/>
          </w:rPr>
          <w:t>Рекомендации-586</w:t>
        </w:r>
      </w:hyperlink>
      <w:r w:rsidRPr="00BF3F47">
        <w:rPr>
          <w:rFonts w:eastAsia="Times New Roman"/>
          <w:sz w:val="26"/>
          <w:szCs w:val="26"/>
        </w:rPr>
        <w:t>.</w:t>
      </w:r>
    </w:p>
    <w:p w:rsidR="00BF3F47" w:rsidRPr="00BF3F47" w:rsidRDefault="00BF3F47" w:rsidP="00BF3F47">
      <w:pPr>
        <w:widowControl w:val="0"/>
        <w:autoSpaceDE w:val="0"/>
        <w:autoSpaceDN w:val="0"/>
        <w:jc w:val="both"/>
        <w:rPr>
          <w:rFonts w:eastAsia="Times New Roman"/>
          <w:sz w:val="26"/>
          <w:szCs w:val="26"/>
        </w:rPr>
      </w:pPr>
      <w:r w:rsidRPr="00BF3F47">
        <w:rPr>
          <w:rFonts w:eastAsia="Times New Roman"/>
          <w:sz w:val="26"/>
          <w:szCs w:val="26"/>
        </w:rPr>
        <w:t xml:space="preserve">    В соответствии с </w:t>
      </w:r>
      <w:hyperlink r:id="rId335" w:history="1">
        <w:r w:rsidRPr="00BF3F47">
          <w:rPr>
            <w:rFonts w:eastAsia="Times New Roman"/>
            <w:sz w:val="26"/>
            <w:szCs w:val="26"/>
          </w:rPr>
          <w:t>Рекомендациями-586</w:t>
        </w:r>
      </w:hyperlink>
      <w:r w:rsidRPr="00BF3F47">
        <w:rPr>
          <w:rFonts w:eastAsia="Times New Roman"/>
          <w:sz w:val="26"/>
          <w:szCs w:val="26"/>
        </w:rPr>
        <w:t xml:space="preserve"> потребность в объектах спорта определяется исходя из уровня обеспеченности, который к 2030 году, по предварительным оценкам, достигнет 100%, а также гарантированного объема оказываемых гражданам государственных услуг в сфере физической культуры и спорта.</w:t>
      </w:r>
    </w:p>
    <w:p w:rsidR="00BF3F47" w:rsidRPr="00BF3F47" w:rsidRDefault="00BF3F47" w:rsidP="00BF3F47">
      <w:pPr>
        <w:widowControl w:val="0"/>
        <w:autoSpaceDE w:val="0"/>
        <w:autoSpaceDN w:val="0"/>
        <w:jc w:val="both"/>
        <w:rPr>
          <w:rFonts w:eastAsia="Times New Roman"/>
          <w:sz w:val="26"/>
          <w:szCs w:val="26"/>
        </w:rPr>
      </w:pPr>
      <w:r w:rsidRPr="00BF3F47">
        <w:rPr>
          <w:rFonts w:eastAsia="Times New Roman"/>
          <w:sz w:val="26"/>
          <w:szCs w:val="26"/>
        </w:rPr>
        <w:t xml:space="preserve">    В основу определения потребности населения в объектах физкультуры и спорта положен нормируемый показатель - единовременная пропускная способность объектов физкультуры и спорта (ЕПС</w:t>
      </w:r>
      <w:r w:rsidRPr="00BF3F47">
        <w:rPr>
          <w:rFonts w:eastAsia="Times New Roman"/>
          <w:sz w:val="26"/>
          <w:szCs w:val="26"/>
          <w:vertAlign w:val="subscript"/>
        </w:rPr>
        <w:t>норм</w:t>
      </w:r>
      <w:r w:rsidRPr="00BF3F47">
        <w:rPr>
          <w:rFonts w:eastAsia="Times New Roman"/>
          <w:sz w:val="26"/>
          <w:szCs w:val="26"/>
        </w:rPr>
        <w:t xml:space="preserve">), которая в </w:t>
      </w:r>
      <w:hyperlink r:id="rId336" w:history="1">
        <w:r w:rsidRPr="00BF3F47">
          <w:rPr>
            <w:rFonts w:eastAsia="Times New Roman"/>
            <w:sz w:val="26"/>
            <w:szCs w:val="26"/>
          </w:rPr>
          <w:t>Рекомендациях-586</w:t>
        </w:r>
      </w:hyperlink>
      <w:r w:rsidRPr="00BF3F47">
        <w:rPr>
          <w:rFonts w:eastAsia="Times New Roman"/>
          <w:sz w:val="26"/>
          <w:szCs w:val="26"/>
        </w:rPr>
        <w:t xml:space="preserve"> обоснована в размере 12,2% от населения нормируемой территории, или 122 чел. на 1000 жит. Методика расчета единовременной пропускной способности приведена в </w:t>
      </w:r>
      <w:hyperlink r:id="rId337" w:history="1">
        <w:r w:rsidRPr="00BF3F47">
          <w:rPr>
            <w:rFonts w:eastAsia="Times New Roman"/>
            <w:sz w:val="26"/>
            <w:szCs w:val="26"/>
          </w:rPr>
          <w:t>Рекомендациях-586</w:t>
        </w:r>
      </w:hyperlink>
      <w:r w:rsidRPr="00BF3F47">
        <w:rPr>
          <w:rFonts w:eastAsia="Times New Roman"/>
          <w:sz w:val="26"/>
          <w:szCs w:val="26"/>
        </w:rPr>
        <w:t>.</w:t>
      </w:r>
    </w:p>
    <w:p w:rsidR="00BF3F47" w:rsidRPr="00BF3F47" w:rsidRDefault="00BF3F47" w:rsidP="00BF3F47">
      <w:pPr>
        <w:widowControl w:val="0"/>
        <w:autoSpaceDE w:val="0"/>
        <w:autoSpaceDN w:val="0"/>
        <w:outlineLvl w:val="3"/>
        <w:rPr>
          <w:rFonts w:eastAsia="Times New Roman"/>
          <w:b/>
          <w:sz w:val="26"/>
          <w:szCs w:val="26"/>
        </w:rPr>
      </w:pPr>
      <w:r w:rsidRPr="00BF3F47">
        <w:rPr>
          <w:rFonts w:eastAsia="Times New Roman"/>
          <w:b/>
          <w:sz w:val="26"/>
          <w:szCs w:val="26"/>
        </w:rPr>
        <w:t>2.4. Муниципальные образовательные организации</w:t>
      </w:r>
    </w:p>
    <w:p w:rsidR="00BF3F47" w:rsidRPr="00BF3F47" w:rsidRDefault="00BF3F47" w:rsidP="00BF3F47">
      <w:pPr>
        <w:widowControl w:val="0"/>
        <w:autoSpaceDE w:val="0"/>
        <w:autoSpaceDN w:val="0"/>
        <w:jc w:val="both"/>
        <w:rPr>
          <w:rFonts w:eastAsia="Times New Roman"/>
          <w:sz w:val="26"/>
          <w:szCs w:val="26"/>
        </w:rPr>
      </w:pPr>
      <w:r w:rsidRPr="00BF3F47">
        <w:rPr>
          <w:rFonts w:eastAsia="Times New Roman"/>
          <w:b/>
          <w:sz w:val="26"/>
          <w:szCs w:val="26"/>
        </w:rPr>
        <w:t xml:space="preserve">    </w:t>
      </w:r>
      <w:r w:rsidRPr="00BF3F47">
        <w:rPr>
          <w:rFonts w:eastAsia="Times New Roman"/>
          <w:sz w:val="26"/>
          <w:szCs w:val="26"/>
        </w:rPr>
        <w:t xml:space="preserve">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w:t>
      </w:r>
      <w:hyperlink r:id="rId338" w:history="1">
        <w:r w:rsidRPr="00BF3F47">
          <w:rPr>
            <w:rFonts w:eastAsia="Times New Roman"/>
            <w:sz w:val="26"/>
            <w:szCs w:val="26"/>
          </w:rPr>
          <w:t>законом</w:t>
        </w:r>
      </w:hyperlink>
      <w:r w:rsidRPr="00BF3F47">
        <w:rPr>
          <w:rFonts w:eastAsia="Times New Roman"/>
          <w:sz w:val="26"/>
          <w:szCs w:val="26"/>
        </w:rPr>
        <w:t xml:space="preserve"> от 06.10.2003 N 131-ФЗ "Об общих принципах организации местного самоуправления в Российской Федерации".Для обоснования расчетных параметров использовались </w:t>
      </w:r>
      <w:hyperlink r:id="rId339" w:history="1">
        <w:r w:rsidRPr="00BF3F47">
          <w:rPr>
            <w:rFonts w:eastAsia="Times New Roman"/>
            <w:sz w:val="26"/>
            <w:szCs w:val="26"/>
          </w:rPr>
          <w:t>Рекомендации</w:t>
        </w:r>
      </w:hyperlink>
      <w:r w:rsidRPr="00BF3F47">
        <w:rPr>
          <w:rFonts w:eastAsia="Times New Roman"/>
          <w:sz w:val="26"/>
          <w:szCs w:val="26"/>
        </w:rPr>
        <w:t>.</w:t>
      </w:r>
    </w:p>
    <w:p w:rsidR="00BF3F47" w:rsidRPr="00BF3F47" w:rsidRDefault="00BF3F47" w:rsidP="00BF3F47">
      <w:pPr>
        <w:widowControl w:val="0"/>
        <w:autoSpaceDE w:val="0"/>
        <w:autoSpaceDN w:val="0"/>
        <w:outlineLvl w:val="4"/>
        <w:rPr>
          <w:rFonts w:eastAsia="Times New Roman"/>
          <w:b/>
          <w:sz w:val="26"/>
          <w:szCs w:val="26"/>
        </w:rPr>
      </w:pPr>
      <w:r w:rsidRPr="00BF3F47">
        <w:rPr>
          <w:rFonts w:eastAsia="Times New Roman"/>
          <w:b/>
          <w:sz w:val="26"/>
          <w:szCs w:val="26"/>
        </w:rPr>
        <w:t>2.4.1.Общеобразовательные организации</w:t>
      </w:r>
    </w:p>
    <w:p w:rsidR="00BF3F47" w:rsidRPr="00BF3F47" w:rsidRDefault="00BF3F47" w:rsidP="00BF3F47">
      <w:pPr>
        <w:widowControl w:val="0"/>
        <w:autoSpaceDE w:val="0"/>
        <w:autoSpaceDN w:val="0"/>
        <w:jc w:val="both"/>
        <w:rPr>
          <w:rFonts w:eastAsia="Times New Roman"/>
          <w:sz w:val="26"/>
          <w:szCs w:val="26"/>
        </w:rPr>
      </w:pPr>
      <w:r w:rsidRPr="00BF3F47">
        <w:rPr>
          <w:rFonts w:eastAsia="Times New Roman"/>
          <w:sz w:val="26"/>
          <w:szCs w:val="26"/>
        </w:rPr>
        <w:t xml:space="preserve">   В соответствии с </w:t>
      </w:r>
      <w:hyperlink r:id="rId340" w:history="1">
        <w:r w:rsidRPr="00BF3F47">
          <w:rPr>
            <w:rFonts w:eastAsia="Times New Roman"/>
            <w:sz w:val="26"/>
            <w:szCs w:val="26"/>
          </w:rPr>
          <w:t>пунктом 1.2.1</w:t>
        </w:r>
      </w:hyperlink>
      <w:r w:rsidRPr="00BF3F47">
        <w:rPr>
          <w:rFonts w:eastAsia="Times New Roman"/>
          <w:sz w:val="26"/>
          <w:szCs w:val="26"/>
        </w:rPr>
        <w:t xml:space="preserve"> Рекомендаций устанавливается норма размещения не менее одной дневной общеобразовательной школы в сельской местности - на 201 человека. Территориальная доступность определяется </w:t>
      </w:r>
      <w:hyperlink r:id="rId341" w:history="1">
        <w:r w:rsidRPr="00BF3F47">
          <w:rPr>
            <w:rFonts w:eastAsia="Times New Roman"/>
            <w:sz w:val="26"/>
            <w:szCs w:val="26"/>
          </w:rPr>
          <w:t>пунктами 2.4</w:t>
        </w:r>
      </w:hyperlink>
      <w:r w:rsidRPr="00BF3F47">
        <w:rPr>
          <w:rFonts w:eastAsia="Times New Roman"/>
          <w:sz w:val="26"/>
          <w:szCs w:val="26"/>
        </w:rPr>
        <w:t xml:space="preserve"> и </w:t>
      </w:r>
      <w:hyperlink r:id="rId342" w:history="1">
        <w:r w:rsidRPr="00BF3F47">
          <w:rPr>
            <w:rFonts w:eastAsia="Times New Roman"/>
            <w:sz w:val="26"/>
            <w:szCs w:val="26"/>
          </w:rPr>
          <w:t>2.5</w:t>
        </w:r>
      </w:hyperlink>
      <w:r w:rsidRPr="00BF3F47">
        <w:rPr>
          <w:rFonts w:eastAsia="Times New Roman"/>
          <w:sz w:val="26"/>
          <w:szCs w:val="26"/>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
    <w:p w:rsidR="00BF3F47" w:rsidRPr="00BF3F47" w:rsidRDefault="00BF3F47" w:rsidP="00BF3F47">
      <w:pPr>
        <w:widowControl w:val="0"/>
        <w:autoSpaceDE w:val="0"/>
        <w:autoSpaceDN w:val="0"/>
        <w:outlineLvl w:val="4"/>
        <w:rPr>
          <w:rFonts w:eastAsia="Times New Roman"/>
          <w:b/>
          <w:sz w:val="26"/>
          <w:szCs w:val="26"/>
        </w:rPr>
      </w:pPr>
      <w:r w:rsidRPr="00BF3F47">
        <w:rPr>
          <w:rFonts w:eastAsia="Times New Roman"/>
          <w:b/>
          <w:sz w:val="26"/>
          <w:szCs w:val="26"/>
        </w:rPr>
        <w:t>2.4.2.</w:t>
      </w:r>
      <w:r w:rsidRPr="00BF3F47">
        <w:rPr>
          <w:rFonts w:eastAsia="Times New Roman"/>
          <w:sz w:val="26"/>
          <w:szCs w:val="26"/>
        </w:rPr>
        <w:t xml:space="preserve"> </w:t>
      </w:r>
      <w:r w:rsidRPr="00BF3F47">
        <w:rPr>
          <w:rFonts w:eastAsia="Times New Roman"/>
          <w:b/>
          <w:sz w:val="26"/>
          <w:szCs w:val="26"/>
        </w:rPr>
        <w:t>Дошкольные образовательные организации</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 xml:space="preserve">В соответствии с </w:t>
      </w:r>
      <w:hyperlink r:id="rId343" w:history="1">
        <w:r w:rsidRPr="00BF3F47">
          <w:rPr>
            <w:rFonts w:eastAsia="Times New Roman"/>
            <w:sz w:val="26"/>
            <w:szCs w:val="26"/>
          </w:rPr>
          <w:t>пунктом 1.2.1</w:t>
        </w:r>
      </w:hyperlink>
      <w:r w:rsidRPr="00BF3F47">
        <w:rPr>
          <w:rFonts w:eastAsia="Times New Roman"/>
          <w:sz w:val="26"/>
          <w:szCs w:val="26"/>
        </w:rPr>
        <w:t xml:space="preserve"> Рекомендаций, устанавливается норма размещения не менее одной дошкольной образовательной организации в сельской местности - на 62 воспитанника. Территориальная доступность определяется в соответствии с </w:t>
      </w:r>
      <w:hyperlink r:id="rId344" w:history="1">
        <w:r w:rsidRPr="00BF3F47">
          <w:rPr>
            <w:rFonts w:eastAsia="Times New Roman"/>
            <w:sz w:val="26"/>
            <w:szCs w:val="26"/>
          </w:rPr>
          <w:t>таблицей 10.1</w:t>
        </w:r>
      </w:hyperlink>
      <w:r w:rsidRPr="00BF3F47">
        <w:rPr>
          <w:rFonts w:eastAsia="Times New Roman"/>
          <w:sz w:val="26"/>
          <w:szCs w:val="26"/>
        </w:rPr>
        <w:t xml:space="preserve"> СП 42.13330.2016.</w:t>
      </w:r>
    </w:p>
    <w:p w:rsidR="00BF3F47" w:rsidRPr="00BF3F47" w:rsidRDefault="00BF3F47" w:rsidP="00BF3F47">
      <w:pPr>
        <w:widowControl w:val="0"/>
        <w:autoSpaceDE w:val="0"/>
        <w:autoSpaceDN w:val="0"/>
        <w:outlineLvl w:val="3"/>
        <w:rPr>
          <w:rFonts w:eastAsia="Times New Roman"/>
          <w:b/>
          <w:sz w:val="26"/>
          <w:szCs w:val="26"/>
        </w:rPr>
      </w:pPr>
      <w:r w:rsidRPr="00BF3F47">
        <w:rPr>
          <w:rFonts w:eastAsia="Times New Roman"/>
          <w:b/>
          <w:sz w:val="26"/>
          <w:szCs w:val="26"/>
        </w:rPr>
        <w:t>2.4. 3.Объекты здравоохранения</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 xml:space="preserve">Для определения расчетных показателей объектов здравоохранения </w:t>
      </w:r>
      <w:r w:rsidRPr="00BF3F47">
        <w:rPr>
          <w:rFonts w:eastAsia="Times New Roman"/>
          <w:sz w:val="26"/>
          <w:szCs w:val="26"/>
        </w:rPr>
        <w:lastRenderedPageBreak/>
        <w:t>использовались следующие правовые акты и прочие документы федеральных, областных органов исполнительной власти:</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 xml:space="preserve">1) Социальные </w:t>
      </w:r>
      <w:hyperlink r:id="rId345" w:history="1">
        <w:r w:rsidRPr="00BF3F47">
          <w:rPr>
            <w:rFonts w:eastAsia="Times New Roman"/>
            <w:sz w:val="26"/>
            <w:szCs w:val="26"/>
          </w:rPr>
          <w:t>нормативы</w:t>
        </w:r>
      </w:hyperlink>
      <w:r w:rsidRPr="00BF3F47">
        <w:rPr>
          <w:rFonts w:eastAsia="Times New Roman"/>
          <w:sz w:val="26"/>
          <w:szCs w:val="26"/>
        </w:rPr>
        <w:t>;</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 xml:space="preserve">2) Методические </w:t>
      </w:r>
      <w:hyperlink r:id="rId346" w:history="1">
        <w:r w:rsidRPr="00BF3F47">
          <w:rPr>
            <w:rFonts w:eastAsia="Times New Roman"/>
            <w:sz w:val="26"/>
            <w:szCs w:val="26"/>
          </w:rPr>
          <w:t>рекомендации</w:t>
        </w:r>
      </w:hyperlink>
      <w:r w:rsidRPr="00BF3F47">
        <w:rPr>
          <w:rFonts w:eastAsia="Times New Roman"/>
          <w:sz w:val="26"/>
          <w:szCs w:val="26"/>
        </w:rPr>
        <w:t xml:space="preserve">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(далее - Рекомендации-358);</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 xml:space="preserve">3) </w:t>
      </w:r>
      <w:hyperlink r:id="rId347" w:history="1">
        <w:r w:rsidRPr="00BF3F47">
          <w:rPr>
            <w:rFonts w:eastAsia="Times New Roman"/>
            <w:sz w:val="26"/>
            <w:szCs w:val="26"/>
          </w:rPr>
          <w:t>Требования</w:t>
        </w:r>
      </w:hyperlink>
      <w:r w:rsidRPr="00BF3F47">
        <w:rPr>
          <w:rFonts w:eastAsia="Times New Roman"/>
          <w:sz w:val="26"/>
          <w:szCs w:val="26"/>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Требования-132н).</w:t>
      </w:r>
    </w:p>
    <w:p w:rsidR="00BF3F47" w:rsidRPr="00BF3F47" w:rsidRDefault="00BF3F47" w:rsidP="00BF3F47">
      <w:pPr>
        <w:widowControl w:val="0"/>
        <w:autoSpaceDE w:val="0"/>
        <w:autoSpaceDN w:val="0"/>
        <w:outlineLvl w:val="3"/>
        <w:rPr>
          <w:rFonts w:eastAsia="Times New Roman"/>
          <w:b/>
          <w:sz w:val="26"/>
          <w:szCs w:val="26"/>
        </w:rPr>
      </w:pPr>
      <w:r w:rsidRPr="00BF3F47">
        <w:rPr>
          <w:rFonts w:eastAsia="Times New Roman"/>
          <w:b/>
          <w:sz w:val="26"/>
          <w:szCs w:val="26"/>
        </w:rPr>
        <w:t xml:space="preserve">2.4.4. Объекты культуры </w:t>
      </w:r>
    </w:p>
    <w:p w:rsidR="00BF3F47" w:rsidRPr="00BF3F47" w:rsidRDefault="00BF3F47" w:rsidP="00BF3F47">
      <w:pPr>
        <w:widowControl w:val="0"/>
        <w:autoSpaceDE w:val="0"/>
        <w:autoSpaceDN w:val="0"/>
        <w:outlineLvl w:val="3"/>
        <w:rPr>
          <w:rFonts w:eastAsia="Times New Roman"/>
          <w:b/>
          <w:sz w:val="26"/>
          <w:szCs w:val="26"/>
        </w:rPr>
      </w:pPr>
      <w:r w:rsidRPr="00BF3F47">
        <w:rPr>
          <w:rFonts w:eastAsia="Times New Roman"/>
          <w:b/>
          <w:sz w:val="26"/>
          <w:szCs w:val="26"/>
        </w:rPr>
        <w:t xml:space="preserve">     </w:t>
      </w:r>
      <w:r w:rsidRPr="00BF3F47">
        <w:rPr>
          <w:rFonts w:eastAsia="Times New Roman"/>
          <w:sz w:val="26"/>
          <w:szCs w:val="26"/>
        </w:rPr>
        <w:t xml:space="preserve">Применяемы к отношениям в области культуры положения Федерального </w:t>
      </w:r>
      <w:hyperlink r:id="rId348" w:history="1">
        <w:r w:rsidRPr="00BF3F47">
          <w:rPr>
            <w:rFonts w:eastAsia="Times New Roman"/>
            <w:sz w:val="26"/>
            <w:szCs w:val="26"/>
          </w:rPr>
          <w:t>закона</w:t>
        </w:r>
      </w:hyperlink>
      <w:r w:rsidRPr="00BF3F47">
        <w:rPr>
          <w:rFonts w:eastAsia="Times New Roman"/>
          <w:sz w:val="26"/>
          <w:szCs w:val="26"/>
        </w:rPr>
        <w:t xml:space="preserve"> от 29.12.1994 N 78-ФЗ "О библиотечном деле".</w:t>
      </w:r>
      <w:r w:rsidRPr="00BF3F47">
        <w:rPr>
          <w:rFonts w:eastAsia="Times New Roman"/>
          <w:sz w:val="22"/>
          <w:szCs w:val="20"/>
        </w:rPr>
        <w:t xml:space="preserve"> </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Для определения расчетных показателей объектов культуры использовались следующие правовые акты федеральных органов исполнительной власти:</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 xml:space="preserve">1) Социальные </w:t>
      </w:r>
      <w:hyperlink r:id="rId349" w:history="1">
        <w:r w:rsidRPr="00BF3F47">
          <w:rPr>
            <w:rFonts w:eastAsia="Times New Roman"/>
            <w:sz w:val="26"/>
            <w:szCs w:val="26"/>
          </w:rPr>
          <w:t>нормативы</w:t>
        </w:r>
      </w:hyperlink>
      <w:r w:rsidRPr="00BF3F47">
        <w:rPr>
          <w:rFonts w:eastAsia="Times New Roman"/>
          <w:sz w:val="26"/>
          <w:szCs w:val="26"/>
        </w:rPr>
        <w:t>;</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 xml:space="preserve">2) Методические </w:t>
      </w:r>
      <w:hyperlink r:id="rId350" w:history="1">
        <w:r w:rsidRPr="00BF3F47">
          <w:rPr>
            <w:rFonts w:eastAsia="Times New Roman"/>
            <w:sz w:val="26"/>
            <w:szCs w:val="26"/>
          </w:rPr>
          <w:t>рекомендации</w:t>
        </w:r>
      </w:hyperlink>
      <w:r w:rsidRPr="00BF3F47">
        <w:rPr>
          <w:rFonts w:eastAsia="Times New Roman"/>
          <w:sz w:val="26"/>
          <w:szCs w:val="26"/>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введенные в действие распоряжением Министерства культуры Российской Федерации от 02.08.2017 N Р-965 (далее - Рекомендации-965);</w:t>
      </w:r>
    </w:p>
    <w:p w:rsidR="00BF3F47" w:rsidRPr="00BF3F47" w:rsidRDefault="00BF3F47" w:rsidP="00BF3F47">
      <w:pPr>
        <w:widowControl w:val="0"/>
        <w:autoSpaceDE w:val="0"/>
        <w:autoSpaceDN w:val="0"/>
        <w:ind w:firstLine="539"/>
        <w:jc w:val="both"/>
        <w:rPr>
          <w:rFonts w:eastAsia="Times New Roman"/>
          <w:sz w:val="26"/>
          <w:szCs w:val="26"/>
        </w:rPr>
      </w:pPr>
      <w:r w:rsidRPr="00BF3F47">
        <w:rPr>
          <w:rFonts w:eastAsia="Times New Roman"/>
          <w:sz w:val="26"/>
          <w:szCs w:val="26"/>
        </w:rPr>
        <w:t xml:space="preserve">3) </w:t>
      </w:r>
      <w:hyperlink r:id="rId351" w:history="1">
        <w:r w:rsidRPr="00BF3F47">
          <w:rPr>
            <w:rFonts w:eastAsia="Times New Roman"/>
            <w:sz w:val="26"/>
            <w:szCs w:val="26"/>
          </w:rPr>
          <w:t>СП 42.13330.2016</w:t>
        </w:r>
      </w:hyperlink>
      <w:r w:rsidRPr="00BF3F47">
        <w:rPr>
          <w:rFonts w:eastAsia="Times New Roman"/>
          <w:sz w:val="26"/>
          <w:szCs w:val="26"/>
        </w:rPr>
        <w:t>.</w:t>
      </w:r>
    </w:p>
    <w:p w:rsidR="00BF3F47" w:rsidRPr="00BF3F47" w:rsidRDefault="00BF3F47" w:rsidP="00BF3F47">
      <w:pPr>
        <w:widowControl w:val="0"/>
        <w:autoSpaceDE w:val="0"/>
        <w:autoSpaceDN w:val="0"/>
        <w:jc w:val="center"/>
        <w:outlineLvl w:val="4"/>
        <w:rPr>
          <w:rFonts w:eastAsia="Times New Roman"/>
          <w:sz w:val="26"/>
          <w:szCs w:val="26"/>
        </w:rPr>
      </w:pPr>
      <w:r w:rsidRPr="00BF3F47">
        <w:rPr>
          <w:rFonts w:eastAsia="Times New Roman"/>
          <w:sz w:val="26"/>
          <w:szCs w:val="26"/>
        </w:rPr>
        <w:t>Библиотеки</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 xml:space="preserve">В части библиотек Социальными </w:t>
      </w:r>
      <w:hyperlink r:id="rId352" w:history="1">
        <w:r w:rsidRPr="00BF3F47">
          <w:rPr>
            <w:rFonts w:eastAsia="Times New Roman"/>
            <w:sz w:val="26"/>
            <w:szCs w:val="26"/>
          </w:rPr>
          <w:t>нормативами</w:t>
        </w:r>
      </w:hyperlink>
      <w:r w:rsidRPr="00BF3F47">
        <w:rPr>
          <w:rFonts w:eastAsia="Times New Roman"/>
          <w:sz w:val="26"/>
          <w:szCs w:val="26"/>
        </w:rPr>
        <w:t xml:space="preserve"> и </w:t>
      </w:r>
      <w:hyperlink r:id="rId353" w:history="1">
        <w:r w:rsidRPr="00BF3F47">
          <w:rPr>
            <w:rFonts w:eastAsia="Times New Roman"/>
            <w:sz w:val="26"/>
            <w:szCs w:val="26"/>
          </w:rPr>
          <w:t>Рекомендациями-965</w:t>
        </w:r>
      </w:hyperlink>
      <w:r w:rsidRPr="00BF3F47">
        <w:rPr>
          <w:rFonts w:eastAsia="Times New Roman"/>
          <w:sz w:val="26"/>
          <w:szCs w:val="26"/>
        </w:rPr>
        <w:t xml:space="preserve"> нормируются количество объектов на поселение.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библиотек поселения организовать точку доступа к полнотекстовым информационным ресурсам.</w:t>
      </w:r>
    </w:p>
    <w:p w:rsidR="00BF3F47" w:rsidRPr="00BF3F47" w:rsidRDefault="00BF3F47" w:rsidP="00BF3F47">
      <w:pPr>
        <w:widowControl w:val="0"/>
        <w:autoSpaceDE w:val="0"/>
        <w:autoSpaceDN w:val="0"/>
        <w:outlineLvl w:val="4"/>
        <w:rPr>
          <w:rFonts w:eastAsia="Times New Roman"/>
          <w:sz w:val="26"/>
          <w:szCs w:val="26"/>
        </w:rPr>
      </w:pPr>
      <w:r w:rsidRPr="00BF3F47">
        <w:rPr>
          <w:rFonts w:eastAsia="Times New Roman"/>
          <w:sz w:val="26"/>
          <w:szCs w:val="26"/>
        </w:rPr>
        <w:t xml:space="preserve">                                  Учреждения культуры клубного типа</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 xml:space="preserve">Под учреждением клубного типа понимается организация, основной деятельностью которой является создание условий для занятий любительским </w:t>
      </w:r>
      <w:r w:rsidRPr="00BF3F47">
        <w:rPr>
          <w:rFonts w:eastAsia="Times New Roman"/>
          <w:sz w:val="26"/>
          <w:szCs w:val="26"/>
        </w:rPr>
        <w:lastRenderedPageBreak/>
        <w:t>художественным творчеством, предоставление населению услуг социально-культурного, просветительского и досугового характера. За сетевую единицу принимаются учреждения культуры клубного типа всех форм собственности.</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 xml:space="preserve">В соответствии с </w:t>
      </w:r>
      <w:hyperlink r:id="rId354" w:history="1">
        <w:r w:rsidRPr="00BF3F47">
          <w:rPr>
            <w:rFonts w:eastAsia="Times New Roman"/>
            <w:sz w:val="26"/>
            <w:szCs w:val="26"/>
          </w:rPr>
          <w:t>таблицей 6</w:t>
        </w:r>
      </w:hyperlink>
      <w:r w:rsidRPr="00BF3F47">
        <w:rPr>
          <w:rFonts w:eastAsia="Times New Roman"/>
          <w:sz w:val="26"/>
          <w:szCs w:val="26"/>
        </w:rPr>
        <w:t xml:space="preserve"> Рекомендаций-965 минимальный перечень подвидов учреждений культуры клубного типа на уровне сельского поселения составляет областной Дом культуры.</w:t>
      </w:r>
    </w:p>
    <w:p w:rsidR="00BF3F47" w:rsidRPr="00BF3F47" w:rsidRDefault="00BF3F47" w:rsidP="00BF3F47">
      <w:pPr>
        <w:widowControl w:val="0"/>
        <w:autoSpaceDE w:val="0"/>
        <w:autoSpaceDN w:val="0"/>
        <w:ind w:firstLine="540"/>
        <w:jc w:val="both"/>
        <w:rPr>
          <w:rFonts w:eastAsia="Times New Roman"/>
          <w:sz w:val="26"/>
          <w:szCs w:val="26"/>
        </w:rPr>
      </w:pPr>
      <w:r w:rsidRPr="00BF3F47">
        <w:rPr>
          <w:rFonts w:eastAsia="Times New Roman"/>
          <w:sz w:val="26"/>
          <w:szCs w:val="26"/>
        </w:rPr>
        <w:t>Количество таких учреждений определяется в Большеклочковского сельского поселения исходя из культурного разнообразия территории и уровня бюджетной обеспеченности.</w:t>
      </w:r>
    </w:p>
    <w:p w:rsidR="00BF3F47" w:rsidRPr="00BF3F47" w:rsidRDefault="00BF3F47" w:rsidP="00BF3F47">
      <w:pPr>
        <w:spacing w:line="259" w:lineRule="auto"/>
        <w:ind w:firstLine="708"/>
        <w:jc w:val="both"/>
        <w:rPr>
          <w:b/>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 xml:space="preserve">3. ПРАВИЛА И ОБЛАСТЬ ПРИМЕНЕНИЯ РАСЧЕТНЫХ ПОКАЗАТЕЛЕЙ, СОДЕРЖАЩИХСЯ В ОСНОВНОЙ ЧАСТИ </w:t>
      </w: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 xml:space="preserve">3.1 Область применения расчетных показателей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Местные нормативы градостроительного проектирования Большеклочковского сельского поселения Тейковского муниципального района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Большеклочковского сельского поселения Тейковского муниципального района, документов градостроительного зонирования – правил землепользования и застройки, документации по планировке территорий в части размещения объектов местного значения поселения, подготовке проектной документации применительно к строящимся, реконструируемым объектам капитального строительства местного значения.</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Нормативы установлены с учётом природно-климатических, социальнодемографических, национальных, территориальных особенностей поселения,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Местные нормативы градостроительного проектирования Большеклочковского сельского поселения Тейковского муниципального района применяются при подготовке, согласовании, экспертизе, утверждении и реализации документов территориального планирования (генерального плана сельского поселения), документации по планировке территорий в части размещения объектов местного значения поселения,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BF3F47" w:rsidRDefault="00BF3F47" w:rsidP="00BF3F47">
      <w:pPr>
        <w:spacing w:line="259" w:lineRule="auto"/>
        <w:ind w:firstLine="708"/>
        <w:jc w:val="both"/>
        <w:rPr>
          <w:sz w:val="26"/>
          <w:szCs w:val="26"/>
          <w:lang w:eastAsia="en-US"/>
        </w:rPr>
      </w:pPr>
      <w:r w:rsidRPr="00BF3F47">
        <w:rPr>
          <w:sz w:val="26"/>
          <w:szCs w:val="26"/>
          <w:lang w:eastAsia="en-US"/>
        </w:rPr>
        <w:t>Местные нормативы градостроительного проектирования Большеклочковского сельского поселения Тейковского муниципального района распространяются на предлагаемые к размещению на территории местного значения в области транспорта, инженерного обеспечения, физической культуры и массового спорта.</w:t>
      </w:r>
    </w:p>
    <w:p w:rsidR="00BF3F47" w:rsidRDefault="00BF3F47" w:rsidP="00BF3F47">
      <w:pPr>
        <w:spacing w:line="259" w:lineRule="auto"/>
        <w:ind w:firstLine="708"/>
        <w:jc w:val="both"/>
        <w:rPr>
          <w:sz w:val="26"/>
          <w:szCs w:val="26"/>
          <w:lang w:eastAsia="en-US"/>
        </w:rPr>
      </w:pPr>
    </w:p>
    <w:p w:rsidR="00BF3F47" w:rsidRPr="00BF3F47" w:rsidRDefault="00BF3F47" w:rsidP="00BF3F47">
      <w:pPr>
        <w:spacing w:line="259" w:lineRule="auto"/>
        <w:ind w:firstLine="708"/>
        <w:jc w:val="both"/>
        <w:rPr>
          <w:sz w:val="26"/>
          <w:szCs w:val="26"/>
          <w:lang w:eastAsia="en-US"/>
        </w:rPr>
      </w:pPr>
    </w:p>
    <w:p w:rsidR="00BF3F47" w:rsidRPr="00BF3F47" w:rsidRDefault="00BF3F47" w:rsidP="00BF3F47">
      <w:pPr>
        <w:spacing w:line="259" w:lineRule="auto"/>
        <w:ind w:firstLine="708"/>
        <w:jc w:val="both"/>
        <w:rPr>
          <w:b/>
          <w:sz w:val="26"/>
          <w:szCs w:val="26"/>
          <w:lang w:eastAsia="en-US"/>
        </w:rPr>
      </w:pPr>
      <w:r w:rsidRPr="00BF3F47">
        <w:rPr>
          <w:sz w:val="26"/>
          <w:szCs w:val="26"/>
          <w:lang w:eastAsia="en-US"/>
        </w:rPr>
        <w:lastRenderedPageBreak/>
        <w:t xml:space="preserve"> </w:t>
      </w:r>
      <w:r w:rsidRPr="00BF3F47">
        <w:rPr>
          <w:b/>
          <w:sz w:val="26"/>
          <w:szCs w:val="26"/>
          <w:lang w:eastAsia="en-US"/>
        </w:rPr>
        <w:t xml:space="preserve">3.2 Состав участников градостроительных отношений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В состав участников градостроительной деятельности Большеклочковского сельского поселения Тейковского муниципального района входят: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 Администрация Тейковского муниципального района в лице Отдела градостроительства;</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2. Население Большеклочковского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w:t>
      </w:r>
    </w:p>
    <w:p w:rsidR="00BF3F47" w:rsidRPr="00BF3F47" w:rsidRDefault="00BF3F47" w:rsidP="00BF3F47">
      <w:pPr>
        <w:spacing w:line="259" w:lineRule="auto"/>
        <w:ind w:firstLine="708"/>
        <w:jc w:val="both"/>
        <w:rPr>
          <w:b/>
          <w:sz w:val="26"/>
          <w:szCs w:val="26"/>
          <w:lang w:eastAsia="en-US"/>
        </w:rPr>
      </w:pPr>
      <w:r w:rsidRPr="00BF3F47">
        <w:rPr>
          <w:b/>
          <w:sz w:val="26"/>
          <w:szCs w:val="26"/>
          <w:lang w:eastAsia="en-US"/>
        </w:rPr>
        <w:t>3.3 Документы градостроительного проектирования</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К документам градостроительного проектирования, в которых должны быть соблюдены требования настоящих нормативов градостроительного проектирования Большеклочковского сельского поселения Тейковского муниципального района относятся: </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1. Документы территориального планирования - Генеральный план Большеклочковского сельского поселения Тейковского муниципального района.</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2. Документы градостроительного зонирования Большеклочковского сельского поселения Тейковского муниципального района - Правила землепользования и застройки Большеклочковского сельского поселения.</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3. Документы планировки территории - Проекты планировки территорий для размещения объектов местного значения; Местные нормативы градостроительного проектирования Большеклочковского сельского поселения - Градостроительные планы земельных участков; - Схемы планировочной организации земельных участков</w:t>
      </w:r>
    </w:p>
    <w:p w:rsidR="00BF3F47" w:rsidRPr="00BF3F47" w:rsidRDefault="00BF3F47" w:rsidP="00BF3F47">
      <w:pPr>
        <w:spacing w:line="259" w:lineRule="auto"/>
        <w:ind w:firstLine="708"/>
        <w:jc w:val="both"/>
        <w:rPr>
          <w:sz w:val="26"/>
          <w:szCs w:val="26"/>
          <w:lang w:eastAsia="en-US"/>
        </w:rPr>
      </w:pPr>
      <w:r w:rsidRPr="00BF3F47">
        <w:rPr>
          <w:sz w:val="26"/>
          <w:szCs w:val="26"/>
          <w:lang w:eastAsia="en-US"/>
        </w:rPr>
        <w:t xml:space="preserve"> 4. Раздел проектной документации на строительство «Схема планировочной организации земельного участка».</w:t>
      </w:r>
    </w:p>
    <w:p w:rsidR="00BF3F47" w:rsidRPr="00BF3F47" w:rsidRDefault="00BF3F47" w:rsidP="00BF3F47">
      <w:pPr>
        <w:autoSpaceDE w:val="0"/>
        <w:autoSpaceDN w:val="0"/>
        <w:adjustRightInd w:val="0"/>
        <w:ind w:firstLine="708"/>
        <w:jc w:val="both"/>
        <w:rPr>
          <w:b/>
          <w:sz w:val="26"/>
          <w:szCs w:val="26"/>
          <w:lang w:eastAsia="en-US"/>
        </w:rPr>
      </w:pPr>
    </w:p>
    <w:p w:rsidR="00BF3F47" w:rsidRPr="00BF3F47" w:rsidRDefault="00BF3F47" w:rsidP="00BF3F47">
      <w:pPr>
        <w:autoSpaceDE w:val="0"/>
        <w:autoSpaceDN w:val="0"/>
        <w:adjustRightInd w:val="0"/>
        <w:ind w:firstLine="708"/>
        <w:jc w:val="both"/>
        <w:rPr>
          <w:b/>
          <w:bCs/>
          <w:sz w:val="26"/>
          <w:szCs w:val="26"/>
          <w:lang w:eastAsia="en-US"/>
        </w:rPr>
      </w:pPr>
      <w:r w:rsidRPr="00BF3F47">
        <w:rPr>
          <w:b/>
          <w:sz w:val="26"/>
          <w:szCs w:val="26"/>
          <w:lang w:eastAsia="en-US"/>
        </w:rPr>
        <w:t xml:space="preserve">4. </w:t>
      </w:r>
      <w:r w:rsidRPr="00BF3F47">
        <w:rPr>
          <w:b/>
          <w:bCs/>
          <w:sz w:val="26"/>
          <w:szCs w:val="26"/>
          <w:lang w:eastAsia="en-US"/>
        </w:rPr>
        <w:t>Перечень нормативных правовых актов и иных документов, используемых в нормативах градостроительного проектирования Большеклочковского сельского поселения Тейковского муниципального района Ивановской области</w:t>
      </w:r>
    </w:p>
    <w:p w:rsidR="00BF3F47" w:rsidRPr="00BF3F47" w:rsidRDefault="00BF3F47" w:rsidP="00BF3F47">
      <w:pPr>
        <w:autoSpaceDE w:val="0"/>
        <w:autoSpaceDN w:val="0"/>
        <w:adjustRightInd w:val="0"/>
        <w:jc w:val="center"/>
        <w:outlineLvl w:val="0"/>
        <w:rPr>
          <w:bCs/>
          <w:sz w:val="26"/>
          <w:szCs w:val="26"/>
          <w:lang w:eastAsia="en-US"/>
        </w:rPr>
      </w:pPr>
      <w:r w:rsidRPr="00BF3F47">
        <w:rPr>
          <w:bCs/>
          <w:sz w:val="26"/>
          <w:szCs w:val="26"/>
          <w:lang w:eastAsia="en-US"/>
        </w:rPr>
        <w:t>Нормативные правовые акты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Градостроительный </w:t>
      </w:r>
      <w:hyperlink r:id="rId355" w:history="1">
        <w:r w:rsidRPr="00BF3F47">
          <w:rPr>
            <w:sz w:val="26"/>
            <w:szCs w:val="26"/>
            <w:lang w:eastAsia="en-US"/>
          </w:rPr>
          <w:t>кодекс</w:t>
        </w:r>
      </w:hyperlink>
      <w:r w:rsidRPr="00BF3F47">
        <w:rPr>
          <w:sz w:val="26"/>
          <w:szCs w:val="26"/>
          <w:lang w:eastAsia="en-US"/>
        </w:rPr>
        <w:t xml:space="preserve">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Жилищный </w:t>
      </w:r>
      <w:hyperlink r:id="rId356" w:history="1">
        <w:r w:rsidRPr="00BF3F47">
          <w:rPr>
            <w:sz w:val="26"/>
            <w:szCs w:val="26"/>
            <w:lang w:eastAsia="en-US"/>
          </w:rPr>
          <w:t>кодекс</w:t>
        </w:r>
      </w:hyperlink>
      <w:r w:rsidRPr="00BF3F47">
        <w:rPr>
          <w:sz w:val="26"/>
          <w:szCs w:val="26"/>
          <w:lang w:eastAsia="en-US"/>
        </w:rPr>
        <w:t xml:space="preserve">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Земельный </w:t>
      </w:r>
      <w:hyperlink r:id="rId357" w:history="1">
        <w:r w:rsidRPr="00BF3F47">
          <w:rPr>
            <w:sz w:val="26"/>
            <w:szCs w:val="26"/>
            <w:lang w:eastAsia="en-US"/>
          </w:rPr>
          <w:t>кодекс</w:t>
        </w:r>
      </w:hyperlink>
      <w:r w:rsidRPr="00BF3F47">
        <w:rPr>
          <w:sz w:val="26"/>
          <w:szCs w:val="26"/>
          <w:lang w:eastAsia="en-US"/>
        </w:rPr>
        <w:t xml:space="preserve"> Российской Федерации</w:t>
      </w:r>
    </w:p>
    <w:p w:rsidR="00BF3F47" w:rsidRPr="00BF3F47" w:rsidRDefault="00B47DAB" w:rsidP="00BF3F47">
      <w:pPr>
        <w:autoSpaceDE w:val="0"/>
        <w:autoSpaceDN w:val="0"/>
        <w:adjustRightInd w:val="0"/>
        <w:ind w:firstLine="540"/>
        <w:jc w:val="both"/>
        <w:rPr>
          <w:sz w:val="26"/>
          <w:szCs w:val="26"/>
          <w:lang w:eastAsia="en-US"/>
        </w:rPr>
      </w:pPr>
      <w:hyperlink r:id="rId358" w:history="1">
        <w:r w:rsidR="00BF3F47" w:rsidRPr="00BF3F47">
          <w:rPr>
            <w:sz w:val="26"/>
            <w:szCs w:val="26"/>
            <w:lang w:eastAsia="en-US"/>
          </w:rPr>
          <w:t>Закон</w:t>
        </w:r>
      </w:hyperlink>
      <w:r w:rsidR="00BF3F47" w:rsidRPr="00BF3F47">
        <w:rPr>
          <w:sz w:val="26"/>
          <w:szCs w:val="26"/>
          <w:lang w:eastAsia="en-US"/>
        </w:rPr>
        <w:t xml:space="preserve"> Российской Федерации от 09.10.1992 N 3612-1 "Основы законодательства Российской Федерации о культуре"</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59" w:history="1">
        <w:r w:rsidRPr="00BF3F47">
          <w:rPr>
            <w:sz w:val="26"/>
            <w:szCs w:val="26"/>
            <w:lang w:eastAsia="en-US"/>
          </w:rPr>
          <w:t>закон</w:t>
        </w:r>
      </w:hyperlink>
      <w:r w:rsidRPr="00BF3F47">
        <w:rPr>
          <w:sz w:val="26"/>
          <w:szCs w:val="26"/>
          <w:lang w:eastAsia="en-US"/>
        </w:rPr>
        <w:t xml:space="preserve"> от 29.12.1994 N 78-ФЗ "О библиотечном деле"</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0" w:history="1">
        <w:r w:rsidRPr="00BF3F47">
          <w:rPr>
            <w:sz w:val="26"/>
            <w:szCs w:val="26"/>
            <w:lang w:eastAsia="en-US"/>
          </w:rPr>
          <w:t>закон</w:t>
        </w:r>
      </w:hyperlink>
      <w:r w:rsidRPr="00BF3F47">
        <w:rPr>
          <w:sz w:val="26"/>
          <w:szCs w:val="26"/>
          <w:lang w:eastAsia="en-US"/>
        </w:rPr>
        <w:t xml:space="preserve"> от 26.05.1996 N 54-ФЗ "О музейном фонде Российской Федерации и музеях в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1" w:history="1">
        <w:r w:rsidRPr="00BF3F47">
          <w:rPr>
            <w:sz w:val="26"/>
            <w:szCs w:val="26"/>
            <w:lang w:eastAsia="en-US"/>
          </w:rPr>
          <w:t>закон</w:t>
        </w:r>
      </w:hyperlink>
      <w:r w:rsidRPr="00BF3F47">
        <w:rPr>
          <w:sz w:val="26"/>
          <w:szCs w:val="26"/>
          <w:lang w:eastAsia="en-US"/>
        </w:rPr>
        <w:t xml:space="preserve"> от 24.06.1998 N 89-ФЗ "Об отходах производства и потребления"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2" w:history="1">
        <w:r w:rsidRPr="00BF3F47">
          <w:rPr>
            <w:sz w:val="26"/>
            <w:szCs w:val="26"/>
            <w:lang w:eastAsia="en-US"/>
          </w:rPr>
          <w:t>закон</w:t>
        </w:r>
      </w:hyperlink>
      <w:r w:rsidRPr="00BF3F47">
        <w:rPr>
          <w:sz w:val="26"/>
          <w:szCs w:val="26"/>
          <w:lang w:eastAsia="en-US"/>
        </w:rPr>
        <w:t xml:space="preserve"> от 25.06.2002 N 73-ФЗ "Об объектах культурного наследия (памятниках истории и культуры) народов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3" w:history="1">
        <w:r w:rsidRPr="00BF3F47">
          <w:rPr>
            <w:sz w:val="26"/>
            <w:szCs w:val="26"/>
            <w:lang w:eastAsia="en-US"/>
          </w:rPr>
          <w:t>закон</w:t>
        </w:r>
      </w:hyperlink>
      <w:r w:rsidRPr="00BF3F47">
        <w:rPr>
          <w:sz w:val="26"/>
          <w:szCs w:val="26"/>
          <w:lang w:eastAsia="en-US"/>
        </w:rPr>
        <w:t xml:space="preserve"> от 06.10.2003 N 131-ФЗ "Об общих принципах организации местного самоуправления в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4" w:history="1">
        <w:r w:rsidRPr="00BF3F47">
          <w:rPr>
            <w:sz w:val="26"/>
            <w:szCs w:val="26"/>
            <w:lang w:eastAsia="en-US"/>
          </w:rPr>
          <w:t>закон</w:t>
        </w:r>
      </w:hyperlink>
      <w:r w:rsidRPr="00BF3F47">
        <w:rPr>
          <w:sz w:val="26"/>
          <w:szCs w:val="26"/>
          <w:lang w:eastAsia="en-US"/>
        </w:rPr>
        <w:t xml:space="preserve"> от 04.12.2007 N 329-ФЗ "О физической культуре и спорте в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5" w:history="1">
        <w:r w:rsidRPr="00BF3F47">
          <w:rPr>
            <w:sz w:val="26"/>
            <w:szCs w:val="26"/>
            <w:lang w:eastAsia="en-US"/>
          </w:rPr>
          <w:t>закон</w:t>
        </w:r>
      </w:hyperlink>
      <w:r w:rsidRPr="00BF3F47">
        <w:rPr>
          <w:sz w:val="26"/>
          <w:szCs w:val="26"/>
          <w:lang w:eastAsia="en-US"/>
        </w:rPr>
        <w:t xml:space="preserve"> от 22.07.2008 N 123-ФЗ "Технический регламент о требованиях пожарной безопасности"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6" w:history="1">
        <w:r w:rsidRPr="00BF3F47">
          <w:rPr>
            <w:sz w:val="26"/>
            <w:szCs w:val="26"/>
            <w:lang w:eastAsia="en-US"/>
          </w:rPr>
          <w:t>закон</w:t>
        </w:r>
      </w:hyperlink>
      <w:r w:rsidRPr="00BF3F47">
        <w:rPr>
          <w:sz w:val="26"/>
          <w:szCs w:val="26"/>
          <w:lang w:eastAsia="en-US"/>
        </w:rPr>
        <w:t xml:space="preserve"> от 21.11.2011 N 323-ФЗ "Об основах охраны здоровья граждан в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7" w:history="1">
        <w:r w:rsidRPr="00BF3F47">
          <w:rPr>
            <w:sz w:val="26"/>
            <w:szCs w:val="26"/>
            <w:lang w:eastAsia="en-US"/>
          </w:rPr>
          <w:t>закон</w:t>
        </w:r>
      </w:hyperlink>
      <w:r w:rsidRPr="00BF3F47">
        <w:rPr>
          <w:sz w:val="26"/>
          <w:szCs w:val="26"/>
          <w:lang w:eastAsia="en-US"/>
        </w:rPr>
        <w:t xml:space="preserve"> от 29.12.2012 N 273-ФЗ "Об образовании в Российской Федерации"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Федеральный </w:t>
      </w:r>
      <w:hyperlink r:id="rId368" w:history="1">
        <w:r w:rsidRPr="00BF3F47">
          <w:rPr>
            <w:sz w:val="26"/>
            <w:szCs w:val="26"/>
            <w:lang w:eastAsia="en-US"/>
          </w:rPr>
          <w:t>закон</w:t>
        </w:r>
      </w:hyperlink>
      <w:r w:rsidRPr="00BF3F47">
        <w:rPr>
          <w:sz w:val="26"/>
          <w:szCs w:val="26"/>
          <w:lang w:eastAsia="en-US"/>
        </w:rPr>
        <w:t xml:space="preserve"> от 28.12.2013 N 442-ФЗ "Об основах социального обслуживания граждан в Российской Федерации"</w:t>
      </w:r>
    </w:p>
    <w:p w:rsidR="00BF3F47" w:rsidRPr="00BF3F47" w:rsidRDefault="00BF3F47" w:rsidP="00BF3F47">
      <w:pPr>
        <w:autoSpaceDE w:val="0"/>
        <w:autoSpaceDN w:val="0"/>
        <w:adjustRightInd w:val="0"/>
        <w:ind w:firstLine="540"/>
        <w:jc w:val="both"/>
        <w:rPr>
          <w:sz w:val="26"/>
          <w:szCs w:val="26"/>
          <w:lang w:eastAsia="en-US"/>
        </w:rPr>
      </w:pPr>
    </w:p>
    <w:p w:rsidR="00BF3F47" w:rsidRPr="00BF3F47" w:rsidRDefault="00BF3F47" w:rsidP="00BF3F47">
      <w:pPr>
        <w:autoSpaceDE w:val="0"/>
        <w:autoSpaceDN w:val="0"/>
        <w:adjustRightInd w:val="0"/>
        <w:jc w:val="center"/>
        <w:outlineLvl w:val="0"/>
        <w:rPr>
          <w:bCs/>
          <w:sz w:val="26"/>
          <w:szCs w:val="26"/>
          <w:lang w:eastAsia="en-US"/>
        </w:rPr>
      </w:pPr>
      <w:r w:rsidRPr="00BF3F47">
        <w:rPr>
          <w:bCs/>
          <w:sz w:val="26"/>
          <w:szCs w:val="26"/>
          <w:lang w:eastAsia="en-US"/>
        </w:rPr>
        <w:t>Правовые акты федеральных органов</w:t>
      </w:r>
    </w:p>
    <w:p w:rsidR="00BF3F47" w:rsidRPr="00BF3F47" w:rsidRDefault="00BF3F47" w:rsidP="00BF3F47">
      <w:pPr>
        <w:autoSpaceDE w:val="0"/>
        <w:autoSpaceDN w:val="0"/>
        <w:adjustRightInd w:val="0"/>
        <w:jc w:val="center"/>
        <w:rPr>
          <w:bCs/>
          <w:sz w:val="26"/>
          <w:szCs w:val="26"/>
          <w:lang w:eastAsia="en-US"/>
        </w:rPr>
      </w:pPr>
      <w:r w:rsidRPr="00BF3F47">
        <w:rPr>
          <w:bCs/>
          <w:sz w:val="26"/>
          <w:szCs w:val="26"/>
          <w:lang w:eastAsia="en-US"/>
        </w:rPr>
        <w:t>исполнительной власти</w:t>
      </w:r>
    </w:p>
    <w:p w:rsidR="00BF3F47" w:rsidRPr="00BF3F47" w:rsidRDefault="00BF3F47" w:rsidP="00BF3F47">
      <w:pPr>
        <w:autoSpaceDE w:val="0"/>
        <w:autoSpaceDN w:val="0"/>
        <w:adjustRightInd w:val="0"/>
        <w:jc w:val="center"/>
        <w:rPr>
          <w:sz w:val="26"/>
          <w:szCs w:val="26"/>
          <w:lang w:eastAsia="en-US"/>
        </w:rPr>
      </w:pPr>
    </w:p>
    <w:p w:rsidR="00BF3F47" w:rsidRPr="00BF3F47" w:rsidRDefault="00B47DAB" w:rsidP="00BF3F47">
      <w:pPr>
        <w:autoSpaceDE w:val="0"/>
        <w:autoSpaceDN w:val="0"/>
        <w:adjustRightInd w:val="0"/>
        <w:ind w:firstLine="540"/>
        <w:jc w:val="both"/>
        <w:rPr>
          <w:sz w:val="26"/>
          <w:szCs w:val="26"/>
          <w:lang w:eastAsia="en-US"/>
        </w:rPr>
      </w:pPr>
      <w:hyperlink r:id="rId369" w:history="1">
        <w:r w:rsidR="00BF3F47" w:rsidRPr="00BF3F47">
          <w:rPr>
            <w:sz w:val="26"/>
            <w:szCs w:val="26"/>
            <w:lang w:eastAsia="en-US"/>
          </w:rPr>
          <w:t>Правила</w:t>
        </w:r>
      </w:hyperlink>
      <w:r w:rsidR="00BF3F47" w:rsidRPr="00BF3F47">
        <w:rPr>
          <w:sz w:val="26"/>
          <w:szCs w:val="26"/>
          <w:lang w:eastAsia="en-US"/>
        </w:rP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Абзац утратил силу. - </w:t>
      </w:r>
      <w:hyperlink r:id="rId370" w:history="1">
        <w:r w:rsidRPr="00BF3F47">
          <w:rPr>
            <w:sz w:val="26"/>
            <w:szCs w:val="26"/>
            <w:lang w:eastAsia="en-US"/>
          </w:rPr>
          <w:t>Постановление</w:t>
        </w:r>
      </w:hyperlink>
      <w:r w:rsidRPr="00BF3F47">
        <w:rPr>
          <w:sz w:val="26"/>
          <w:szCs w:val="26"/>
          <w:lang w:eastAsia="en-US"/>
        </w:rPr>
        <w:t xml:space="preserve"> Правительства Ивановской области от 24.12.2018 N 393-п</w:t>
      </w:r>
    </w:p>
    <w:p w:rsidR="00BF3F47" w:rsidRPr="00BF3F47" w:rsidRDefault="00B47DAB" w:rsidP="00BF3F47">
      <w:pPr>
        <w:autoSpaceDE w:val="0"/>
        <w:autoSpaceDN w:val="0"/>
        <w:adjustRightInd w:val="0"/>
        <w:ind w:firstLine="540"/>
        <w:jc w:val="both"/>
        <w:rPr>
          <w:sz w:val="26"/>
          <w:szCs w:val="26"/>
          <w:lang w:eastAsia="en-US"/>
        </w:rPr>
      </w:pPr>
      <w:hyperlink r:id="rId371" w:history="1">
        <w:r w:rsidR="00BF3F47" w:rsidRPr="00BF3F47">
          <w:rPr>
            <w:sz w:val="26"/>
            <w:szCs w:val="26"/>
            <w:lang w:eastAsia="en-US"/>
          </w:rPr>
          <w:t>Требования</w:t>
        </w:r>
      </w:hyperlink>
      <w:r w:rsidR="00BF3F47" w:rsidRPr="00BF3F47">
        <w:rPr>
          <w:sz w:val="26"/>
          <w:szCs w:val="26"/>
          <w:lang w:eastAsia="en-US"/>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w:t>
      </w:r>
    </w:p>
    <w:p w:rsidR="00BF3F47" w:rsidRPr="00BF3F47" w:rsidRDefault="00BF3F47" w:rsidP="00BF3F47">
      <w:pPr>
        <w:autoSpaceDE w:val="0"/>
        <w:autoSpaceDN w:val="0"/>
        <w:adjustRightInd w:val="0"/>
        <w:ind w:firstLine="540"/>
        <w:jc w:val="both"/>
        <w:rPr>
          <w:sz w:val="26"/>
          <w:szCs w:val="26"/>
          <w:lang w:eastAsia="en-US"/>
        </w:rPr>
      </w:pPr>
    </w:p>
    <w:p w:rsidR="00BF3F47" w:rsidRPr="00BF3F47" w:rsidRDefault="00BF3F47" w:rsidP="00BF3F47">
      <w:pPr>
        <w:autoSpaceDE w:val="0"/>
        <w:autoSpaceDN w:val="0"/>
        <w:adjustRightInd w:val="0"/>
        <w:jc w:val="center"/>
        <w:outlineLvl w:val="0"/>
        <w:rPr>
          <w:bCs/>
          <w:sz w:val="26"/>
          <w:szCs w:val="26"/>
          <w:lang w:eastAsia="en-US"/>
        </w:rPr>
      </w:pPr>
      <w:r w:rsidRPr="00BF3F47">
        <w:rPr>
          <w:bCs/>
          <w:sz w:val="26"/>
          <w:szCs w:val="26"/>
          <w:lang w:eastAsia="en-US"/>
        </w:rPr>
        <w:t>Нормативные правовые акты Ивановской области</w:t>
      </w:r>
    </w:p>
    <w:p w:rsidR="00BF3F47" w:rsidRPr="00BF3F47" w:rsidRDefault="00BF3F47" w:rsidP="00BF3F47">
      <w:pPr>
        <w:autoSpaceDE w:val="0"/>
        <w:autoSpaceDN w:val="0"/>
        <w:adjustRightInd w:val="0"/>
        <w:jc w:val="center"/>
        <w:rPr>
          <w:sz w:val="26"/>
          <w:szCs w:val="26"/>
          <w:lang w:eastAsia="en-US"/>
        </w:rPr>
      </w:pPr>
    </w:p>
    <w:p w:rsidR="00BF3F47" w:rsidRPr="00BF3F47" w:rsidRDefault="00B47DAB" w:rsidP="00BF3F47">
      <w:pPr>
        <w:autoSpaceDE w:val="0"/>
        <w:autoSpaceDN w:val="0"/>
        <w:adjustRightInd w:val="0"/>
        <w:ind w:firstLine="540"/>
        <w:jc w:val="both"/>
        <w:rPr>
          <w:sz w:val="26"/>
          <w:szCs w:val="26"/>
          <w:lang w:eastAsia="en-US"/>
        </w:rPr>
      </w:pPr>
      <w:hyperlink r:id="rId372" w:history="1">
        <w:r w:rsidR="00BF3F47" w:rsidRPr="00BF3F47">
          <w:rPr>
            <w:sz w:val="26"/>
            <w:szCs w:val="26"/>
            <w:lang w:eastAsia="en-US"/>
          </w:rPr>
          <w:t>Закон</w:t>
        </w:r>
      </w:hyperlink>
      <w:r w:rsidR="00BF3F47" w:rsidRPr="00BF3F47">
        <w:rPr>
          <w:sz w:val="26"/>
          <w:szCs w:val="26"/>
          <w:lang w:eastAsia="en-US"/>
        </w:rPr>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p w:rsidR="00BF3F47" w:rsidRPr="00BF3F47" w:rsidRDefault="00B47DAB" w:rsidP="00BF3F47">
      <w:pPr>
        <w:autoSpaceDE w:val="0"/>
        <w:autoSpaceDN w:val="0"/>
        <w:adjustRightInd w:val="0"/>
        <w:ind w:firstLine="540"/>
        <w:jc w:val="both"/>
        <w:rPr>
          <w:sz w:val="26"/>
          <w:szCs w:val="26"/>
          <w:lang w:eastAsia="en-US"/>
        </w:rPr>
      </w:pPr>
      <w:hyperlink r:id="rId373" w:history="1">
        <w:r w:rsidR="00BF3F47" w:rsidRPr="00BF3F47">
          <w:rPr>
            <w:sz w:val="26"/>
            <w:szCs w:val="26"/>
            <w:lang w:eastAsia="en-US"/>
          </w:rPr>
          <w:t>Закон</w:t>
        </w:r>
      </w:hyperlink>
      <w:r w:rsidR="00BF3F47" w:rsidRPr="00BF3F47">
        <w:rPr>
          <w:sz w:val="26"/>
          <w:szCs w:val="26"/>
          <w:lang w:eastAsia="en-US"/>
        </w:rPr>
        <w:t xml:space="preserve"> Ивановской области от 14.07.2008 N 82-ОЗ "О градостроительной деятельности на территории Ивановской области"</w:t>
      </w:r>
    </w:p>
    <w:p w:rsidR="00BF3F47" w:rsidRPr="00BF3F47" w:rsidRDefault="00B47DAB" w:rsidP="00BF3F47">
      <w:pPr>
        <w:autoSpaceDE w:val="0"/>
        <w:autoSpaceDN w:val="0"/>
        <w:adjustRightInd w:val="0"/>
        <w:ind w:firstLine="540"/>
        <w:jc w:val="both"/>
        <w:rPr>
          <w:sz w:val="26"/>
          <w:szCs w:val="26"/>
          <w:lang w:eastAsia="en-US"/>
        </w:rPr>
      </w:pPr>
      <w:hyperlink r:id="rId374" w:history="1">
        <w:r w:rsidR="00BF3F47" w:rsidRPr="00BF3F47">
          <w:rPr>
            <w:sz w:val="26"/>
            <w:szCs w:val="26"/>
            <w:lang w:eastAsia="en-US"/>
          </w:rPr>
          <w:t>Закон</w:t>
        </w:r>
      </w:hyperlink>
      <w:r w:rsidR="00BF3F47" w:rsidRPr="00BF3F47">
        <w:rPr>
          <w:sz w:val="26"/>
          <w:szCs w:val="26"/>
          <w:lang w:eastAsia="en-US"/>
        </w:rPr>
        <w:t xml:space="preserve"> Ивановской области от 14.05.2010 N 45-ОЗ "О физической культуре и спорте в Ивановской области"</w:t>
      </w:r>
    </w:p>
    <w:p w:rsidR="00BF3F47" w:rsidRDefault="00BF3F47" w:rsidP="00BF3F47">
      <w:pPr>
        <w:autoSpaceDE w:val="0"/>
        <w:autoSpaceDN w:val="0"/>
        <w:adjustRightInd w:val="0"/>
        <w:ind w:firstLine="540"/>
        <w:jc w:val="both"/>
        <w:rPr>
          <w:sz w:val="26"/>
          <w:szCs w:val="26"/>
          <w:lang w:eastAsia="en-US"/>
        </w:rPr>
      </w:pPr>
    </w:p>
    <w:p w:rsidR="00BF3F47" w:rsidRDefault="00BF3F47" w:rsidP="00BF3F47">
      <w:pPr>
        <w:autoSpaceDE w:val="0"/>
        <w:autoSpaceDN w:val="0"/>
        <w:adjustRightInd w:val="0"/>
        <w:ind w:firstLine="540"/>
        <w:jc w:val="both"/>
        <w:rPr>
          <w:sz w:val="26"/>
          <w:szCs w:val="26"/>
          <w:lang w:eastAsia="en-US"/>
        </w:rPr>
      </w:pPr>
    </w:p>
    <w:p w:rsidR="00BF3F47" w:rsidRDefault="00BF3F47" w:rsidP="00BF3F47">
      <w:pPr>
        <w:autoSpaceDE w:val="0"/>
        <w:autoSpaceDN w:val="0"/>
        <w:adjustRightInd w:val="0"/>
        <w:ind w:firstLine="540"/>
        <w:jc w:val="both"/>
        <w:rPr>
          <w:sz w:val="26"/>
          <w:szCs w:val="26"/>
          <w:lang w:eastAsia="en-US"/>
        </w:rPr>
      </w:pPr>
    </w:p>
    <w:p w:rsidR="00BF3F47" w:rsidRDefault="00BF3F47" w:rsidP="00BF3F47">
      <w:pPr>
        <w:autoSpaceDE w:val="0"/>
        <w:autoSpaceDN w:val="0"/>
        <w:adjustRightInd w:val="0"/>
        <w:ind w:firstLine="540"/>
        <w:jc w:val="both"/>
        <w:rPr>
          <w:sz w:val="26"/>
          <w:szCs w:val="26"/>
          <w:lang w:eastAsia="en-US"/>
        </w:rPr>
      </w:pPr>
    </w:p>
    <w:p w:rsidR="00BF3F47" w:rsidRPr="00BF3F47" w:rsidRDefault="00BF3F47" w:rsidP="00BF3F47">
      <w:pPr>
        <w:autoSpaceDE w:val="0"/>
        <w:autoSpaceDN w:val="0"/>
        <w:adjustRightInd w:val="0"/>
        <w:ind w:firstLine="540"/>
        <w:jc w:val="both"/>
        <w:rPr>
          <w:sz w:val="26"/>
          <w:szCs w:val="26"/>
          <w:lang w:eastAsia="en-US"/>
        </w:rPr>
      </w:pPr>
    </w:p>
    <w:p w:rsidR="00BF3F47" w:rsidRPr="00BF3F47" w:rsidRDefault="00BF3F47" w:rsidP="00BF3F47">
      <w:pPr>
        <w:autoSpaceDE w:val="0"/>
        <w:autoSpaceDN w:val="0"/>
        <w:adjustRightInd w:val="0"/>
        <w:jc w:val="center"/>
        <w:outlineLvl w:val="0"/>
        <w:rPr>
          <w:bCs/>
          <w:sz w:val="26"/>
          <w:szCs w:val="26"/>
          <w:lang w:eastAsia="en-US"/>
        </w:rPr>
      </w:pPr>
      <w:r w:rsidRPr="00BF3F47">
        <w:rPr>
          <w:bCs/>
          <w:sz w:val="26"/>
          <w:szCs w:val="26"/>
          <w:lang w:eastAsia="en-US"/>
        </w:rPr>
        <w:lastRenderedPageBreak/>
        <w:t>Своды правил по проектированию и строительству (СП),</w:t>
      </w:r>
    </w:p>
    <w:p w:rsidR="00BF3F47" w:rsidRPr="00BF3F47" w:rsidRDefault="00BF3F47" w:rsidP="00BF3F47">
      <w:pPr>
        <w:autoSpaceDE w:val="0"/>
        <w:autoSpaceDN w:val="0"/>
        <w:adjustRightInd w:val="0"/>
        <w:jc w:val="center"/>
        <w:rPr>
          <w:bCs/>
          <w:sz w:val="26"/>
          <w:szCs w:val="26"/>
          <w:lang w:eastAsia="en-US"/>
        </w:rPr>
      </w:pPr>
      <w:r w:rsidRPr="00BF3F47">
        <w:rPr>
          <w:bCs/>
          <w:sz w:val="26"/>
          <w:szCs w:val="26"/>
          <w:lang w:eastAsia="en-US"/>
        </w:rPr>
        <w:t>строительные нормы и правила (СНиП)</w:t>
      </w:r>
    </w:p>
    <w:p w:rsidR="00BF3F47" w:rsidRPr="00BF3F47" w:rsidRDefault="00BF3F47" w:rsidP="00BF3F47">
      <w:pPr>
        <w:autoSpaceDE w:val="0"/>
        <w:autoSpaceDN w:val="0"/>
        <w:adjustRightInd w:val="0"/>
        <w:jc w:val="center"/>
        <w:rPr>
          <w:sz w:val="26"/>
          <w:szCs w:val="26"/>
          <w:lang w:eastAsia="en-US"/>
        </w:rPr>
      </w:pPr>
    </w:p>
    <w:p w:rsidR="00BF3F47" w:rsidRPr="00BF3F47" w:rsidRDefault="00B47DAB" w:rsidP="00BF3F47">
      <w:pPr>
        <w:autoSpaceDE w:val="0"/>
        <w:autoSpaceDN w:val="0"/>
        <w:adjustRightInd w:val="0"/>
        <w:ind w:firstLine="540"/>
        <w:jc w:val="both"/>
        <w:rPr>
          <w:sz w:val="26"/>
          <w:szCs w:val="26"/>
          <w:lang w:eastAsia="en-US"/>
        </w:rPr>
      </w:pPr>
      <w:hyperlink r:id="rId375" w:history="1">
        <w:r w:rsidR="00BF3F47" w:rsidRPr="00BF3F47">
          <w:rPr>
            <w:sz w:val="26"/>
            <w:szCs w:val="26"/>
            <w:lang w:eastAsia="en-US"/>
          </w:rPr>
          <w:t>Свод правил</w:t>
        </w:r>
      </w:hyperlink>
      <w:r w:rsidR="00BF3F47" w:rsidRPr="00BF3F47">
        <w:rPr>
          <w:sz w:val="26"/>
          <w:szCs w:val="26"/>
          <w:lang w:eastAsia="en-US"/>
        </w:rPr>
        <w:t xml:space="preserve"> "Планировка и застройка территорий малоэтажного жилищного строительства", принятый </w:t>
      </w:r>
      <w:hyperlink r:id="rId376" w:history="1">
        <w:r w:rsidR="00BF3F47" w:rsidRPr="00BF3F47">
          <w:rPr>
            <w:sz w:val="26"/>
            <w:szCs w:val="26"/>
            <w:lang w:eastAsia="en-US"/>
          </w:rPr>
          <w:t>постановлением</w:t>
        </w:r>
      </w:hyperlink>
      <w:r w:rsidR="00BF3F47" w:rsidRPr="00BF3F47">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Строительные </w:t>
      </w:r>
      <w:hyperlink r:id="rId377" w:history="1">
        <w:r w:rsidRPr="00BF3F47">
          <w:rPr>
            <w:sz w:val="26"/>
            <w:szCs w:val="26"/>
            <w:lang w:eastAsia="en-US"/>
          </w:rPr>
          <w:t>нормы</w:t>
        </w:r>
      </w:hyperlink>
      <w:r w:rsidRPr="00BF3F47">
        <w:rPr>
          <w:sz w:val="26"/>
          <w:szCs w:val="26"/>
          <w:lang w:eastAsia="en-US"/>
        </w:rPr>
        <w:t xml:space="preserve"> и правила "Тепловые сети", принятые </w:t>
      </w:r>
      <w:hyperlink r:id="rId378" w:history="1">
        <w:r w:rsidRPr="00BF3F47">
          <w:rPr>
            <w:sz w:val="26"/>
            <w:szCs w:val="26"/>
            <w:lang w:eastAsia="en-US"/>
          </w:rPr>
          <w:t>постановлением</w:t>
        </w:r>
      </w:hyperlink>
      <w:r w:rsidRPr="00BF3F47">
        <w:rPr>
          <w:sz w:val="26"/>
          <w:szCs w:val="26"/>
          <w:lang w:eastAsia="en-US"/>
        </w:rPr>
        <w:t xml:space="preserve"> Государственного комитета Российской Федерации по строительству и жилищно-коммунальному комплексу от 24.06.2003 N 110 (СНиП 41-02-2003)</w:t>
      </w:r>
    </w:p>
    <w:p w:rsidR="00BF3F47" w:rsidRPr="00BF3F47" w:rsidRDefault="00B47DAB" w:rsidP="00BF3F47">
      <w:pPr>
        <w:autoSpaceDE w:val="0"/>
        <w:autoSpaceDN w:val="0"/>
        <w:adjustRightInd w:val="0"/>
        <w:ind w:firstLine="540"/>
        <w:jc w:val="both"/>
        <w:rPr>
          <w:sz w:val="26"/>
          <w:szCs w:val="26"/>
          <w:lang w:eastAsia="en-US"/>
        </w:rPr>
      </w:pPr>
      <w:hyperlink r:id="rId379" w:history="1">
        <w:r w:rsidR="00BF3F47" w:rsidRPr="00BF3F47">
          <w:rPr>
            <w:sz w:val="26"/>
            <w:szCs w:val="26"/>
            <w:lang w:eastAsia="en-US"/>
          </w:rPr>
          <w:t>Свод правил</w:t>
        </w:r>
      </w:hyperlink>
      <w:r w:rsidR="00BF3F47" w:rsidRPr="00BF3F47">
        <w:rPr>
          <w:sz w:val="26"/>
          <w:szCs w:val="26"/>
          <w:lang w:eastAsia="en-US"/>
        </w:rPr>
        <w:t xml:space="preserve"> "СНиП 2.09.04-87* "Административные и бытовые здания", утвержденный </w:t>
      </w:r>
      <w:hyperlink r:id="rId380" w:history="1">
        <w:r w:rsidR="00BF3F47" w:rsidRPr="00BF3F47">
          <w:rPr>
            <w:sz w:val="26"/>
            <w:szCs w:val="26"/>
            <w:lang w:eastAsia="en-US"/>
          </w:rPr>
          <w:t>приказом</w:t>
        </w:r>
      </w:hyperlink>
      <w:r w:rsidR="00BF3F47" w:rsidRPr="00BF3F47">
        <w:rPr>
          <w:sz w:val="26"/>
          <w:szCs w:val="26"/>
          <w:lang w:eastAsia="en-US"/>
        </w:rPr>
        <w:t xml:space="preserve"> Министерства регионального развития Российской Федерации от 27.12.2010 N 782 (СП 44.13330.2011)</w:t>
      </w:r>
    </w:p>
    <w:p w:rsidR="00BF3F47" w:rsidRPr="00BF3F47" w:rsidRDefault="00B47DAB" w:rsidP="00BF3F47">
      <w:pPr>
        <w:autoSpaceDE w:val="0"/>
        <w:autoSpaceDN w:val="0"/>
        <w:adjustRightInd w:val="0"/>
        <w:ind w:firstLine="540"/>
        <w:jc w:val="both"/>
        <w:rPr>
          <w:sz w:val="26"/>
          <w:szCs w:val="26"/>
          <w:lang w:eastAsia="en-US"/>
        </w:rPr>
      </w:pPr>
      <w:hyperlink r:id="rId381" w:history="1">
        <w:r w:rsidR="00BF3F47" w:rsidRPr="00BF3F47">
          <w:rPr>
            <w:sz w:val="26"/>
            <w:szCs w:val="26"/>
            <w:lang w:eastAsia="en-US"/>
          </w:rPr>
          <w:t>Свод правил</w:t>
        </w:r>
      </w:hyperlink>
      <w:r w:rsidR="00BF3F47" w:rsidRPr="00BF3F47">
        <w:rPr>
          <w:sz w:val="26"/>
          <w:szCs w:val="26"/>
          <w:lang w:eastAsia="en-US"/>
        </w:rPr>
        <w:t xml:space="preserve"> СП 131.13330.2012 "СНиП 23-01-99* "Строительная климатология", утвержденный </w:t>
      </w:r>
      <w:hyperlink r:id="rId382" w:history="1">
        <w:r w:rsidR="00BF3F47" w:rsidRPr="00BF3F47">
          <w:rPr>
            <w:sz w:val="26"/>
            <w:szCs w:val="26"/>
            <w:lang w:eastAsia="en-US"/>
          </w:rPr>
          <w:t>приказом</w:t>
        </w:r>
      </w:hyperlink>
      <w:r w:rsidR="00BF3F47" w:rsidRPr="00BF3F47">
        <w:rPr>
          <w:sz w:val="26"/>
          <w:szCs w:val="26"/>
          <w:lang w:eastAsia="en-US"/>
        </w:rPr>
        <w:t xml:space="preserve"> Министерства регионального развития Российской Федерации от 30.06.2012 N 275</w:t>
      </w:r>
    </w:p>
    <w:p w:rsidR="00BF3F47" w:rsidRPr="00BF3F47" w:rsidRDefault="00B47DAB" w:rsidP="00BF3F47">
      <w:pPr>
        <w:autoSpaceDE w:val="0"/>
        <w:autoSpaceDN w:val="0"/>
        <w:adjustRightInd w:val="0"/>
        <w:ind w:firstLine="540"/>
        <w:jc w:val="both"/>
        <w:rPr>
          <w:sz w:val="26"/>
          <w:szCs w:val="26"/>
          <w:lang w:eastAsia="en-US"/>
        </w:rPr>
      </w:pPr>
      <w:hyperlink r:id="rId383" w:history="1">
        <w:r w:rsidR="00BF3F47" w:rsidRPr="00BF3F47">
          <w:rPr>
            <w:sz w:val="26"/>
            <w:szCs w:val="26"/>
            <w:lang w:eastAsia="en-US"/>
          </w:rPr>
          <w:t>Свод правил</w:t>
        </w:r>
      </w:hyperlink>
      <w:r w:rsidR="00BF3F47" w:rsidRPr="00BF3F47">
        <w:rPr>
          <w:sz w:val="26"/>
          <w:szCs w:val="26"/>
          <w:lang w:eastAsia="en-US"/>
        </w:rPr>
        <w:t xml:space="preserve"> СП 88.13330.2014 "СНиП II-11-77* "Защитные сооружения гражданской обороны", утвержденный </w:t>
      </w:r>
      <w:hyperlink r:id="rId384" w:history="1">
        <w:r w:rsidR="00BF3F47" w:rsidRPr="00BF3F47">
          <w:rPr>
            <w:sz w:val="26"/>
            <w:szCs w:val="26"/>
            <w:lang w:eastAsia="en-US"/>
          </w:rPr>
          <w:t>приказом</w:t>
        </w:r>
      </w:hyperlink>
      <w:r w:rsidR="00BF3F47" w:rsidRPr="00BF3F47">
        <w:rPr>
          <w:sz w:val="26"/>
          <w:szCs w:val="26"/>
          <w:lang w:eastAsia="en-US"/>
        </w:rPr>
        <w:t xml:space="preserve"> Министерства строительства и жилищно-коммунального хозяйства Российской Федерации от 18.02.2014 N 59/пр</w:t>
      </w:r>
    </w:p>
    <w:p w:rsidR="00BF3F47" w:rsidRPr="00BF3F47" w:rsidRDefault="00B47DAB" w:rsidP="00BF3F47">
      <w:pPr>
        <w:autoSpaceDE w:val="0"/>
        <w:autoSpaceDN w:val="0"/>
        <w:adjustRightInd w:val="0"/>
        <w:ind w:firstLine="540"/>
        <w:jc w:val="both"/>
        <w:rPr>
          <w:sz w:val="26"/>
          <w:szCs w:val="26"/>
          <w:lang w:eastAsia="en-US"/>
        </w:rPr>
      </w:pPr>
      <w:hyperlink r:id="rId385" w:history="1">
        <w:r w:rsidR="00BF3F47" w:rsidRPr="00BF3F47">
          <w:rPr>
            <w:sz w:val="26"/>
            <w:szCs w:val="26"/>
            <w:lang w:eastAsia="en-US"/>
          </w:rPr>
          <w:t>Свод правил</w:t>
        </w:r>
      </w:hyperlink>
      <w:r w:rsidR="00BF3F47" w:rsidRPr="00BF3F47">
        <w:rPr>
          <w:sz w:val="26"/>
          <w:szCs w:val="26"/>
          <w:lang w:eastAsia="en-US"/>
        </w:rPr>
        <w:t xml:space="preserve"> "Электроустановки жилых и общественных зданий. Правила проектирования и монтажа", утвержденный </w:t>
      </w:r>
      <w:hyperlink r:id="rId386" w:history="1">
        <w:r w:rsidR="00BF3F47" w:rsidRPr="00BF3F47">
          <w:rPr>
            <w:sz w:val="26"/>
            <w:szCs w:val="26"/>
            <w:lang w:eastAsia="en-US"/>
          </w:rPr>
          <w:t>приказом</w:t>
        </w:r>
      </w:hyperlink>
      <w:r w:rsidR="00BF3F47" w:rsidRPr="00BF3F47">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w:t>
      </w:r>
    </w:p>
    <w:p w:rsidR="00BF3F47" w:rsidRPr="00BF3F47" w:rsidRDefault="00B47DAB" w:rsidP="00BF3F47">
      <w:pPr>
        <w:autoSpaceDE w:val="0"/>
        <w:autoSpaceDN w:val="0"/>
        <w:adjustRightInd w:val="0"/>
        <w:ind w:firstLine="540"/>
        <w:jc w:val="both"/>
        <w:rPr>
          <w:sz w:val="26"/>
          <w:szCs w:val="26"/>
          <w:lang w:eastAsia="en-US"/>
        </w:rPr>
      </w:pPr>
      <w:hyperlink r:id="rId387" w:history="1">
        <w:r w:rsidR="00BF3F47" w:rsidRPr="00BF3F47">
          <w:rPr>
            <w:sz w:val="26"/>
            <w:szCs w:val="26"/>
            <w:lang w:eastAsia="en-US"/>
          </w:rPr>
          <w:t>СП 30.13330</w:t>
        </w:r>
      </w:hyperlink>
      <w:r w:rsidR="00BF3F47" w:rsidRPr="00BF3F47">
        <w:rPr>
          <w:sz w:val="26"/>
          <w:szCs w:val="26"/>
          <w:lang w:eastAsia="en-US"/>
        </w:rPr>
        <w:t xml:space="preserve"> "СНиП 2.04.01-85* Внутренний водопровод и канализация зданий", утвержденный </w:t>
      </w:r>
      <w:hyperlink r:id="rId388" w:history="1">
        <w:r w:rsidR="00BF3F47" w:rsidRPr="00BF3F47">
          <w:rPr>
            <w:sz w:val="26"/>
            <w:szCs w:val="26"/>
            <w:lang w:eastAsia="en-US"/>
          </w:rPr>
          <w:t>приказом</w:t>
        </w:r>
      </w:hyperlink>
      <w:r w:rsidR="00BF3F47" w:rsidRPr="00BF3F47">
        <w:rPr>
          <w:sz w:val="26"/>
          <w:szCs w:val="26"/>
          <w:lang w:eastAsia="en-US"/>
        </w:rPr>
        <w:t xml:space="preserve"> Министерства строительства и жилищно-коммунального хозяйства Российской Федерации от 16.12.2016 N 951/пр</w:t>
      </w:r>
    </w:p>
    <w:p w:rsidR="00BF3F47" w:rsidRPr="00BF3F47" w:rsidRDefault="00B47DAB" w:rsidP="00BF3F47">
      <w:pPr>
        <w:autoSpaceDE w:val="0"/>
        <w:autoSpaceDN w:val="0"/>
        <w:adjustRightInd w:val="0"/>
        <w:ind w:firstLine="540"/>
        <w:jc w:val="both"/>
        <w:rPr>
          <w:sz w:val="26"/>
          <w:szCs w:val="26"/>
          <w:lang w:eastAsia="en-US"/>
        </w:rPr>
      </w:pPr>
      <w:hyperlink r:id="rId389" w:history="1">
        <w:r w:rsidR="00BF3F47" w:rsidRPr="00BF3F47">
          <w:rPr>
            <w:sz w:val="26"/>
            <w:szCs w:val="26"/>
            <w:lang w:eastAsia="en-US"/>
          </w:rPr>
          <w:t>СП 42.13330.2016</w:t>
        </w:r>
      </w:hyperlink>
      <w:r w:rsidR="00BF3F47" w:rsidRPr="00BF3F47">
        <w:rPr>
          <w:sz w:val="26"/>
          <w:szCs w:val="26"/>
          <w:lang w:eastAsia="en-US"/>
        </w:rPr>
        <w:t xml:space="preserve"> "СНиП 2.07.01-89* Градостроительство. Планировка и застройка городских и сельских поселений", утвержденный </w:t>
      </w:r>
      <w:hyperlink r:id="rId390" w:history="1">
        <w:r w:rsidR="00BF3F47" w:rsidRPr="00BF3F47">
          <w:rPr>
            <w:sz w:val="26"/>
            <w:szCs w:val="26"/>
            <w:lang w:eastAsia="en-US"/>
          </w:rPr>
          <w:t>приказом</w:t>
        </w:r>
      </w:hyperlink>
      <w:r w:rsidR="00BF3F47" w:rsidRPr="00BF3F47">
        <w:rPr>
          <w:sz w:val="26"/>
          <w:szCs w:val="26"/>
          <w:lang w:eastAsia="en-US"/>
        </w:rPr>
        <w:t xml:space="preserve"> Министерства строительства и жилищно-коммунального хозяйства Российской Федерации от 30.12.2016 N 1034/пр</w:t>
      </w:r>
    </w:p>
    <w:p w:rsidR="00BF3F47" w:rsidRPr="00BF3F47" w:rsidRDefault="00BF3F47" w:rsidP="00BF3F47">
      <w:pPr>
        <w:autoSpaceDE w:val="0"/>
        <w:autoSpaceDN w:val="0"/>
        <w:adjustRightInd w:val="0"/>
        <w:ind w:firstLine="540"/>
        <w:jc w:val="both"/>
        <w:rPr>
          <w:sz w:val="26"/>
          <w:szCs w:val="26"/>
          <w:lang w:eastAsia="en-US"/>
        </w:rPr>
      </w:pPr>
    </w:p>
    <w:p w:rsidR="00BF3F47" w:rsidRPr="00BF3F47" w:rsidRDefault="00BF3F47" w:rsidP="00BF3F47">
      <w:pPr>
        <w:autoSpaceDE w:val="0"/>
        <w:autoSpaceDN w:val="0"/>
        <w:adjustRightInd w:val="0"/>
        <w:jc w:val="center"/>
        <w:outlineLvl w:val="0"/>
        <w:rPr>
          <w:bCs/>
          <w:sz w:val="26"/>
          <w:szCs w:val="26"/>
          <w:lang w:eastAsia="en-US"/>
        </w:rPr>
      </w:pPr>
      <w:r w:rsidRPr="00BF3F47">
        <w:rPr>
          <w:bCs/>
          <w:sz w:val="26"/>
          <w:szCs w:val="26"/>
          <w:lang w:eastAsia="en-US"/>
        </w:rPr>
        <w:t>Санитарные правила и нормы (СанПиН)</w:t>
      </w:r>
    </w:p>
    <w:p w:rsidR="00BF3F47" w:rsidRPr="00BF3F47" w:rsidRDefault="00BF3F47" w:rsidP="00BF3F47">
      <w:pPr>
        <w:autoSpaceDE w:val="0"/>
        <w:autoSpaceDN w:val="0"/>
        <w:adjustRightInd w:val="0"/>
        <w:jc w:val="center"/>
        <w:rPr>
          <w:sz w:val="26"/>
          <w:szCs w:val="26"/>
          <w:lang w:eastAsia="en-US"/>
        </w:rPr>
      </w:pP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Санитарно-эпидемиологические </w:t>
      </w:r>
      <w:hyperlink r:id="rId391" w:history="1">
        <w:r w:rsidRPr="00BF3F47">
          <w:rPr>
            <w:sz w:val="26"/>
            <w:szCs w:val="26"/>
            <w:lang w:eastAsia="en-US"/>
          </w:rPr>
          <w:t>правила</w:t>
        </w:r>
      </w:hyperlink>
      <w:r w:rsidRPr="00BF3F47">
        <w:rPr>
          <w:sz w:val="26"/>
          <w:szCs w:val="26"/>
          <w:lang w:eastAsia="en-US"/>
        </w:rPr>
        <w:t xml:space="preserve">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Санитарно-эпидемиологические </w:t>
      </w:r>
      <w:hyperlink r:id="rId392" w:history="1">
        <w:r w:rsidRPr="00BF3F47">
          <w:rPr>
            <w:sz w:val="26"/>
            <w:szCs w:val="26"/>
            <w:lang w:eastAsia="en-US"/>
          </w:rPr>
          <w:t>правила</w:t>
        </w:r>
      </w:hyperlink>
      <w:r w:rsidRPr="00BF3F47">
        <w:rPr>
          <w:sz w:val="26"/>
          <w:szCs w:val="26"/>
          <w:lang w:eastAsia="en-US"/>
        </w:rPr>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Санитарно-эпидемиологические </w:t>
      </w:r>
      <w:hyperlink r:id="rId393" w:history="1">
        <w:r w:rsidRPr="00BF3F47">
          <w:rPr>
            <w:sz w:val="26"/>
            <w:szCs w:val="26"/>
            <w:lang w:eastAsia="en-US"/>
          </w:rPr>
          <w:t>правила</w:t>
        </w:r>
      </w:hyperlink>
      <w:r w:rsidRPr="00BF3F47">
        <w:rPr>
          <w:sz w:val="26"/>
          <w:szCs w:val="26"/>
          <w:lang w:eastAsia="en-US"/>
        </w:rPr>
        <w:t xml:space="preserve">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w:t>
      </w:r>
      <w:r w:rsidRPr="00BF3F47">
        <w:rPr>
          <w:sz w:val="26"/>
          <w:szCs w:val="26"/>
          <w:lang w:eastAsia="en-US"/>
        </w:rPr>
        <w:lastRenderedPageBreak/>
        <w:t>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Санитарно-эпидемиологические </w:t>
      </w:r>
      <w:hyperlink r:id="rId394" w:history="1">
        <w:r w:rsidRPr="00BF3F47">
          <w:rPr>
            <w:sz w:val="26"/>
            <w:szCs w:val="26"/>
            <w:lang w:eastAsia="en-US"/>
          </w:rPr>
          <w:t>правила</w:t>
        </w:r>
      </w:hyperlink>
      <w:r w:rsidRPr="00BF3F47">
        <w:rPr>
          <w:sz w:val="26"/>
          <w:szCs w:val="26"/>
          <w:lang w:eastAsia="en-US"/>
        </w:rPr>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Санитарно-эпидемиологические </w:t>
      </w:r>
      <w:hyperlink r:id="rId395" w:history="1">
        <w:r w:rsidRPr="00BF3F47">
          <w:rPr>
            <w:sz w:val="26"/>
            <w:szCs w:val="26"/>
            <w:lang w:eastAsia="en-US"/>
          </w:rPr>
          <w:t>правила</w:t>
        </w:r>
      </w:hyperlink>
      <w:r w:rsidRPr="00BF3F47">
        <w:rPr>
          <w:sz w:val="26"/>
          <w:szCs w:val="26"/>
          <w:lang w:eastAsia="en-US"/>
        </w:rPr>
        <w:t xml:space="preserve">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F3F47" w:rsidRPr="00BF3F47" w:rsidRDefault="00BF3F47" w:rsidP="00BF3F47">
      <w:pPr>
        <w:autoSpaceDE w:val="0"/>
        <w:autoSpaceDN w:val="0"/>
        <w:adjustRightInd w:val="0"/>
        <w:ind w:firstLine="540"/>
        <w:jc w:val="both"/>
        <w:rPr>
          <w:sz w:val="26"/>
          <w:szCs w:val="26"/>
          <w:lang w:eastAsia="en-US"/>
        </w:rPr>
      </w:pPr>
    </w:p>
    <w:p w:rsidR="00BF3F47" w:rsidRPr="00BF3F47" w:rsidRDefault="00BF3F47" w:rsidP="00BF3F47">
      <w:pPr>
        <w:autoSpaceDE w:val="0"/>
        <w:autoSpaceDN w:val="0"/>
        <w:adjustRightInd w:val="0"/>
        <w:jc w:val="center"/>
        <w:outlineLvl w:val="0"/>
        <w:rPr>
          <w:bCs/>
          <w:sz w:val="26"/>
          <w:szCs w:val="26"/>
          <w:lang w:eastAsia="en-US"/>
        </w:rPr>
      </w:pPr>
      <w:r w:rsidRPr="00BF3F47">
        <w:rPr>
          <w:bCs/>
          <w:sz w:val="26"/>
          <w:szCs w:val="26"/>
          <w:lang w:eastAsia="en-US"/>
        </w:rPr>
        <w:t>Методические и прочие документы</w:t>
      </w:r>
    </w:p>
    <w:p w:rsidR="00BF3F47" w:rsidRPr="00BF3F47" w:rsidRDefault="00BF3F47" w:rsidP="00BF3F47">
      <w:pPr>
        <w:autoSpaceDE w:val="0"/>
        <w:autoSpaceDN w:val="0"/>
        <w:adjustRightInd w:val="0"/>
        <w:jc w:val="center"/>
        <w:rPr>
          <w:sz w:val="26"/>
          <w:szCs w:val="26"/>
          <w:lang w:eastAsia="en-US"/>
        </w:rPr>
      </w:pP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Абзац утратил силу. - </w:t>
      </w:r>
      <w:hyperlink r:id="rId396" w:history="1">
        <w:r w:rsidRPr="00BF3F47">
          <w:rPr>
            <w:sz w:val="26"/>
            <w:szCs w:val="26"/>
            <w:lang w:eastAsia="en-US"/>
          </w:rPr>
          <w:t>Постановление</w:t>
        </w:r>
      </w:hyperlink>
      <w:r w:rsidRPr="00BF3F47">
        <w:rPr>
          <w:sz w:val="26"/>
          <w:szCs w:val="26"/>
          <w:lang w:eastAsia="en-US"/>
        </w:rPr>
        <w:t xml:space="preserve"> Правительства Ивановской области от 24.12.2018 N 393-п</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Методические </w:t>
      </w:r>
      <w:hyperlink r:id="rId397" w:history="1">
        <w:r w:rsidRPr="00BF3F47">
          <w:rPr>
            <w:sz w:val="26"/>
            <w:szCs w:val="26"/>
            <w:lang w:eastAsia="en-US"/>
          </w:rPr>
          <w:t>рекомендации</w:t>
        </w:r>
      </w:hyperlink>
      <w:r w:rsidRPr="00BF3F47">
        <w:rPr>
          <w:sz w:val="26"/>
          <w:szCs w:val="26"/>
          <w:lang w:eastAsia="en-US"/>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N АК-15/02вн), направленные письмом Министерства образования и науки Российской Федерации от 04.05.2016 N АК-950/02 "О методических рекомендациях"</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Методические </w:t>
      </w:r>
      <w:hyperlink r:id="rId398" w:history="1">
        <w:r w:rsidRPr="00BF3F47">
          <w:rPr>
            <w:sz w:val="26"/>
            <w:szCs w:val="26"/>
            <w:lang w:eastAsia="en-US"/>
          </w:rPr>
          <w:t>рекомендации</w:t>
        </w:r>
      </w:hyperlink>
      <w:r w:rsidRPr="00BF3F47">
        <w:rPr>
          <w:sz w:val="26"/>
          <w:szCs w:val="26"/>
          <w:lang w:eastAsia="en-US"/>
        </w:rP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Абзац утратил силу. - </w:t>
      </w:r>
      <w:hyperlink r:id="rId399" w:history="1">
        <w:r w:rsidRPr="00BF3F47">
          <w:rPr>
            <w:sz w:val="26"/>
            <w:szCs w:val="26"/>
            <w:lang w:eastAsia="en-US"/>
          </w:rPr>
          <w:t>Постановление</w:t>
        </w:r>
      </w:hyperlink>
      <w:r w:rsidRPr="00BF3F47">
        <w:rPr>
          <w:sz w:val="26"/>
          <w:szCs w:val="26"/>
          <w:lang w:eastAsia="en-US"/>
        </w:rPr>
        <w:t xml:space="preserve"> Правительства Ивановской области от 24.12.2018 N 393-п</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Методические </w:t>
      </w:r>
      <w:hyperlink r:id="rId400" w:history="1">
        <w:r w:rsidRPr="00BF3F47">
          <w:rPr>
            <w:sz w:val="26"/>
            <w:szCs w:val="26"/>
            <w:lang w:eastAsia="en-US"/>
          </w:rPr>
          <w:t>рекомендации</w:t>
        </w:r>
      </w:hyperlink>
      <w:r w:rsidRPr="00BF3F47">
        <w:rPr>
          <w:sz w:val="26"/>
          <w:szCs w:val="26"/>
          <w:lang w:eastAsia="en-US"/>
        </w:rPr>
        <w:t xml:space="preserve">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N 934н "Об утверждении методических рекомендаций по расчету </w:t>
      </w:r>
      <w:r w:rsidRPr="00BF3F47">
        <w:rPr>
          <w:sz w:val="26"/>
          <w:szCs w:val="26"/>
          <w:lang w:eastAsia="en-US"/>
        </w:rPr>
        <w:lastRenderedPageBreak/>
        <w:t>потребностей субъектов Российской Федерации в развитии сети организаций социального обслуживания"</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Методические </w:t>
      </w:r>
      <w:hyperlink r:id="rId401" w:history="1">
        <w:r w:rsidRPr="00BF3F47">
          <w:rPr>
            <w:sz w:val="26"/>
            <w:szCs w:val="26"/>
            <w:lang w:eastAsia="en-US"/>
          </w:rPr>
          <w:t>рекомендации</w:t>
        </w:r>
      </w:hyperlink>
      <w:r w:rsidRPr="00BF3F47">
        <w:rPr>
          <w:sz w:val="26"/>
          <w:szCs w:val="26"/>
          <w:lang w:eastAsia="en-US"/>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N Р-965</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Методические </w:t>
      </w:r>
      <w:hyperlink r:id="rId402" w:history="1">
        <w:r w:rsidRPr="00BF3F47">
          <w:rPr>
            <w:sz w:val="26"/>
            <w:szCs w:val="26"/>
            <w:lang w:eastAsia="en-US"/>
          </w:rPr>
          <w:t>рекомендации</w:t>
        </w:r>
      </w:hyperlink>
      <w:r w:rsidRPr="00BF3F47">
        <w:rPr>
          <w:sz w:val="26"/>
          <w:szCs w:val="26"/>
          <w:lang w:eastAsia="en-US"/>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BF3F47" w:rsidRPr="00BF3F47" w:rsidRDefault="00BF3F47" w:rsidP="00BF3F47">
      <w:pPr>
        <w:autoSpaceDE w:val="0"/>
        <w:autoSpaceDN w:val="0"/>
        <w:adjustRightInd w:val="0"/>
        <w:jc w:val="both"/>
        <w:rPr>
          <w:sz w:val="26"/>
          <w:szCs w:val="26"/>
          <w:lang w:eastAsia="en-US"/>
        </w:rPr>
      </w:pPr>
      <w:r w:rsidRPr="00BF3F47">
        <w:rPr>
          <w:sz w:val="26"/>
          <w:szCs w:val="26"/>
          <w:lang w:eastAsia="en-US"/>
        </w:rPr>
        <w:t xml:space="preserve">(абзац введен </w:t>
      </w:r>
      <w:hyperlink r:id="rId403" w:history="1">
        <w:r w:rsidRPr="00BF3F47">
          <w:rPr>
            <w:sz w:val="26"/>
            <w:szCs w:val="26"/>
            <w:lang w:eastAsia="en-US"/>
          </w:rPr>
          <w:t>Постановлением</w:t>
        </w:r>
      </w:hyperlink>
      <w:r w:rsidRPr="00BF3F47">
        <w:rPr>
          <w:sz w:val="26"/>
          <w:szCs w:val="26"/>
          <w:lang w:eastAsia="en-US"/>
        </w:rPr>
        <w:t xml:space="preserve"> Правительства Ивановской области от 24.12.2018 N 393-п)</w:t>
      </w:r>
    </w:p>
    <w:p w:rsidR="00BF3F47" w:rsidRPr="00BF3F47" w:rsidRDefault="00BF3F47" w:rsidP="00BF3F47">
      <w:pPr>
        <w:autoSpaceDE w:val="0"/>
        <w:autoSpaceDN w:val="0"/>
        <w:adjustRightInd w:val="0"/>
        <w:ind w:firstLine="540"/>
        <w:jc w:val="both"/>
        <w:rPr>
          <w:sz w:val="26"/>
          <w:szCs w:val="26"/>
          <w:lang w:eastAsia="en-US"/>
        </w:rPr>
      </w:pPr>
      <w:r w:rsidRPr="00BF3F47">
        <w:rPr>
          <w:sz w:val="26"/>
          <w:szCs w:val="26"/>
          <w:lang w:eastAsia="en-US"/>
        </w:rPr>
        <w:t xml:space="preserve">Методические </w:t>
      </w:r>
      <w:hyperlink r:id="rId404" w:history="1">
        <w:r w:rsidRPr="00BF3F47">
          <w:rPr>
            <w:sz w:val="26"/>
            <w:szCs w:val="26"/>
            <w:lang w:eastAsia="en-US"/>
          </w:rPr>
          <w:t>рекомендации</w:t>
        </w:r>
      </w:hyperlink>
      <w:r w:rsidRPr="00BF3F47">
        <w:rPr>
          <w:sz w:val="26"/>
          <w:szCs w:val="26"/>
          <w:lang w:eastAsia="en-US"/>
        </w:rPr>
        <w:t xml:space="preserve">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BF3F47" w:rsidRPr="00BF3F47" w:rsidRDefault="00BF3F47" w:rsidP="00BF3F47">
      <w:pPr>
        <w:autoSpaceDE w:val="0"/>
        <w:autoSpaceDN w:val="0"/>
        <w:adjustRightInd w:val="0"/>
        <w:jc w:val="both"/>
        <w:rPr>
          <w:sz w:val="26"/>
          <w:szCs w:val="26"/>
          <w:lang w:eastAsia="en-US"/>
        </w:rPr>
      </w:pPr>
      <w:r w:rsidRPr="00BF3F47">
        <w:rPr>
          <w:sz w:val="26"/>
          <w:szCs w:val="26"/>
          <w:lang w:eastAsia="en-US"/>
        </w:rPr>
        <w:t xml:space="preserve">(абзац введен </w:t>
      </w:r>
      <w:hyperlink r:id="rId405" w:history="1">
        <w:r w:rsidRPr="00BF3F47">
          <w:rPr>
            <w:sz w:val="26"/>
            <w:szCs w:val="26"/>
            <w:lang w:eastAsia="en-US"/>
          </w:rPr>
          <w:t>Постановлением</w:t>
        </w:r>
      </w:hyperlink>
      <w:r w:rsidRPr="00BF3F47">
        <w:rPr>
          <w:sz w:val="26"/>
          <w:szCs w:val="26"/>
          <w:lang w:eastAsia="en-US"/>
        </w:rPr>
        <w:t xml:space="preserve"> Правительства Ивановской области от 24.12.2018 N 393-п)</w:t>
      </w:r>
    </w:p>
    <w:p w:rsidR="00BF3F47" w:rsidRPr="00BF3F47" w:rsidRDefault="00BF3F47" w:rsidP="00BF3F47">
      <w:pPr>
        <w:autoSpaceDE w:val="0"/>
        <w:autoSpaceDN w:val="0"/>
        <w:adjustRightInd w:val="0"/>
        <w:jc w:val="both"/>
        <w:rPr>
          <w:sz w:val="26"/>
          <w:szCs w:val="26"/>
          <w:lang w:eastAsia="en-US"/>
        </w:rPr>
      </w:pPr>
    </w:p>
    <w:p w:rsidR="00BF3F47" w:rsidRPr="00BF3F47" w:rsidRDefault="00BF3F47" w:rsidP="00BF3F47">
      <w:pPr>
        <w:autoSpaceDE w:val="0"/>
        <w:autoSpaceDN w:val="0"/>
        <w:adjustRightInd w:val="0"/>
        <w:jc w:val="both"/>
        <w:rPr>
          <w:sz w:val="26"/>
          <w:szCs w:val="26"/>
          <w:lang w:eastAsia="en-US"/>
        </w:rPr>
      </w:pPr>
    </w:p>
    <w:p w:rsidR="00B2609F" w:rsidRDefault="00B2609F"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Pr="00AA44E3" w:rsidRDefault="00AA44E3" w:rsidP="00AA44E3">
      <w:pPr>
        <w:jc w:val="center"/>
        <w:rPr>
          <w:rFonts w:eastAsia="Times New Roman"/>
          <w:b/>
          <w:caps/>
          <w:sz w:val="32"/>
        </w:rPr>
      </w:pPr>
      <w:r w:rsidRPr="00A80751">
        <w:rPr>
          <w:rFonts w:eastAsia="Times New Roman"/>
          <w:noProof/>
          <w:color w:val="FF0000"/>
          <w:sz w:val="28"/>
          <w:szCs w:val="20"/>
        </w:rPr>
        <w:lastRenderedPageBreak/>
        <w:drawing>
          <wp:inline distT="0" distB="0" distL="0" distR="0" wp14:anchorId="656D2068" wp14:editId="26812ADC">
            <wp:extent cx="729615" cy="879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879475"/>
                    </a:xfrm>
                    <a:prstGeom prst="rect">
                      <a:avLst/>
                    </a:prstGeom>
                    <a:noFill/>
                    <a:ln>
                      <a:noFill/>
                    </a:ln>
                  </pic:spPr>
                </pic:pic>
              </a:graphicData>
            </a:graphic>
          </wp:inline>
        </w:drawing>
      </w:r>
    </w:p>
    <w:p w:rsidR="00AA44E3" w:rsidRPr="00AA44E3" w:rsidRDefault="00AA44E3" w:rsidP="00AA44E3">
      <w:pPr>
        <w:jc w:val="center"/>
        <w:rPr>
          <w:rFonts w:eastAsia="Times New Roman"/>
          <w:b/>
          <w:caps/>
          <w:sz w:val="36"/>
          <w:szCs w:val="36"/>
        </w:rPr>
      </w:pPr>
      <w:r w:rsidRPr="00AA44E3">
        <w:rPr>
          <w:rFonts w:eastAsia="Times New Roman"/>
          <w:b/>
          <w:caps/>
          <w:sz w:val="36"/>
          <w:szCs w:val="36"/>
        </w:rPr>
        <w:t>СОВЕТ</w:t>
      </w:r>
    </w:p>
    <w:p w:rsidR="00AA44E3" w:rsidRPr="00AA44E3" w:rsidRDefault="00AA44E3" w:rsidP="00AA44E3">
      <w:pPr>
        <w:jc w:val="center"/>
        <w:rPr>
          <w:rFonts w:eastAsia="Times New Roman"/>
          <w:b/>
          <w:caps/>
          <w:sz w:val="36"/>
          <w:szCs w:val="36"/>
        </w:rPr>
      </w:pPr>
      <w:r w:rsidRPr="00AA44E3">
        <w:rPr>
          <w:rFonts w:eastAsia="Times New Roman"/>
          <w:b/>
          <w:caps/>
          <w:sz w:val="36"/>
          <w:szCs w:val="36"/>
        </w:rPr>
        <w:t>ТЕЙКОВСКОГО МУНИЦИПАЛЬНОГО РАЙОНА</w:t>
      </w:r>
    </w:p>
    <w:p w:rsidR="00AA44E3" w:rsidRPr="00AA44E3" w:rsidRDefault="00AA44E3" w:rsidP="00AA44E3">
      <w:pPr>
        <w:jc w:val="center"/>
        <w:rPr>
          <w:rFonts w:eastAsia="Times New Roman"/>
          <w:b/>
          <w:caps/>
        </w:rPr>
      </w:pPr>
      <w:r w:rsidRPr="00AA44E3">
        <w:rPr>
          <w:rFonts w:eastAsia="Times New Roman"/>
          <w:b/>
          <w:caps/>
        </w:rPr>
        <w:t>шестого созыва</w:t>
      </w:r>
    </w:p>
    <w:p w:rsidR="00AA44E3" w:rsidRPr="00AA44E3" w:rsidRDefault="00AA44E3" w:rsidP="00AA44E3">
      <w:pPr>
        <w:jc w:val="center"/>
        <w:rPr>
          <w:rFonts w:eastAsia="Times New Roman"/>
          <w:b/>
          <w:caps/>
          <w:sz w:val="28"/>
          <w:szCs w:val="28"/>
        </w:rPr>
      </w:pPr>
    </w:p>
    <w:p w:rsidR="00AA44E3" w:rsidRPr="00AA44E3" w:rsidRDefault="00AA44E3" w:rsidP="00AA44E3">
      <w:pPr>
        <w:jc w:val="center"/>
        <w:rPr>
          <w:rFonts w:eastAsia="Times New Roman"/>
          <w:b/>
          <w:caps/>
          <w:sz w:val="28"/>
          <w:szCs w:val="28"/>
        </w:rPr>
      </w:pPr>
    </w:p>
    <w:p w:rsidR="00AA44E3" w:rsidRPr="00AA44E3" w:rsidRDefault="00AA44E3" w:rsidP="00AA44E3">
      <w:pPr>
        <w:jc w:val="center"/>
        <w:rPr>
          <w:rFonts w:eastAsia="Times New Roman"/>
          <w:b/>
          <w:caps/>
          <w:sz w:val="44"/>
          <w:szCs w:val="44"/>
        </w:rPr>
      </w:pPr>
      <w:r w:rsidRPr="00AA44E3">
        <w:rPr>
          <w:rFonts w:eastAsia="Times New Roman"/>
          <w:b/>
          <w:caps/>
          <w:sz w:val="44"/>
          <w:szCs w:val="44"/>
        </w:rPr>
        <w:t>Р Е Ш Е Н И Е</w:t>
      </w:r>
    </w:p>
    <w:p w:rsidR="00AA44E3" w:rsidRPr="00AA44E3" w:rsidRDefault="00AA44E3" w:rsidP="00AA44E3">
      <w:pPr>
        <w:jc w:val="center"/>
        <w:rPr>
          <w:rFonts w:eastAsia="Times New Roman"/>
          <w:b/>
          <w:sz w:val="44"/>
          <w:szCs w:val="44"/>
        </w:rPr>
      </w:pPr>
    </w:p>
    <w:p w:rsidR="00AA44E3" w:rsidRPr="00AA44E3" w:rsidRDefault="00AA44E3" w:rsidP="00AA44E3">
      <w:pPr>
        <w:jc w:val="center"/>
        <w:rPr>
          <w:rFonts w:eastAsia="Times New Roman"/>
          <w:sz w:val="28"/>
          <w:szCs w:val="28"/>
        </w:rPr>
      </w:pPr>
      <w:r w:rsidRPr="00AA44E3">
        <w:rPr>
          <w:rFonts w:eastAsia="Times New Roman"/>
          <w:sz w:val="28"/>
          <w:szCs w:val="28"/>
        </w:rPr>
        <w:t xml:space="preserve">от  28.08.2019 № 402-р </w:t>
      </w:r>
    </w:p>
    <w:p w:rsidR="00AA44E3" w:rsidRPr="00AA44E3" w:rsidRDefault="00AA44E3" w:rsidP="00AA44E3">
      <w:pPr>
        <w:jc w:val="center"/>
        <w:rPr>
          <w:rFonts w:eastAsia="Times New Roman"/>
          <w:sz w:val="28"/>
          <w:szCs w:val="28"/>
        </w:rPr>
      </w:pPr>
      <w:r w:rsidRPr="00AA44E3">
        <w:rPr>
          <w:rFonts w:eastAsia="Times New Roman"/>
          <w:sz w:val="28"/>
          <w:szCs w:val="28"/>
        </w:rPr>
        <w:t>г. Тейково</w:t>
      </w:r>
    </w:p>
    <w:p w:rsidR="00AA44E3" w:rsidRPr="00AA44E3" w:rsidRDefault="00AA44E3" w:rsidP="00AA44E3">
      <w:pPr>
        <w:jc w:val="center"/>
        <w:rPr>
          <w:rFonts w:eastAsia="Times New Roman"/>
          <w:sz w:val="28"/>
          <w:szCs w:val="28"/>
        </w:rPr>
      </w:pPr>
    </w:p>
    <w:p w:rsidR="00AA44E3" w:rsidRPr="00AA44E3" w:rsidRDefault="00AA44E3" w:rsidP="00AA44E3">
      <w:pPr>
        <w:shd w:val="clear" w:color="auto" w:fill="FFFFFF"/>
        <w:suppressAutoHyphens/>
        <w:spacing w:before="28" w:after="28" w:line="100" w:lineRule="atLeast"/>
        <w:jc w:val="center"/>
        <w:rPr>
          <w:rFonts w:eastAsia="Times New Roman"/>
          <w:b/>
          <w:sz w:val="28"/>
          <w:szCs w:val="28"/>
        </w:rPr>
      </w:pPr>
      <w:r w:rsidRPr="00AA44E3">
        <w:rPr>
          <w:rFonts w:eastAsia="Times New Roman"/>
          <w:b/>
          <w:bCs/>
          <w:sz w:val="28"/>
          <w:szCs w:val="28"/>
        </w:rPr>
        <w:t>Об утверждении местных нормативов градостроительного проектирования</w:t>
      </w:r>
      <w:r w:rsidRPr="00AA44E3">
        <w:rPr>
          <w:rFonts w:eastAsia="Times New Roman"/>
          <w:b/>
          <w:sz w:val="28"/>
          <w:szCs w:val="28"/>
        </w:rPr>
        <w:t xml:space="preserve"> Новолеушинского сельского поселения </w:t>
      </w:r>
    </w:p>
    <w:p w:rsidR="00AA44E3" w:rsidRPr="00AA44E3" w:rsidRDefault="00AA44E3" w:rsidP="00AA44E3">
      <w:pPr>
        <w:shd w:val="clear" w:color="auto" w:fill="FFFFFF"/>
        <w:suppressAutoHyphens/>
        <w:spacing w:before="28" w:after="28" w:line="100" w:lineRule="atLeast"/>
        <w:jc w:val="center"/>
        <w:rPr>
          <w:rFonts w:eastAsia="Times New Roman"/>
          <w:b/>
          <w:sz w:val="28"/>
          <w:szCs w:val="28"/>
        </w:rPr>
      </w:pPr>
      <w:r w:rsidRPr="00AA44E3">
        <w:rPr>
          <w:rFonts w:eastAsia="Times New Roman"/>
          <w:b/>
          <w:sz w:val="28"/>
          <w:szCs w:val="28"/>
        </w:rPr>
        <w:t>Тейковского муниципального района</w:t>
      </w:r>
    </w:p>
    <w:p w:rsidR="00AA44E3" w:rsidRPr="00AA44E3" w:rsidRDefault="00AA44E3" w:rsidP="00AA44E3">
      <w:pPr>
        <w:shd w:val="clear" w:color="auto" w:fill="FFFFFF"/>
        <w:suppressAutoHyphens/>
        <w:spacing w:before="28" w:after="28" w:line="100" w:lineRule="atLeast"/>
        <w:jc w:val="center"/>
        <w:rPr>
          <w:rFonts w:eastAsia="Times New Roman"/>
          <w:b/>
          <w:sz w:val="28"/>
          <w:szCs w:val="28"/>
        </w:rPr>
      </w:pPr>
      <w:r w:rsidRPr="00AA44E3">
        <w:rPr>
          <w:rFonts w:eastAsia="Times New Roman"/>
          <w:b/>
          <w:sz w:val="28"/>
          <w:szCs w:val="28"/>
        </w:rPr>
        <w:t xml:space="preserve"> Ивановской области </w:t>
      </w:r>
    </w:p>
    <w:p w:rsidR="00AA44E3" w:rsidRPr="00AA44E3" w:rsidRDefault="00AA44E3" w:rsidP="00AA44E3">
      <w:pPr>
        <w:shd w:val="clear" w:color="auto" w:fill="FFFFFF"/>
        <w:suppressAutoHyphens/>
        <w:spacing w:before="28" w:after="28" w:line="100" w:lineRule="atLeast"/>
        <w:jc w:val="center"/>
        <w:rPr>
          <w:rFonts w:eastAsia="Times New Roman"/>
        </w:rPr>
      </w:pPr>
    </w:p>
    <w:p w:rsidR="00AA44E3" w:rsidRPr="00AA44E3" w:rsidRDefault="00AA44E3" w:rsidP="00AA44E3">
      <w:pPr>
        <w:jc w:val="both"/>
        <w:rPr>
          <w:rFonts w:eastAsia="Times New Roman"/>
          <w:sz w:val="28"/>
          <w:szCs w:val="28"/>
        </w:rPr>
      </w:pPr>
      <w:r w:rsidRPr="00AA44E3">
        <w:rPr>
          <w:rFonts w:eastAsia="Times New Roman"/>
          <w:sz w:val="28"/>
          <w:szCs w:val="28"/>
        </w:rPr>
        <w:t xml:space="preserve">    В соответствии со статьей 8 Градостроительного кодекса Российской Федерации, статьей 2 Закона Ивановской области от 14.07.2008 № 82-ОЗ «О градостроительной деятельности на территории Ивановской области», руководствуясь Уставом Тейковского муниципального района, </w:t>
      </w:r>
    </w:p>
    <w:p w:rsidR="00AA44E3" w:rsidRPr="00AA44E3" w:rsidRDefault="00AA44E3" w:rsidP="00AA44E3">
      <w:pPr>
        <w:jc w:val="both"/>
        <w:rPr>
          <w:rFonts w:eastAsia="Times New Roman"/>
          <w:sz w:val="28"/>
          <w:szCs w:val="28"/>
        </w:rPr>
      </w:pPr>
    </w:p>
    <w:p w:rsidR="00AA44E3" w:rsidRPr="00AA44E3" w:rsidRDefault="00AA44E3" w:rsidP="00AA44E3">
      <w:pPr>
        <w:jc w:val="center"/>
        <w:rPr>
          <w:rFonts w:eastAsia="Times New Roman"/>
          <w:b/>
          <w:sz w:val="28"/>
          <w:szCs w:val="28"/>
        </w:rPr>
      </w:pPr>
      <w:r w:rsidRPr="00AA44E3">
        <w:rPr>
          <w:rFonts w:eastAsia="Times New Roman"/>
          <w:b/>
          <w:sz w:val="28"/>
          <w:szCs w:val="28"/>
        </w:rPr>
        <w:t>Совет Тейковского муниципального района РЕШИЛ:</w:t>
      </w:r>
    </w:p>
    <w:p w:rsidR="00AA44E3" w:rsidRPr="00AA44E3" w:rsidRDefault="00AA44E3" w:rsidP="00AA44E3">
      <w:pPr>
        <w:rPr>
          <w:rFonts w:eastAsia="Times New Roman"/>
          <w:b/>
          <w:sz w:val="28"/>
          <w:szCs w:val="28"/>
        </w:rPr>
      </w:pPr>
    </w:p>
    <w:p w:rsidR="00AA44E3" w:rsidRPr="00AA44E3" w:rsidRDefault="00AA44E3" w:rsidP="00AA44E3">
      <w:pPr>
        <w:shd w:val="clear" w:color="auto" w:fill="FFFFFF"/>
        <w:suppressAutoHyphens/>
        <w:spacing w:before="28" w:after="28" w:line="100" w:lineRule="atLeast"/>
        <w:ind w:firstLine="708"/>
        <w:jc w:val="both"/>
        <w:rPr>
          <w:rFonts w:eastAsia="Times New Roman"/>
          <w:sz w:val="28"/>
          <w:szCs w:val="28"/>
        </w:rPr>
      </w:pPr>
      <w:r w:rsidRPr="00AA44E3">
        <w:rPr>
          <w:rFonts w:eastAsia="Times New Roman"/>
          <w:sz w:val="28"/>
          <w:szCs w:val="28"/>
        </w:rPr>
        <w:t>Утвердить местные нормативы градостроительного проектирования Новолеушинского сельского поселения Тейковского муниципального района Ивановской области (прилагаются).</w:t>
      </w:r>
    </w:p>
    <w:p w:rsidR="00AA44E3" w:rsidRPr="00AA44E3" w:rsidRDefault="00AA44E3" w:rsidP="00AA44E3">
      <w:pPr>
        <w:jc w:val="both"/>
        <w:rPr>
          <w:rFonts w:eastAsia="Times New Roman"/>
          <w:sz w:val="28"/>
          <w:szCs w:val="28"/>
        </w:rPr>
      </w:pPr>
    </w:p>
    <w:p w:rsidR="00AA44E3" w:rsidRPr="00AA44E3" w:rsidRDefault="00AA44E3" w:rsidP="00AA44E3">
      <w:pPr>
        <w:jc w:val="both"/>
        <w:rPr>
          <w:rFonts w:eastAsia="Times New Roman"/>
          <w:sz w:val="28"/>
          <w:szCs w:val="28"/>
        </w:rPr>
      </w:pPr>
    </w:p>
    <w:p w:rsidR="00AA44E3" w:rsidRPr="00AA44E3" w:rsidRDefault="00AA44E3" w:rsidP="00AA44E3">
      <w:pPr>
        <w:jc w:val="both"/>
        <w:rPr>
          <w:rFonts w:eastAsia="Times New Roman"/>
          <w:sz w:val="28"/>
          <w:szCs w:val="28"/>
        </w:rPr>
      </w:pPr>
    </w:p>
    <w:p w:rsidR="00AA44E3" w:rsidRPr="00AA44E3" w:rsidRDefault="00AA44E3" w:rsidP="00AA44E3">
      <w:pPr>
        <w:ind w:right="-285"/>
        <w:jc w:val="both"/>
        <w:rPr>
          <w:rFonts w:eastAsia="Times New Roman"/>
          <w:b/>
          <w:sz w:val="28"/>
          <w:szCs w:val="28"/>
        </w:rPr>
      </w:pPr>
      <w:r w:rsidRPr="00AA44E3">
        <w:rPr>
          <w:rFonts w:eastAsia="Times New Roman"/>
          <w:b/>
          <w:sz w:val="28"/>
          <w:szCs w:val="28"/>
        </w:rPr>
        <w:t>Глава Тейковского         Председатель Совета Тейковского                                          муниципального района                         муниципального района</w:t>
      </w:r>
    </w:p>
    <w:p w:rsidR="00AA44E3" w:rsidRPr="00AA44E3" w:rsidRDefault="00AA44E3" w:rsidP="00AA44E3">
      <w:pPr>
        <w:jc w:val="both"/>
        <w:rPr>
          <w:rFonts w:eastAsia="Times New Roman"/>
          <w:b/>
          <w:sz w:val="28"/>
          <w:szCs w:val="28"/>
        </w:rPr>
      </w:pPr>
      <w:r w:rsidRPr="00AA44E3">
        <w:rPr>
          <w:rFonts w:eastAsia="Times New Roman"/>
          <w:b/>
          <w:sz w:val="28"/>
          <w:szCs w:val="28"/>
        </w:rPr>
        <w:t xml:space="preserve">                                                             </w:t>
      </w:r>
    </w:p>
    <w:p w:rsidR="00AA44E3" w:rsidRPr="00AA44E3" w:rsidRDefault="00AA44E3" w:rsidP="00AA44E3">
      <w:pPr>
        <w:jc w:val="both"/>
        <w:rPr>
          <w:rFonts w:eastAsia="Times New Roman"/>
          <w:b/>
          <w:sz w:val="28"/>
          <w:szCs w:val="28"/>
        </w:rPr>
      </w:pPr>
      <w:r w:rsidRPr="00AA44E3">
        <w:rPr>
          <w:rFonts w:eastAsia="Times New Roman"/>
          <w:b/>
          <w:sz w:val="28"/>
          <w:szCs w:val="28"/>
        </w:rPr>
        <w:t xml:space="preserve">                  С.А. Семенова                                                               Н.С. Смирнов                                                                         </w:t>
      </w:r>
    </w:p>
    <w:p w:rsidR="00AA44E3" w:rsidRPr="00AA44E3" w:rsidRDefault="00AA44E3" w:rsidP="00AA44E3">
      <w:pPr>
        <w:jc w:val="both"/>
        <w:rPr>
          <w:rFonts w:eastAsia="Times New Roman"/>
          <w:b/>
          <w:sz w:val="28"/>
          <w:szCs w:val="28"/>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Default="00AA44E3" w:rsidP="00AA44E3">
      <w:pPr>
        <w:spacing w:after="160" w:line="259" w:lineRule="auto"/>
        <w:jc w:val="both"/>
        <w:rPr>
          <w:b/>
          <w:sz w:val="26"/>
          <w:szCs w:val="26"/>
          <w:lang w:eastAsia="en-US"/>
        </w:rPr>
      </w:pPr>
    </w:p>
    <w:p w:rsidR="00AA44E3" w:rsidRDefault="00AA44E3" w:rsidP="00AA44E3">
      <w:pPr>
        <w:spacing w:after="160" w:line="259" w:lineRule="auto"/>
        <w:jc w:val="both"/>
        <w:rPr>
          <w:b/>
          <w:sz w:val="26"/>
          <w:szCs w:val="26"/>
          <w:lang w:eastAsia="en-US"/>
        </w:rPr>
      </w:pPr>
    </w:p>
    <w:p w:rsidR="00AA44E3" w:rsidRDefault="00AA44E3" w:rsidP="00AA44E3">
      <w:pPr>
        <w:spacing w:after="160" w:line="259" w:lineRule="auto"/>
        <w:jc w:val="both"/>
        <w:rPr>
          <w:b/>
          <w:sz w:val="26"/>
          <w:szCs w:val="26"/>
          <w:lang w:eastAsia="en-US"/>
        </w:rPr>
      </w:pPr>
    </w:p>
    <w:p w:rsid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center"/>
        <w:rPr>
          <w:b/>
          <w:sz w:val="26"/>
          <w:szCs w:val="26"/>
          <w:lang w:eastAsia="en-US"/>
        </w:rPr>
      </w:pPr>
    </w:p>
    <w:p w:rsidR="00AA44E3" w:rsidRPr="00AA44E3" w:rsidRDefault="00AA44E3" w:rsidP="00AA44E3">
      <w:pPr>
        <w:spacing w:after="160" w:line="259" w:lineRule="auto"/>
        <w:jc w:val="center"/>
        <w:rPr>
          <w:b/>
          <w:sz w:val="52"/>
          <w:szCs w:val="52"/>
          <w:lang w:eastAsia="en-US"/>
        </w:rPr>
      </w:pPr>
      <w:r w:rsidRPr="00AA44E3">
        <w:rPr>
          <w:b/>
          <w:sz w:val="52"/>
          <w:szCs w:val="52"/>
          <w:lang w:eastAsia="en-US"/>
        </w:rPr>
        <w:t>МЕСТНЫЕ НОРМАТИВЫ</w:t>
      </w:r>
    </w:p>
    <w:p w:rsidR="00AA44E3" w:rsidRPr="00AA44E3" w:rsidRDefault="00AA44E3" w:rsidP="00AA44E3">
      <w:pPr>
        <w:spacing w:after="160" w:line="259" w:lineRule="auto"/>
        <w:jc w:val="center"/>
        <w:rPr>
          <w:b/>
          <w:sz w:val="52"/>
          <w:szCs w:val="52"/>
          <w:lang w:eastAsia="en-US"/>
        </w:rPr>
      </w:pPr>
      <w:r w:rsidRPr="00AA44E3">
        <w:rPr>
          <w:b/>
          <w:sz w:val="52"/>
          <w:szCs w:val="52"/>
          <w:lang w:eastAsia="en-US"/>
        </w:rPr>
        <w:t>градостроительного проектирования</w:t>
      </w:r>
    </w:p>
    <w:p w:rsidR="00AA44E3" w:rsidRPr="00AA44E3" w:rsidRDefault="00AA44E3" w:rsidP="00AA44E3">
      <w:pPr>
        <w:spacing w:after="160" w:line="259" w:lineRule="auto"/>
        <w:jc w:val="center"/>
        <w:rPr>
          <w:b/>
          <w:sz w:val="52"/>
          <w:szCs w:val="52"/>
          <w:lang w:eastAsia="en-US"/>
        </w:rPr>
      </w:pPr>
      <w:r w:rsidRPr="00AA44E3">
        <w:rPr>
          <w:b/>
          <w:sz w:val="52"/>
          <w:szCs w:val="52"/>
          <w:lang w:eastAsia="en-US"/>
        </w:rPr>
        <w:t>Новолеушинского сельского поселения</w:t>
      </w:r>
    </w:p>
    <w:p w:rsidR="00AA44E3" w:rsidRPr="00AA44E3" w:rsidRDefault="00AA44E3" w:rsidP="00AA44E3">
      <w:pPr>
        <w:spacing w:after="160" w:line="259" w:lineRule="auto"/>
        <w:jc w:val="center"/>
        <w:rPr>
          <w:b/>
          <w:sz w:val="52"/>
          <w:szCs w:val="52"/>
          <w:lang w:eastAsia="en-US"/>
        </w:rPr>
      </w:pPr>
      <w:r w:rsidRPr="00AA44E3">
        <w:rPr>
          <w:b/>
          <w:sz w:val="52"/>
          <w:szCs w:val="52"/>
          <w:lang w:eastAsia="en-US"/>
        </w:rPr>
        <w:t>Тейковского муниципального района Ивановской области</w:t>
      </w: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p>
    <w:p w:rsidR="00AA44E3" w:rsidRPr="00AA44E3" w:rsidRDefault="00AA44E3" w:rsidP="00AA44E3">
      <w:pPr>
        <w:spacing w:after="160" w:line="259" w:lineRule="auto"/>
        <w:jc w:val="both"/>
        <w:rPr>
          <w:b/>
          <w:sz w:val="26"/>
          <w:szCs w:val="26"/>
          <w:lang w:eastAsia="en-US"/>
        </w:rPr>
      </w:pPr>
      <w:r w:rsidRPr="00AA44E3">
        <w:rPr>
          <w:b/>
          <w:sz w:val="26"/>
          <w:szCs w:val="26"/>
          <w:lang w:eastAsia="en-US"/>
        </w:rPr>
        <w:lastRenderedPageBreak/>
        <w:t xml:space="preserve">СОДЕРЖАНИЕ </w:t>
      </w:r>
    </w:p>
    <w:p w:rsidR="00AA44E3" w:rsidRPr="00AA44E3" w:rsidRDefault="00AA44E3" w:rsidP="00AA44E3">
      <w:pPr>
        <w:spacing w:after="160" w:line="259" w:lineRule="auto"/>
        <w:jc w:val="both"/>
        <w:rPr>
          <w:b/>
          <w:sz w:val="26"/>
          <w:szCs w:val="26"/>
          <w:lang w:eastAsia="en-US"/>
        </w:rPr>
      </w:pPr>
      <w:r w:rsidRPr="00AA44E3">
        <w:rPr>
          <w:sz w:val="26"/>
          <w:szCs w:val="26"/>
          <w:lang w:eastAsia="en-US"/>
        </w:rPr>
        <w:t>Введение…………………………………………………………………………….……</w:t>
      </w:r>
      <w:r w:rsidRPr="00AA44E3">
        <w:rPr>
          <w:b/>
          <w:sz w:val="26"/>
          <w:szCs w:val="26"/>
          <w:lang w:eastAsia="en-US"/>
        </w:rPr>
        <w:t xml:space="preserve">3                                                                                                     </w:t>
      </w:r>
    </w:p>
    <w:p w:rsidR="00AA44E3" w:rsidRPr="00AA44E3" w:rsidRDefault="00AA44E3" w:rsidP="00AA44E3">
      <w:pPr>
        <w:spacing w:line="259" w:lineRule="auto"/>
        <w:jc w:val="both"/>
        <w:rPr>
          <w:sz w:val="26"/>
          <w:szCs w:val="26"/>
          <w:lang w:eastAsia="en-US"/>
        </w:rPr>
      </w:pPr>
      <w:r w:rsidRPr="00AA44E3">
        <w:rPr>
          <w:sz w:val="26"/>
          <w:szCs w:val="26"/>
          <w:lang w:eastAsia="en-US"/>
        </w:rPr>
        <w:t xml:space="preserve"> 1. Основная часть местных нормативов градостроительного проектирования Новолеушинского сельского поселения Тейковского муниципального района.……</w:t>
      </w:r>
      <w:r w:rsidRPr="00AA44E3">
        <w:rPr>
          <w:b/>
          <w:sz w:val="26"/>
          <w:szCs w:val="26"/>
          <w:lang w:eastAsia="en-US"/>
        </w:rPr>
        <w:t>5</w:t>
      </w:r>
      <w:r w:rsidRPr="00AA44E3">
        <w:rPr>
          <w:sz w:val="26"/>
          <w:szCs w:val="26"/>
          <w:lang w:eastAsia="en-US"/>
        </w:rPr>
        <w:t xml:space="preserve">                                                        </w:t>
      </w:r>
    </w:p>
    <w:p w:rsidR="00AA44E3" w:rsidRPr="00AA44E3" w:rsidRDefault="00AA44E3" w:rsidP="00AA44E3">
      <w:pPr>
        <w:spacing w:line="259" w:lineRule="auto"/>
        <w:jc w:val="both"/>
        <w:rPr>
          <w:sz w:val="26"/>
          <w:szCs w:val="26"/>
          <w:lang w:eastAsia="en-US"/>
        </w:rPr>
      </w:pPr>
    </w:p>
    <w:p w:rsidR="00AA44E3" w:rsidRPr="00AA44E3" w:rsidRDefault="00AA44E3" w:rsidP="00AA44E3">
      <w:pPr>
        <w:spacing w:line="259" w:lineRule="auto"/>
        <w:jc w:val="both"/>
        <w:rPr>
          <w:sz w:val="26"/>
          <w:szCs w:val="26"/>
          <w:lang w:eastAsia="en-US"/>
        </w:rPr>
      </w:pPr>
      <w:r w:rsidRPr="00AA44E3">
        <w:rPr>
          <w:sz w:val="26"/>
          <w:szCs w:val="26"/>
          <w:lang w:eastAsia="en-US"/>
        </w:rPr>
        <w:t>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Новолеушинского сельского поселения Тейковского муниципального района……………………………………...………………………….</w:t>
      </w:r>
      <w:r w:rsidRPr="00AA44E3">
        <w:rPr>
          <w:b/>
          <w:sz w:val="26"/>
          <w:szCs w:val="26"/>
          <w:lang w:eastAsia="en-US"/>
        </w:rPr>
        <w:t>5</w:t>
      </w:r>
      <w:r w:rsidRPr="00AA44E3">
        <w:rPr>
          <w:sz w:val="26"/>
          <w:szCs w:val="26"/>
          <w:lang w:eastAsia="en-US"/>
        </w:rPr>
        <w:t xml:space="preserve">                                   </w:t>
      </w:r>
    </w:p>
    <w:p w:rsidR="00AA44E3" w:rsidRPr="00AA44E3" w:rsidRDefault="00AA44E3" w:rsidP="00AA44E3">
      <w:pPr>
        <w:spacing w:line="259" w:lineRule="auto"/>
        <w:jc w:val="both"/>
        <w:rPr>
          <w:sz w:val="26"/>
          <w:szCs w:val="26"/>
          <w:lang w:eastAsia="en-US"/>
        </w:rPr>
      </w:pPr>
    </w:p>
    <w:p w:rsidR="00AA44E3" w:rsidRPr="00AA44E3" w:rsidRDefault="00AA44E3" w:rsidP="00AA44E3">
      <w:pPr>
        <w:spacing w:line="259" w:lineRule="auto"/>
        <w:jc w:val="both"/>
        <w:rPr>
          <w:sz w:val="26"/>
          <w:szCs w:val="26"/>
          <w:lang w:eastAsia="en-US"/>
        </w:rPr>
      </w:pPr>
      <w:r w:rsidRPr="00AA44E3">
        <w:rPr>
          <w:sz w:val="26"/>
          <w:szCs w:val="26"/>
          <w:lang w:eastAsia="en-US"/>
        </w:rPr>
        <w:t>1.2. Расчётные показатели минимально допустимого уровня обеспеченности объектами местного значения Новолеушинского сельского поселения Тейковского муниципального района в области транспорта (автомобильные дороги местного значения)………………………………...………………………………………………</w:t>
      </w:r>
      <w:r w:rsidRPr="00AA44E3">
        <w:rPr>
          <w:b/>
          <w:sz w:val="26"/>
          <w:szCs w:val="26"/>
          <w:lang w:eastAsia="en-US"/>
        </w:rPr>
        <w:t>10</w:t>
      </w:r>
    </w:p>
    <w:p w:rsidR="00AA44E3" w:rsidRPr="00AA44E3" w:rsidRDefault="00AA44E3" w:rsidP="00AA44E3">
      <w:pPr>
        <w:spacing w:line="259" w:lineRule="auto"/>
        <w:jc w:val="both"/>
        <w:rPr>
          <w:sz w:val="26"/>
          <w:szCs w:val="26"/>
          <w:lang w:eastAsia="en-US"/>
        </w:rPr>
      </w:pPr>
    </w:p>
    <w:p w:rsidR="00AA44E3" w:rsidRPr="00AA44E3" w:rsidRDefault="00AA44E3" w:rsidP="00AA44E3">
      <w:pPr>
        <w:spacing w:line="259" w:lineRule="auto"/>
        <w:jc w:val="both"/>
        <w:rPr>
          <w:sz w:val="26"/>
          <w:szCs w:val="26"/>
          <w:lang w:eastAsia="en-US"/>
        </w:rPr>
      </w:pPr>
      <w:r w:rsidRPr="00AA44E3">
        <w:rPr>
          <w:sz w:val="26"/>
          <w:szCs w:val="26"/>
          <w:lang w:eastAsia="en-US"/>
        </w:rPr>
        <w:t>1.3. Расчётные показатели минимально допустимого уровня обеспеченности объектами местного значения Новолеушинского сельского поселения Тейковского муниципального района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w:t>
      </w:r>
      <w:r w:rsidRPr="00AA44E3">
        <w:rPr>
          <w:b/>
          <w:sz w:val="26"/>
          <w:szCs w:val="26"/>
          <w:lang w:eastAsia="en-US"/>
        </w:rPr>
        <w:t>11</w:t>
      </w:r>
    </w:p>
    <w:p w:rsidR="00AA44E3" w:rsidRPr="00AA44E3" w:rsidRDefault="00AA44E3" w:rsidP="00AA44E3">
      <w:pPr>
        <w:spacing w:line="259" w:lineRule="auto"/>
        <w:jc w:val="both"/>
        <w:rPr>
          <w:sz w:val="26"/>
          <w:szCs w:val="26"/>
          <w:lang w:eastAsia="en-US"/>
        </w:rPr>
      </w:pPr>
    </w:p>
    <w:p w:rsidR="00AA44E3" w:rsidRPr="00AA44E3" w:rsidRDefault="00AA44E3" w:rsidP="00AA44E3">
      <w:pPr>
        <w:spacing w:line="259" w:lineRule="auto"/>
        <w:jc w:val="both"/>
        <w:rPr>
          <w:sz w:val="26"/>
          <w:szCs w:val="26"/>
          <w:lang w:eastAsia="en-US"/>
        </w:rPr>
      </w:pPr>
      <w:r w:rsidRPr="00AA44E3">
        <w:rPr>
          <w:sz w:val="26"/>
          <w:szCs w:val="26"/>
          <w:lang w:eastAsia="en-US"/>
        </w:rPr>
        <w:t>1.4. Расчётные показатели минимально допустимого уровня обеспеченности иными объектами, связанными с решением вопросов местного значения Новолеушинского сельского поселения Тейковского муниципального района……….......……………</w:t>
      </w:r>
      <w:r w:rsidRPr="00AA44E3">
        <w:rPr>
          <w:b/>
          <w:sz w:val="26"/>
          <w:szCs w:val="26"/>
          <w:lang w:eastAsia="en-US"/>
        </w:rPr>
        <w:t>12</w:t>
      </w:r>
    </w:p>
    <w:p w:rsidR="00AA44E3" w:rsidRPr="00AA44E3" w:rsidRDefault="00AA44E3" w:rsidP="00AA44E3">
      <w:pPr>
        <w:spacing w:line="259" w:lineRule="auto"/>
        <w:jc w:val="both"/>
        <w:rPr>
          <w:sz w:val="26"/>
          <w:szCs w:val="26"/>
          <w:lang w:eastAsia="en-US"/>
        </w:rPr>
      </w:pPr>
      <w:r w:rsidRPr="00AA44E3">
        <w:rPr>
          <w:sz w:val="26"/>
          <w:szCs w:val="26"/>
          <w:lang w:eastAsia="en-US"/>
        </w:rPr>
        <w:t>1.4.1. Расчетные показатели в области образования…………………………………</w:t>
      </w:r>
      <w:r w:rsidRPr="00AA44E3">
        <w:rPr>
          <w:b/>
          <w:sz w:val="26"/>
          <w:szCs w:val="26"/>
          <w:lang w:eastAsia="en-US"/>
        </w:rPr>
        <w:t xml:space="preserve">12 </w:t>
      </w:r>
      <w:r w:rsidRPr="00AA44E3">
        <w:rPr>
          <w:sz w:val="26"/>
          <w:szCs w:val="26"/>
          <w:lang w:eastAsia="en-US"/>
        </w:rPr>
        <w:t xml:space="preserve"> </w:t>
      </w:r>
    </w:p>
    <w:p w:rsidR="00AA44E3" w:rsidRPr="00AA44E3" w:rsidRDefault="00AA44E3" w:rsidP="00AA44E3">
      <w:pPr>
        <w:spacing w:line="259" w:lineRule="auto"/>
        <w:jc w:val="both"/>
        <w:rPr>
          <w:sz w:val="26"/>
          <w:szCs w:val="26"/>
          <w:lang w:eastAsia="en-US"/>
        </w:rPr>
      </w:pPr>
      <w:r w:rsidRPr="00AA44E3">
        <w:rPr>
          <w:sz w:val="26"/>
          <w:szCs w:val="26"/>
          <w:lang w:eastAsia="en-US"/>
        </w:rPr>
        <w:t>1.4.2. Расчетные показатели в области здравоохранения……………………………</w:t>
      </w:r>
      <w:r w:rsidRPr="00AA44E3">
        <w:rPr>
          <w:b/>
          <w:sz w:val="26"/>
          <w:szCs w:val="26"/>
          <w:lang w:eastAsia="en-US"/>
        </w:rPr>
        <w:t>12</w:t>
      </w:r>
      <w:r w:rsidRPr="00AA44E3">
        <w:rPr>
          <w:sz w:val="26"/>
          <w:szCs w:val="26"/>
          <w:lang w:eastAsia="en-US"/>
        </w:rPr>
        <w:t xml:space="preserve"> </w:t>
      </w:r>
    </w:p>
    <w:p w:rsidR="00AA44E3" w:rsidRPr="00AA44E3" w:rsidRDefault="00AA44E3" w:rsidP="00AA44E3">
      <w:pPr>
        <w:spacing w:line="259" w:lineRule="auto"/>
        <w:jc w:val="both"/>
        <w:rPr>
          <w:sz w:val="26"/>
          <w:szCs w:val="26"/>
          <w:lang w:eastAsia="en-US"/>
        </w:rPr>
      </w:pPr>
      <w:r w:rsidRPr="00AA44E3">
        <w:rPr>
          <w:sz w:val="26"/>
          <w:szCs w:val="26"/>
          <w:lang w:eastAsia="en-US"/>
        </w:rPr>
        <w:t>1.4.3. Расчетные показатели в области культуры…………………………………….</w:t>
      </w:r>
      <w:r w:rsidRPr="00AA44E3">
        <w:rPr>
          <w:b/>
          <w:sz w:val="26"/>
          <w:szCs w:val="26"/>
          <w:lang w:eastAsia="en-US"/>
        </w:rPr>
        <w:t>13</w:t>
      </w:r>
    </w:p>
    <w:p w:rsidR="00AA44E3" w:rsidRPr="00AA44E3" w:rsidRDefault="00AA44E3" w:rsidP="00AA44E3">
      <w:pPr>
        <w:spacing w:line="259" w:lineRule="auto"/>
        <w:jc w:val="both"/>
        <w:rPr>
          <w:sz w:val="26"/>
          <w:szCs w:val="26"/>
          <w:lang w:eastAsia="en-US"/>
        </w:rPr>
      </w:pPr>
      <w:r w:rsidRPr="00AA44E3">
        <w:rPr>
          <w:sz w:val="26"/>
          <w:szCs w:val="26"/>
          <w:lang w:eastAsia="en-US"/>
        </w:rPr>
        <w:t>1.4.4. Расчетные показатели в области жилищного строительства……….………...</w:t>
      </w:r>
      <w:r w:rsidRPr="00AA44E3">
        <w:rPr>
          <w:b/>
          <w:sz w:val="26"/>
          <w:szCs w:val="26"/>
          <w:lang w:eastAsia="en-US"/>
        </w:rPr>
        <w:t>14</w:t>
      </w:r>
    </w:p>
    <w:p w:rsidR="00AA44E3" w:rsidRPr="00AA44E3" w:rsidRDefault="00AA44E3" w:rsidP="00AA44E3">
      <w:pPr>
        <w:widowControl w:val="0"/>
        <w:autoSpaceDE w:val="0"/>
        <w:autoSpaceDN w:val="0"/>
        <w:outlineLvl w:val="3"/>
        <w:rPr>
          <w:rFonts w:eastAsia="Times New Roman"/>
          <w:b/>
          <w:sz w:val="26"/>
          <w:szCs w:val="26"/>
        </w:rPr>
      </w:pPr>
      <w:r w:rsidRPr="00AA44E3">
        <w:rPr>
          <w:rFonts w:eastAsia="Times New Roman"/>
          <w:sz w:val="26"/>
          <w:szCs w:val="26"/>
        </w:rPr>
        <w:t>1.4.5. Расчетные показатели муниципальных мест погребения……………………..</w:t>
      </w:r>
      <w:r w:rsidRPr="00AA44E3">
        <w:rPr>
          <w:rFonts w:eastAsia="Times New Roman"/>
          <w:b/>
          <w:sz w:val="26"/>
          <w:szCs w:val="26"/>
        </w:rPr>
        <w:t>14</w:t>
      </w:r>
    </w:p>
    <w:p w:rsidR="00AA44E3" w:rsidRPr="00AA44E3" w:rsidRDefault="00AA44E3" w:rsidP="00AA44E3">
      <w:pPr>
        <w:spacing w:line="259" w:lineRule="auto"/>
        <w:jc w:val="both"/>
        <w:rPr>
          <w:sz w:val="16"/>
          <w:szCs w:val="16"/>
          <w:lang w:eastAsia="en-US"/>
        </w:rPr>
      </w:pPr>
    </w:p>
    <w:p w:rsidR="00AA44E3" w:rsidRPr="00AA44E3" w:rsidRDefault="00AA44E3" w:rsidP="00AA44E3">
      <w:pPr>
        <w:spacing w:line="259" w:lineRule="auto"/>
        <w:jc w:val="both"/>
        <w:rPr>
          <w:sz w:val="26"/>
          <w:szCs w:val="26"/>
          <w:lang w:eastAsia="en-US"/>
        </w:rPr>
      </w:pPr>
      <w:r w:rsidRPr="00AA44E3">
        <w:rPr>
          <w:sz w:val="26"/>
          <w:szCs w:val="26"/>
          <w:lang w:eastAsia="en-US"/>
        </w:rPr>
        <w:t>2. Материалы по обоснованию расчётных показателей, содержащихся в основной части местных нормативов градостроительного проектирования Новолеушинского сельского поселения Тейковского муниципального района.......................................</w:t>
      </w:r>
      <w:r w:rsidRPr="00AA44E3">
        <w:rPr>
          <w:b/>
          <w:sz w:val="26"/>
          <w:szCs w:val="26"/>
          <w:lang w:eastAsia="en-US"/>
        </w:rPr>
        <w:t>15</w:t>
      </w:r>
    </w:p>
    <w:p w:rsidR="00AA44E3" w:rsidRPr="00AA44E3" w:rsidRDefault="00AA44E3" w:rsidP="00AA44E3">
      <w:pPr>
        <w:spacing w:line="259" w:lineRule="auto"/>
        <w:jc w:val="both"/>
        <w:rPr>
          <w:sz w:val="26"/>
          <w:szCs w:val="26"/>
          <w:lang w:eastAsia="en-US"/>
        </w:rPr>
      </w:pPr>
    </w:p>
    <w:p w:rsidR="00AA44E3" w:rsidRPr="00AA44E3" w:rsidRDefault="00AA44E3" w:rsidP="00AA44E3">
      <w:pPr>
        <w:spacing w:line="259" w:lineRule="auto"/>
        <w:jc w:val="both"/>
        <w:rPr>
          <w:sz w:val="26"/>
          <w:szCs w:val="26"/>
          <w:lang w:eastAsia="en-US"/>
        </w:rPr>
      </w:pPr>
      <w:r w:rsidRPr="00AA44E3">
        <w:rPr>
          <w:sz w:val="26"/>
          <w:szCs w:val="26"/>
          <w:lang w:eastAsia="en-US"/>
        </w:rPr>
        <w:t>3. Правила и область применения расчётных показателей, содержащихся в основной части местных нормативов градостроительного проектирования Новолеушинского сельского поселения Тейковского муниципального района.…..</w:t>
      </w:r>
      <w:r w:rsidRPr="00AA44E3">
        <w:rPr>
          <w:b/>
          <w:sz w:val="26"/>
          <w:szCs w:val="26"/>
          <w:lang w:eastAsia="en-US"/>
        </w:rPr>
        <w:t>20</w:t>
      </w:r>
      <w:r w:rsidRPr="00AA44E3">
        <w:rPr>
          <w:sz w:val="26"/>
          <w:szCs w:val="26"/>
          <w:lang w:eastAsia="en-US"/>
        </w:rPr>
        <w:t xml:space="preserve">                                                                                            </w:t>
      </w:r>
    </w:p>
    <w:p w:rsidR="00AA44E3" w:rsidRPr="00AA44E3" w:rsidRDefault="00AA44E3" w:rsidP="00AA44E3">
      <w:pPr>
        <w:spacing w:line="259" w:lineRule="auto"/>
        <w:jc w:val="both"/>
        <w:rPr>
          <w:sz w:val="26"/>
          <w:szCs w:val="26"/>
          <w:lang w:eastAsia="en-US"/>
        </w:rPr>
      </w:pPr>
      <w:r w:rsidRPr="00AA44E3">
        <w:rPr>
          <w:sz w:val="26"/>
          <w:szCs w:val="26"/>
          <w:lang w:eastAsia="en-US"/>
        </w:rPr>
        <w:t>3.1.Область применения расчетных показателей…………………………………….</w:t>
      </w:r>
      <w:r w:rsidRPr="00AA44E3">
        <w:rPr>
          <w:b/>
          <w:sz w:val="26"/>
          <w:szCs w:val="26"/>
          <w:lang w:eastAsia="en-US"/>
        </w:rPr>
        <w:t>20</w:t>
      </w:r>
    </w:p>
    <w:p w:rsidR="00AA44E3" w:rsidRPr="00AA44E3" w:rsidRDefault="00AA44E3" w:rsidP="00AA44E3">
      <w:pPr>
        <w:spacing w:line="259" w:lineRule="auto"/>
        <w:jc w:val="both"/>
        <w:rPr>
          <w:sz w:val="26"/>
          <w:szCs w:val="26"/>
          <w:lang w:eastAsia="en-US"/>
        </w:rPr>
      </w:pPr>
      <w:r w:rsidRPr="00AA44E3">
        <w:rPr>
          <w:sz w:val="26"/>
          <w:szCs w:val="26"/>
          <w:lang w:eastAsia="en-US"/>
        </w:rPr>
        <w:t>3.2. Состав участников градостроительных отношений……………………………..</w:t>
      </w:r>
      <w:r w:rsidRPr="00AA44E3">
        <w:rPr>
          <w:b/>
          <w:sz w:val="26"/>
          <w:szCs w:val="26"/>
          <w:lang w:eastAsia="en-US"/>
        </w:rPr>
        <w:t>21</w:t>
      </w:r>
      <w:r w:rsidRPr="00AA44E3">
        <w:rPr>
          <w:sz w:val="26"/>
          <w:szCs w:val="26"/>
          <w:lang w:eastAsia="en-US"/>
        </w:rPr>
        <w:t xml:space="preserve">                                                          </w:t>
      </w:r>
    </w:p>
    <w:p w:rsidR="00AA44E3" w:rsidRPr="00AA44E3" w:rsidRDefault="00AA44E3" w:rsidP="00AA44E3">
      <w:pPr>
        <w:spacing w:line="259" w:lineRule="auto"/>
        <w:jc w:val="both"/>
        <w:rPr>
          <w:sz w:val="26"/>
          <w:szCs w:val="26"/>
          <w:lang w:eastAsia="en-US"/>
        </w:rPr>
      </w:pPr>
      <w:r w:rsidRPr="00AA44E3">
        <w:rPr>
          <w:sz w:val="26"/>
          <w:szCs w:val="26"/>
          <w:lang w:eastAsia="en-US"/>
        </w:rPr>
        <w:t>3.3. Документы градостроительного проектирования……………………………….</w:t>
      </w:r>
      <w:r w:rsidRPr="00AA44E3">
        <w:rPr>
          <w:b/>
          <w:sz w:val="26"/>
          <w:szCs w:val="26"/>
          <w:lang w:eastAsia="en-US"/>
        </w:rPr>
        <w:t>21</w:t>
      </w:r>
      <w:r w:rsidRPr="00AA44E3">
        <w:rPr>
          <w:sz w:val="26"/>
          <w:szCs w:val="26"/>
          <w:lang w:eastAsia="en-US"/>
        </w:rPr>
        <w:t xml:space="preserve"> </w:t>
      </w:r>
    </w:p>
    <w:p w:rsidR="00AA44E3" w:rsidRPr="00AA44E3" w:rsidRDefault="00AA44E3" w:rsidP="00AA44E3">
      <w:pPr>
        <w:spacing w:line="259" w:lineRule="auto"/>
        <w:jc w:val="both"/>
        <w:rPr>
          <w:sz w:val="26"/>
          <w:szCs w:val="26"/>
          <w:lang w:eastAsia="en-US"/>
        </w:rPr>
      </w:pPr>
      <w:r w:rsidRPr="00AA44E3">
        <w:rPr>
          <w:sz w:val="26"/>
          <w:szCs w:val="26"/>
          <w:lang w:eastAsia="en-US"/>
        </w:rPr>
        <w:t xml:space="preserve">4. </w:t>
      </w:r>
      <w:r w:rsidRPr="00AA44E3">
        <w:rPr>
          <w:bCs/>
          <w:sz w:val="26"/>
          <w:szCs w:val="26"/>
          <w:lang w:eastAsia="en-US"/>
        </w:rPr>
        <w:t>Перечень нормативных правовых актов и иных документов, используемых в нормативах градостроительного проектирования……………………………………</w:t>
      </w:r>
      <w:r w:rsidRPr="00AA44E3">
        <w:rPr>
          <w:b/>
          <w:bCs/>
          <w:sz w:val="26"/>
          <w:szCs w:val="26"/>
          <w:lang w:eastAsia="en-US"/>
        </w:rPr>
        <w:t>22</w:t>
      </w:r>
    </w:p>
    <w:p w:rsidR="00AA44E3" w:rsidRPr="00AA44E3" w:rsidRDefault="00AA44E3" w:rsidP="00AA44E3">
      <w:pPr>
        <w:spacing w:line="259" w:lineRule="auto"/>
        <w:rPr>
          <w:sz w:val="26"/>
          <w:szCs w:val="26"/>
          <w:lang w:eastAsia="en-US"/>
        </w:rPr>
      </w:pPr>
    </w:p>
    <w:p w:rsidR="00AA44E3" w:rsidRPr="00AA44E3" w:rsidRDefault="00AA44E3" w:rsidP="00AA44E3">
      <w:pPr>
        <w:spacing w:after="160" w:line="259" w:lineRule="auto"/>
        <w:rPr>
          <w:b/>
          <w:sz w:val="26"/>
          <w:szCs w:val="26"/>
          <w:lang w:eastAsia="en-US"/>
        </w:rPr>
      </w:pPr>
      <w:r w:rsidRPr="00AA44E3">
        <w:rPr>
          <w:b/>
          <w:sz w:val="26"/>
          <w:szCs w:val="26"/>
          <w:lang w:eastAsia="en-US"/>
        </w:rPr>
        <w:lastRenderedPageBreak/>
        <w:t xml:space="preserve">ВВЕДЕНИЕ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Местные нормативы градостроительного проектирования Новолеушинского сельского поселения Тейковского муниципального района (далее также МНГП) разработаны администрацией Тейковского муниципального района в соответствии с требованиями федерального законодательства (ст. 29.1-29.4 Градостроительного кодекса Российской Федерации), Региональных нормативов градостроительного проектирования Ивановской области, нормативно-правовых актов Тейковского муниципального района Ивановской области.</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Цель работы: определение совокупности расчетных показателей минимально допустимого уровня обеспеченности населения Новолеушинского сельского поселения Тейковского муниципального района объектами местного значения и расчетных показателей максимально допустимого уровня территориальной доступности таких объектов для населения по соответствующим полномочиям.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МНГП Новолеушинского сельского поселения Тейковского муниципального района разработаны в целях: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1) организации управления градостроительной деятельностью на территории Новолеушинского сельского поселения Тейковского муниципального района,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 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 Задачами применения местных нормативов является создание условий для: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1) преобразования пространственной организации Новолеушинского сельского поселения Тейковского муниципального района, обеспечивающего современные стандарты организации территорий жилого, производственного, рекреационного назначения;</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 2) планирования территорий Новолеушинского сельского поселения Тейковского муниципального района под размещение объектов, обеспечивающих благоприятные условия жизнедеятельности человека (в том числе объектов </w:t>
      </w:r>
      <w:r w:rsidRPr="00AA44E3">
        <w:rPr>
          <w:sz w:val="26"/>
          <w:szCs w:val="26"/>
          <w:lang w:eastAsia="en-US"/>
        </w:rPr>
        <w:lastRenderedPageBreak/>
        <w:t>социального и коммунально-бытового назначения, инженерной и транспортной инфраструктур, благоустройства территории);</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В соответствии с положениями Градостроительного кодекса РФ в состав местных нормативов градостроительного проектирования Новолеушинского сельского поселения входит:</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основная часть, содержащая расчетные показатели;</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материалы по обоснованию расчетных показателей, приведенных в основной части МНГП;</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 правила и область применения расчетных показателей, приведенных в основной части МНГП.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Новолеушинского сельского поселения Тейковского муниципального района и расчетных показателей максимально допустимого уровня территориальной доступности таких объектов для населения Новолеушинского сельского поселения Тейковского муниципального района, относящимся к областям: инженерного обеспечения (электро-, тепло-, газо-, водоснабжения и водоотведения), в области транспорта (автомобильные дороги местного значения) в области физической культуры и спорта, в иных областей, связанных с решением вопросов местного значения Новолеушинского сельского поселения Тейковского муниципального района.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региона, Тейковского муниципального района, Новолеушинского сельского поселения, предложений органов местного самоуправления, по результатам анализа официальных источников информации администрации Новолеушинского сельского поселения Тейковского муниципального района, Территориального органа Федеральной службы государственной статистики по Ивановской области, действующих документов градостроительного проектирования и территориального планирования, а также документов комплексного социально-экономического развития района и поселения. Нормативы направлены на обеспечение градостроительными средствами безопасности и устойчивости развития района и Новолеушинского сельского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w:t>
      </w:r>
      <w:r w:rsidRPr="00AA44E3">
        <w:rPr>
          <w:sz w:val="26"/>
          <w:szCs w:val="26"/>
          <w:lang w:eastAsia="en-US"/>
        </w:rPr>
        <w:lastRenderedPageBreak/>
        <w:t xml:space="preserve">обеспечения объектами социального и культурно-бытового обслуживания, транспортной инфраструктуры и благоустройства. </w:t>
      </w: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1. ОСНОВНАЯ ЧАСТЬ МЕСТНЫХ НОРМАТИВОВ ГРАДОСТРОИТЕЛЬНОГО ПРОЕКТИРОВАНИЯ НОВОЛЕУШИНСКОГО СЕЛЬСКОГО ПОСЕЛЕНИЯ ТЕЙКОВСКОГО МУНИЦИПАЛЬНОГО РАЙОНА</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Новолеушинского сельского поселения Тейковского муниципального района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Новолеушинского сельского поселения, демографической ситуации и уровня жизни населения.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Перечень показателей установлен согласно положений Градостроительного Кодекса РФ.</w:t>
      </w:r>
    </w:p>
    <w:p w:rsidR="00AA44E3" w:rsidRPr="00AA44E3" w:rsidRDefault="00AA44E3" w:rsidP="00AA44E3">
      <w:pPr>
        <w:spacing w:after="160" w:line="259" w:lineRule="auto"/>
        <w:ind w:firstLine="708"/>
        <w:jc w:val="both"/>
        <w:rPr>
          <w:b/>
          <w:sz w:val="26"/>
          <w:szCs w:val="26"/>
          <w:lang w:eastAsia="en-US"/>
        </w:rPr>
      </w:pPr>
      <w:r w:rsidRPr="00AA44E3">
        <w:rPr>
          <w:b/>
          <w:sz w:val="26"/>
          <w:szCs w:val="26"/>
          <w:lang w:eastAsia="en-US"/>
        </w:rPr>
        <w:t xml:space="preserve">1.1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Новолеушинского сельского поселения Тейковского муниципального района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Расчетные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таблицах 1.1.1. </w:t>
      </w:r>
    </w:p>
    <w:p w:rsidR="00AA44E3" w:rsidRPr="00AA44E3" w:rsidRDefault="00AA44E3" w:rsidP="00AA44E3">
      <w:pPr>
        <w:spacing w:after="160" w:line="259" w:lineRule="auto"/>
        <w:ind w:firstLine="708"/>
        <w:jc w:val="center"/>
        <w:rPr>
          <w:sz w:val="26"/>
          <w:szCs w:val="26"/>
          <w:lang w:eastAsia="en-US"/>
        </w:rPr>
      </w:pPr>
      <w:r w:rsidRPr="00AA44E3">
        <w:rPr>
          <w:sz w:val="26"/>
          <w:szCs w:val="26"/>
          <w:lang w:eastAsia="en-US"/>
        </w:rPr>
        <w:t>Таблица 1.1.1. Расчетные показатели объектов, относящихся к области электроснабжения</w:t>
      </w:r>
    </w:p>
    <w:tbl>
      <w:tblPr>
        <w:tblStyle w:val="a8"/>
        <w:tblW w:w="0" w:type="auto"/>
        <w:tblLook w:val="04A0" w:firstRow="1" w:lastRow="0" w:firstColumn="1" w:lastColumn="0" w:noHBand="0" w:noVBand="1"/>
      </w:tblPr>
      <w:tblGrid>
        <w:gridCol w:w="704"/>
        <w:gridCol w:w="3968"/>
        <w:gridCol w:w="2336"/>
        <w:gridCol w:w="2337"/>
      </w:tblGrid>
      <w:tr w:rsidR="00AA44E3" w:rsidRPr="00AA44E3" w:rsidTr="00AA44E3">
        <w:tc>
          <w:tcPr>
            <w:tcW w:w="704" w:type="dxa"/>
            <w:vMerge w:val="restart"/>
          </w:tcPr>
          <w:p w:rsidR="00AA44E3" w:rsidRPr="00AA44E3" w:rsidRDefault="00AA44E3" w:rsidP="00AA44E3">
            <w:pPr>
              <w:jc w:val="center"/>
              <w:rPr>
                <w:b/>
                <w:lang w:eastAsia="en-US"/>
              </w:rPr>
            </w:pPr>
            <w:r w:rsidRPr="00AA44E3">
              <w:rPr>
                <w:b/>
                <w:lang w:eastAsia="en-US"/>
              </w:rPr>
              <w:t>№</w:t>
            </w:r>
          </w:p>
        </w:tc>
        <w:tc>
          <w:tcPr>
            <w:tcW w:w="3968" w:type="dxa"/>
            <w:vMerge w:val="restart"/>
          </w:tcPr>
          <w:p w:rsidR="00AA44E3" w:rsidRPr="00AA44E3" w:rsidRDefault="00AA44E3" w:rsidP="00AA44E3">
            <w:pPr>
              <w:jc w:val="center"/>
              <w:rPr>
                <w:b/>
                <w:lang w:eastAsia="en-US"/>
              </w:rPr>
            </w:pPr>
            <w:r w:rsidRPr="00AA44E3">
              <w:rPr>
                <w:b/>
                <w:lang w:eastAsia="en-US"/>
              </w:rPr>
              <w:t>Наименование объекта (Наименование ресурса)</w:t>
            </w:r>
          </w:p>
        </w:tc>
        <w:tc>
          <w:tcPr>
            <w:tcW w:w="4673" w:type="dxa"/>
            <w:gridSpan w:val="2"/>
          </w:tcPr>
          <w:p w:rsidR="00AA44E3" w:rsidRPr="00AA44E3" w:rsidRDefault="00AA44E3" w:rsidP="00AA44E3">
            <w:pPr>
              <w:jc w:val="center"/>
              <w:rPr>
                <w:b/>
                <w:lang w:eastAsia="en-US"/>
              </w:rPr>
            </w:pPr>
            <w:r w:rsidRPr="00AA44E3">
              <w:rPr>
                <w:b/>
                <w:lang w:eastAsia="en-US"/>
              </w:rPr>
              <w:t>Показатель минимально допустимого уровня обеспеченности</w:t>
            </w:r>
          </w:p>
        </w:tc>
      </w:tr>
      <w:tr w:rsidR="00AA44E3" w:rsidRPr="00AA44E3" w:rsidTr="00AA44E3">
        <w:tc>
          <w:tcPr>
            <w:tcW w:w="704" w:type="dxa"/>
            <w:vMerge/>
          </w:tcPr>
          <w:p w:rsidR="00AA44E3" w:rsidRPr="00AA44E3" w:rsidRDefault="00AA44E3" w:rsidP="00AA44E3">
            <w:pPr>
              <w:jc w:val="center"/>
              <w:rPr>
                <w:b/>
                <w:lang w:eastAsia="en-US"/>
              </w:rPr>
            </w:pPr>
          </w:p>
        </w:tc>
        <w:tc>
          <w:tcPr>
            <w:tcW w:w="3968" w:type="dxa"/>
            <w:vMerge/>
          </w:tcPr>
          <w:p w:rsidR="00AA44E3" w:rsidRPr="00AA44E3" w:rsidRDefault="00AA44E3" w:rsidP="00AA44E3">
            <w:pPr>
              <w:jc w:val="center"/>
              <w:rPr>
                <w:b/>
                <w:lang w:eastAsia="en-US"/>
              </w:rPr>
            </w:pPr>
          </w:p>
        </w:tc>
        <w:tc>
          <w:tcPr>
            <w:tcW w:w="2336" w:type="dxa"/>
          </w:tcPr>
          <w:p w:rsidR="00AA44E3" w:rsidRPr="00AA44E3" w:rsidRDefault="00AA44E3" w:rsidP="00AA44E3">
            <w:pPr>
              <w:jc w:val="center"/>
              <w:rPr>
                <w:b/>
                <w:lang w:eastAsia="en-US"/>
              </w:rPr>
            </w:pPr>
            <w:r w:rsidRPr="00AA44E3">
              <w:rPr>
                <w:b/>
                <w:lang w:eastAsia="en-US"/>
              </w:rPr>
              <w:t>Единица измерения</w:t>
            </w:r>
          </w:p>
        </w:tc>
        <w:tc>
          <w:tcPr>
            <w:tcW w:w="2337" w:type="dxa"/>
          </w:tcPr>
          <w:p w:rsidR="00AA44E3" w:rsidRPr="00AA44E3" w:rsidRDefault="00AA44E3" w:rsidP="00AA44E3">
            <w:pPr>
              <w:jc w:val="center"/>
              <w:rPr>
                <w:b/>
                <w:lang w:eastAsia="en-US"/>
              </w:rPr>
            </w:pPr>
            <w:r w:rsidRPr="00AA44E3">
              <w:rPr>
                <w:b/>
                <w:lang w:eastAsia="en-US"/>
              </w:rPr>
              <w:t>Величина</w:t>
            </w:r>
          </w:p>
        </w:tc>
      </w:tr>
      <w:tr w:rsidR="00AA44E3" w:rsidRPr="00AA44E3" w:rsidTr="00AA44E3">
        <w:tc>
          <w:tcPr>
            <w:tcW w:w="704" w:type="dxa"/>
          </w:tcPr>
          <w:p w:rsidR="00AA44E3" w:rsidRPr="00AA44E3" w:rsidRDefault="00AA44E3" w:rsidP="00AA44E3">
            <w:pPr>
              <w:jc w:val="both"/>
              <w:rPr>
                <w:sz w:val="26"/>
                <w:szCs w:val="26"/>
                <w:lang w:eastAsia="en-US"/>
              </w:rPr>
            </w:pPr>
            <w:r w:rsidRPr="00AA44E3">
              <w:rPr>
                <w:sz w:val="26"/>
                <w:szCs w:val="26"/>
                <w:lang w:eastAsia="en-US"/>
              </w:rPr>
              <w:t>1.</w:t>
            </w:r>
          </w:p>
        </w:tc>
        <w:tc>
          <w:tcPr>
            <w:tcW w:w="3968" w:type="dxa"/>
          </w:tcPr>
          <w:p w:rsidR="00AA44E3" w:rsidRPr="00AA44E3" w:rsidRDefault="00AA44E3" w:rsidP="00AA44E3">
            <w:pPr>
              <w:jc w:val="both"/>
              <w:rPr>
                <w:sz w:val="26"/>
                <w:szCs w:val="26"/>
                <w:lang w:eastAsia="en-US"/>
              </w:rPr>
            </w:pPr>
            <w:r w:rsidRPr="00AA44E3">
              <w:rPr>
                <w:sz w:val="26"/>
                <w:szCs w:val="26"/>
                <w:lang w:eastAsia="en-US"/>
              </w:rPr>
              <w:t>Электроэнергия, электропотребление</w:t>
            </w:r>
          </w:p>
        </w:tc>
        <w:tc>
          <w:tcPr>
            <w:tcW w:w="2336" w:type="dxa"/>
          </w:tcPr>
          <w:p w:rsidR="00AA44E3" w:rsidRPr="00AA44E3" w:rsidRDefault="00AA44E3" w:rsidP="00AA44E3">
            <w:pPr>
              <w:jc w:val="center"/>
              <w:rPr>
                <w:sz w:val="26"/>
                <w:szCs w:val="26"/>
                <w:lang w:eastAsia="en-US"/>
              </w:rPr>
            </w:pPr>
            <w:r w:rsidRPr="00AA44E3">
              <w:rPr>
                <w:sz w:val="26"/>
                <w:szCs w:val="26"/>
                <w:lang w:eastAsia="en-US"/>
              </w:rPr>
              <w:t>кВт ч/ год</w:t>
            </w:r>
          </w:p>
          <w:p w:rsidR="00AA44E3" w:rsidRPr="00AA44E3" w:rsidRDefault="00AA44E3" w:rsidP="00AA44E3">
            <w:pPr>
              <w:jc w:val="center"/>
              <w:rPr>
                <w:sz w:val="26"/>
                <w:szCs w:val="26"/>
                <w:lang w:eastAsia="en-US"/>
              </w:rPr>
            </w:pPr>
            <w:r w:rsidRPr="00AA44E3">
              <w:rPr>
                <w:sz w:val="26"/>
                <w:szCs w:val="26"/>
                <w:lang w:eastAsia="en-US"/>
              </w:rPr>
              <w:t>на 1 чел.</w:t>
            </w:r>
          </w:p>
        </w:tc>
        <w:tc>
          <w:tcPr>
            <w:tcW w:w="2337" w:type="dxa"/>
          </w:tcPr>
          <w:p w:rsidR="00AA44E3" w:rsidRPr="00AA44E3" w:rsidRDefault="00AA44E3" w:rsidP="00AA44E3">
            <w:pPr>
              <w:jc w:val="center"/>
              <w:rPr>
                <w:sz w:val="26"/>
                <w:szCs w:val="26"/>
                <w:lang w:eastAsia="en-US"/>
              </w:rPr>
            </w:pPr>
            <w:r w:rsidRPr="00AA44E3">
              <w:rPr>
                <w:sz w:val="26"/>
                <w:szCs w:val="26"/>
                <w:lang w:eastAsia="en-US"/>
              </w:rPr>
              <w:t>950</w:t>
            </w:r>
          </w:p>
        </w:tc>
      </w:tr>
      <w:tr w:rsidR="00AA44E3" w:rsidRPr="00AA44E3" w:rsidTr="00AA44E3">
        <w:tc>
          <w:tcPr>
            <w:tcW w:w="704" w:type="dxa"/>
          </w:tcPr>
          <w:p w:rsidR="00AA44E3" w:rsidRPr="00AA44E3" w:rsidRDefault="00AA44E3" w:rsidP="00AA44E3">
            <w:pPr>
              <w:jc w:val="both"/>
              <w:rPr>
                <w:sz w:val="26"/>
                <w:szCs w:val="26"/>
                <w:lang w:eastAsia="en-US"/>
              </w:rPr>
            </w:pPr>
            <w:r w:rsidRPr="00AA44E3">
              <w:rPr>
                <w:sz w:val="26"/>
                <w:szCs w:val="26"/>
                <w:lang w:eastAsia="en-US"/>
              </w:rPr>
              <w:t>2.</w:t>
            </w:r>
          </w:p>
        </w:tc>
        <w:tc>
          <w:tcPr>
            <w:tcW w:w="3968" w:type="dxa"/>
          </w:tcPr>
          <w:p w:rsidR="00AA44E3" w:rsidRPr="00AA44E3" w:rsidRDefault="00AA44E3" w:rsidP="00AA44E3">
            <w:pPr>
              <w:jc w:val="both"/>
              <w:rPr>
                <w:sz w:val="26"/>
                <w:szCs w:val="26"/>
                <w:lang w:eastAsia="en-US"/>
              </w:rPr>
            </w:pPr>
            <w:r w:rsidRPr="00AA44E3">
              <w:rPr>
                <w:sz w:val="26"/>
                <w:szCs w:val="26"/>
                <w:lang w:eastAsia="en-US"/>
              </w:rPr>
              <w:t>Использование максимума электрической нагрузки</w:t>
            </w:r>
          </w:p>
        </w:tc>
        <w:tc>
          <w:tcPr>
            <w:tcW w:w="2336" w:type="dxa"/>
          </w:tcPr>
          <w:p w:rsidR="00AA44E3" w:rsidRPr="00AA44E3" w:rsidRDefault="00AA44E3" w:rsidP="00AA44E3">
            <w:pPr>
              <w:jc w:val="center"/>
              <w:rPr>
                <w:sz w:val="26"/>
                <w:szCs w:val="26"/>
                <w:lang w:eastAsia="en-US"/>
              </w:rPr>
            </w:pPr>
            <w:r w:rsidRPr="00AA44E3">
              <w:rPr>
                <w:sz w:val="26"/>
                <w:szCs w:val="26"/>
                <w:lang w:eastAsia="en-US"/>
              </w:rPr>
              <w:t>ч/год</w:t>
            </w:r>
          </w:p>
        </w:tc>
        <w:tc>
          <w:tcPr>
            <w:tcW w:w="2337" w:type="dxa"/>
          </w:tcPr>
          <w:p w:rsidR="00AA44E3" w:rsidRPr="00AA44E3" w:rsidRDefault="00AA44E3" w:rsidP="00AA44E3">
            <w:pPr>
              <w:jc w:val="center"/>
              <w:rPr>
                <w:sz w:val="26"/>
                <w:szCs w:val="26"/>
                <w:lang w:eastAsia="en-US"/>
              </w:rPr>
            </w:pPr>
            <w:r w:rsidRPr="00AA44E3">
              <w:rPr>
                <w:sz w:val="26"/>
                <w:szCs w:val="26"/>
                <w:lang w:eastAsia="en-US"/>
              </w:rPr>
              <w:t>4100</w:t>
            </w:r>
          </w:p>
        </w:tc>
      </w:tr>
    </w:tbl>
    <w:p w:rsidR="00AA44E3" w:rsidRPr="00AA44E3" w:rsidRDefault="00AA44E3" w:rsidP="00AA44E3">
      <w:pPr>
        <w:spacing w:after="160" w:line="259" w:lineRule="auto"/>
        <w:ind w:firstLine="708"/>
        <w:jc w:val="both"/>
        <w:rPr>
          <w:sz w:val="26"/>
          <w:szCs w:val="26"/>
          <w:lang w:eastAsia="en-US"/>
        </w:rPr>
      </w:pP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lastRenderedPageBreak/>
        <w:t xml:space="preserve">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3. Расчёт электрических нагрузок для разных типов застройки следует производить в соответствии с нормами РД 34.20.185-94.</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 4. 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 </w:t>
      </w:r>
    </w:p>
    <w:p w:rsidR="00AA44E3" w:rsidRPr="00AA44E3" w:rsidRDefault="00AA44E3" w:rsidP="00AA44E3">
      <w:pPr>
        <w:spacing w:after="160" w:line="259" w:lineRule="auto"/>
        <w:ind w:firstLine="708"/>
        <w:jc w:val="center"/>
        <w:rPr>
          <w:sz w:val="26"/>
          <w:szCs w:val="26"/>
          <w:lang w:eastAsia="en-US"/>
        </w:rPr>
      </w:pPr>
      <w:r w:rsidRPr="00AA44E3">
        <w:rPr>
          <w:sz w:val="26"/>
          <w:szCs w:val="26"/>
          <w:lang w:eastAsia="en-US"/>
        </w:rPr>
        <w:t>Таблица 1.1.2. Охранные зоны ВЛ</w:t>
      </w:r>
    </w:p>
    <w:tbl>
      <w:tblPr>
        <w:tblStyle w:val="a8"/>
        <w:tblW w:w="0" w:type="auto"/>
        <w:tblLook w:val="04A0" w:firstRow="1" w:lastRow="0" w:firstColumn="1" w:lastColumn="0" w:noHBand="0" w:noVBand="1"/>
      </w:tblPr>
      <w:tblGrid>
        <w:gridCol w:w="846"/>
        <w:gridCol w:w="3826"/>
        <w:gridCol w:w="2336"/>
        <w:gridCol w:w="2337"/>
      </w:tblGrid>
      <w:tr w:rsidR="00AA44E3" w:rsidRPr="00AA44E3" w:rsidTr="00AA44E3">
        <w:tc>
          <w:tcPr>
            <w:tcW w:w="846" w:type="dxa"/>
            <w:vMerge w:val="restart"/>
          </w:tcPr>
          <w:p w:rsidR="00AA44E3" w:rsidRPr="00AA44E3" w:rsidRDefault="00AA44E3" w:rsidP="00AA44E3">
            <w:pPr>
              <w:jc w:val="center"/>
              <w:rPr>
                <w:b/>
                <w:lang w:eastAsia="en-US"/>
              </w:rPr>
            </w:pPr>
            <w:r w:rsidRPr="00AA44E3">
              <w:rPr>
                <w:b/>
                <w:lang w:eastAsia="en-US"/>
              </w:rPr>
              <w:t>№</w:t>
            </w:r>
          </w:p>
        </w:tc>
        <w:tc>
          <w:tcPr>
            <w:tcW w:w="3826" w:type="dxa"/>
            <w:vMerge w:val="restart"/>
          </w:tcPr>
          <w:p w:rsidR="00AA44E3" w:rsidRPr="00AA44E3" w:rsidRDefault="00AA44E3" w:rsidP="00AA44E3">
            <w:pPr>
              <w:jc w:val="center"/>
              <w:rPr>
                <w:b/>
                <w:lang w:eastAsia="en-US"/>
              </w:rPr>
            </w:pPr>
            <w:r w:rsidRPr="00AA44E3">
              <w:rPr>
                <w:b/>
                <w:lang w:eastAsia="en-US"/>
              </w:rPr>
              <w:t>Показатель максимально допустимого уровня территориальной доступности</w:t>
            </w:r>
          </w:p>
          <w:p w:rsidR="00AA44E3" w:rsidRPr="00AA44E3" w:rsidRDefault="00AA44E3" w:rsidP="00AA44E3">
            <w:pPr>
              <w:jc w:val="center"/>
              <w:rPr>
                <w:b/>
                <w:lang w:eastAsia="en-US"/>
              </w:rPr>
            </w:pPr>
          </w:p>
        </w:tc>
        <w:tc>
          <w:tcPr>
            <w:tcW w:w="4673" w:type="dxa"/>
            <w:gridSpan w:val="2"/>
          </w:tcPr>
          <w:p w:rsidR="00AA44E3" w:rsidRPr="00AA44E3" w:rsidRDefault="00AA44E3" w:rsidP="00AA44E3">
            <w:pPr>
              <w:jc w:val="center"/>
              <w:rPr>
                <w:b/>
                <w:lang w:eastAsia="en-US"/>
              </w:rPr>
            </w:pPr>
            <w:r w:rsidRPr="00AA44E3">
              <w:rPr>
                <w:b/>
                <w:lang w:eastAsia="en-US"/>
              </w:rPr>
              <w:t>Показатель максимально допустимого уровня территориальной доступности</w:t>
            </w:r>
          </w:p>
        </w:tc>
      </w:tr>
      <w:tr w:rsidR="00AA44E3" w:rsidRPr="00AA44E3" w:rsidTr="00AA44E3">
        <w:tc>
          <w:tcPr>
            <w:tcW w:w="846" w:type="dxa"/>
            <w:vMerge/>
          </w:tcPr>
          <w:p w:rsidR="00AA44E3" w:rsidRPr="00AA44E3" w:rsidRDefault="00AA44E3" w:rsidP="00AA44E3">
            <w:pPr>
              <w:jc w:val="center"/>
              <w:rPr>
                <w:b/>
                <w:lang w:eastAsia="en-US"/>
              </w:rPr>
            </w:pPr>
          </w:p>
        </w:tc>
        <w:tc>
          <w:tcPr>
            <w:tcW w:w="3826" w:type="dxa"/>
            <w:vMerge/>
          </w:tcPr>
          <w:p w:rsidR="00AA44E3" w:rsidRPr="00AA44E3" w:rsidRDefault="00AA44E3" w:rsidP="00AA44E3">
            <w:pPr>
              <w:jc w:val="center"/>
              <w:rPr>
                <w:b/>
                <w:lang w:eastAsia="en-US"/>
              </w:rPr>
            </w:pPr>
          </w:p>
        </w:tc>
        <w:tc>
          <w:tcPr>
            <w:tcW w:w="2336" w:type="dxa"/>
          </w:tcPr>
          <w:p w:rsidR="00AA44E3" w:rsidRPr="00AA44E3" w:rsidRDefault="00AA44E3" w:rsidP="00AA44E3">
            <w:pPr>
              <w:jc w:val="center"/>
              <w:rPr>
                <w:b/>
                <w:lang w:eastAsia="en-US"/>
              </w:rPr>
            </w:pPr>
            <w:r w:rsidRPr="00AA44E3">
              <w:rPr>
                <w:b/>
                <w:lang w:eastAsia="en-US"/>
              </w:rPr>
              <w:t>Единица измерения</w:t>
            </w:r>
          </w:p>
        </w:tc>
        <w:tc>
          <w:tcPr>
            <w:tcW w:w="2337" w:type="dxa"/>
          </w:tcPr>
          <w:p w:rsidR="00AA44E3" w:rsidRPr="00AA44E3" w:rsidRDefault="00AA44E3" w:rsidP="00AA44E3">
            <w:pPr>
              <w:jc w:val="center"/>
              <w:rPr>
                <w:b/>
                <w:lang w:eastAsia="en-US"/>
              </w:rPr>
            </w:pPr>
            <w:r w:rsidRPr="00AA44E3">
              <w:rPr>
                <w:b/>
                <w:lang w:eastAsia="en-US"/>
              </w:rPr>
              <w:t>Величина</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3826" w:type="dxa"/>
          </w:tcPr>
          <w:p w:rsidR="00AA44E3" w:rsidRPr="00AA44E3" w:rsidRDefault="00AA44E3" w:rsidP="00AA44E3">
            <w:pPr>
              <w:jc w:val="center"/>
              <w:rPr>
                <w:lang w:eastAsia="en-US"/>
              </w:rPr>
            </w:pPr>
            <w:r w:rsidRPr="00AA44E3">
              <w:rPr>
                <w:lang w:eastAsia="en-US"/>
              </w:rPr>
              <w:t>ВЛ до 1кВ</w:t>
            </w:r>
          </w:p>
        </w:tc>
        <w:tc>
          <w:tcPr>
            <w:tcW w:w="2336" w:type="dxa"/>
          </w:tcPr>
          <w:p w:rsidR="00AA44E3" w:rsidRPr="00AA44E3" w:rsidRDefault="00AA44E3" w:rsidP="00AA44E3">
            <w:pPr>
              <w:jc w:val="center"/>
              <w:rPr>
                <w:lang w:eastAsia="en-US"/>
              </w:rPr>
            </w:pPr>
            <w:r w:rsidRPr="00AA44E3">
              <w:rPr>
                <w:lang w:eastAsia="en-US"/>
              </w:rPr>
              <w:t>Охранная зона, м</w:t>
            </w:r>
          </w:p>
        </w:tc>
        <w:tc>
          <w:tcPr>
            <w:tcW w:w="2337" w:type="dxa"/>
          </w:tcPr>
          <w:p w:rsidR="00AA44E3" w:rsidRPr="00AA44E3" w:rsidRDefault="00AA44E3" w:rsidP="00AA44E3">
            <w:pPr>
              <w:jc w:val="center"/>
              <w:rPr>
                <w:lang w:eastAsia="en-US"/>
              </w:rPr>
            </w:pPr>
            <w:r w:rsidRPr="00AA44E3">
              <w:rPr>
                <w:lang w:eastAsia="en-US"/>
              </w:rPr>
              <w:t>2</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3826" w:type="dxa"/>
          </w:tcPr>
          <w:p w:rsidR="00AA44E3" w:rsidRPr="00AA44E3" w:rsidRDefault="00AA44E3" w:rsidP="00AA44E3">
            <w:pPr>
              <w:jc w:val="center"/>
              <w:rPr>
                <w:lang w:eastAsia="en-US"/>
              </w:rPr>
            </w:pPr>
            <w:r w:rsidRPr="00AA44E3">
              <w:rPr>
                <w:lang w:eastAsia="en-US"/>
              </w:rPr>
              <w:t>ВЛ 1-20 кВ</w:t>
            </w:r>
          </w:p>
        </w:tc>
        <w:tc>
          <w:tcPr>
            <w:tcW w:w="2336" w:type="dxa"/>
          </w:tcPr>
          <w:p w:rsidR="00AA44E3" w:rsidRPr="00AA44E3" w:rsidRDefault="00AA44E3" w:rsidP="00AA44E3">
            <w:pPr>
              <w:jc w:val="center"/>
              <w:rPr>
                <w:lang w:eastAsia="en-US"/>
              </w:rPr>
            </w:pPr>
            <w:r w:rsidRPr="00AA44E3">
              <w:rPr>
                <w:lang w:eastAsia="en-US"/>
              </w:rPr>
              <w:t>Охранная зона, м</w:t>
            </w:r>
          </w:p>
        </w:tc>
        <w:tc>
          <w:tcPr>
            <w:tcW w:w="2337" w:type="dxa"/>
          </w:tcPr>
          <w:p w:rsidR="00AA44E3" w:rsidRPr="00AA44E3" w:rsidRDefault="00AA44E3" w:rsidP="00AA44E3">
            <w:pPr>
              <w:jc w:val="center"/>
              <w:rPr>
                <w:lang w:eastAsia="en-US"/>
              </w:rPr>
            </w:pPr>
            <w:r w:rsidRPr="00AA44E3">
              <w:rPr>
                <w:lang w:eastAsia="en-US"/>
              </w:rPr>
              <w:t>10</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3.</w:t>
            </w:r>
          </w:p>
        </w:tc>
        <w:tc>
          <w:tcPr>
            <w:tcW w:w="3826" w:type="dxa"/>
          </w:tcPr>
          <w:p w:rsidR="00AA44E3" w:rsidRPr="00AA44E3" w:rsidRDefault="00AA44E3" w:rsidP="00AA44E3">
            <w:pPr>
              <w:jc w:val="center"/>
              <w:rPr>
                <w:lang w:eastAsia="en-US"/>
              </w:rPr>
            </w:pPr>
            <w:r w:rsidRPr="00AA44E3">
              <w:rPr>
                <w:lang w:eastAsia="en-US"/>
              </w:rPr>
              <w:t>ВЛ 35кВ</w:t>
            </w:r>
          </w:p>
        </w:tc>
        <w:tc>
          <w:tcPr>
            <w:tcW w:w="2336" w:type="dxa"/>
          </w:tcPr>
          <w:p w:rsidR="00AA44E3" w:rsidRPr="00AA44E3" w:rsidRDefault="00AA44E3" w:rsidP="00AA44E3">
            <w:pPr>
              <w:jc w:val="center"/>
              <w:rPr>
                <w:lang w:eastAsia="en-US"/>
              </w:rPr>
            </w:pPr>
            <w:r w:rsidRPr="00AA44E3">
              <w:rPr>
                <w:lang w:eastAsia="en-US"/>
              </w:rPr>
              <w:t>Охранная зона, м</w:t>
            </w:r>
          </w:p>
        </w:tc>
        <w:tc>
          <w:tcPr>
            <w:tcW w:w="2337" w:type="dxa"/>
          </w:tcPr>
          <w:p w:rsidR="00AA44E3" w:rsidRPr="00AA44E3" w:rsidRDefault="00AA44E3" w:rsidP="00AA44E3">
            <w:pPr>
              <w:jc w:val="center"/>
              <w:rPr>
                <w:lang w:eastAsia="en-US"/>
              </w:rPr>
            </w:pPr>
            <w:r w:rsidRPr="00AA44E3">
              <w:rPr>
                <w:lang w:eastAsia="en-US"/>
              </w:rPr>
              <w:t>15</w:t>
            </w:r>
          </w:p>
        </w:tc>
      </w:tr>
    </w:tbl>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1.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 2. Охранная зона ВЛ напряжения 1-20 кВ составляет 5м для линий с самонесущими или изолированными проводами, размещенных в границах населённых пунктов </w:t>
      </w:r>
    </w:p>
    <w:p w:rsidR="00AA44E3" w:rsidRPr="00AA44E3" w:rsidRDefault="00AA44E3" w:rsidP="00AA44E3">
      <w:pPr>
        <w:spacing w:after="160" w:line="259" w:lineRule="auto"/>
        <w:ind w:firstLine="708"/>
        <w:jc w:val="center"/>
        <w:rPr>
          <w:sz w:val="26"/>
          <w:szCs w:val="26"/>
          <w:lang w:eastAsia="en-US"/>
        </w:rPr>
      </w:pPr>
      <w:r w:rsidRPr="00AA44E3">
        <w:rPr>
          <w:sz w:val="26"/>
          <w:szCs w:val="26"/>
          <w:lang w:eastAsia="en-US"/>
        </w:rPr>
        <w:t>Таблица 1.1.3. Размеры земельных участков для объектов электроснабжения</w:t>
      </w:r>
    </w:p>
    <w:tbl>
      <w:tblPr>
        <w:tblStyle w:val="a8"/>
        <w:tblW w:w="0" w:type="auto"/>
        <w:tblLook w:val="04A0" w:firstRow="1" w:lastRow="0" w:firstColumn="1" w:lastColumn="0" w:noHBand="0" w:noVBand="1"/>
      </w:tblPr>
      <w:tblGrid>
        <w:gridCol w:w="704"/>
        <w:gridCol w:w="5526"/>
        <w:gridCol w:w="3115"/>
      </w:tblGrid>
      <w:tr w:rsidR="00AA44E3" w:rsidRPr="00AA44E3" w:rsidTr="00AA44E3">
        <w:tc>
          <w:tcPr>
            <w:tcW w:w="704" w:type="dxa"/>
          </w:tcPr>
          <w:p w:rsidR="00AA44E3" w:rsidRPr="00AA44E3" w:rsidRDefault="00AA44E3" w:rsidP="00AA44E3">
            <w:pPr>
              <w:jc w:val="center"/>
              <w:rPr>
                <w:b/>
                <w:sz w:val="26"/>
                <w:szCs w:val="26"/>
                <w:lang w:eastAsia="en-US"/>
              </w:rPr>
            </w:pPr>
            <w:r w:rsidRPr="00AA44E3">
              <w:rPr>
                <w:b/>
                <w:sz w:val="26"/>
                <w:szCs w:val="26"/>
                <w:lang w:eastAsia="en-US"/>
              </w:rPr>
              <w:t>№</w:t>
            </w:r>
          </w:p>
        </w:tc>
        <w:tc>
          <w:tcPr>
            <w:tcW w:w="5526" w:type="dxa"/>
          </w:tcPr>
          <w:p w:rsidR="00AA44E3" w:rsidRPr="00AA44E3" w:rsidRDefault="00AA44E3" w:rsidP="00AA44E3">
            <w:pPr>
              <w:jc w:val="center"/>
              <w:rPr>
                <w:b/>
                <w:sz w:val="26"/>
                <w:szCs w:val="26"/>
                <w:lang w:eastAsia="en-US"/>
              </w:rPr>
            </w:pPr>
            <w:r w:rsidRPr="00AA44E3">
              <w:rPr>
                <w:b/>
                <w:sz w:val="26"/>
                <w:szCs w:val="26"/>
                <w:lang w:eastAsia="en-US"/>
              </w:rPr>
              <w:t>Тип объекта в зависимости от назначения</w:t>
            </w:r>
          </w:p>
        </w:tc>
        <w:tc>
          <w:tcPr>
            <w:tcW w:w="3115" w:type="dxa"/>
          </w:tcPr>
          <w:p w:rsidR="00AA44E3" w:rsidRPr="00AA44E3" w:rsidRDefault="00AA44E3" w:rsidP="00AA44E3">
            <w:pPr>
              <w:jc w:val="center"/>
              <w:rPr>
                <w:b/>
                <w:sz w:val="26"/>
                <w:szCs w:val="26"/>
                <w:lang w:eastAsia="en-US"/>
              </w:rPr>
            </w:pPr>
            <w:r w:rsidRPr="00AA44E3">
              <w:rPr>
                <w:b/>
                <w:sz w:val="26"/>
                <w:szCs w:val="26"/>
                <w:lang w:eastAsia="en-US"/>
              </w:rPr>
              <w:t>Площадь земельных участков, м2</w:t>
            </w:r>
          </w:p>
        </w:tc>
      </w:tr>
      <w:tr w:rsidR="00AA44E3" w:rsidRPr="00AA44E3" w:rsidTr="00AA44E3">
        <w:tc>
          <w:tcPr>
            <w:tcW w:w="704"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5526" w:type="dxa"/>
          </w:tcPr>
          <w:p w:rsidR="00AA44E3" w:rsidRPr="00AA44E3" w:rsidRDefault="00AA44E3" w:rsidP="00AA44E3">
            <w:pPr>
              <w:jc w:val="center"/>
              <w:rPr>
                <w:sz w:val="26"/>
                <w:szCs w:val="26"/>
                <w:lang w:eastAsia="en-US"/>
              </w:rPr>
            </w:pPr>
            <w:r w:rsidRPr="00AA44E3">
              <w:rPr>
                <w:sz w:val="26"/>
                <w:szCs w:val="26"/>
                <w:lang w:eastAsia="en-US"/>
              </w:rPr>
              <w:t>Мачтовые и комплектные (КТП) подстанции 35/0,38 кВ</w:t>
            </w:r>
          </w:p>
        </w:tc>
        <w:tc>
          <w:tcPr>
            <w:tcW w:w="3115" w:type="dxa"/>
          </w:tcPr>
          <w:p w:rsidR="00AA44E3" w:rsidRPr="00AA44E3" w:rsidRDefault="00AA44E3" w:rsidP="00AA44E3">
            <w:pPr>
              <w:jc w:val="center"/>
              <w:rPr>
                <w:sz w:val="26"/>
                <w:szCs w:val="26"/>
                <w:lang w:eastAsia="en-US"/>
              </w:rPr>
            </w:pPr>
            <w:r w:rsidRPr="00AA44E3">
              <w:rPr>
                <w:sz w:val="26"/>
                <w:szCs w:val="26"/>
                <w:lang w:eastAsia="en-US"/>
              </w:rPr>
              <w:t>50</w:t>
            </w:r>
          </w:p>
        </w:tc>
      </w:tr>
      <w:tr w:rsidR="00AA44E3" w:rsidRPr="00AA44E3" w:rsidTr="00AA44E3">
        <w:tc>
          <w:tcPr>
            <w:tcW w:w="704"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5526" w:type="dxa"/>
          </w:tcPr>
          <w:p w:rsidR="00AA44E3" w:rsidRPr="00AA44E3" w:rsidRDefault="00AA44E3" w:rsidP="00AA44E3">
            <w:pPr>
              <w:jc w:val="center"/>
              <w:rPr>
                <w:sz w:val="26"/>
                <w:szCs w:val="26"/>
                <w:lang w:eastAsia="en-US"/>
              </w:rPr>
            </w:pPr>
            <w:r w:rsidRPr="00AA44E3">
              <w:rPr>
                <w:sz w:val="26"/>
                <w:szCs w:val="26"/>
                <w:lang w:eastAsia="en-US"/>
              </w:rPr>
              <w:t>Мачтовые подстанции мощностью от 25 до 250 кВ·А</w:t>
            </w:r>
          </w:p>
        </w:tc>
        <w:tc>
          <w:tcPr>
            <w:tcW w:w="3115" w:type="dxa"/>
          </w:tcPr>
          <w:p w:rsidR="00AA44E3" w:rsidRPr="00AA44E3" w:rsidRDefault="00AA44E3" w:rsidP="00AA44E3">
            <w:pPr>
              <w:jc w:val="center"/>
              <w:rPr>
                <w:sz w:val="26"/>
                <w:szCs w:val="26"/>
                <w:lang w:eastAsia="en-US"/>
              </w:rPr>
            </w:pPr>
            <w:r w:rsidRPr="00AA44E3">
              <w:rPr>
                <w:sz w:val="26"/>
                <w:szCs w:val="26"/>
                <w:lang w:eastAsia="en-US"/>
              </w:rPr>
              <w:t>50</w:t>
            </w:r>
          </w:p>
        </w:tc>
      </w:tr>
      <w:tr w:rsidR="00AA44E3" w:rsidRPr="00AA44E3" w:rsidTr="00AA44E3">
        <w:tc>
          <w:tcPr>
            <w:tcW w:w="704" w:type="dxa"/>
          </w:tcPr>
          <w:p w:rsidR="00AA44E3" w:rsidRPr="00AA44E3" w:rsidRDefault="00AA44E3" w:rsidP="00AA44E3">
            <w:pPr>
              <w:jc w:val="center"/>
              <w:rPr>
                <w:b/>
                <w:sz w:val="26"/>
                <w:szCs w:val="26"/>
                <w:lang w:eastAsia="en-US"/>
              </w:rPr>
            </w:pPr>
            <w:r w:rsidRPr="00AA44E3">
              <w:rPr>
                <w:b/>
                <w:sz w:val="26"/>
                <w:szCs w:val="26"/>
                <w:lang w:eastAsia="en-US"/>
              </w:rPr>
              <w:t>4.</w:t>
            </w:r>
          </w:p>
        </w:tc>
        <w:tc>
          <w:tcPr>
            <w:tcW w:w="5526" w:type="dxa"/>
          </w:tcPr>
          <w:p w:rsidR="00AA44E3" w:rsidRPr="00AA44E3" w:rsidRDefault="00AA44E3" w:rsidP="00AA44E3">
            <w:pPr>
              <w:jc w:val="center"/>
              <w:rPr>
                <w:sz w:val="26"/>
                <w:szCs w:val="26"/>
                <w:lang w:eastAsia="en-US"/>
              </w:rPr>
            </w:pPr>
            <w:r w:rsidRPr="00AA44E3">
              <w:rPr>
                <w:sz w:val="26"/>
                <w:szCs w:val="26"/>
                <w:lang w:eastAsia="en-US"/>
              </w:rPr>
              <w:t>Опоры воздушных линий электропередачи</w:t>
            </w:r>
          </w:p>
        </w:tc>
        <w:tc>
          <w:tcPr>
            <w:tcW w:w="3115" w:type="dxa"/>
          </w:tcPr>
          <w:p w:rsidR="00AA44E3" w:rsidRPr="00AA44E3" w:rsidRDefault="00AA44E3" w:rsidP="00AA44E3">
            <w:pPr>
              <w:jc w:val="center"/>
              <w:rPr>
                <w:sz w:val="26"/>
                <w:szCs w:val="26"/>
                <w:lang w:eastAsia="en-US"/>
              </w:rPr>
            </w:pPr>
            <w:r w:rsidRPr="00AA44E3">
              <w:rPr>
                <w:sz w:val="26"/>
                <w:szCs w:val="26"/>
                <w:lang w:eastAsia="en-US"/>
              </w:rPr>
              <w:t>5</w:t>
            </w:r>
          </w:p>
        </w:tc>
      </w:tr>
    </w:tbl>
    <w:p w:rsidR="00AA44E3" w:rsidRPr="00AA44E3" w:rsidRDefault="00AA44E3" w:rsidP="00AA44E3">
      <w:pPr>
        <w:spacing w:after="160" w:line="259" w:lineRule="auto"/>
        <w:ind w:firstLine="708"/>
        <w:jc w:val="center"/>
        <w:rPr>
          <w:sz w:val="26"/>
          <w:szCs w:val="26"/>
          <w:lang w:eastAsia="en-US"/>
        </w:rPr>
      </w:pPr>
    </w:p>
    <w:p w:rsidR="00AA44E3" w:rsidRPr="00AA44E3" w:rsidRDefault="00AA44E3" w:rsidP="00AA44E3">
      <w:pPr>
        <w:spacing w:after="160" w:line="259" w:lineRule="auto"/>
        <w:ind w:firstLine="708"/>
        <w:jc w:val="center"/>
        <w:rPr>
          <w:sz w:val="26"/>
          <w:szCs w:val="26"/>
          <w:lang w:eastAsia="en-US"/>
        </w:rPr>
      </w:pPr>
      <w:r w:rsidRPr="00AA44E3">
        <w:rPr>
          <w:sz w:val="26"/>
          <w:szCs w:val="26"/>
          <w:lang w:eastAsia="en-US"/>
        </w:rPr>
        <w:t>Таблица 1.1.4. Расчетные показатели уровня потребления коммунальной услуги по газоснабжению</w:t>
      </w:r>
    </w:p>
    <w:tbl>
      <w:tblPr>
        <w:tblStyle w:val="a8"/>
        <w:tblW w:w="0" w:type="auto"/>
        <w:tblLook w:val="04A0" w:firstRow="1" w:lastRow="0" w:firstColumn="1" w:lastColumn="0" w:noHBand="0" w:noVBand="1"/>
      </w:tblPr>
      <w:tblGrid>
        <w:gridCol w:w="846"/>
        <w:gridCol w:w="3826"/>
        <w:gridCol w:w="2336"/>
        <w:gridCol w:w="2337"/>
      </w:tblGrid>
      <w:tr w:rsidR="00AA44E3" w:rsidRPr="00AA44E3" w:rsidTr="00AA44E3">
        <w:tc>
          <w:tcPr>
            <w:tcW w:w="846" w:type="dxa"/>
            <w:vMerge w:val="restart"/>
          </w:tcPr>
          <w:p w:rsidR="00AA44E3" w:rsidRPr="00AA44E3" w:rsidRDefault="00AA44E3" w:rsidP="00AA44E3">
            <w:pPr>
              <w:jc w:val="center"/>
              <w:rPr>
                <w:b/>
                <w:lang w:eastAsia="en-US"/>
              </w:rPr>
            </w:pPr>
            <w:r w:rsidRPr="00AA44E3">
              <w:rPr>
                <w:b/>
                <w:lang w:eastAsia="en-US"/>
              </w:rPr>
              <w:t>№</w:t>
            </w:r>
          </w:p>
        </w:tc>
        <w:tc>
          <w:tcPr>
            <w:tcW w:w="3826" w:type="dxa"/>
            <w:vMerge w:val="restart"/>
          </w:tcPr>
          <w:p w:rsidR="00AA44E3" w:rsidRPr="00AA44E3" w:rsidRDefault="00AA44E3" w:rsidP="00AA44E3">
            <w:pPr>
              <w:jc w:val="center"/>
              <w:rPr>
                <w:b/>
                <w:sz w:val="28"/>
                <w:szCs w:val="28"/>
                <w:lang w:eastAsia="en-US"/>
              </w:rPr>
            </w:pPr>
            <w:r w:rsidRPr="00AA44E3">
              <w:rPr>
                <w:sz w:val="28"/>
                <w:szCs w:val="28"/>
                <w:lang w:eastAsia="en-US"/>
              </w:rPr>
              <w:t>Наименование показателя</w:t>
            </w:r>
          </w:p>
        </w:tc>
        <w:tc>
          <w:tcPr>
            <w:tcW w:w="4673" w:type="dxa"/>
            <w:gridSpan w:val="2"/>
          </w:tcPr>
          <w:p w:rsidR="00AA44E3" w:rsidRPr="00AA44E3" w:rsidRDefault="00AA44E3" w:rsidP="00AA44E3">
            <w:pPr>
              <w:jc w:val="center"/>
              <w:rPr>
                <w:b/>
                <w:lang w:eastAsia="en-US"/>
              </w:rPr>
            </w:pPr>
            <w:r w:rsidRPr="00AA44E3">
              <w:rPr>
                <w:b/>
                <w:lang w:eastAsia="en-US"/>
              </w:rPr>
              <w:t>Показатель максимально допустимого уровня обеспеченности</w:t>
            </w:r>
          </w:p>
        </w:tc>
      </w:tr>
      <w:tr w:rsidR="00AA44E3" w:rsidRPr="00AA44E3" w:rsidTr="00AA44E3">
        <w:tc>
          <w:tcPr>
            <w:tcW w:w="846" w:type="dxa"/>
            <w:vMerge/>
          </w:tcPr>
          <w:p w:rsidR="00AA44E3" w:rsidRPr="00AA44E3" w:rsidRDefault="00AA44E3" w:rsidP="00AA44E3">
            <w:pPr>
              <w:jc w:val="center"/>
              <w:rPr>
                <w:b/>
                <w:lang w:eastAsia="en-US"/>
              </w:rPr>
            </w:pPr>
          </w:p>
        </w:tc>
        <w:tc>
          <w:tcPr>
            <w:tcW w:w="3826" w:type="dxa"/>
            <w:vMerge/>
          </w:tcPr>
          <w:p w:rsidR="00AA44E3" w:rsidRPr="00AA44E3" w:rsidRDefault="00AA44E3" w:rsidP="00AA44E3">
            <w:pPr>
              <w:jc w:val="center"/>
              <w:rPr>
                <w:b/>
                <w:sz w:val="28"/>
                <w:szCs w:val="28"/>
                <w:lang w:eastAsia="en-US"/>
              </w:rPr>
            </w:pPr>
          </w:p>
        </w:tc>
        <w:tc>
          <w:tcPr>
            <w:tcW w:w="2336"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2337"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r>
      <w:tr w:rsidR="00AA44E3" w:rsidRPr="00AA44E3" w:rsidTr="00AA44E3">
        <w:tc>
          <w:tcPr>
            <w:tcW w:w="846" w:type="dxa"/>
          </w:tcPr>
          <w:p w:rsidR="00AA44E3" w:rsidRPr="00AA44E3" w:rsidRDefault="00AA44E3" w:rsidP="00AA44E3">
            <w:pPr>
              <w:jc w:val="center"/>
              <w:rPr>
                <w:sz w:val="28"/>
                <w:szCs w:val="28"/>
                <w:lang w:eastAsia="en-US"/>
              </w:rPr>
            </w:pPr>
            <w:r w:rsidRPr="00AA44E3">
              <w:rPr>
                <w:sz w:val="28"/>
                <w:szCs w:val="28"/>
                <w:lang w:eastAsia="en-US"/>
              </w:rPr>
              <w:t>1.</w:t>
            </w:r>
          </w:p>
        </w:tc>
        <w:tc>
          <w:tcPr>
            <w:tcW w:w="3826" w:type="dxa"/>
          </w:tcPr>
          <w:p w:rsidR="00AA44E3" w:rsidRPr="00AA44E3" w:rsidRDefault="00AA44E3" w:rsidP="00AA44E3">
            <w:pPr>
              <w:jc w:val="center"/>
              <w:rPr>
                <w:sz w:val="26"/>
                <w:szCs w:val="26"/>
                <w:lang w:eastAsia="en-US"/>
              </w:rPr>
            </w:pPr>
            <w:r w:rsidRPr="00AA44E3">
              <w:rPr>
                <w:sz w:val="26"/>
                <w:szCs w:val="26"/>
                <w:lang w:eastAsia="en-US"/>
              </w:rPr>
              <w:t xml:space="preserve">Потребление газа на индивидуально-бытовые нужды населения при наличии </w:t>
            </w:r>
            <w:r w:rsidRPr="00AA44E3">
              <w:rPr>
                <w:sz w:val="26"/>
                <w:szCs w:val="26"/>
                <w:lang w:eastAsia="en-US"/>
              </w:rPr>
              <w:lastRenderedPageBreak/>
              <w:t>централизованного горячего водоснабжения</w:t>
            </w:r>
          </w:p>
        </w:tc>
        <w:tc>
          <w:tcPr>
            <w:tcW w:w="2336" w:type="dxa"/>
          </w:tcPr>
          <w:p w:rsidR="00AA44E3" w:rsidRPr="00AA44E3" w:rsidRDefault="00AA44E3" w:rsidP="00AA44E3">
            <w:pPr>
              <w:jc w:val="center"/>
              <w:rPr>
                <w:sz w:val="26"/>
                <w:szCs w:val="26"/>
                <w:lang w:eastAsia="en-US"/>
              </w:rPr>
            </w:pPr>
            <w:r w:rsidRPr="00AA44E3">
              <w:rPr>
                <w:sz w:val="26"/>
                <w:szCs w:val="26"/>
                <w:lang w:eastAsia="en-US"/>
              </w:rPr>
              <w:lastRenderedPageBreak/>
              <w:t>куб. м/чел. в год</w:t>
            </w:r>
          </w:p>
        </w:tc>
        <w:tc>
          <w:tcPr>
            <w:tcW w:w="2337" w:type="dxa"/>
          </w:tcPr>
          <w:p w:rsidR="00AA44E3" w:rsidRPr="00AA44E3" w:rsidRDefault="00AA44E3" w:rsidP="00AA44E3">
            <w:pPr>
              <w:jc w:val="center"/>
              <w:rPr>
                <w:sz w:val="26"/>
                <w:szCs w:val="26"/>
                <w:lang w:eastAsia="en-US"/>
              </w:rPr>
            </w:pPr>
            <w:r w:rsidRPr="00AA44E3">
              <w:rPr>
                <w:sz w:val="26"/>
                <w:szCs w:val="26"/>
                <w:lang w:eastAsia="en-US"/>
              </w:rPr>
              <w:t>120</w:t>
            </w:r>
          </w:p>
        </w:tc>
      </w:tr>
      <w:tr w:rsidR="00AA44E3" w:rsidRPr="00AA44E3" w:rsidTr="00AA44E3">
        <w:tc>
          <w:tcPr>
            <w:tcW w:w="846" w:type="dxa"/>
          </w:tcPr>
          <w:p w:rsidR="00AA44E3" w:rsidRPr="00AA44E3" w:rsidRDefault="00AA44E3" w:rsidP="00AA44E3">
            <w:pPr>
              <w:jc w:val="center"/>
              <w:rPr>
                <w:sz w:val="28"/>
                <w:szCs w:val="28"/>
                <w:lang w:eastAsia="en-US"/>
              </w:rPr>
            </w:pPr>
            <w:r w:rsidRPr="00AA44E3">
              <w:rPr>
                <w:sz w:val="28"/>
                <w:szCs w:val="28"/>
                <w:lang w:eastAsia="en-US"/>
              </w:rPr>
              <w:lastRenderedPageBreak/>
              <w:t>2.</w:t>
            </w:r>
          </w:p>
        </w:tc>
        <w:tc>
          <w:tcPr>
            <w:tcW w:w="3826" w:type="dxa"/>
          </w:tcPr>
          <w:p w:rsidR="00AA44E3" w:rsidRPr="00AA44E3" w:rsidRDefault="00AA44E3" w:rsidP="00AA44E3">
            <w:pPr>
              <w:jc w:val="center"/>
              <w:rPr>
                <w:sz w:val="26"/>
                <w:szCs w:val="26"/>
                <w:lang w:eastAsia="en-US"/>
              </w:rPr>
            </w:pPr>
            <w:r w:rsidRPr="00AA44E3">
              <w:rPr>
                <w:sz w:val="26"/>
                <w:szCs w:val="26"/>
                <w:lang w:eastAsia="en-US"/>
              </w:rPr>
              <w:t>Потребление газа на индивидуально-бытовые нужды населения при горячем водоснабжении от газовых водонагревателях</w:t>
            </w:r>
          </w:p>
        </w:tc>
        <w:tc>
          <w:tcPr>
            <w:tcW w:w="2336" w:type="dxa"/>
          </w:tcPr>
          <w:p w:rsidR="00AA44E3" w:rsidRPr="00AA44E3" w:rsidRDefault="00AA44E3" w:rsidP="00AA44E3">
            <w:pPr>
              <w:jc w:val="center"/>
              <w:rPr>
                <w:sz w:val="26"/>
                <w:szCs w:val="26"/>
                <w:lang w:eastAsia="en-US"/>
              </w:rPr>
            </w:pPr>
            <w:r w:rsidRPr="00AA44E3">
              <w:rPr>
                <w:sz w:val="26"/>
                <w:szCs w:val="26"/>
                <w:lang w:eastAsia="en-US"/>
              </w:rPr>
              <w:t>куб. м/чел. в год</w:t>
            </w:r>
          </w:p>
        </w:tc>
        <w:tc>
          <w:tcPr>
            <w:tcW w:w="2337" w:type="dxa"/>
          </w:tcPr>
          <w:p w:rsidR="00AA44E3" w:rsidRPr="00AA44E3" w:rsidRDefault="00AA44E3" w:rsidP="00AA44E3">
            <w:pPr>
              <w:jc w:val="center"/>
              <w:rPr>
                <w:sz w:val="26"/>
                <w:szCs w:val="26"/>
                <w:lang w:eastAsia="en-US"/>
              </w:rPr>
            </w:pPr>
            <w:r w:rsidRPr="00AA44E3">
              <w:rPr>
                <w:sz w:val="26"/>
                <w:szCs w:val="26"/>
                <w:lang w:eastAsia="en-US"/>
              </w:rPr>
              <w:t>300</w:t>
            </w:r>
          </w:p>
        </w:tc>
      </w:tr>
      <w:tr w:rsidR="00AA44E3" w:rsidRPr="00AA44E3" w:rsidTr="00AA44E3">
        <w:tc>
          <w:tcPr>
            <w:tcW w:w="9345" w:type="dxa"/>
            <w:gridSpan w:val="4"/>
          </w:tcPr>
          <w:p w:rsidR="00AA44E3" w:rsidRPr="00AA44E3" w:rsidRDefault="00AA44E3" w:rsidP="00AA44E3">
            <w:pPr>
              <w:jc w:val="center"/>
              <w:rPr>
                <w:sz w:val="26"/>
                <w:szCs w:val="26"/>
                <w:lang w:eastAsia="en-US"/>
              </w:rPr>
            </w:pPr>
            <w:r w:rsidRPr="00AA44E3">
              <w:rPr>
                <w:sz w:val="26"/>
                <w:szCs w:val="26"/>
                <w:lang w:eastAsia="en-US"/>
              </w:rPr>
              <w:t>Для отопления жилых помещений</w:t>
            </w:r>
          </w:p>
        </w:tc>
      </w:tr>
      <w:tr w:rsidR="00AA44E3" w:rsidRPr="00AA44E3" w:rsidTr="00AA44E3">
        <w:tc>
          <w:tcPr>
            <w:tcW w:w="846" w:type="dxa"/>
          </w:tcPr>
          <w:p w:rsidR="00AA44E3" w:rsidRPr="00AA44E3" w:rsidRDefault="00AA44E3" w:rsidP="00AA44E3">
            <w:pPr>
              <w:jc w:val="center"/>
              <w:rPr>
                <w:sz w:val="28"/>
                <w:szCs w:val="28"/>
                <w:lang w:eastAsia="en-US"/>
              </w:rPr>
            </w:pPr>
            <w:r w:rsidRPr="00AA44E3">
              <w:rPr>
                <w:sz w:val="28"/>
                <w:szCs w:val="28"/>
                <w:lang w:eastAsia="en-US"/>
              </w:rPr>
              <w:t>3.</w:t>
            </w:r>
          </w:p>
        </w:tc>
        <w:tc>
          <w:tcPr>
            <w:tcW w:w="3826" w:type="dxa"/>
          </w:tcPr>
          <w:p w:rsidR="00AA44E3" w:rsidRPr="00AA44E3" w:rsidRDefault="00AA44E3" w:rsidP="00AA44E3">
            <w:pPr>
              <w:jc w:val="center"/>
              <w:rPr>
                <w:sz w:val="26"/>
                <w:szCs w:val="26"/>
                <w:lang w:eastAsia="en-US"/>
              </w:rPr>
            </w:pPr>
            <w:r w:rsidRPr="00AA44E3">
              <w:rPr>
                <w:sz w:val="26"/>
                <w:szCs w:val="26"/>
                <w:lang w:eastAsia="en-US"/>
              </w:rPr>
              <w:t>Многоквартирные и жилые дома при газоснабжении природным газом</w:t>
            </w:r>
          </w:p>
        </w:tc>
        <w:tc>
          <w:tcPr>
            <w:tcW w:w="2336" w:type="dxa"/>
          </w:tcPr>
          <w:p w:rsidR="00AA44E3" w:rsidRPr="00AA44E3" w:rsidRDefault="00AA44E3" w:rsidP="00AA44E3">
            <w:pPr>
              <w:jc w:val="center"/>
              <w:rPr>
                <w:sz w:val="26"/>
                <w:szCs w:val="26"/>
                <w:lang w:eastAsia="en-US"/>
              </w:rPr>
            </w:pPr>
            <w:r w:rsidRPr="00AA44E3">
              <w:rPr>
                <w:sz w:val="26"/>
                <w:szCs w:val="26"/>
                <w:lang w:eastAsia="en-US"/>
              </w:rPr>
              <w:t>куб. м / кв. м общей площади жилых помещений в год</w:t>
            </w:r>
          </w:p>
        </w:tc>
        <w:tc>
          <w:tcPr>
            <w:tcW w:w="2337" w:type="dxa"/>
          </w:tcPr>
          <w:p w:rsidR="00AA44E3" w:rsidRPr="00AA44E3" w:rsidRDefault="00AA44E3" w:rsidP="00AA44E3">
            <w:pPr>
              <w:jc w:val="center"/>
              <w:rPr>
                <w:sz w:val="26"/>
                <w:szCs w:val="26"/>
                <w:lang w:eastAsia="en-US"/>
              </w:rPr>
            </w:pPr>
            <w:r w:rsidRPr="00AA44E3">
              <w:rPr>
                <w:sz w:val="26"/>
                <w:szCs w:val="26"/>
                <w:lang w:eastAsia="en-US"/>
              </w:rPr>
              <w:t>93,6</w:t>
            </w:r>
          </w:p>
        </w:tc>
      </w:tr>
    </w:tbl>
    <w:p w:rsidR="00AA44E3" w:rsidRPr="00AA44E3" w:rsidRDefault="00AA44E3" w:rsidP="00AA44E3">
      <w:pPr>
        <w:spacing w:after="160" w:line="259" w:lineRule="auto"/>
        <w:jc w:val="both"/>
        <w:rPr>
          <w:sz w:val="28"/>
          <w:szCs w:val="28"/>
          <w:lang w:eastAsia="en-US"/>
        </w:rPr>
      </w:pP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1. Указанные нормы следует применять с учётом требований СП 62.13330.2011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2. Размеры земельных участков газонаполнительных станций (ГНС) в зависимости от их производительности следует принимать по проекту. </w:t>
      </w:r>
    </w:p>
    <w:p w:rsidR="00AA44E3" w:rsidRPr="00AA44E3" w:rsidRDefault="00AA44E3" w:rsidP="00AA44E3">
      <w:pPr>
        <w:spacing w:line="259" w:lineRule="auto"/>
        <w:ind w:firstLine="708"/>
        <w:jc w:val="both"/>
        <w:rPr>
          <w:sz w:val="26"/>
          <w:szCs w:val="26"/>
          <w:lang w:eastAsia="en-US"/>
        </w:rPr>
      </w:pPr>
    </w:p>
    <w:p w:rsidR="00AA44E3" w:rsidRPr="00AA44E3" w:rsidRDefault="00AA44E3" w:rsidP="00AA44E3">
      <w:pPr>
        <w:spacing w:after="160" w:line="259" w:lineRule="auto"/>
        <w:jc w:val="center"/>
        <w:rPr>
          <w:sz w:val="26"/>
          <w:szCs w:val="26"/>
          <w:lang w:eastAsia="en-US"/>
        </w:rPr>
      </w:pPr>
      <w:r w:rsidRPr="00AA44E3">
        <w:rPr>
          <w:sz w:val="26"/>
          <w:szCs w:val="26"/>
          <w:lang w:eastAsia="en-US"/>
        </w:rPr>
        <w:t>Таблица 1.1.5. Охранные зоны газопровода</w:t>
      </w:r>
    </w:p>
    <w:tbl>
      <w:tblPr>
        <w:tblStyle w:val="a8"/>
        <w:tblW w:w="0" w:type="auto"/>
        <w:tblLook w:val="04A0" w:firstRow="1" w:lastRow="0" w:firstColumn="1" w:lastColumn="0" w:noHBand="0" w:noVBand="1"/>
      </w:tblPr>
      <w:tblGrid>
        <w:gridCol w:w="846"/>
        <w:gridCol w:w="3826"/>
        <w:gridCol w:w="2336"/>
        <w:gridCol w:w="2337"/>
      </w:tblGrid>
      <w:tr w:rsidR="00AA44E3" w:rsidRPr="00AA44E3" w:rsidTr="00AA44E3">
        <w:tc>
          <w:tcPr>
            <w:tcW w:w="846" w:type="dxa"/>
            <w:vMerge w:val="restart"/>
          </w:tcPr>
          <w:p w:rsidR="00AA44E3" w:rsidRPr="00AA44E3" w:rsidRDefault="00AA44E3" w:rsidP="00AA44E3">
            <w:pPr>
              <w:jc w:val="center"/>
              <w:rPr>
                <w:b/>
                <w:lang w:eastAsia="en-US"/>
              </w:rPr>
            </w:pPr>
            <w:r w:rsidRPr="00AA44E3">
              <w:rPr>
                <w:b/>
                <w:lang w:eastAsia="en-US"/>
              </w:rPr>
              <w:t>№</w:t>
            </w:r>
          </w:p>
        </w:tc>
        <w:tc>
          <w:tcPr>
            <w:tcW w:w="3826" w:type="dxa"/>
            <w:vMerge w:val="restart"/>
          </w:tcPr>
          <w:p w:rsidR="00AA44E3" w:rsidRPr="00AA44E3" w:rsidRDefault="00AA44E3" w:rsidP="00AA44E3">
            <w:pPr>
              <w:jc w:val="center"/>
              <w:rPr>
                <w:b/>
                <w:lang w:eastAsia="en-US"/>
              </w:rPr>
            </w:pPr>
            <w:r w:rsidRPr="00AA44E3">
              <w:rPr>
                <w:b/>
                <w:lang w:eastAsia="en-US"/>
              </w:rPr>
              <w:t>Тип газопровода</w:t>
            </w:r>
          </w:p>
          <w:p w:rsidR="00AA44E3" w:rsidRPr="00AA44E3" w:rsidRDefault="00AA44E3" w:rsidP="00AA44E3">
            <w:pPr>
              <w:jc w:val="center"/>
              <w:rPr>
                <w:b/>
                <w:lang w:eastAsia="en-US"/>
              </w:rPr>
            </w:pPr>
          </w:p>
        </w:tc>
        <w:tc>
          <w:tcPr>
            <w:tcW w:w="4673" w:type="dxa"/>
            <w:gridSpan w:val="2"/>
          </w:tcPr>
          <w:p w:rsidR="00AA44E3" w:rsidRPr="00AA44E3" w:rsidRDefault="00AA44E3" w:rsidP="00AA44E3">
            <w:pPr>
              <w:jc w:val="center"/>
              <w:rPr>
                <w:b/>
                <w:lang w:eastAsia="en-US"/>
              </w:rPr>
            </w:pPr>
            <w:r w:rsidRPr="00AA44E3">
              <w:rPr>
                <w:b/>
                <w:lang w:eastAsia="en-US"/>
              </w:rPr>
              <w:t>Показатель максимально допустимого уровня территориальной доступности</w:t>
            </w:r>
          </w:p>
        </w:tc>
      </w:tr>
      <w:tr w:rsidR="00AA44E3" w:rsidRPr="00AA44E3" w:rsidTr="00AA44E3">
        <w:tc>
          <w:tcPr>
            <w:tcW w:w="846" w:type="dxa"/>
            <w:vMerge/>
          </w:tcPr>
          <w:p w:rsidR="00AA44E3" w:rsidRPr="00AA44E3" w:rsidRDefault="00AA44E3" w:rsidP="00AA44E3">
            <w:pPr>
              <w:jc w:val="center"/>
              <w:rPr>
                <w:b/>
                <w:lang w:eastAsia="en-US"/>
              </w:rPr>
            </w:pPr>
          </w:p>
        </w:tc>
        <w:tc>
          <w:tcPr>
            <w:tcW w:w="3826" w:type="dxa"/>
            <w:vMerge/>
          </w:tcPr>
          <w:p w:rsidR="00AA44E3" w:rsidRPr="00AA44E3" w:rsidRDefault="00AA44E3" w:rsidP="00AA44E3">
            <w:pPr>
              <w:jc w:val="center"/>
              <w:rPr>
                <w:b/>
                <w:lang w:eastAsia="en-US"/>
              </w:rPr>
            </w:pPr>
          </w:p>
        </w:tc>
        <w:tc>
          <w:tcPr>
            <w:tcW w:w="2336" w:type="dxa"/>
          </w:tcPr>
          <w:p w:rsidR="00AA44E3" w:rsidRPr="00AA44E3" w:rsidRDefault="00AA44E3" w:rsidP="00AA44E3">
            <w:pPr>
              <w:jc w:val="center"/>
              <w:rPr>
                <w:b/>
                <w:lang w:eastAsia="en-US"/>
              </w:rPr>
            </w:pPr>
            <w:r w:rsidRPr="00AA44E3">
              <w:rPr>
                <w:b/>
                <w:lang w:eastAsia="en-US"/>
              </w:rPr>
              <w:t>Единица измерения</w:t>
            </w:r>
          </w:p>
        </w:tc>
        <w:tc>
          <w:tcPr>
            <w:tcW w:w="2337" w:type="dxa"/>
          </w:tcPr>
          <w:p w:rsidR="00AA44E3" w:rsidRPr="00AA44E3" w:rsidRDefault="00AA44E3" w:rsidP="00AA44E3">
            <w:pPr>
              <w:jc w:val="center"/>
              <w:rPr>
                <w:b/>
                <w:lang w:eastAsia="en-US"/>
              </w:rPr>
            </w:pPr>
            <w:r w:rsidRPr="00AA44E3">
              <w:rPr>
                <w:b/>
                <w:lang w:eastAsia="en-US"/>
              </w:rPr>
              <w:t>Величина</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3826" w:type="dxa"/>
          </w:tcPr>
          <w:p w:rsidR="00AA44E3" w:rsidRPr="00AA44E3" w:rsidRDefault="00AA44E3" w:rsidP="00AA44E3">
            <w:pPr>
              <w:jc w:val="center"/>
              <w:rPr>
                <w:lang w:eastAsia="en-US"/>
              </w:rPr>
            </w:pPr>
            <w:r w:rsidRPr="00AA44E3">
              <w:rPr>
                <w:sz w:val="26"/>
                <w:szCs w:val="26"/>
                <w:lang w:eastAsia="en-US"/>
              </w:rPr>
              <w:t>Вдоль трасс наружных газопроводов</w:t>
            </w:r>
          </w:p>
        </w:tc>
        <w:tc>
          <w:tcPr>
            <w:tcW w:w="2336" w:type="dxa"/>
          </w:tcPr>
          <w:p w:rsidR="00AA44E3" w:rsidRPr="00AA44E3" w:rsidRDefault="00AA44E3" w:rsidP="00AA44E3">
            <w:pPr>
              <w:jc w:val="center"/>
              <w:rPr>
                <w:lang w:eastAsia="en-US"/>
              </w:rPr>
            </w:pPr>
            <w:r w:rsidRPr="00AA44E3">
              <w:rPr>
                <w:lang w:eastAsia="en-US"/>
              </w:rPr>
              <w:t>Охранная зона, м</w:t>
            </w:r>
          </w:p>
        </w:tc>
        <w:tc>
          <w:tcPr>
            <w:tcW w:w="2337" w:type="dxa"/>
          </w:tcPr>
          <w:p w:rsidR="00AA44E3" w:rsidRPr="00AA44E3" w:rsidRDefault="00AA44E3" w:rsidP="00AA44E3">
            <w:pPr>
              <w:jc w:val="center"/>
              <w:rPr>
                <w:lang w:eastAsia="en-US"/>
              </w:rPr>
            </w:pPr>
            <w:r w:rsidRPr="00AA44E3">
              <w:rPr>
                <w:lang w:eastAsia="en-US"/>
              </w:rPr>
              <w:t>2</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3826" w:type="dxa"/>
          </w:tcPr>
          <w:p w:rsidR="00AA44E3" w:rsidRPr="00AA44E3" w:rsidRDefault="00AA44E3" w:rsidP="00AA44E3">
            <w:pPr>
              <w:jc w:val="center"/>
              <w:rPr>
                <w:lang w:eastAsia="en-US"/>
              </w:rPr>
            </w:pPr>
            <w:r w:rsidRPr="00AA44E3">
              <w:rPr>
                <w:sz w:val="26"/>
                <w:szCs w:val="26"/>
                <w:lang w:eastAsia="en-US"/>
              </w:rPr>
              <w:t>Вдоль трасс подземных газопроводов из полиэтиленовых труб при использовании медного провода для обозначения трассы газопровода</w:t>
            </w:r>
          </w:p>
        </w:tc>
        <w:tc>
          <w:tcPr>
            <w:tcW w:w="2336" w:type="dxa"/>
          </w:tcPr>
          <w:p w:rsidR="00AA44E3" w:rsidRPr="00AA44E3" w:rsidRDefault="00AA44E3" w:rsidP="00AA44E3">
            <w:pPr>
              <w:jc w:val="center"/>
              <w:rPr>
                <w:lang w:eastAsia="en-US"/>
              </w:rPr>
            </w:pPr>
            <w:r w:rsidRPr="00AA44E3">
              <w:rPr>
                <w:lang w:eastAsia="en-US"/>
              </w:rPr>
              <w:t>Охранная зона, м</w:t>
            </w:r>
          </w:p>
        </w:tc>
        <w:tc>
          <w:tcPr>
            <w:tcW w:w="2337" w:type="dxa"/>
          </w:tcPr>
          <w:p w:rsidR="00AA44E3" w:rsidRPr="00AA44E3" w:rsidRDefault="00AA44E3" w:rsidP="00AA44E3">
            <w:pPr>
              <w:jc w:val="center"/>
              <w:rPr>
                <w:lang w:eastAsia="en-US"/>
              </w:rPr>
            </w:pPr>
            <w:r w:rsidRPr="00AA44E3">
              <w:rPr>
                <w:lang w:eastAsia="en-US"/>
              </w:rPr>
              <w:t>5 *</w:t>
            </w:r>
          </w:p>
        </w:tc>
      </w:tr>
    </w:tbl>
    <w:p w:rsidR="00AA44E3" w:rsidRPr="00AA44E3" w:rsidRDefault="00AA44E3" w:rsidP="00AA44E3">
      <w:pPr>
        <w:spacing w:after="160" w:line="259" w:lineRule="auto"/>
        <w:jc w:val="both"/>
        <w:rPr>
          <w:sz w:val="26"/>
          <w:szCs w:val="26"/>
          <w:lang w:eastAsia="en-US"/>
        </w:rPr>
      </w:pP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1.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2. 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 </w:t>
      </w:r>
    </w:p>
    <w:p w:rsidR="00AA44E3" w:rsidRPr="00AA44E3" w:rsidRDefault="00AA44E3" w:rsidP="00AA44E3">
      <w:pPr>
        <w:spacing w:after="160" w:line="259" w:lineRule="auto"/>
        <w:ind w:firstLine="708"/>
        <w:jc w:val="both"/>
        <w:rPr>
          <w:sz w:val="26"/>
          <w:szCs w:val="26"/>
          <w:lang w:eastAsia="en-US"/>
        </w:rPr>
      </w:pPr>
      <w:r w:rsidRPr="00AA44E3">
        <w:rPr>
          <w:sz w:val="26"/>
          <w:szCs w:val="26"/>
          <w:lang w:eastAsia="en-US"/>
        </w:rPr>
        <w:t xml:space="preserve">3.  *  3 метра от газопровода со стороны провода и 2 метра - с противоположной стороны. </w:t>
      </w:r>
    </w:p>
    <w:p w:rsidR="00AA44E3" w:rsidRDefault="00AA44E3" w:rsidP="00AA44E3">
      <w:pPr>
        <w:spacing w:after="160" w:line="259" w:lineRule="auto"/>
        <w:ind w:firstLine="708"/>
        <w:jc w:val="center"/>
        <w:rPr>
          <w:sz w:val="26"/>
          <w:szCs w:val="26"/>
          <w:lang w:eastAsia="en-US"/>
        </w:rPr>
      </w:pPr>
    </w:p>
    <w:p w:rsidR="00AA44E3" w:rsidRDefault="00AA44E3" w:rsidP="00AA44E3">
      <w:pPr>
        <w:spacing w:after="160" w:line="259" w:lineRule="auto"/>
        <w:ind w:firstLine="708"/>
        <w:jc w:val="center"/>
        <w:rPr>
          <w:sz w:val="26"/>
          <w:szCs w:val="26"/>
          <w:lang w:eastAsia="en-US"/>
        </w:rPr>
      </w:pPr>
    </w:p>
    <w:p w:rsidR="00AA44E3" w:rsidRDefault="00AA44E3" w:rsidP="00AA44E3">
      <w:pPr>
        <w:spacing w:after="160" w:line="259" w:lineRule="auto"/>
        <w:ind w:firstLine="708"/>
        <w:jc w:val="center"/>
        <w:rPr>
          <w:sz w:val="26"/>
          <w:szCs w:val="26"/>
          <w:lang w:eastAsia="en-US"/>
        </w:rPr>
      </w:pPr>
    </w:p>
    <w:p w:rsidR="00AA44E3" w:rsidRPr="00AA44E3" w:rsidRDefault="00AA44E3" w:rsidP="00AA44E3">
      <w:pPr>
        <w:spacing w:after="160" w:line="259" w:lineRule="auto"/>
        <w:ind w:firstLine="708"/>
        <w:jc w:val="center"/>
        <w:rPr>
          <w:sz w:val="26"/>
          <w:szCs w:val="26"/>
          <w:lang w:eastAsia="en-US"/>
        </w:rPr>
      </w:pPr>
      <w:r w:rsidRPr="00AA44E3">
        <w:rPr>
          <w:sz w:val="26"/>
          <w:szCs w:val="26"/>
          <w:lang w:eastAsia="en-US"/>
        </w:rPr>
        <w:lastRenderedPageBreak/>
        <w:t>Таблица 1.1.6. Размеры земельных участков для объектов газоснабжения</w:t>
      </w:r>
    </w:p>
    <w:tbl>
      <w:tblPr>
        <w:tblStyle w:val="a8"/>
        <w:tblW w:w="0" w:type="auto"/>
        <w:tblLook w:val="04A0" w:firstRow="1" w:lastRow="0" w:firstColumn="1" w:lastColumn="0" w:noHBand="0" w:noVBand="1"/>
      </w:tblPr>
      <w:tblGrid>
        <w:gridCol w:w="846"/>
        <w:gridCol w:w="5384"/>
        <w:gridCol w:w="3115"/>
      </w:tblGrid>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w:t>
            </w:r>
          </w:p>
        </w:tc>
        <w:tc>
          <w:tcPr>
            <w:tcW w:w="5384" w:type="dxa"/>
          </w:tcPr>
          <w:p w:rsidR="00AA44E3" w:rsidRPr="00AA44E3" w:rsidRDefault="00AA44E3" w:rsidP="00AA44E3">
            <w:pPr>
              <w:jc w:val="center"/>
              <w:rPr>
                <w:b/>
                <w:sz w:val="26"/>
                <w:szCs w:val="26"/>
                <w:lang w:eastAsia="en-US"/>
              </w:rPr>
            </w:pPr>
            <w:r w:rsidRPr="00AA44E3">
              <w:rPr>
                <w:b/>
                <w:sz w:val="26"/>
                <w:szCs w:val="26"/>
                <w:lang w:eastAsia="en-US"/>
              </w:rPr>
              <w:t>Тип станций</w:t>
            </w:r>
          </w:p>
        </w:tc>
        <w:tc>
          <w:tcPr>
            <w:tcW w:w="3115" w:type="dxa"/>
          </w:tcPr>
          <w:p w:rsidR="00AA44E3" w:rsidRPr="00AA44E3" w:rsidRDefault="00AA44E3" w:rsidP="00AA44E3">
            <w:pPr>
              <w:jc w:val="center"/>
              <w:rPr>
                <w:b/>
                <w:sz w:val="26"/>
                <w:szCs w:val="26"/>
                <w:lang w:eastAsia="en-US"/>
              </w:rPr>
            </w:pPr>
            <w:r w:rsidRPr="00AA44E3">
              <w:rPr>
                <w:b/>
                <w:sz w:val="26"/>
                <w:szCs w:val="26"/>
                <w:lang w:eastAsia="en-US"/>
              </w:rPr>
              <w:t>Площадь земельных участков, га</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5384" w:type="dxa"/>
          </w:tcPr>
          <w:p w:rsidR="00AA44E3" w:rsidRPr="00AA44E3" w:rsidRDefault="00AA44E3" w:rsidP="00AA44E3">
            <w:pPr>
              <w:jc w:val="center"/>
              <w:rPr>
                <w:sz w:val="26"/>
                <w:szCs w:val="26"/>
                <w:lang w:eastAsia="en-US"/>
              </w:rPr>
            </w:pPr>
            <w:r w:rsidRPr="00AA44E3">
              <w:rPr>
                <w:sz w:val="26"/>
                <w:szCs w:val="26"/>
                <w:lang w:eastAsia="en-US"/>
              </w:rPr>
              <w:t>Промежуточных складов баллонов (ПСБ)</w:t>
            </w:r>
          </w:p>
        </w:tc>
        <w:tc>
          <w:tcPr>
            <w:tcW w:w="3115" w:type="dxa"/>
          </w:tcPr>
          <w:p w:rsidR="00AA44E3" w:rsidRPr="00AA44E3" w:rsidRDefault="00AA44E3" w:rsidP="00AA44E3">
            <w:pPr>
              <w:jc w:val="center"/>
              <w:rPr>
                <w:sz w:val="26"/>
                <w:szCs w:val="26"/>
                <w:lang w:eastAsia="en-US"/>
              </w:rPr>
            </w:pPr>
            <w:r w:rsidRPr="00AA44E3">
              <w:rPr>
                <w:sz w:val="26"/>
                <w:szCs w:val="26"/>
                <w:lang w:eastAsia="en-US"/>
              </w:rPr>
              <w:t>0,6</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5384" w:type="dxa"/>
          </w:tcPr>
          <w:p w:rsidR="00AA44E3" w:rsidRPr="00AA44E3" w:rsidRDefault="00AA44E3" w:rsidP="00AA44E3">
            <w:pPr>
              <w:jc w:val="center"/>
              <w:rPr>
                <w:sz w:val="26"/>
                <w:szCs w:val="26"/>
                <w:lang w:eastAsia="en-US"/>
              </w:rPr>
            </w:pPr>
            <w:r w:rsidRPr="00AA44E3">
              <w:rPr>
                <w:sz w:val="26"/>
                <w:szCs w:val="26"/>
                <w:lang w:eastAsia="en-US"/>
              </w:rPr>
              <w:t>Газораспределительный пункт (ГРП)</w:t>
            </w:r>
          </w:p>
        </w:tc>
        <w:tc>
          <w:tcPr>
            <w:tcW w:w="3115" w:type="dxa"/>
          </w:tcPr>
          <w:p w:rsidR="00AA44E3" w:rsidRPr="00AA44E3" w:rsidRDefault="00AA44E3" w:rsidP="00AA44E3">
            <w:pPr>
              <w:jc w:val="center"/>
              <w:rPr>
                <w:sz w:val="26"/>
                <w:szCs w:val="26"/>
                <w:lang w:eastAsia="en-US"/>
              </w:rPr>
            </w:pPr>
            <w:r w:rsidRPr="00AA44E3">
              <w:rPr>
                <w:sz w:val="26"/>
                <w:szCs w:val="26"/>
                <w:lang w:eastAsia="en-US"/>
              </w:rPr>
              <w:t>0,01</w:t>
            </w:r>
          </w:p>
        </w:tc>
      </w:tr>
    </w:tbl>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1.1.7. </w:t>
      </w:r>
    </w:p>
    <w:p w:rsidR="00AA44E3" w:rsidRPr="00AA44E3" w:rsidRDefault="00AA44E3" w:rsidP="00AA44E3">
      <w:pPr>
        <w:spacing w:line="259" w:lineRule="auto"/>
        <w:ind w:firstLine="708"/>
        <w:jc w:val="center"/>
        <w:rPr>
          <w:sz w:val="26"/>
          <w:szCs w:val="26"/>
          <w:lang w:eastAsia="en-US"/>
        </w:rPr>
      </w:pPr>
      <w:r w:rsidRPr="00AA44E3">
        <w:rPr>
          <w:sz w:val="26"/>
          <w:szCs w:val="26"/>
          <w:lang w:eastAsia="en-US"/>
        </w:rPr>
        <w:t>Таблица 1.1.7. Расчетные показатели объектов, относящихся к области теплоснабжения</w:t>
      </w:r>
    </w:p>
    <w:tbl>
      <w:tblPr>
        <w:tblStyle w:val="a8"/>
        <w:tblW w:w="0" w:type="auto"/>
        <w:tblLook w:val="04A0" w:firstRow="1" w:lastRow="0" w:firstColumn="1" w:lastColumn="0" w:noHBand="0" w:noVBand="1"/>
      </w:tblPr>
      <w:tblGrid>
        <w:gridCol w:w="846"/>
        <w:gridCol w:w="3826"/>
        <w:gridCol w:w="2336"/>
        <w:gridCol w:w="2337"/>
      </w:tblGrid>
      <w:tr w:rsidR="00AA44E3" w:rsidRPr="00AA44E3" w:rsidTr="00AA44E3">
        <w:tc>
          <w:tcPr>
            <w:tcW w:w="846" w:type="dxa"/>
            <w:vMerge w:val="restart"/>
          </w:tcPr>
          <w:p w:rsidR="00AA44E3" w:rsidRPr="00AA44E3" w:rsidRDefault="00AA44E3" w:rsidP="00AA44E3">
            <w:pPr>
              <w:jc w:val="center"/>
              <w:rPr>
                <w:b/>
                <w:lang w:eastAsia="en-US"/>
              </w:rPr>
            </w:pPr>
            <w:r w:rsidRPr="00AA44E3">
              <w:rPr>
                <w:b/>
                <w:lang w:eastAsia="en-US"/>
              </w:rPr>
              <w:t>№</w:t>
            </w:r>
          </w:p>
        </w:tc>
        <w:tc>
          <w:tcPr>
            <w:tcW w:w="3826" w:type="dxa"/>
            <w:vMerge w:val="restart"/>
          </w:tcPr>
          <w:p w:rsidR="00AA44E3" w:rsidRPr="00AA44E3" w:rsidRDefault="00AA44E3" w:rsidP="00AA44E3">
            <w:pPr>
              <w:jc w:val="center"/>
              <w:rPr>
                <w:b/>
                <w:lang w:eastAsia="en-US"/>
              </w:rPr>
            </w:pPr>
            <w:r w:rsidRPr="00AA44E3">
              <w:rPr>
                <w:b/>
                <w:sz w:val="26"/>
                <w:szCs w:val="26"/>
                <w:lang w:eastAsia="en-US"/>
              </w:rPr>
              <w:t>Теплопроизводительность котельных, МВт</w:t>
            </w:r>
            <w:r w:rsidRPr="00AA44E3">
              <w:rPr>
                <w:b/>
                <w:lang w:eastAsia="en-US"/>
              </w:rPr>
              <w:t xml:space="preserve"> </w:t>
            </w:r>
          </w:p>
        </w:tc>
        <w:tc>
          <w:tcPr>
            <w:tcW w:w="4673" w:type="dxa"/>
            <w:gridSpan w:val="2"/>
          </w:tcPr>
          <w:p w:rsidR="00AA44E3" w:rsidRPr="00AA44E3" w:rsidRDefault="00AA44E3" w:rsidP="00AA44E3">
            <w:pPr>
              <w:jc w:val="center"/>
              <w:rPr>
                <w:b/>
                <w:lang w:eastAsia="en-US"/>
              </w:rPr>
            </w:pPr>
            <w:r w:rsidRPr="00AA44E3">
              <w:rPr>
                <w:b/>
                <w:sz w:val="26"/>
                <w:szCs w:val="26"/>
                <w:lang w:eastAsia="en-US"/>
              </w:rPr>
              <w:t>Площадь земельных участков, га, работающих</w:t>
            </w:r>
          </w:p>
        </w:tc>
      </w:tr>
      <w:tr w:rsidR="00AA44E3" w:rsidRPr="00AA44E3" w:rsidTr="00AA44E3">
        <w:tc>
          <w:tcPr>
            <w:tcW w:w="846" w:type="dxa"/>
            <w:vMerge/>
          </w:tcPr>
          <w:p w:rsidR="00AA44E3" w:rsidRPr="00AA44E3" w:rsidRDefault="00AA44E3" w:rsidP="00AA44E3">
            <w:pPr>
              <w:jc w:val="center"/>
              <w:rPr>
                <w:b/>
                <w:lang w:eastAsia="en-US"/>
              </w:rPr>
            </w:pPr>
          </w:p>
        </w:tc>
        <w:tc>
          <w:tcPr>
            <w:tcW w:w="3826" w:type="dxa"/>
            <w:vMerge/>
          </w:tcPr>
          <w:p w:rsidR="00AA44E3" w:rsidRPr="00AA44E3" w:rsidRDefault="00AA44E3" w:rsidP="00AA44E3">
            <w:pPr>
              <w:jc w:val="center"/>
              <w:rPr>
                <w:b/>
                <w:lang w:eastAsia="en-US"/>
              </w:rPr>
            </w:pPr>
          </w:p>
        </w:tc>
        <w:tc>
          <w:tcPr>
            <w:tcW w:w="2336" w:type="dxa"/>
          </w:tcPr>
          <w:p w:rsidR="00AA44E3" w:rsidRPr="00AA44E3" w:rsidRDefault="00AA44E3" w:rsidP="00AA44E3">
            <w:pPr>
              <w:jc w:val="center"/>
              <w:rPr>
                <w:b/>
                <w:lang w:eastAsia="en-US"/>
              </w:rPr>
            </w:pPr>
            <w:r w:rsidRPr="00AA44E3">
              <w:rPr>
                <w:b/>
                <w:sz w:val="26"/>
                <w:szCs w:val="26"/>
                <w:lang w:eastAsia="en-US"/>
              </w:rPr>
              <w:t>На твердом топливе</w:t>
            </w:r>
          </w:p>
        </w:tc>
        <w:tc>
          <w:tcPr>
            <w:tcW w:w="2337" w:type="dxa"/>
          </w:tcPr>
          <w:p w:rsidR="00AA44E3" w:rsidRPr="00AA44E3" w:rsidRDefault="00AA44E3" w:rsidP="00AA44E3">
            <w:pPr>
              <w:jc w:val="center"/>
              <w:rPr>
                <w:b/>
                <w:lang w:eastAsia="en-US"/>
              </w:rPr>
            </w:pPr>
            <w:r w:rsidRPr="00AA44E3">
              <w:rPr>
                <w:b/>
                <w:sz w:val="26"/>
                <w:szCs w:val="26"/>
                <w:lang w:eastAsia="en-US"/>
              </w:rPr>
              <w:t>На газомазутном топливе</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3826" w:type="dxa"/>
          </w:tcPr>
          <w:p w:rsidR="00AA44E3" w:rsidRPr="00AA44E3" w:rsidRDefault="00AA44E3" w:rsidP="00AA44E3">
            <w:pPr>
              <w:jc w:val="center"/>
              <w:rPr>
                <w:lang w:eastAsia="en-US"/>
              </w:rPr>
            </w:pPr>
            <w:r w:rsidRPr="00AA44E3">
              <w:rPr>
                <w:sz w:val="26"/>
                <w:szCs w:val="26"/>
                <w:lang w:eastAsia="en-US"/>
              </w:rPr>
              <w:t>до 5</w:t>
            </w:r>
          </w:p>
        </w:tc>
        <w:tc>
          <w:tcPr>
            <w:tcW w:w="2336" w:type="dxa"/>
          </w:tcPr>
          <w:p w:rsidR="00AA44E3" w:rsidRPr="00AA44E3" w:rsidRDefault="00AA44E3" w:rsidP="00AA44E3">
            <w:pPr>
              <w:jc w:val="center"/>
              <w:rPr>
                <w:lang w:eastAsia="en-US"/>
              </w:rPr>
            </w:pPr>
            <w:r w:rsidRPr="00AA44E3">
              <w:rPr>
                <w:lang w:eastAsia="en-US"/>
              </w:rPr>
              <w:t>0,7</w:t>
            </w:r>
          </w:p>
        </w:tc>
        <w:tc>
          <w:tcPr>
            <w:tcW w:w="2337" w:type="dxa"/>
          </w:tcPr>
          <w:p w:rsidR="00AA44E3" w:rsidRPr="00AA44E3" w:rsidRDefault="00AA44E3" w:rsidP="00AA44E3">
            <w:pPr>
              <w:jc w:val="center"/>
              <w:rPr>
                <w:lang w:eastAsia="en-US"/>
              </w:rPr>
            </w:pPr>
            <w:r w:rsidRPr="00AA44E3">
              <w:rPr>
                <w:lang w:eastAsia="en-US"/>
              </w:rPr>
              <w:t>0,7</w:t>
            </w:r>
          </w:p>
        </w:tc>
      </w:tr>
      <w:tr w:rsidR="00AA44E3" w:rsidRPr="00AA44E3" w:rsidTr="00AA44E3">
        <w:tc>
          <w:tcPr>
            <w:tcW w:w="846"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3826" w:type="dxa"/>
          </w:tcPr>
          <w:p w:rsidR="00AA44E3" w:rsidRPr="00AA44E3" w:rsidRDefault="00AA44E3" w:rsidP="00AA44E3">
            <w:pPr>
              <w:jc w:val="center"/>
              <w:rPr>
                <w:lang w:eastAsia="en-US"/>
              </w:rPr>
            </w:pPr>
            <w:r w:rsidRPr="00AA44E3">
              <w:rPr>
                <w:lang w:eastAsia="en-US"/>
              </w:rPr>
              <w:t>от 5 до 10 (от 6 до 12)</w:t>
            </w:r>
          </w:p>
        </w:tc>
        <w:tc>
          <w:tcPr>
            <w:tcW w:w="2336" w:type="dxa"/>
          </w:tcPr>
          <w:p w:rsidR="00AA44E3" w:rsidRPr="00AA44E3" w:rsidRDefault="00AA44E3" w:rsidP="00AA44E3">
            <w:pPr>
              <w:jc w:val="center"/>
              <w:rPr>
                <w:lang w:eastAsia="en-US"/>
              </w:rPr>
            </w:pPr>
            <w:r w:rsidRPr="00AA44E3">
              <w:rPr>
                <w:lang w:eastAsia="en-US"/>
              </w:rPr>
              <w:t>1,0</w:t>
            </w:r>
          </w:p>
        </w:tc>
        <w:tc>
          <w:tcPr>
            <w:tcW w:w="2337" w:type="dxa"/>
          </w:tcPr>
          <w:p w:rsidR="00AA44E3" w:rsidRPr="00AA44E3" w:rsidRDefault="00AA44E3" w:rsidP="00AA44E3">
            <w:pPr>
              <w:jc w:val="center"/>
              <w:rPr>
                <w:lang w:eastAsia="en-US"/>
              </w:rPr>
            </w:pPr>
            <w:r w:rsidRPr="00AA44E3">
              <w:rPr>
                <w:lang w:eastAsia="en-US"/>
              </w:rPr>
              <w:t>1,0</w:t>
            </w:r>
          </w:p>
        </w:tc>
      </w:tr>
    </w:tbl>
    <w:p w:rsidR="00AA44E3" w:rsidRPr="00AA44E3" w:rsidRDefault="00AA44E3" w:rsidP="00AA44E3">
      <w:pPr>
        <w:spacing w:line="259" w:lineRule="auto"/>
        <w:ind w:firstLine="708"/>
        <w:jc w:val="center"/>
        <w:rPr>
          <w:sz w:val="26"/>
          <w:szCs w:val="26"/>
          <w:lang w:eastAsia="en-US"/>
        </w:rPr>
      </w:pPr>
    </w:p>
    <w:p w:rsidR="00AA44E3" w:rsidRPr="00AA44E3" w:rsidRDefault="00AA44E3" w:rsidP="00AA44E3">
      <w:pPr>
        <w:spacing w:line="259" w:lineRule="auto"/>
        <w:ind w:firstLine="708"/>
        <w:jc w:val="center"/>
        <w:rPr>
          <w:sz w:val="26"/>
          <w:szCs w:val="26"/>
          <w:lang w:eastAsia="en-US"/>
        </w:rPr>
      </w:pPr>
      <w:r w:rsidRPr="00AA44E3">
        <w:rPr>
          <w:sz w:val="26"/>
          <w:szCs w:val="26"/>
          <w:lang w:eastAsia="en-US"/>
        </w:rPr>
        <w:t>Таблица 1.1.8. Расчетные показатели объектов, относящихся к области водоснабжения населения</w:t>
      </w:r>
    </w:p>
    <w:tbl>
      <w:tblPr>
        <w:tblStyle w:val="a8"/>
        <w:tblW w:w="0" w:type="auto"/>
        <w:tblLook w:val="04A0" w:firstRow="1" w:lastRow="0" w:firstColumn="1" w:lastColumn="0" w:noHBand="0" w:noVBand="1"/>
      </w:tblPr>
      <w:tblGrid>
        <w:gridCol w:w="4672"/>
        <w:gridCol w:w="4673"/>
      </w:tblGrid>
      <w:tr w:rsidR="00AA44E3" w:rsidRPr="00AA44E3" w:rsidTr="00AA44E3">
        <w:tc>
          <w:tcPr>
            <w:tcW w:w="4672" w:type="dxa"/>
          </w:tcPr>
          <w:p w:rsidR="00AA44E3" w:rsidRPr="00AA44E3" w:rsidRDefault="00AA44E3" w:rsidP="00AA44E3">
            <w:pPr>
              <w:jc w:val="both"/>
              <w:rPr>
                <w:b/>
                <w:sz w:val="26"/>
                <w:szCs w:val="26"/>
                <w:lang w:eastAsia="en-US"/>
              </w:rPr>
            </w:pPr>
            <w:r w:rsidRPr="00AA44E3">
              <w:rPr>
                <w:b/>
                <w:sz w:val="26"/>
                <w:szCs w:val="26"/>
                <w:lang w:eastAsia="en-US"/>
              </w:rPr>
              <w:t>Тип жилого помещения при централизованном холодном водоснабжении (с отсутствием горячего водоснабжения)</w:t>
            </w:r>
          </w:p>
        </w:tc>
        <w:tc>
          <w:tcPr>
            <w:tcW w:w="4673" w:type="dxa"/>
          </w:tcPr>
          <w:p w:rsidR="00AA44E3" w:rsidRPr="00AA44E3" w:rsidRDefault="00AA44E3" w:rsidP="00AA44E3">
            <w:pPr>
              <w:jc w:val="center"/>
              <w:rPr>
                <w:b/>
                <w:sz w:val="26"/>
                <w:szCs w:val="26"/>
                <w:lang w:eastAsia="en-US"/>
              </w:rPr>
            </w:pPr>
            <w:r w:rsidRPr="00AA44E3">
              <w:rPr>
                <w:b/>
                <w:sz w:val="26"/>
                <w:szCs w:val="26"/>
                <w:lang w:eastAsia="en-US"/>
              </w:rPr>
              <w:t>Норматив холодного водоснабжения, л/сут. на 1 жит.</w:t>
            </w:r>
          </w:p>
        </w:tc>
      </w:tr>
      <w:tr w:rsidR="00AA44E3" w:rsidRPr="00AA44E3" w:rsidTr="00AA44E3">
        <w:tc>
          <w:tcPr>
            <w:tcW w:w="4672" w:type="dxa"/>
          </w:tcPr>
          <w:p w:rsidR="00AA44E3" w:rsidRPr="00AA44E3" w:rsidRDefault="00AA44E3" w:rsidP="00AA44E3">
            <w:pPr>
              <w:jc w:val="both"/>
              <w:rPr>
                <w:sz w:val="26"/>
                <w:szCs w:val="26"/>
                <w:lang w:eastAsia="en-US"/>
              </w:rPr>
            </w:pPr>
            <w:r w:rsidRPr="00AA44E3">
              <w:rPr>
                <w:sz w:val="26"/>
                <w:szCs w:val="26"/>
                <w:lang w:eastAsia="en-US"/>
              </w:rPr>
              <w:t>Норма водопотребления при застройке зданиями, оборудованными внутренним водопроводом и канализацией без ванн</w:t>
            </w:r>
          </w:p>
        </w:tc>
        <w:tc>
          <w:tcPr>
            <w:tcW w:w="4673" w:type="dxa"/>
          </w:tcPr>
          <w:p w:rsidR="00AA44E3" w:rsidRPr="00AA44E3" w:rsidRDefault="00AA44E3" w:rsidP="00AA44E3">
            <w:pPr>
              <w:jc w:val="center"/>
              <w:rPr>
                <w:sz w:val="26"/>
                <w:szCs w:val="26"/>
                <w:lang w:eastAsia="en-US"/>
              </w:rPr>
            </w:pPr>
            <w:r w:rsidRPr="00AA44E3">
              <w:rPr>
                <w:sz w:val="26"/>
                <w:szCs w:val="26"/>
                <w:lang w:eastAsia="en-US"/>
              </w:rPr>
              <w:t>125</w:t>
            </w:r>
          </w:p>
        </w:tc>
      </w:tr>
      <w:tr w:rsidR="00AA44E3" w:rsidRPr="00AA44E3" w:rsidTr="00AA44E3">
        <w:tc>
          <w:tcPr>
            <w:tcW w:w="4672" w:type="dxa"/>
          </w:tcPr>
          <w:p w:rsidR="00AA44E3" w:rsidRPr="00AA44E3" w:rsidRDefault="00AA44E3" w:rsidP="00AA44E3">
            <w:pPr>
              <w:jc w:val="both"/>
              <w:rPr>
                <w:sz w:val="26"/>
                <w:szCs w:val="26"/>
                <w:lang w:eastAsia="en-US"/>
              </w:rPr>
            </w:pPr>
            <w:r w:rsidRPr="00AA44E3">
              <w:rPr>
                <w:sz w:val="26"/>
                <w:szCs w:val="26"/>
                <w:lang w:eastAsia="en-US"/>
              </w:rPr>
              <w:t>Норма водопотребления при застройке зданиями, оборудованными внутренним водопроводом и канализацией с ваннами и водонагревателями</w:t>
            </w:r>
          </w:p>
        </w:tc>
        <w:tc>
          <w:tcPr>
            <w:tcW w:w="4673" w:type="dxa"/>
          </w:tcPr>
          <w:p w:rsidR="00AA44E3" w:rsidRPr="00AA44E3" w:rsidRDefault="00AA44E3" w:rsidP="00AA44E3">
            <w:pPr>
              <w:jc w:val="center"/>
              <w:rPr>
                <w:sz w:val="26"/>
                <w:szCs w:val="26"/>
                <w:lang w:eastAsia="en-US"/>
              </w:rPr>
            </w:pPr>
            <w:r w:rsidRPr="00AA44E3">
              <w:rPr>
                <w:sz w:val="26"/>
                <w:szCs w:val="26"/>
                <w:lang w:eastAsia="en-US"/>
              </w:rPr>
              <w:t>160</w:t>
            </w:r>
          </w:p>
        </w:tc>
      </w:tr>
      <w:tr w:rsidR="00AA44E3" w:rsidRPr="00AA44E3" w:rsidTr="00AA44E3">
        <w:tc>
          <w:tcPr>
            <w:tcW w:w="4672" w:type="dxa"/>
          </w:tcPr>
          <w:p w:rsidR="00AA44E3" w:rsidRPr="00AA44E3" w:rsidRDefault="00AA44E3" w:rsidP="00AA44E3">
            <w:pPr>
              <w:jc w:val="both"/>
              <w:rPr>
                <w:sz w:val="26"/>
                <w:szCs w:val="26"/>
                <w:lang w:eastAsia="en-US"/>
              </w:rPr>
            </w:pPr>
            <w:r w:rsidRPr="00AA44E3">
              <w:rPr>
                <w:sz w:val="26"/>
                <w:szCs w:val="26"/>
                <w:lang w:eastAsia="en-US"/>
              </w:rPr>
              <w:t xml:space="preserve">Норма водопотребления при застройке с централизованным водоснабжением </w:t>
            </w:r>
          </w:p>
        </w:tc>
        <w:tc>
          <w:tcPr>
            <w:tcW w:w="4673" w:type="dxa"/>
          </w:tcPr>
          <w:p w:rsidR="00AA44E3" w:rsidRPr="00AA44E3" w:rsidRDefault="00AA44E3" w:rsidP="00AA44E3">
            <w:pPr>
              <w:jc w:val="center"/>
              <w:rPr>
                <w:sz w:val="26"/>
                <w:szCs w:val="26"/>
                <w:lang w:eastAsia="en-US"/>
              </w:rPr>
            </w:pPr>
            <w:r w:rsidRPr="00AA44E3">
              <w:rPr>
                <w:sz w:val="26"/>
                <w:szCs w:val="26"/>
                <w:lang w:eastAsia="en-US"/>
              </w:rPr>
              <w:t>220</w:t>
            </w:r>
          </w:p>
        </w:tc>
      </w:tr>
    </w:tbl>
    <w:p w:rsidR="00AA44E3" w:rsidRPr="00AA44E3" w:rsidRDefault="00AA44E3" w:rsidP="00AA44E3">
      <w:pPr>
        <w:spacing w:line="259" w:lineRule="auto"/>
        <w:ind w:firstLine="708"/>
        <w:jc w:val="both"/>
        <w:rPr>
          <w:sz w:val="26"/>
          <w:szCs w:val="26"/>
          <w:lang w:eastAsia="en-US"/>
        </w:rPr>
      </w:pP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Показатели следует принимать по проекту, согласно СП 42.13330. 2011, но не более указанных в таблице. </w:t>
      </w:r>
    </w:p>
    <w:p w:rsidR="00AA44E3" w:rsidRDefault="00AA44E3" w:rsidP="00AA44E3">
      <w:pPr>
        <w:spacing w:line="259" w:lineRule="auto"/>
        <w:ind w:firstLine="708"/>
        <w:jc w:val="center"/>
        <w:rPr>
          <w:sz w:val="26"/>
          <w:szCs w:val="26"/>
          <w:lang w:eastAsia="en-US"/>
        </w:rPr>
      </w:pPr>
    </w:p>
    <w:p w:rsidR="00AA44E3" w:rsidRDefault="00AA44E3" w:rsidP="00AA44E3">
      <w:pPr>
        <w:spacing w:line="259" w:lineRule="auto"/>
        <w:ind w:firstLine="708"/>
        <w:jc w:val="center"/>
        <w:rPr>
          <w:sz w:val="26"/>
          <w:szCs w:val="26"/>
          <w:lang w:eastAsia="en-US"/>
        </w:rPr>
      </w:pPr>
    </w:p>
    <w:p w:rsidR="00AA44E3" w:rsidRPr="00AA44E3" w:rsidRDefault="00AA44E3" w:rsidP="00AA44E3">
      <w:pPr>
        <w:spacing w:line="259" w:lineRule="auto"/>
        <w:ind w:firstLine="708"/>
        <w:jc w:val="center"/>
        <w:rPr>
          <w:sz w:val="26"/>
          <w:szCs w:val="26"/>
          <w:lang w:eastAsia="en-US"/>
        </w:rPr>
      </w:pPr>
      <w:r w:rsidRPr="00AA44E3">
        <w:rPr>
          <w:sz w:val="26"/>
          <w:szCs w:val="26"/>
          <w:lang w:eastAsia="en-US"/>
        </w:rPr>
        <w:lastRenderedPageBreak/>
        <w:t>Таблица 1.1.10. Расчетные показатели объектов, относящихся к области водоотведения</w:t>
      </w:r>
    </w:p>
    <w:tbl>
      <w:tblPr>
        <w:tblStyle w:val="a8"/>
        <w:tblW w:w="0" w:type="auto"/>
        <w:tblLook w:val="04A0" w:firstRow="1" w:lastRow="0" w:firstColumn="1" w:lastColumn="0" w:noHBand="0" w:noVBand="1"/>
      </w:tblPr>
      <w:tblGrid>
        <w:gridCol w:w="988"/>
        <w:gridCol w:w="3684"/>
        <w:gridCol w:w="2336"/>
        <w:gridCol w:w="2337"/>
      </w:tblGrid>
      <w:tr w:rsidR="00AA44E3" w:rsidRPr="00AA44E3" w:rsidTr="00AA44E3">
        <w:tc>
          <w:tcPr>
            <w:tcW w:w="988" w:type="dxa"/>
            <w:vMerge w:val="restart"/>
          </w:tcPr>
          <w:p w:rsidR="00AA44E3" w:rsidRPr="00AA44E3" w:rsidRDefault="00AA44E3" w:rsidP="00AA44E3">
            <w:pPr>
              <w:jc w:val="center"/>
              <w:rPr>
                <w:b/>
                <w:sz w:val="26"/>
                <w:szCs w:val="26"/>
                <w:lang w:eastAsia="en-US"/>
              </w:rPr>
            </w:pPr>
            <w:r w:rsidRPr="00AA44E3">
              <w:rPr>
                <w:b/>
                <w:sz w:val="26"/>
                <w:szCs w:val="26"/>
                <w:lang w:eastAsia="en-US"/>
              </w:rPr>
              <w:t>№</w:t>
            </w:r>
          </w:p>
        </w:tc>
        <w:tc>
          <w:tcPr>
            <w:tcW w:w="3684" w:type="dxa"/>
            <w:vMerge w:val="restart"/>
          </w:tcPr>
          <w:p w:rsidR="00AA44E3" w:rsidRPr="00AA44E3" w:rsidRDefault="00AA44E3" w:rsidP="00AA44E3">
            <w:pPr>
              <w:jc w:val="center"/>
              <w:rPr>
                <w:b/>
                <w:sz w:val="26"/>
                <w:szCs w:val="26"/>
                <w:lang w:eastAsia="en-US"/>
              </w:rPr>
            </w:pPr>
            <w:r w:rsidRPr="00AA44E3">
              <w:rPr>
                <w:b/>
                <w:sz w:val="26"/>
                <w:szCs w:val="26"/>
                <w:lang w:eastAsia="en-US"/>
              </w:rPr>
              <w:t>Наименование объекта (Наименование ресурса)</w:t>
            </w:r>
          </w:p>
        </w:tc>
        <w:tc>
          <w:tcPr>
            <w:tcW w:w="4673" w:type="dxa"/>
            <w:gridSpan w:val="2"/>
          </w:tcPr>
          <w:p w:rsidR="00AA44E3" w:rsidRPr="00AA44E3" w:rsidRDefault="00AA44E3" w:rsidP="00AA44E3">
            <w:pPr>
              <w:jc w:val="center"/>
              <w:rPr>
                <w:b/>
                <w:sz w:val="26"/>
                <w:szCs w:val="26"/>
                <w:lang w:eastAsia="en-US"/>
              </w:rPr>
            </w:pPr>
            <w:r w:rsidRPr="00AA44E3">
              <w:rPr>
                <w:b/>
                <w:sz w:val="26"/>
                <w:szCs w:val="26"/>
                <w:lang w:eastAsia="en-US"/>
              </w:rPr>
              <w:t>Показатель минимально допустимого уровня обеспеченности</w:t>
            </w:r>
          </w:p>
        </w:tc>
      </w:tr>
      <w:tr w:rsidR="00AA44E3" w:rsidRPr="00AA44E3" w:rsidTr="00AA44E3">
        <w:tc>
          <w:tcPr>
            <w:tcW w:w="988" w:type="dxa"/>
            <w:vMerge/>
          </w:tcPr>
          <w:p w:rsidR="00AA44E3" w:rsidRPr="00AA44E3" w:rsidRDefault="00AA44E3" w:rsidP="00AA44E3">
            <w:pPr>
              <w:jc w:val="center"/>
              <w:rPr>
                <w:b/>
                <w:sz w:val="26"/>
                <w:szCs w:val="26"/>
                <w:lang w:eastAsia="en-US"/>
              </w:rPr>
            </w:pPr>
          </w:p>
        </w:tc>
        <w:tc>
          <w:tcPr>
            <w:tcW w:w="3684" w:type="dxa"/>
            <w:vMerge/>
          </w:tcPr>
          <w:p w:rsidR="00AA44E3" w:rsidRPr="00AA44E3" w:rsidRDefault="00AA44E3" w:rsidP="00AA44E3">
            <w:pPr>
              <w:jc w:val="center"/>
              <w:rPr>
                <w:b/>
                <w:sz w:val="26"/>
                <w:szCs w:val="26"/>
                <w:lang w:eastAsia="en-US"/>
              </w:rPr>
            </w:pPr>
          </w:p>
        </w:tc>
        <w:tc>
          <w:tcPr>
            <w:tcW w:w="2336"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2337"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r>
      <w:tr w:rsidR="00AA44E3" w:rsidRPr="00AA44E3" w:rsidTr="00AA44E3">
        <w:tc>
          <w:tcPr>
            <w:tcW w:w="988"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3684" w:type="dxa"/>
          </w:tcPr>
          <w:p w:rsidR="00AA44E3" w:rsidRPr="00AA44E3" w:rsidRDefault="00AA44E3" w:rsidP="00AA44E3">
            <w:pPr>
              <w:jc w:val="center"/>
              <w:rPr>
                <w:sz w:val="26"/>
                <w:szCs w:val="26"/>
                <w:lang w:eastAsia="en-US"/>
              </w:rPr>
            </w:pPr>
            <w:r w:rsidRPr="00AA44E3">
              <w:rPr>
                <w:sz w:val="26"/>
                <w:szCs w:val="26"/>
                <w:lang w:eastAsia="en-US"/>
              </w:rPr>
              <w:t>Бытовая канализация, зона застройки общественными зданиями</w:t>
            </w:r>
          </w:p>
        </w:tc>
        <w:tc>
          <w:tcPr>
            <w:tcW w:w="2336" w:type="dxa"/>
          </w:tcPr>
          <w:p w:rsidR="00AA44E3" w:rsidRPr="00AA44E3" w:rsidRDefault="00AA44E3" w:rsidP="00AA44E3">
            <w:pPr>
              <w:jc w:val="center"/>
              <w:rPr>
                <w:sz w:val="26"/>
                <w:szCs w:val="26"/>
                <w:lang w:eastAsia="en-US"/>
              </w:rPr>
            </w:pPr>
            <w:r w:rsidRPr="00AA44E3">
              <w:rPr>
                <w:sz w:val="26"/>
                <w:szCs w:val="26"/>
                <w:lang w:eastAsia="en-US"/>
              </w:rPr>
              <w:t>% от водопотребления</w:t>
            </w:r>
          </w:p>
        </w:tc>
        <w:tc>
          <w:tcPr>
            <w:tcW w:w="2337" w:type="dxa"/>
          </w:tcPr>
          <w:p w:rsidR="00AA44E3" w:rsidRPr="00AA44E3" w:rsidRDefault="00AA44E3" w:rsidP="00AA44E3">
            <w:pPr>
              <w:jc w:val="center"/>
              <w:rPr>
                <w:sz w:val="26"/>
                <w:szCs w:val="26"/>
                <w:lang w:eastAsia="en-US"/>
              </w:rPr>
            </w:pPr>
            <w:r w:rsidRPr="00AA44E3">
              <w:rPr>
                <w:sz w:val="26"/>
                <w:szCs w:val="26"/>
                <w:lang w:eastAsia="en-US"/>
              </w:rPr>
              <w:t>100</w:t>
            </w:r>
          </w:p>
        </w:tc>
      </w:tr>
      <w:tr w:rsidR="00AA44E3" w:rsidRPr="00AA44E3" w:rsidTr="00AA44E3">
        <w:tc>
          <w:tcPr>
            <w:tcW w:w="988"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3684" w:type="dxa"/>
          </w:tcPr>
          <w:p w:rsidR="00AA44E3" w:rsidRPr="00AA44E3" w:rsidRDefault="00AA44E3" w:rsidP="00AA44E3">
            <w:pPr>
              <w:jc w:val="center"/>
              <w:rPr>
                <w:sz w:val="26"/>
                <w:szCs w:val="26"/>
                <w:lang w:eastAsia="en-US"/>
              </w:rPr>
            </w:pPr>
            <w:r w:rsidRPr="00AA44E3">
              <w:rPr>
                <w:sz w:val="26"/>
                <w:szCs w:val="26"/>
                <w:lang w:eastAsia="en-US"/>
              </w:rPr>
              <w:t>Бытовая канализация, зона застройки индивидуальными жилыми домами</w:t>
            </w:r>
          </w:p>
        </w:tc>
        <w:tc>
          <w:tcPr>
            <w:tcW w:w="2336" w:type="dxa"/>
          </w:tcPr>
          <w:p w:rsidR="00AA44E3" w:rsidRPr="00AA44E3" w:rsidRDefault="00AA44E3" w:rsidP="00AA44E3">
            <w:pPr>
              <w:jc w:val="center"/>
              <w:rPr>
                <w:sz w:val="22"/>
                <w:szCs w:val="22"/>
                <w:lang w:eastAsia="en-US"/>
              </w:rPr>
            </w:pPr>
            <w:r w:rsidRPr="00AA44E3">
              <w:rPr>
                <w:sz w:val="26"/>
                <w:szCs w:val="26"/>
                <w:lang w:eastAsia="en-US"/>
              </w:rPr>
              <w:t>% от водопотребления</w:t>
            </w:r>
          </w:p>
        </w:tc>
        <w:tc>
          <w:tcPr>
            <w:tcW w:w="2337" w:type="dxa"/>
          </w:tcPr>
          <w:p w:rsidR="00AA44E3" w:rsidRPr="00AA44E3" w:rsidRDefault="00AA44E3" w:rsidP="00AA44E3">
            <w:pPr>
              <w:jc w:val="center"/>
              <w:rPr>
                <w:sz w:val="26"/>
                <w:szCs w:val="26"/>
                <w:lang w:eastAsia="en-US"/>
              </w:rPr>
            </w:pPr>
            <w:r w:rsidRPr="00AA44E3">
              <w:rPr>
                <w:sz w:val="26"/>
                <w:szCs w:val="26"/>
                <w:lang w:eastAsia="en-US"/>
              </w:rPr>
              <w:t>100</w:t>
            </w:r>
          </w:p>
        </w:tc>
      </w:tr>
    </w:tbl>
    <w:p w:rsidR="00AA44E3" w:rsidRPr="00AA44E3" w:rsidRDefault="00AA44E3" w:rsidP="00AA44E3">
      <w:pPr>
        <w:spacing w:line="259" w:lineRule="auto"/>
        <w:ind w:firstLine="708"/>
        <w:jc w:val="both"/>
        <w:rPr>
          <w:sz w:val="26"/>
          <w:szCs w:val="26"/>
          <w:lang w:eastAsia="en-US"/>
        </w:rPr>
      </w:pPr>
      <w:r w:rsidRPr="00AA44E3">
        <w:rPr>
          <w:sz w:val="26"/>
          <w:szCs w:val="26"/>
          <w:lang w:eastAsia="en-US"/>
        </w:rPr>
        <w:t>Водоотведение от индивидуальных жилых домов допускается индивидуальное в локальные очистные сооружения, септики, выгреба.</w:t>
      </w:r>
    </w:p>
    <w:p w:rsidR="00AA44E3" w:rsidRPr="00AA44E3" w:rsidRDefault="00AA44E3" w:rsidP="00AA44E3">
      <w:pPr>
        <w:spacing w:line="259" w:lineRule="auto"/>
        <w:ind w:firstLine="708"/>
        <w:jc w:val="center"/>
        <w:rPr>
          <w:sz w:val="26"/>
          <w:szCs w:val="26"/>
          <w:lang w:eastAsia="en-US"/>
        </w:rPr>
      </w:pPr>
    </w:p>
    <w:p w:rsidR="00AA44E3" w:rsidRPr="00AA44E3" w:rsidRDefault="00AA44E3" w:rsidP="00AA44E3">
      <w:pPr>
        <w:spacing w:line="259" w:lineRule="auto"/>
        <w:ind w:firstLine="708"/>
        <w:jc w:val="center"/>
        <w:rPr>
          <w:sz w:val="26"/>
          <w:szCs w:val="26"/>
          <w:lang w:eastAsia="en-US"/>
        </w:rPr>
      </w:pPr>
      <w:r w:rsidRPr="00AA44E3">
        <w:rPr>
          <w:sz w:val="26"/>
          <w:szCs w:val="26"/>
          <w:lang w:eastAsia="en-US"/>
        </w:rPr>
        <w:t>Таблица 1.1.11.Размеры земельных участков для очистных сооружений канализации</w:t>
      </w:r>
    </w:p>
    <w:tbl>
      <w:tblPr>
        <w:tblStyle w:val="a8"/>
        <w:tblW w:w="0" w:type="auto"/>
        <w:tblLook w:val="04A0" w:firstRow="1" w:lastRow="0" w:firstColumn="1" w:lastColumn="0" w:noHBand="0" w:noVBand="1"/>
      </w:tblPr>
      <w:tblGrid>
        <w:gridCol w:w="988"/>
        <w:gridCol w:w="5242"/>
        <w:gridCol w:w="3115"/>
      </w:tblGrid>
      <w:tr w:rsidR="00AA44E3" w:rsidRPr="00AA44E3" w:rsidTr="00AA44E3">
        <w:tc>
          <w:tcPr>
            <w:tcW w:w="988" w:type="dxa"/>
          </w:tcPr>
          <w:p w:rsidR="00AA44E3" w:rsidRPr="00AA44E3" w:rsidRDefault="00AA44E3" w:rsidP="00AA44E3">
            <w:pPr>
              <w:jc w:val="center"/>
              <w:rPr>
                <w:b/>
                <w:sz w:val="26"/>
                <w:szCs w:val="26"/>
                <w:lang w:eastAsia="en-US"/>
              </w:rPr>
            </w:pPr>
            <w:r w:rsidRPr="00AA44E3">
              <w:rPr>
                <w:b/>
                <w:sz w:val="26"/>
                <w:szCs w:val="26"/>
                <w:lang w:eastAsia="en-US"/>
              </w:rPr>
              <w:t>№</w:t>
            </w:r>
          </w:p>
        </w:tc>
        <w:tc>
          <w:tcPr>
            <w:tcW w:w="5242" w:type="dxa"/>
          </w:tcPr>
          <w:p w:rsidR="00AA44E3" w:rsidRPr="00AA44E3" w:rsidRDefault="00AA44E3" w:rsidP="00AA44E3">
            <w:pPr>
              <w:jc w:val="center"/>
              <w:rPr>
                <w:b/>
                <w:sz w:val="26"/>
                <w:szCs w:val="26"/>
                <w:lang w:eastAsia="en-US"/>
              </w:rPr>
            </w:pPr>
            <w:r w:rsidRPr="00AA44E3">
              <w:rPr>
                <w:b/>
                <w:sz w:val="26"/>
                <w:szCs w:val="26"/>
                <w:lang w:eastAsia="en-US"/>
              </w:rPr>
              <w:t>Тип очистных сооружений канализации (в зависимости от производительности), тыс. м3 /сут.</w:t>
            </w:r>
          </w:p>
        </w:tc>
        <w:tc>
          <w:tcPr>
            <w:tcW w:w="3115" w:type="dxa"/>
          </w:tcPr>
          <w:p w:rsidR="00AA44E3" w:rsidRPr="00AA44E3" w:rsidRDefault="00AA44E3" w:rsidP="00AA44E3">
            <w:pPr>
              <w:jc w:val="center"/>
              <w:rPr>
                <w:b/>
                <w:sz w:val="26"/>
                <w:szCs w:val="26"/>
                <w:lang w:eastAsia="en-US"/>
              </w:rPr>
            </w:pPr>
            <w:r w:rsidRPr="00AA44E3">
              <w:rPr>
                <w:b/>
                <w:sz w:val="26"/>
                <w:szCs w:val="26"/>
                <w:lang w:eastAsia="en-US"/>
              </w:rPr>
              <w:t>Площадь земельных участков, га</w:t>
            </w:r>
          </w:p>
        </w:tc>
      </w:tr>
      <w:tr w:rsidR="00AA44E3" w:rsidRPr="00AA44E3" w:rsidTr="00AA44E3">
        <w:tc>
          <w:tcPr>
            <w:tcW w:w="988"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5242" w:type="dxa"/>
          </w:tcPr>
          <w:p w:rsidR="00AA44E3" w:rsidRPr="00AA44E3" w:rsidRDefault="00AA44E3" w:rsidP="00AA44E3">
            <w:pPr>
              <w:jc w:val="center"/>
              <w:rPr>
                <w:sz w:val="26"/>
                <w:szCs w:val="26"/>
                <w:lang w:eastAsia="en-US"/>
              </w:rPr>
            </w:pPr>
            <w:r w:rsidRPr="00AA44E3">
              <w:rPr>
                <w:sz w:val="26"/>
                <w:szCs w:val="26"/>
                <w:lang w:eastAsia="en-US"/>
              </w:rPr>
              <w:t>до 0,7</w:t>
            </w:r>
          </w:p>
        </w:tc>
        <w:tc>
          <w:tcPr>
            <w:tcW w:w="3115" w:type="dxa"/>
          </w:tcPr>
          <w:p w:rsidR="00AA44E3" w:rsidRPr="00AA44E3" w:rsidRDefault="00AA44E3" w:rsidP="00AA44E3">
            <w:pPr>
              <w:jc w:val="center"/>
              <w:rPr>
                <w:sz w:val="26"/>
                <w:szCs w:val="26"/>
                <w:lang w:eastAsia="en-US"/>
              </w:rPr>
            </w:pPr>
            <w:r w:rsidRPr="00AA44E3">
              <w:rPr>
                <w:sz w:val="26"/>
                <w:szCs w:val="26"/>
                <w:lang w:eastAsia="en-US"/>
              </w:rPr>
              <w:t>1</w:t>
            </w:r>
          </w:p>
        </w:tc>
      </w:tr>
      <w:tr w:rsidR="00AA44E3" w:rsidRPr="00AA44E3" w:rsidTr="00AA44E3">
        <w:tc>
          <w:tcPr>
            <w:tcW w:w="988"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5242" w:type="dxa"/>
          </w:tcPr>
          <w:p w:rsidR="00AA44E3" w:rsidRPr="00AA44E3" w:rsidRDefault="00AA44E3" w:rsidP="00AA44E3">
            <w:pPr>
              <w:jc w:val="center"/>
              <w:rPr>
                <w:sz w:val="26"/>
                <w:szCs w:val="26"/>
                <w:lang w:eastAsia="en-US"/>
              </w:rPr>
            </w:pPr>
            <w:r w:rsidRPr="00AA44E3">
              <w:rPr>
                <w:sz w:val="26"/>
                <w:szCs w:val="26"/>
                <w:lang w:eastAsia="en-US"/>
              </w:rPr>
              <w:t>св. 0,7 до 17</w:t>
            </w:r>
          </w:p>
        </w:tc>
        <w:tc>
          <w:tcPr>
            <w:tcW w:w="3115" w:type="dxa"/>
          </w:tcPr>
          <w:p w:rsidR="00AA44E3" w:rsidRPr="00AA44E3" w:rsidRDefault="00AA44E3" w:rsidP="00AA44E3">
            <w:pPr>
              <w:jc w:val="center"/>
              <w:rPr>
                <w:sz w:val="26"/>
                <w:szCs w:val="26"/>
                <w:lang w:eastAsia="en-US"/>
              </w:rPr>
            </w:pPr>
            <w:r w:rsidRPr="00AA44E3">
              <w:rPr>
                <w:sz w:val="26"/>
                <w:szCs w:val="26"/>
                <w:lang w:eastAsia="en-US"/>
              </w:rPr>
              <w:t>4</w:t>
            </w:r>
          </w:p>
        </w:tc>
      </w:tr>
    </w:tbl>
    <w:p w:rsidR="00AA44E3" w:rsidRPr="00AA44E3" w:rsidRDefault="00AA44E3" w:rsidP="00AA44E3">
      <w:pPr>
        <w:spacing w:line="259" w:lineRule="auto"/>
        <w:ind w:firstLine="708"/>
        <w:jc w:val="both"/>
        <w:rPr>
          <w:sz w:val="26"/>
          <w:szCs w:val="26"/>
          <w:lang w:eastAsia="en-US"/>
        </w:rPr>
      </w:pPr>
    </w:p>
    <w:p w:rsidR="00AA44E3" w:rsidRPr="00AA44E3" w:rsidRDefault="00AA44E3" w:rsidP="00AA44E3">
      <w:pPr>
        <w:spacing w:line="259" w:lineRule="auto"/>
        <w:ind w:firstLine="708"/>
        <w:jc w:val="center"/>
        <w:rPr>
          <w:sz w:val="26"/>
          <w:szCs w:val="26"/>
          <w:lang w:eastAsia="en-US"/>
        </w:rPr>
      </w:pPr>
      <w:r w:rsidRPr="00AA44E3">
        <w:rPr>
          <w:sz w:val="26"/>
          <w:szCs w:val="26"/>
          <w:lang w:eastAsia="en-US"/>
        </w:rPr>
        <w:t>Таблица 1.1.12.Расстояния по горизонтали (в свету) от ближайших подземных инженерных сетей до зданий и сооружений (показатель максимально допустимого уровня территориальной доступности)</w:t>
      </w:r>
    </w:p>
    <w:tbl>
      <w:tblPr>
        <w:tblStyle w:val="a8"/>
        <w:tblW w:w="9493" w:type="dxa"/>
        <w:tblLayout w:type="fixed"/>
        <w:tblLook w:val="04A0" w:firstRow="1" w:lastRow="0" w:firstColumn="1" w:lastColumn="0" w:noHBand="0" w:noVBand="1"/>
      </w:tblPr>
      <w:tblGrid>
        <w:gridCol w:w="1809"/>
        <w:gridCol w:w="1134"/>
        <w:gridCol w:w="1437"/>
        <w:gridCol w:w="1423"/>
        <w:gridCol w:w="1141"/>
        <w:gridCol w:w="1131"/>
        <w:gridCol w:w="532"/>
        <w:gridCol w:w="886"/>
      </w:tblGrid>
      <w:tr w:rsidR="00AA44E3" w:rsidRPr="00AA44E3" w:rsidTr="00AA44E3">
        <w:tc>
          <w:tcPr>
            <w:tcW w:w="1809" w:type="dxa"/>
            <w:vMerge w:val="restart"/>
          </w:tcPr>
          <w:p w:rsidR="00AA44E3" w:rsidRPr="00AA44E3" w:rsidRDefault="00AA44E3" w:rsidP="00AA44E3">
            <w:pPr>
              <w:jc w:val="center"/>
              <w:rPr>
                <w:b/>
                <w:sz w:val="20"/>
                <w:szCs w:val="20"/>
                <w:lang w:eastAsia="en-US"/>
              </w:rPr>
            </w:pPr>
            <w:r w:rsidRPr="00AA44E3">
              <w:rPr>
                <w:b/>
                <w:sz w:val="20"/>
                <w:szCs w:val="20"/>
                <w:lang w:eastAsia="en-US"/>
              </w:rPr>
              <w:t>Инженерные сети</w:t>
            </w:r>
          </w:p>
        </w:tc>
        <w:tc>
          <w:tcPr>
            <w:tcW w:w="1134" w:type="dxa"/>
            <w:vMerge w:val="restart"/>
          </w:tcPr>
          <w:p w:rsidR="00AA44E3" w:rsidRPr="00AA44E3" w:rsidRDefault="00AA44E3" w:rsidP="00AA44E3">
            <w:pPr>
              <w:jc w:val="center"/>
              <w:rPr>
                <w:b/>
                <w:sz w:val="20"/>
                <w:szCs w:val="20"/>
                <w:lang w:eastAsia="en-US"/>
              </w:rPr>
            </w:pPr>
            <w:r w:rsidRPr="00AA44E3">
              <w:rPr>
                <w:b/>
                <w:sz w:val="20"/>
                <w:szCs w:val="20"/>
                <w:lang w:eastAsia="en-US"/>
              </w:rPr>
              <w:t>фундаментов зданий и сооружений</w:t>
            </w:r>
          </w:p>
        </w:tc>
        <w:tc>
          <w:tcPr>
            <w:tcW w:w="1437" w:type="dxa"/>
            <w:vMerge w:val="restart"/>
          </w:tcPr>
          <w:p w:rsidR="00AA44E3" w:rsidRPr="00AA44E3" w:rsidRDefault="00AA44E3" w:rsidP="00AA44E3">
            <w:pPr>
              <w:jc w:val="center"/>
              <w:rPr>
                <w:b/>
                <w:sz w:val="20"/>
                <w:szCs w:val="20"/>
                <w:lang w:eastAsia="en-US"/>
              </w:rPr>
            </w:pPr>
            <w:r w:rsidRPr="00AA44E3">
              <w:rPr>
                <w:b/>
                <w:sz w:val="20"/>
                <w:szCs w:val="20"/>
                <w:lang w:eastAsia="en-US"/>
              </w:rPr>
              <w:t>фундаментов ограждений предприятий, эстакад, опор контактной сети и связи, железных дорог</w:t>
            </w:r>
          </w:p>
        </w:tc>
        <w:tc>
          <w:tcPr>
            <w:tcW w:w="1423" w:type="dxa"/>
            <w:vMerge w:val="restart"/>
          </w:tcPr>
          <w:p w:rsidR="00AA44E3" w:rsidRPr="00AA44E3" w:rsidRDefault="00AA44E3" w:rsidP="00AA44E3">
            <w:pPr>
              <w:jc w:val="center"/>
              <w:rPr>
                <w:b/>
                <w:sz w:val="20"/>
                <w:szCs w:val="20"/>
                <w:lang w:eastAsia="en-US"/>
              </w:rPr>
            </w:pPr>
            <w:r w:rsidRPr="00AA44E3">
              <w:rPr>
                <w:b/>
                <w:sz w:val="20"/>
                <w:szCs w:val="20"/>
                <w:lang w:eastAsia="en-US"/>
              </w:rPr>
              <w:t>бортового камня улицы, дороги (кромки проезжей части, укрепленной полосы обочины)</w:t>
            </w:r>
          </w:p>
        </w:tc>
        <w:tc>
          <w:tcPr>
            <w:tcW w:w="1141" w:type="dxa"/>
            <w:vMerge w:val="restart"/>
          </w:tcPr>
          <w:p w:rsidR="00AA44E3" w:rsidRPr="00AA44E3" w:rsidRDefault="00AA44E3" w:rsidP="00AA44E3">
            <w:pPr>
              <w:jc w:val="center"/>
              <w:rPr>
                <w:b/>
                <w:sz w:val="20"/>
                <w:szCs w:val="20"/>
                <w:lang w:eastAsia="en-US"/>
              </w:rPr>
            </w:pPr>
            <w:r w:rsidRPr="00AA44E3">
              <w:rPr>
                <w:b/>
                <w:sz w:val="20"/>
                <w:szCs w:val="20"/>
                <w:lang w:eastAsia="en-US"/>
              </w:rPr>
              <w:t>наружной бровки кювета или подошвы насыпи дороги</w:t>
            </w:r>
          </w:p>
        </w:tc>
        <w:tc>
          <w:tcPr>
            <w:tcW w:w="2549" w:type="dxa"/>
            <w:gridSpan w:val="3"/>
          </w:tcPr>
          <w:p w:rsidR="00AA44E3" w:rsidRPr="00AA44E3" w:rsidRDefault="00AA44E3" w:rsidP="00AA44E3">
            <w:pPr>
              <w:jc w:val="center"/>
              <w:rPr>
                <w:b/>
                <w:sz w:val="20"/>
                <w:szCs w:val="20"/>
                <w:lang w:eastAsia="en-US"/>
              </w:rPr>
            </w:pPr>
            <w:r w:rsidRPr="00AA44E3">
              <w:rPr>
                <w:b/>
                <w:sz w:val="20"/>
                <w:szCs w:val="20"/>
                <w:lang w:eastAsia="en-US"/>
              </w:rPr>
              <w:t>фундаментов опор воздушных линий электропередачи напряжением</w:t>
            </w:r>
          </w:p>
        </w:tc>
      </w:tr>
      <w:tr w:rsidR="00AA44E3" w:rsidRPr="00AA44E3" w:rsidTr="00AA44E3">
        <w:tc>
          <w:tcPr>
            <w:tcW w:w="1809" w:type="dxa"/>
            <w:vMerge/>
          </w:tcPr>
          <w:p w:rsidR="00AA44E3" w:rsidRPr="00AA44E3" w:rsidRDefault="00AA44E3" w:rsidP="00AA44E3">
            <w:pPr>
              <w:jc w:val="center"/>
              <w:rPr>
                <w:b/>
                <w:sz w:val="20"/>
                <w:szCs w:val="20"/>
                <w:lang w:eastAsia="en-US"/>
              </w:rPr>
            </w:pPr>
          </w:p>
        </w:tc>
        <w:tc>
          <w:tcPr>
            <w:tcW w:w="1134" w:type="dxa"/>
            <w:vMerge/>
          </w:tcPr>
          <w:p w:rsidR="00AA44E3" w:rsidRPr="00AA44E3" w:rsidRDefault="00AA44E3" w:rsidP="00AA44E3">
            <w:pPr>
              <w:jc w:val="center"/>
              <w:rPr>
                <w:b/>
                <w:sz w:val="20"/>
                <w:szCs w:val="20"/>
                <w:lang w:eastAsia="en-US"/>
              </w:rPr>
            </w:pPr>
          </w:p>
        </w:tc>
        <w:tc>
          <w:tcPr>
            <w:tcW w:w="1437" w:type="dxa"/>
            <w:vMerge/>
          </w:tcPr>
          <w:p w:rsidR="00AA44E3" w:rsidRPr="00AA44E3" w:rsidRDefault="00AA44E3" w:rsidP="00AA44E3">
            <w:pPr>
              <w:jc w:val="center"/>
              <w:rPr>
                <w:b/>
                <w:sz w:val="20"/>
                <w:szCs w:val="20"/>
                <w:lang w:eastAsia="en-US"/>
              </w:rPr>
            </w:pPr>
          </w:p>
        </w:tc>
        <w:tc>
          <w:tcPr>
            <w:tcW w:w="1423" w:type="dxa"/>
            <w:vMerge/>
          </w:tcPr>
          <w:p w:rsidR="00AA44E3" w:rsidRPr="00AA44E3" w:rsidRDefault="00AA44E3" w:rsidP="00AA44E3">
            <w:pPr>
              <w:jc w:val="center"/>
              <w:rPr>
                <w:b/>
                <w:sz w:val="20"/>
                <w:szCs w:val="20"/>
                <w:lang w:eastAsia="en-US"/>
              </w:rPr>
            </w:pPr>
          </w:p>
        </w:tc>
        <w:tc>
          <w:tcPr>
            <w:tcW w:w="1141" w:type="dxa"/>
            <w:vMerge/>
          </w:tcPr>
          <w:p w:rsidR="00AA44E3" w:rsidRPr="00AA44E3" w:rsidRDefault="00AA44E3" w:rsidP="00AA44E3">
            <w:pPr>
              <w:jc w:val="center"/>
              <w:rPr>
                <w:b/>
                <w:sz w:val="20"/>
                <w:szCs w:val="20"/>
                <w:lang w:eastAsia="en-US"/>
              </w:rPr>
            </w:pPr>
          </w:p>
        </w:tc>
        <w:tc>
          <w:tcPr>
            <w:tcW w:w="1131" w:type="dxa"/>
          </w:tcPr>
          <w:p w:rsidR="00AA44E3" w:rsidRPr="00AA44E3" w:rsidRDefault="00AA44E3" w:rsidP="00AA44E3">
            <w:pPr>
              <w:jc w:val="center"/>
              <w:rPr>
                <w:b/>
                <w:sz w:val="20"/>
                <w:szCs w:val="20"/>
                <w:lang w:eastAsia="en-US"/>
              </w:rPr>
            </w:pPr>
            <w:r w:rsidRPr="00AA44E3">
              <w:rPr>
                <w:b/>
                <w:sz w:val="20"/>
                <w:szCs w:val="20"/>
                <w:lang w:eastAsia="en-US"/>
              </w:rPr>
              <w:t>до 1 кВ наружного освещения</w:t>
            </w:r>
          </w:p>
        </w:tc>
        <w:tc>
          <w:tcPr>
            <w:tcW w:w="532" w:type="dxa"/>
          </w:tcPr>
          <w:p w:rsidR="00AA44E3" w:rsidRPr="00AA44E3" w:rsidRDefault="00AA44E3" w:rsidP="00AA44E3">
            <w:pPr>
              <w:jc w:val="center"/>
              <w:rPr>
                <w:b/>
                <w:sz w:val="20"/>
                <w:szCs w:val="20"/>
                <w:lang w:eastAsia="en-US"/>
              </w:rPr>
            </w:pPr>
            <w:r w:rsidRPr="00AA44E3">
              <w:rPr>
                <w:b/>
                <w:sz w:val="20"/>
                <w:szCs w:val="20"/>
                <w:lang w:eastAsia="en-US"/>
              </w:rPr>
              <w:t>св. 1 до 35 кВ</w:t>
            </w:r>
          </w:p>
        </w:tc>
        <w:tc>
          <w:tcPr>
            <w:tcW w:w="886" w:type="dxa"/>
          </w:tcPr>
          <w:p w:rsidR="00AA44E3" w:rsidRPr="00AA44E3" w:rsidRDefault="00AA44E3" w:rsidP="00AA44E3">
            <w:pPr>
              <w:jc w:val="center"/>
              <w:rPr>
                <w:b/>
                <w:sz w:val="20"/>
                <w:szCs w:val="20"/>
                <w:lang w:eastAsia="en-US"/>
              </w:rPr>
            </w:pPr>
            <w:r w:rsidRPr="00AA44E3">
              <w:rPr>
                <w:b/>
                <w:sz w:val="20"/>
                <w:szCs w:val="20"/>
                <w:lang w:eastAsia="en-US"/>
              </w:rPr>
              <w:t>св. 35 до 110 кВ и выше</w:t>
            </w:r>
          </w:p>
        </w:tc>
      </w:tr>
      <w:tr w:rsidR="00AA44E3" w:rsidRPr="00AA44E3" w:rsidTr="00AA44E3">
        <w:tc>
          <w:tcPr>
            <w:tcW w:w="1809" w:type="dxa"/>
          </w:tcPr>
          <w:p w:rsidR="00AA44E3" w:rsidRPr="00AA44E3" w:rsidRDefault="00AA44E3" w:rsidP="00AA44E3">
            <w:pPr>
              <w:jc w:val="center"/>
              <w:rPr>
                <w:sz w:val="26"/>
                <w:szCs w:val="26"/>
                <w:lang w:eastAsia="en-US"/>
              </w:rPr>
            </w:pPr>
            <w:r w:rsidRPr="00AA44E3">
              <w:rPr>
                <w:sz w:val="26"/>
                <w:szCs w:val="26"/>
                <w:lang w:eastAsia="en-US"/>
              </w:rPr>
              <w:t>Водопровод</w:t>
            </w:r>
          </w:p>
        </w:tc>
        <w:tc>
          <w:tcPr>
            <w:tcW w:w="1134" w:type="dxa"/>
          </w:tcPr>
          <w:p w:rsidR="00AA44E3" w:rsidRPr="00AA44E3" w:rsidRDefault="00AA44E3" w:rsidP="00AA44E3">
            <w:pPr>
              <w:jc w:val="center"/>
              <w:rPr>
                <w:lang w:eastAsia="en-US"/>
              </w:rPr>
            </w:pPr>
            <w:r w:rsidRPr="00AA44E3">
              <w:rPr>
                <w:lang w:eastAsia="en-US"/>
              </w:rPr>
              <w:t>5</w:t>
            </w:r>
          </w:p>
        </w:tc>
        <w:tc>
          <w:tcPr>
            <w:tcW w:w="1437" w:type="dxa"/>
          </w:tcPr>
          <w:p w:rsidR="00AA44E3" w:rsidRPr="00AA44E3" w:rsidRDefault="00AA44E3" w:rsidP="00AA44E3">
            <w:pPr>
              <w:jc w:val="center"/>
              <w:rPr>
                <w:lang w:eastAsia="en-US"/>
              </w:rPr>
            </w:pPr>
            <w:r w:rsidRPr="00AA44E3">
              <w:rPr>
                <w:lang w:eastAsia="en-US"/>
              </w:rPr>
              <w:t>3</w:t>
            </w:r>
          </w:p>
        </w:tc>
        <w:tc>
          <w:tcPr>
            <w:tcW w:w="1423" w:type="dxa"/>
          </w:tcPr>
          <w:p w:rsidR="00AA44E3" w:rsidRPr="00AA44E3" w:rsidRDefault="00AA44E3" w:rsidP="00AA44E3">
            <w:pPr>
              <w:jc w:val="center"/>
              <w:rPr>
                <w:lang w:eastAsia="en-US"/>
              </w:rPr>
            </w:pPr>
            <w:r w:rsidRPr="00AA44E3">
              <w:rPr>
                <w:lang w:eastAsia="en-US"/>
              </w:rPr>
              <w:t>2</w:t>
            </w:r>
          </w:p>
        </w:tc>
        <w:tc>
          <w:tcPr>
            <w:tcW w:w="1141" w:type="dxa"/>
          </w:tcPr>
          <w:p w:rsidR="00AA44E3" w:rsidRPr="00AA44E3" w:rsidRDefault="00AA44E3" w:rsidP="00AA44E3">
            <w:pPr>
              <w:jc w:val="center"/>
              <w:rPr>
                <w:lang w:eastAsia="en-US"/>
              </w:rPr>
            </w:pPr>
            <w:r w:rsidRPr="00AA44E3">
              <w:rPr>
                <w:lang w:eastAsia="en-US"/>
              </w:rPr>
              <w:t>1</w:t>
            </w:r>
          </w:p>
        </w:tc>
        <w:tc>
          <w:tcPr>
            <w:tcW w:w="1131" w:type="dxa"/>
          </w:tcPr>
          <w:p w:rsidR="00AA44E3" w:rsidRPr="00AA44E3" w:rsidRDefault="00AA44E3" w:rsidP="00AA44E3">
            <w:pPr>
              <w:jc w:val="center"/>
              <w:rPr>
                <w:lang w:eastAsia="en-US"/>
              </w:rPr>
            </w:pPr>
            <w:r w:rsidRPr="00AA44E3">
              <w:rPr>
                <w:lang w:eastAsia="en-US"/>
              </w:rPr>
              <w:t>1</w:t>
            </w:r>
          </w:p>
        </w:tc>
        <w:tc>
          <w:tcPr>
            <w:tcW w:w="532" w:type="dxa"/>
          </w:tcPr>
          <w:p w:rsidR="00AA44E3" w:rsidRPr="00AA44E3" w:rsidRDefault="00AA44E3" w:rsidP="00AA44E3">
            <w:pPr>
              <w:jc w:val="center"/>
              <w:rPr>
                <w:lang w:eastAsia="en-US"/>
              </w:rPr>
            </w:pPr>
            <w:r w:rsidRPr="00AA44E3">
              <w:rPr>
                <w:lang w:eastAsia="en-US"/>
              </w:rPr>
              <w:t>2</w:t>
            </w:r>
          </w:p>
        </w:tc>
        <w:tc>
          <w:tcPr>
            <w:tcW w:w="886" w:type="dxa"/>
          </w:tcPr>
          <w:p w:rsidR="00AA44E3" w:rsidRPr="00AA44E3" w:rsidRDefault="00AA44E3" w:rsidP="00AA44E3">
            <w:pPr>
              <w:jc w:val="center"/>
              <w:rPr>
                <w:lang w:eastAsia="en-US"/>
              </w:rPr>
            </w:pPr>
            <w:r w:rsidRPr="00AA44E3">
              <w:rPr>
                <w:lang w:eastAsia="en-US"/>
              </w:rPr>
              <w:t>3</w:t>
            </w:r>
          </w:p>
        </w:tc>
      </w:tr>
      <w:tr w:rsidR="00AA44E3" w:rsidRPr="00AA44E3" w:rsidTr="00AA44E3">
        <w:tc>
          <w:tcPr>
            <w:tcW w:w="1809" w:type="dxa"/>
          </w:tcPr>
          <w:p w:rsidR="00AA44E3" w:rsidRPr="00AA44E3" w:rsidRDefault="00AA44E3" w:rsidP="00AA44E3">
            <w:pPr>
              <w:jc w:val="center"/>
              <w:rPr>
                <w:sz w:val="26"/>
                <w:szCs w:val="26"/>
                <w:lang w:eastAsia="en-US"/>
              </w:rPr>
            </w:pPr>
            <w:r w:rsidRPr="00AA44E3">
              <w:rPr>
                <w:sz w:val="26"/>
                <w:szCs w:val="26"/>
                <w:lang w:eastAsia="en-US"/>
              </w:rPr>
              <w:t>Самотечная канализация (бытовая)</w:t>
            </w:r>
          </w:p>
        </w:tc>
        <w:tc>
          <w:tcPr>
            <w:tcW w:w="1134" w:type="dxa"/>
          </w:tcPr>
          <w:p w:rsidR="00AA44E3" w:rsidRPr="00AA44E3" w:rsidRDefault="00AA44E3" w:rsidP="00AA44E3">
            <w:pPr>
              <w:jc w:val="center"/>
              <w:rPr>
                <w:lang w:eastAsia="en-US"/>
              </w:rPr>
            </w:pPr>
            <w:r w:rsidRPr="00AA44E3">
              <w:rPr>
                <w:lang w:eastAsia="en-US"/>
              </w:rPr>
              <w:t>3</w:t>
            </w:r>
          </w:p>
        </w:tc>
        <w:tc>
          <w:tcPr>
            <w:tcW w:w="1437" w:type="dxa"/>
          </w:tcPr>
          <w:p w:rsidR="00AA44E3" w:rsidRPr="00AA44E3" w:rsidRDefault="00AA44E3" w:rsidP="00AA44E3">
            <w:pPr>
              <w:jc w:val="center"/>
              <w:rPr>
                <w:lang w:eastAsia="en-US"/>
              </w:rPr>
            </w:pPr>
            <w:r w:rsidRPr="00AA44E3">
              <w:rPr>
                <w:lang w:eastAsia="en-US"/>
              </w:rPr>
              <w:t>1,5</w:t>
            </w:r>
          </w:p>
        </w:tc>
        <w:tc>
          <w:tcPr>
            <w:tcW w:w="1423" w:type="dxa"/>
          </w:tcPr>
          <w:p w:rsidR="00AA44E3" w:rsidRPr="00AA44E3" w:rsidRDefault="00AA44E3" w:rsidP="00AA44E3">
            <w:pPr>
              <w:jc w:val="center"/>
              <w:rPr>
                <w:lang w:eastAsia="en-US"/>
              </w:rPr>
            </w:pPr>
            <w:r w:rsidRPr="00AA44E3">
              <w:rPr>
                <w:lang w:eastAsia="en-US"/>
              </w:rPr>
              <w:t>1,5</w:t>
            </w:r>
          </w:p>
        </w:tc>
        <w:tc>
          <w:tcPr>
            <w:tcW w:w="1141" w:type="dxa"/>
          </w:tcPr>
          <w:p w:rsidR="00AA44E3" w:rsidRPr="00AA44E3" w:rsidRDefault="00AA44E3" w:rsidP="00AA44E3">
            <w:pPr>
              <w:jc w:val="center"/>
              <w:rPr>
                <w:lang w:eastAsia="en-US"/>
              </w:rPr>
            </w:pPr>
            <w:r w:rsidRPr="00AA44E3">
              <w:rPr>
                <w:lang w:eastAsia="en-US"/>
              </w:rPr>
              <w:t>1</w:t>
            </w:r>
          </w:p>
        </w:tc>
        <w:tc>
          <w:tcPr>
            <w:tcW w:w="1131" w:type="dxa"/>
          </w:tcPr>
          <w:p w:rsidR="00AA44E3" w:rsidRPr="00AA44E3" w:rsidRDefault="00AA44E3" w:rsidP="00AA44E3">
            <w:pPr>
              <w:jc w:val="center"/>
              <w:rPr>
                <w:lang w:eastAsia="en-US"/>
              </w:rPr>
            </w:pPr>
            <w:r w:rsidRPr="00AA44E3">
              <w:rPr>
                <w:lang w:eastAsia="en-US"/>
              </w:rPr>
              <w:t>1</w:t>
            </w:r>
          </w:p>
        </w:tc>
        <w:tc>
          <w:tcPr>
            <w:tcW w:w="532" w:type="dxa"/>
          </w:tcPr>
          <w:p w:rsidR="00AA44E3" w:rsidRPr="00AA44E3" w:rsidRDefault="00AA44E3" w:rsidP="00AA44E3">
            <w:pPr>
              <w:jc w:val="center"/>
              <w:rPr>
                <w:lang w:eastAsia="en-US"/>
              </w:rPr>
            </w:pPr>
            <w:r w:rsidRPr="00AA44E3">
              <w:rPr>
                <w:lang w:eastAsia="en-US"/>
              </w:rPr>
              <w:t>2</w:t>
            </w:r>
          </w:p>
        </w:tc>
        <w:tc>
          <w:tcPr>
            <w:tcW w:w="886" w:type="dxa"/>
          </w:tcPr>
          <w:p w:rsidR="00AA44E3" w:rsidRPr="00AA44E3" w:rsidRDefault="00AA44E3" w:rsidP="00AA44E3">
            <w:pPr>
              <w:jc w:val="center"/>
              <w:rPr>
                <w:lang w:eastAsia="en-US"/>
              </w:rPr>
            </w:pPr>
            <w:r w:rsidRPr="00AA44E3">
              <w:rPr>
                <w:lang w:eastAsia="en-US"/>
              </w:rPr>
              <w:t>3</w:t>
            </w:r>
          </w:p>
        </w:tc>
      </w:tr>
      <w:tr w:rsidR="00AA44E3" w:rsidRPr="00AA44E3" w:rsidTr="00AA44E3">
        <w:tc>
          <w:tcPr>
            <w:tcW w:w="1809" w:type="dxa"/>
          </w:tcPr>
          <w:p w:rsidR="00AA44E3" w:rsidRPr="00AA44E3" w:rsidRDefault="00AA44E3" w:rsidP="00AA44E3">
            <w:pPr>
              <w:jc w:val="center"/>
              <w:rPr>
                <w:sz w:val="26"/>
                <w:szCs w:val="26"/>
                <w:lang w:eastAsia="en-US"/>
              </w:rPr>
            </w:pPr>
            <w:r w:rsidRPr="00AA44E3">
              <w:rPr>
                <w:sz w:val="26"/>
                <w:szCs w:val="26"/>
                <w:lang w:eastAsia="en-US"/>
              </w:rPr>
              <w:t>Кабели силовые всех напряжений и кабели связи</w:t>
            </w:r>
          </w:p>
        </w:tc>
        <w:tc>
          <w:tcPr>
            <w:tcW w:w="1134" w:type="dxa"/>
          </w:tcPr>
          <w:p w:rsidR="00AA44E3" w:rsidRPr="00AA44E3" w:rsidRDefault="00AA44E3" w:rsidP="00AA44E3">
            <w:pPr>
              <w:jc w:val="center"/>
              <w:rPr>
                <w:lang w:eastAsia="en-US"/>
              </w:rPr>
            </w:pPr>
            <w:r w:rsidRPr="00AA44E3">
              <w:rPr>
                <w:lang w:eastAsia="en-US"/>
              </w:rPr>
              <w:t>0,6</w:t>
            </w:r>
          </w:p>
        </w:tc>
        <w:tc>
          <w:tcPr>
            <w:tcW w:w="1437" w:type="dxa"/>
          </w:tcPr>
          <w:p w:rsidR="00AA44E3" w:rsidRPr="00AA44E3" w:rsidRDefault="00AA44E3" w:rsidP="00AA44E3">
            <w:pPr>
              <w:jc w:val="center"/>
              <w:rPr>
                <w:lang w:eastAsia="en-US"/>
              </w:rPr>
            </w:pPr>
            <w:r w:rsidRPr="00AA44E3">
              <w:rPr>
                <w:lang w:eastAsia="en-US"/>
              </w:rPr>
              <w:t>0,5</w:t>
            </w:r>
          </w:p>
        </w:tc>
        <w:tc>
          <w:tcPr>
            <w:tcW w:w="1423" w:type="dxa"/>
          </w:tcPr>
          <w:p w:rsidR="00AA44E3" w:rsidRPr="00AA44E3" w:rsidRDefault="00AA44E3" w:rsidP="00AA44E3">
            <w:pPr>
              <w:jc w:val="center"/>
              <w:rPr>
                <w:lang w:eastAsia="en-US"/>
              </w:rPr>
            </w:pPr>
            <w:r w:rsidRPr="00AA44E3">
              <w:rPr>
                <w:lang w:eastAsia="en-US"/>
              </w:rPr>
              <w:t>1,5</w:t>
            </w:r>
          </w:p>
        </w:tc>
        <w:tc>
          <w:tcPr>
            <w:tcW w:w="1141" w:type="dxa"/>
          </w:tcPr>
          <w:p w:rsidR="00AA44E3" w:rsidRPr="00AA44E3" w:rsidRDefault="00AA44E3" w:rsidP="00AA44E3">
            <w:pPr>
              <w:jc w:val="center"/>
              <w:rPr>
                <w:lang w:eastAsia="en-US"/>
              </w:rPr>
            </w:pPr>
            <w:r w:rsidRPr="00AA44E3">
              <w:rPr>
                <w:lang w:eastAsia="en-US"/>
              </w:rPr>
              <w:t>1</w:t>
            </w:r>
          </w:p>
        </w:tc>
        <w:tc>
          <w:tcPr>
            <w:tcW w:w="1131" w:type="dxa"/>
          </w:tcPr>
          <w:p w:rsidR="00AA44E3" w:rsidRPr="00AA44E3" w:rsidRDefault="00AA44E3" w:rsidP="00AA44E3">
            <w:pPr>
              <w:jc w:val="center"/>
              <w:rPr>
                <w:lang w:eastAsia="en-US"/>
              </w:rPr>
            </w:pPr>
            <w:r w:rsidRPr="00AA44E3">
              <w:rPr>
                <w:lang w:eastAsia="en-US"/>
              </w:rPr>
              <w:t>0,5*</w:t>
            </w:r>
          </w:p>
        </w:tc>
        <w:tc>
          <w:tcPr>
            <w:tcW w:w="532" w:type="dxa"/>
          </w:tcPr>
          <w:p w:rsidR="00AA44E3" w:rsidRPr="00AA44E3" w:rsidRDefault="00AA44E3" w:rsidP="00AA44E3">
            <w:pPr>
              <w:jc w:val="center"/>
              <w:rPr>
                <w:lang w:eastAsia="en-US"/>
              </w:rPr>
            </w:pPr>
            <w:r w:rsidRPr="00AA44E3">
              <w:rPr>
                <w:lang w:eastAsia="en-US"/>
              </w:rPr>
              <w:t>5*</w:t>
            </w:r>
          </w:p>
        </w:tc>
        <w:tc>
          <w:tcPr>
            <w:tcW w:w="886" w:type="dxa"/>
          </w:tcPr>
          <w:p w:rsidR="00AA44E3" w:rsidRPr="00AA44E3" w:rsidRDefault="00AA44E3" w:rsidP="00AA44E3">
            <w:pPr>
              <w:jc w:val="center"/>
              <w:rPr>
                <w:lang w:eastAsia="en-US"/>
              </w:rPr>
            </w:pPr>
            <w:r w:rsidRPr="00AA44E3">
              <w:rPr>
                <w:lang w:eastAsia="en-US"/>
              </w:rPr>
              <w:t>10*</w:t>
            </w:r>
          </w:p>
        </w:tc>
      </w:tr>
      <w:tr w:rsidR="00AA44E3" w:rsidRPr="00AA44E3" w:rsidTr="00AA44E3">
        <w:tc>
          <w:tcPr>
            <w:tcW w:w="1809" w:type="dxa"/>
          </w:tcPr>
          <w:p w:rsidR="00AA44E3" w:rsidRPr="00AA44E3" w:rsidRDefault="00AA44E3" w:rsidP="00AA44E3">
            <w:pPr>
              <w:jc w:val="center"/>
              <w:rPr>
                <w:sz w:val="26"/>
                <w:szCs w:val="26"/>
                <w:lang w:eastAsia="en-US"/>
              </w:rPr>
            </w:pPr>
            <w:r w:rsidRPr="00AA44E3">
              <w:rPr>
                <w:sz w:val="26"/>
                <w:szCs w:val="26"/>
                <w:lang w:eastAsia="en-US"/>
              </w:rPr>
              <w:t>Каналы, коммуникационные тоннели</w:t>
            </w:r>
          </w:p>
        </w:tc>
        <w:tc>
          <w:tcPr>
            <w:tcW w:w="1134" w:type="dxa"/>
          </w:tcPr>
          <w:p w:rsidR="00AA44E3" w:rsidRPr="00AA44E3" w:rsidRDefault="00AA44E3" w:rsidP="00AA44E3">
            <w:pPr>
              <w:jc w:val="center"/>
              <w:rPr>
                <w:lang w:eastAsia="en-US"/>
              </w:rPr>
            </w:pPr>
            <w:r w:rsidRPr="00AA44E3">
              <w:rPr>
                <w:lang w:eastAsia="en-US"/>
              </w:rPr>
              <w:t>2</w:t>
            </w:r>
          </w:p>
        </w:tc>
        <w:tc>
          <w:tcPr>
            <w:tcW w:w="1437" w:type="dxa"/>
          </w:tcPr>
          <w:p w:rsidR="00AA44E3" w:rsidRPr="00AA44E3" w:rsidRDefault="00AA44E3" w:rsidP="00AA44E3">
            <w:pPr>
              <w:jc w:val="center"/>
              <w:rPr>
                <w:lang w:eastAsia="en-US"/>
              </w:rPr>
            </w:pPr>
            <w:r w:rsidRPr="00AA44E3">
              <w:rPr>
                <w:lang w:eastAsia="en-US"/>
              </w:rPr>
              <w:t>1,5</w:t>
            </w:r>
          </w:p>
        </w:tc>
        <w:tc>
          <w:tcPr>
            <w:tcW w:w="1423" w:type="dxa"/>
          </w:tcPr>
          <w:p w:rsidR="00AA44E3" w:rsidRPr="00AA44E3" w:rsidRDefault="00AA44E3" w:rsidP="00AA44E3">
            <w:pPr>
              <w:jc w:val="center"/>
              <w:rPr>
                <w:lang w:eastAsia="en-US"/>
              </w:rPr>
            </w:pPr>
            <w:r w:rsidRPr="00AA44E3">
              <w:rPr>
                <w:lang w:eastAsia="en-US"/>
              </w:rPr>
              <w:t>1,5</w:t>
            </w:r>
          </w:p>
        </w:tc>
        <w:tc>
          <w:tcPr>
            <w:tcW w:w="1141" w:type="dxa"/>
          </w:tcPr>
          <w:p w:rsidR="00AA44E3" w:rsidRPr="00AA44E3" w:rsidRDefault="00AA44E3" w:rsidP="00AA44E3">
            <w:pPr>
              <w:jc w:val="center"/>
              <w:rPr>
                <w:lang w:eastAsia="en-US"/>
              </w:rPr>
            </w:pPr>
            <w:r w:rsidRPr="00AA44E3">
              <w:rPr>
                <w:lang w:eastAsia="en-US"/>
              </w:rPr>
              <w:t>1</w:t>
            </w:r>
          </w:p>
        </w:tc>
        <w:tc>
          <w:tcPr>
            <w:tcW w:w="1131" w:type="dxa"/>
          </w:tcPr>
          <w:p w:rsidR="00AA44E3" w:rsidRPr="00AA44E3" w:rsidRDefault="00AA44E3" w:rsidP="00AA44E3">
            <w:pPr>
              <w:jc w:val="center"/>
              <w:rPr>
                <w:lang w:eastAsia="en-US"/>
              </w:rPr>
            </w:pPr>
            <w:r w:rsidRPr="00AA44E3">
              <w:rPr>
                <w:lang w:eastAsia="en-US"/>
              </w:rPr>
              <w:t>1</w:t>
            </w:r>
          </w:p>
        </w:tc>
        <w:tc>
          <w:tcPr>
            <w:tcW w:w="532" w:type="dxa"/>
          </w:tcPr>
          <w:p w:rsidR="00AA44E3" w:rsidRPr="00AA44E3" w:rsidRDefault="00AA44E3" w:rsidP="00AA44E3">
            <w:pPr>
              <w:jc w:val="center"/>
              <w:rPr>
                <w:lang w:eastAsia="en-US"/>
              </w:rPr>
            </w:pPr>
            <w:r w:rsidRPr="00AA44E3">
              <w:rPr>
                <w:lang w:eastAsia="en-US"/>
              </w:rPr>
              <w:t>2</w:t>
            </w:r>
          </w:p>
        </w:tc>
        <w:tc>
          <w:tcPr>
            <w:tcW w:w="886" w:type="dxa"/>
          </w:tcPr>
          <w:p w:rsidR="00AA44E3" w:rsidRPr="00AA44E3" w:rsidRDefault="00AA44E3" w:rsidP="00AA44E3">
            <w:pPr>
              <w:jc w:val="center"/>
              <w:rPr>
                <w:lang w:eastAsia="en-US"/>
              </w:rPr>
            </w:pPr>
            <w:r w:rsidRPr="00AA44E3">
              <w:rPr>
                <w:lang w:eastAsia="en-US"/>
              </w:rPr>
              <w:t>3*</w:t>
            </w:r>
          </w:p>
        </w:tc>
      </w:tr>
    </w:tbl>
    <w:p w:rsidR="00AA44E3" w:rsidRPr="00AA44E3" w:rsidRDefault="00AA44E3" w:rsidP="00AA44E3">
      <w:pPr>
        <w:spacing w:line="259" w:lineRule="auto"/>
        <w:ind w:firstLine="708"/>
        <w:jc w:val="both"/>
        <w:rPr>
          <w:sz w:val="26"/>
          <w:szCs w:val="26"/>
          <w:lang w:eastAsia="en-US"/>
        </w:rPr>
      </w:pPr>
    </w:p>
    <w:p w:rsidR="00AA44E3" w:rsidRDefault="00AA44E3" w:rsidP="00AA44E3">
      <w:pPr>
        <w:spacing w:line="259" w:lineRule="auto"/>
        <w:ind w:firstLine="708"/>
        <w:jc w:val="both"/>
        <w:rPr>
          <w:sz w:val="26"/>
          <w:szCs w:val="26"/>
          <w:lang w:eastAsia="en-US"/>
        </w:rPr>
      </w:pP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lastRenderedPageBreak/>
        <w:t>Примечание:</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Относится к расстояниям только от силовых кабелей. </w:t>
      </w:r>
    </w:p>
    <w:p w:rsidR="00AA44E3" w:rsidRPr="00AA44E3" w:rsidRDefault="00AA44E3" w:rsidP="00AA44E3">
      <w:pPr>
        <w:spacing w:line="259" w:lineRule="auto"/>
        <w:jc w:val="both"/>
        <w:rPr>
          <w:sz w:val="26"/>
          <w:szCs w:val="26"/>
          <w:lang w:eastAsia="en-US"/>
        </w:rPr>
      </w:pPr>
      <w:r w:rsidRPr="00AA44E3">
        <w:rPr>
          <w:sz w:val="26"/>
          <w:szCs w:val="26"/>
          <w:lang w:eastAsia="en-US"/>
        </w:rPr>
        <w:t xml:space="preserve">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 </w:t>
      </w:r>
    </w:p>
    <w:p w:rsidR="00AA44E3" w:rsidRPr="00AA44E3" w:rsidRDefault="00AA44E3" w:rsidP="00AA44E3">
      <w:pPr>
        <w:spacing w:line="259" w:lineRule="auto"/>
        <w:jc w:val="both"/>
        <w:rPr>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1.2 Расчётные показатели минимально допустимого уровня обеспеченности объектами местного значения сельского поселения в области транспорта (автомобильные дороги местного значения)</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проанализированными исходными данными и представлены в таблице1.2.1 </w:t>
      </w:r>
    </w:p>
    <w:p w:rsidR="00AA44E3" w:rsidRPr="00AA44E3" w:rsidRDefault="00AA44E3" w:rsidP="00AA44E3">
      <w:pPr>
        <w:spacing w:line="259" w:lineRule="auto"/>
        <w:ind w:firstLine="708"/>
        <w:jc w:val="center"/>
        <w:rPr>
          <w:sz w:val="26"/>
          <w:szCs w:val="26"/>
          <w:lang w:eastAsia="en-US"/>
        </w:rPr>
      </w:pPr>
      <w:r w:rsidRPr="00AA44E3">
        <w:rPr>
          <w:sz w:val="26"/>
          <w:szCs w:val="26"/>
          <w:lang w:eastAsia="en-US"/>
        </w:rPr>
        <w:t xml:space="preserve">Таблица 1.2.1 Расчетные параметры улиц и дорог различных категорий </w:t>
      </w:r>
    </w:p>
    <w:tbl>
      <w:tblPr>
        <w:tblStyle w:val="a8"/>
        <w:tblW w:w="0" w:type="auto"/>
        <w:tblLook w:val="04A0" w:firstRow="1" w:lastRow="0" w:firstColumn="1" w:lastColumn="0" w:noHBand="0" w:noVBand="1"/>
      </w:tblPr>
      <w:tblGrid>
        <w:gridCol w:w="2042"/>
        <w:gridCol w:w="1116"/>
        <w:gridCol w:w="1152"/>
        <w:gridCol w:w="1152"/>
        <w:gridCol w:w="1401"/>
        <w:gridCol w:w="1379"/>
        <w:gridCol w:w="1329"/>
      </w:tblGrid>
      <w:tr w:rsidR="00AA44E3" w:rsidRPr="00AA44E3" w:rsidTr="00AA44E3">
        <w:tc>
          <w:tcPr>
            <w:tcW w:w="1992" w:type="dxa"/>
          </w:tcPr>
          <w:p w:rsidR="00AA44E3" w:rsidRPr="00AA44E3" w:rsidRDefault="00AA44E3" w:rsidP="00AA44E3">
            <w:pPr>
              <w:jc w:val="center"/>
              <w:rPr>
                <w:lang w:eastAsia="en-US"/>
              </w:rPr>
            </w:pPr>
            <w:r w:rsidRPr="00AA44E3">
              <w:rPr>
                <w:lang w:eastAsia="en-US"/>
              </w:rPr>
              <w:t>Категория дорог и улиц</w:t>
            </w:r>
          </w:p>
        </w:tc>
        <w:tc>
          <w:tcPr>
            <w:tcW w:w="1092" w:type="dxa"/>
          </w:tcPr>
          <w:p w:rsidR="00AA44E3" w:rsidRPr="00AA44E3" w:rsidRDefault="00AA44E3" w:rsidP="00AA44E3">
            <w:pPr>
              <w:jc w:val="center"/>
              <w:rPr>
                <w:lang w:eastAsia="en-US"/>
              </w:rPr>
            </w:pPr>
            <w:r w:rsidRPr="00AA44E3">
              <w:rPr>
                <w:lang w:eastAsia="en-US"/>
              </w:rPr>
              <w:t>Расчетная скорость движения км/ч</w:t>
            </w:r>
          </w:p>
        </w:tc>
        <w:tc>
          <w:tcPr>
            <w:tcW w:w="1125" w:type="dxa"/>
          </w:tcPr>
          <w:p w:rsidR="00AA44E3" w:rsidRPr="00AA44E3" w:rsidRDefault="00AA44E3" w:rsidP="00AA44E3">
            <w:pPr>
              <w:jc w:val="center"/>
              <w:rPr>
                <w:lang w:eastAsia="en-US"/>
              </w:rPr>
            </w:pPr>
            <w:r w:rsidRPr="00AA44E3">
              <w:rPr>
                <w:lang w:eastAsia="en-US"/>
              </w:rPr>
              <w:t>Ширина полосы движения, м</w:t>
            </w:r>
          </w:p>
        </w:tc>
        <w:tc>
          <w:tcPr>
            <w:tcW w:w="1125" w:type="dxa"/>
          </w:tcPr>
          <w:p w:rsidR="00AA44E3" w:rsidRPr="00AA44E3" w:rsidRDefault="00AA44E3" w:rsidP="00AA44E3">
            <w:pPr>
              <w:jc w:val="center"/>
              <w:rPr>
                <w:lang w:eastAsia="en-US"/>
              </w:rPr>
            </w:pPr>
            <w:r w:rsidRPr="00AA44E3">
              <w:rPr>
                <w:lang w:eastAsia="en-US"/>
              </w:rPr>
              <w:t>Число полос движения, шт.</w:t>
            </w:r>
          </w:p>
        </w:tc>
        <w:tc>
          <w:tcPr>
            <w:tcW w:w="1367" w:type="dxa"/>
          </w:tcPr>
          <w:p w:rsidR="00AA44E3" w:rsidRPr="00AA44E3" w:rsidRDefault="00AA44E3" w:rsidP="00AA44E3">
            <w:pPr>
              <w:jc w:val="center"/>
              <w:rPr>
                <w:lang w:eastAsia="en-US"/>
              </w:rPr>
            </w:pPr>
            <w:r w:rsidRPr="00AA44E3">
              <w:rPr>
                <w:lang w:eastAsia="en-US"/>
              </w:rPr>
              <w:t>Наименьший радиус кривых в плане, м</w:t>
            </w:r>
          </w:p>
        </w:tc>
        <w:tc>
          <w:tcPr>
            <w:tcW w:w="1346" w:type="dxa"/>
          </w:tcPr>
          <w:p w:rsidR="00AA44E3" w:rsidRPr="00AA44E3" w:rsidRDefault="00AA44E3" w:rsidP="00AA44E3">
            <w:pPr>
              <w:jc w:val="center"/>
              <w:rPr>
                <w:lang w:eastAsia="en-US"/>
              </w:rPr>
            </w:pPr>
            <w:r w:rsidRPr="00AA44E3">
              <w:rPr>
                <w:lang w:eastAsia="en-US"/>
              </w:rPr>
              <w:t>Наибольший продольный уклон, %</w:t>
            </w:r>
          </w:p>
        </w:tc>
        <w:tc>
          <w:tcPr>
            <w:tcW w:w="1298" w:type="dxa"/>
          </w:tcPr>
          <w:p w:rsidR="00AA44E3" w:rsidRPr="00AA44E3" w:rsidRDefault="00AA44E3" w:rsidP="00AA44E3">
            <w:pPr>
              <w:jc w:val="center"/>
              <w:rPr>
                <w:lang w:eastAsia="en-US"/>
              </w:rPr>
            </w:pPr>
            <w:r w:rsidRPr="00AA44E3">
              <w:rPr>
                <w:lang w:eastAsia="en-US"/>
              </w:rPr>
              <w:t>Ширина пешеходной части тротуара, м</w:t>
            </w:r>
          </w:p>
        </w:tc>
      </w:tr>
      <w:tr w:rsidR="00AA44E3" w:rsidRPr="00AA44E3" w:rsidTr="00AA44E3">
        <w:tc>
          <w:tcPr>
            <w:tcW w:w="1992" w:type="dxa"/>
          </w:tcPr>
          <w:p w:rsidR="00AA44E3" w:rsidRPr="00AA44E3" w:rsidRDefault="00AA44E3" w:rsidP="00AA44E3">
            <w:pPr>
              <w:jc w:val="center"/>
              <w:rPr>
                <w:lang w:eastAsia="en-US"/>
              </w:rPr>
            </w:pPr>
            <w:r w:rsidRPr="00AA44E3">
              <w:rPr>
                <w:lang w:eastAsia="en-US"/>
              </w:rPr>
              <w:t>Улицы и дороги местного значения:</w:t>
            </w:r>
          </w:p>
        </w:tc>
        <w:tc>
          <w:tcPr>
            <w:tcW w:w="7353" w:type="dxa"/>
            <w:gridSpan w:val="6"/>
          </w:tcPr>
          <w:p w:rsidR="00AA44E3" w:rsidRPr="00AA44E3" w:rsidRDefault="00AA44E3" w:rsidP="00AA44E3">
            <w:pPr>
              <w:jc w:val="center"/>
              <w:rPr>
                <w:lang w:eastAsia="en-US"/>
              </w:rPr>
            </w:pPr>
          </w:p>
        </w:tc>
      </w:tr>
      <w:tr w:rsidR="00AA44E3" w:rsidRPr="00AA44E3" w:rsidTr="00AA44E3">
        <w:trPr>
          <w:trHeight w:val="513"/>
        </w:trPr>
        <w:tc>
          <w:tcPr>
            <w:tcW w:w="1992" w:type="dxa"/>
          </w:tcPr>
          <w:p w:rsidR="00AA44E3" w:rsidRPr="00AA44E3" w:rsidRDefault="00AA44E3" w:rsidP="00AA44E3">
            <w:pPr>
              <w:jc w:val="center"/>
              <w:rPr>
                <w:sz w:val="26"/>
                <w:szCs w:val="26"/>
                <w:lang w:eastAsia="en-US"/>
              </w:rPr>
            </w:pPr>
            <w:r w:rsidRPr="00AA44E3">
              <w:rPr>
                <w:sz w:val="26"/>
                <w:szCs w:val="26"/>
                <w:lang w:eastAsia="en-US"/>
              </w:rPr>
              <w:t>Улицы в жилой застройке</w:t>
            </w:r>
          </w:p>
        </w:tc>
        <w:tc>
          <w:tcPr>
            <w:tcW w:w="1092" w:type="dxa"/>
          </w:tcPr>
          <w:p w:rsidR="00AA44E3" w:rsidRPr="00AA44E3" w:rsidRDefault="00AA44E3" w:rsidP="00AA44E3">
            <w:pPr>
              <w:jc w:val="center"/>
              <w:rPr>
                <w:lang w:eastAsia="en-US"/>
              </w:rPr>
            </w:pPr>
            <w:r w:rsidRPr="00AA44E3">
              <w:rPr>
                <w:lang w:eastAsia="en-US"/>
              </w:rPr>
              <w:t>40</w:t>
            </w:r>
          </w:p>
        </w:tc>
        <w:tc>
          <w:tcPr>
            <w:tcW w:w="1125" w:type="dxa"/>
          </w:tcPr>
          <w:p w:rsidR="00AA44E3" w:rsidRPr="00AA44E3" w:rsidRDefault="00AA44E3" w:rsidP="00AA44E3">
            <w:pPr>
              <w:jc w:val="center"/>
              <w:rPr>
                <w:lang w:eastAsia="en-US"/>
              </w:rPr>
            </w:pPr>
            <w:r w:rsidRPr="00AA44E3">
              <w:rPr>
                <w:lang w:eastAsia="en-US"/>
              </w:rPr>
              <w:t>3,0</w:t>
            </w:r>
          </w:p>
        </w:tc>
        <w:tc>
          <w:tcPr>
            <w:tcW w:w="1125" w:type="dxa"/>
          </w:tcPr>
          <w:p w:rsidR="00AA44E3" w:rsidRPr="00AA44E3" w:rsidRDefault="00AA44E3" w:rsidP="00AA44E3">
            <w:pPr>
              <w:jc w:val="center"/>
              <w:rPr>
                <w:lang w:eastAsia="en-US"/>
              </w:rPr>
            </w:pPr>
            <w:r w:rsidRPr="00AA44E3">
              <w:rPr>
                <w:lang w:eastAsia="en-US"/>
              </w:rPr>
              <w:t>2</w:t>
            </w:r>
          </w:p>
        </w:tc>
        <w:tc>
          <w:tcPr>
            <w:tcW w:w="1367" w:type="dxa"/>
          </w:tcPr>
          <w:p w:rsidR="00AA44E3" w:rsidRPr="00AA44E3" w:rsidRDefault="00AA44E3" w:rsidP="00AA44E3">
            <w:pPr>
              <w:jc w:val="center"/>
              <w:rPr>
                <w:lang w:eastAsia="en-US"/>
              </w:rPr>
            </w:pPr>
            <w:r w:rsidRPr="00AA44E3">
              <w:rPr>
                <w:lang w:eastAsia="en-US"/>
              </w:rPr>
              <w:t>90</w:t>
            </w:r>
          </w:p>
        </w:tc>
        <w:tc>
          <w:tcPr>
            <w:tcW w:w="1346" w:type="dxa"/>
          </w:tcPr>
          <w:p w:rsidR="00AA44E3" w:rsidRPr="00AA44E3" w:rsidRDefault="00AA44E3" w:rsidP="00AA44E3">
            <w:pPr>
              <w:jc w:val="center"/>
              <w:rPr>
                <w:lang w:eastAsia="en-US"/>
              </w:rPr>
            </w:pPr>
            <w:r w:rsidRPr="00AA44E3">
              <w:rPr>
                <w:lang w:eastAsia="en-US"/>
              </w:rPr>
              <w:t>70</w:t>
            </w:r>
          </w:p>
        </w:tc>
        <w:tc>
          <w:tcPr>
            <w:tcW w:w="1298" w:type="dxa"/>
          </w:tcPr>
          <w:p w:rsidR="00AA44E3" w:rsidRPr="00AA44E3" w:rsidRDefault="00AA44E3" w:rsidP="00AA44E3">
            <w:pPr>
              <w:jc w:val="center"/>
              <w:rPr>
                <w:lang w:eastAsia="en-US"/>
              </w:rPr>
            </w:pPr>
            <w:r w:rsidRPr="00AA44E3">
              <w:rPr>
                <w:lang w:eastAsia="en-US"/>
              </w:rPr>
              <w:t>1,5</w:t>
            </w:r>
          </w:p>
        </w:tc>
      </w:tr>
      <w:tr w:rsidR="00AA44E3" w:rsidRPr="00AA44E3" w:rsidTr="00AA44E3">
        <w:trPr>
          <w:trHeight w:val="1196"/>
        </w:trPr>
        <w:tc>
          <w:tcPr>
            <w:tcW w:w="1992" w:type="dxa"/>
          </w:tcPr>
          <w:p w:rsidR="00AA44E3" w:rsidRPr="00AA44E3" w:rsidRDefault="00AA44E3" w:rsidP="00AA44E3">
            <w:pPr>
              <w:jc w:val="center"/>
              <w:rPr>
                <w:sz w:val="26"/>
                <w:szCs w:val="26"/>
                <w:lang w:eastAsia="en-US"/>
              </w:rPr>
            </w:pPr>
            <w:r w:rsidRPr="00AA44E3">
              <w:rPr>
                <w:sz w:val="26"/>
                <w:szCs w:val="26"/>
                <w:lang w:eastAsia="en-US"/>
              </w:rPr>
              <w:t>Улицы в общественно-деловых и торговых зонах</w:t>
            </w:r>
          </w:p>
        </w:tc>
        <w:tc>
          <w:tcPr>
            <w:tcW w:w="1092" w:type="dxa"/>
          </w:tcPr>
          <w:p w:rsidR="00AA44E3" w:rsidRPr="00AA44E3" w:rsidRDefault="00AA44E3" w:rsidP="00AA44E3">
            <w:pPr>
              <w:jc w:val="center"/>
              <w:rPr>
                <w:lang w:eastAsia="en-US"/>
              </w:rPr>
            </w:pPr>
            <w:r w:rsidRPr="00AA44E3">
              <w:rPr>
                <w:lang w:eastAsia="en-US"/>
              </w:rPr>
              <w:t>40</w:t>
            </w:r>
          </w:p>
        </w:tc>
        <w:tc>
          <w:tcPr>
            <w:tcW w:w="1125" w:type="dxa"/>
          </w:tcPr>
          <w:p w:rsidR="00AA44E3" w:rsidRPr="00AA44E3" w:rsidRDefault="00AA44E3" w:rsidP="00AA44E3">
            <w:pPr>
              <w:jc w:val="center"/>
              <w:rPr>
                <w:lang w:eastAsia="en-US"/>
              </w:rPr>
            </w:pPr>
            <w:r w:rsidRPr="00AA44E3">
              <w:rPr>
                <w:lang w:eastAsia="en-US"/>
              </w:rPr>
              <w:t>3,0</w:t>
            </w:r>
          </w:p>
        </w:tc>
        <w:tc>
          <w:tcPr>
            <w:tcW w:w="1125" w:type="dxa"/>
          </w:tcPr>
          <w:p w:rsidR="00AA44E3" w:rsidRPr="00AA44E3" w:rsidRDefault="00AA44E3" w:rsidP="00AA44E3">
            <w:pPr>
              <w:jc w:val="center"/>
              <w:rPr>
                <w:lang w:eastAsia="en-US"/>
              </w:rPr>
            </w:pPr>
            <w:r w:rsidRPr="00AA44E3">
              <w:rPr>
                <w:lang w:eastAsia="en-US"/>
              </w:rPr>
              <w:t>2</w:t>
            </w:r>
          </w:p>
        </w:tc>
        <w:tc>
          <w:tcPr>
            <w:tcW w:w="1367" w:type="dxa"/>
          </w:tcPr>
          <w:p w:rsidR="00AA44E3" w:rsidRPr="00AA44E3" w:rsidRDefault="00AA44E3" w:rsidP="00AA44E3">
            <w:pPr>
              <w:jc w:val="center"/>
              <w:rPr>
                <w:lang w:eastAsia="en-US"/>
              </w:rPr>
            </w:pPr>
            <w:r w:rsidRPr="00AA44E3">
              <w:rPr>
                <w:lang w:eastAsia="en-US"/>
              </w:rPr>
              <w:t>75</w:t>
            </w:r>
          </w:p>
        </w:tc>
        <w:tc>
          <w:tcPr>
            <w:tcW w:w="1346" w:type="dxa"/>
          </w:tcPr>
          <w:p w:rsidR="00AA44E3" w:rsidRPr="00AA44E3" w:rsidRDefault="00AA44E3" w:rsidP="00AA44E3">
            <w:pPr>
              <w:jc w:val="center"/>
              <w:rPr>
                <w:lang w:eastAsia="en-US"/>
              </w:rPr>
            </w:pPr>
            <w:r w:rsidRPr="00AA44E3">
              <w:rPr>
                <w:lang w:eastAsia="en-US"/>
              </w:rPr>
              <w:t>80</w:t>
            </w:r>
          </w:p>
        </w:tc>
        <w:tc>
          <w:tcPr>
            <w:tcW w:w="1298" w:type="dxa"/>
          </w:tcPr>
          <w:p w:rsidR="00AA44E3" w:rsidRPr="00AA44E3" w:rsidRDefault="00AA44E3" w:rsidP="00AA44E3">
            <w:pPr>
              <w:jc w:val="center"/>
              <w:rPr>
                <w:lang w:eastAsia="en-US"/>
              </w:rPr>
            </w:pPr>
            <w:r w:rsidRPr="00AA44E3">
              <w:rPr>
                <w:lang w:eastAsia="en-US"/>
              </w:rPr>
              <w:t>2</w:t>
            </w:r>
          </w:p>
        </w:tc>
      </w:tr>
      <w:tr w:rsidR="00AA44E3" w:rsidRPr="00AA44E3" w:rsidTr="00AA44E3">
        <w:tc>
          <w:tcPr>
            <w:tcW w:w="1992" w:type="dxa"/>
          </w:tcPr>
          <w:p w:rsidR="00AA44E3" w:rsidRPr="00AA44E3" w:rsidRDefault="00AA44E3" w:rsidP="00AA44E3">
            <w:pPr>
              <w:jc w:val="center"/>
              <w:rPr>
                <w:lang w:eastAsia="en-US"/>
              </w:rPr>
            </w:pPr>
            <w:r w:rsidRPr="00AA44E3">
              <w:rPr>
                <w:sz w:val="26"/>
                <w:szCs w:val="26"/>
                <w:lang w:eastAsia="en-US"/>
              </w:rPr>
              <w:t>Улицы и дороги в производственных зонах</w:t>
            </w:r>
          </w:p>
        </w:tc>
        <w:tc>
          <w:tcPr>
            <w:tcW w:w="1092" w:type="dxa"/>
          </w:tcPr>
          <w:p w:rsidR="00AA44E3" w:rsidRPr="00AA44E3" w:rsidRDefault="00AA44E3" w:rsidP="00AA44E3">
            <w:pPr>
              <w:jc w:val="center"/>
              <w:rPr>
                <w:lang w:eastAsia="en-US"/>
              </w:rPr>
            </w:pPr>
            <w:r w:rsidRPr="00AA44E3">
              <w:rPr>
                <w:lang w:eastAsia="en-US"/>
              </w:rPr>
              <w:t>50</w:t>
            </w:r>
          </w:p>
        </w:tc>
        <w:tc>
          <w:tcPr>
            <w:tcW w:w="1125" w:type="dxa"/>
          </w:tcPr>
          <w:p w:rsidR="00AA44E3" w:rsidRPr="00AA44E3" w:rsidRDefault="00AA44E3" w:rsidP="00AA44E3">
            <w:pPr>
              <w:jc w:val="center"/>
              <w:rPr>
                <w:lang w:eastAsia="en-US"/>
              </w:rPr>
            </w:pPr>
            <w:r w:rsidRPr="00AA44E3">
              <w:rPr>
                <w:lang w:eastAsia="en-US"/>
              </w:rPr>
              <w:t>3,5</w:t>
            </w:r>
          </w:p>
        </w:tc>
        <w:tc>
          <w:tcPr>
            <w:tcW w:w="1125" w:type="dxa"/>
          </w:tcPr>
          <w:p w:rsidR="00AA44E3" w:rsidRPr="00AA44E3" w:rsidRDefault="00AA44E3" w:rsidP="00AA44E3">
            <w:pPr>
              <w:jc w:val="center"/>
              <w:rPr>
                <w:lang w:eastAsia="en-US"/>
              </w:rPr>
            </w:pPr>
            <w:r w:rsidRPr="00AA44E3">
              <w:rPr>
                <w:lang w:eastAsia="en-US"/>
              </w:rPr>
              <w:t>2</w:t>
            </w:r>
          </w:p>
        </w:tc>
        <w:tc>
          <w:tcPr>
            <w:tcW w:w="1367" w:type="dxa"/>
          </w:tcPr>
          <w:p w:rsidR="00AA44E3" w:rsidRPr="00AA44E3" w:rsidRDefault="00AA44E3" w:rsidP="00AA44E3">
            <w:pPr>
              <w:jc w:val="center"/>
              <w:rPr>
                <w:lang w:eastAsia="en-US"/>
              </w:rPr>
            </w:pPr>
            <w:r w:rsidRPr="00AA44E3">
              <w:rPr>
                <w:lang w:eastAsia="en-US"/>
              </w:rPr>
              <w:t>110/140</w:t>
            </w:r>
          </w:p>
        </w:tc>
        <w:tc>
          <w:tcPr>
            <w:tcW w:w="1346" w:type="dxa"/>
          </w:tcPr>
          <w:p w:rsidR="00AA44E3" w:rsidRPr="00AA44E3" w:rsidRDefault="00AA44E3" w:rsidP="00AA44E3">
            <w:pPr>
              <w:jc w:val="center"/>
              <w:rPr>
                <w:lang w:eastAsia="en-US"/>
              </w:rPr>
            </w:pPr>
            <w:r w:rsidRPr="00AA44E3">
              <w:rPr>
                <w:lang w:eastAsia="en-US"/>
              </w:rPr>
              <w:t>60</w:t>
            </w:r>
          </w:p>
        </w:tc>
        <w:tc>
          <w:tcPr>
            <w:tcW w:w="1298" w:type="dxa"/>
          </w:tcPr>
          <w:p w:rsidR="00AA44E3" w:rsidRPr="00AA44E3" w:rsidRDefault="00AA44E3" w:rsidP="00AA44E3">
            <w:pPr>
              <w:jc w:val="center"/>
              <w:rPr>
                <w:lang w:eastAsia="en-US"/>
              </w:rPr>
            </w:pPr>
            <w:r w:rsidRPr="00AA44E3">
              <w:rPr>
                <w:lang w:eastAsia="en-US"/>
              </w:rPr>
              <w:t>2</w:t>
            </w:r>
          </w:p>
        </w:tc>
      </w:tr>
      <w:tr w:rsidR="00AA44E3" w:rsidRPr="00AA44E3" w:rsidTr="00AA44E3">
        <w:trPr>
          <w:trHeight w:val="923"/>
        </w:trPr>
        <w:tc>
          <w:tcPr>
            <w:tcW w:w="1992" w:type="dxa"/>
          </w:tcPr>
          <w:p w:rsidR="00AA44E3" w:rsidRPr="00AA44E3" w:rsidRDefault="00AA44E3" w:rsidP="00AA44E3">
            <w:pPr>
              <w:jc w:val="center"/>
              <w:rPr>
                <w:lang w:eastAsia="en-US"/>
              </w:rPr>
            </w:pPr>
            <w:r w:rsidRPr="00AA44E3">
              <w:rPr>
                <w:lang w:eastAsia="en-US"/>
              </w:rPr>
              <w:t xml:space="preserve">Хозяйственный проезд, скотопрогоны </w:t>
            </w:r>
          </w:p>
        </w:tc>
        <w:tc>
          <w:tcPr>
            <w:tcW w:w="1092" w:type="dxa"/>
          </w:tcPr>
          <w:p w:rsidR="00AA44E3" w:rsidRPr="00AA44E3" w:rsidRDefault="00AA44E3" w:rsidP="00AA44E3">
            <w:pPr>
              <w:jc w:val="center"/>
              <w:rPr>
                <w:lang w:eastAsia="en-US"/>
              </w:rPr>
            </w:pPr>
            <w:r w:rsidRPr="00AA44E3">
              <w:rPr>
                <w:lang w:eastAsia="en-US"/>
              </w:rPr>
              <w:t>30</w:t>
            </w:r>
          </w:p>
        </w:tc>
        <w:tc>
          <w:tcPr>
            <w:tcW w:w="1125" w:type="dxa"/>
          </w:tcPr>
          <w:p w:rsidR="00AA44E3" w:rsidRPr="00AA44E3" w:rsidRDefault="00AA44E3" w:rsidP="00AA44E3">
            <w:pPr>
              <w:jc w:val="center"/>
              <w:rPr>
                <w:lang w:eastAsia="en-US"/>
              </w:rPr>
            </w:pPr>
            <w:r w:rsidRPr="00AA44E3">
              <w:rPr>
                <w:lang w:eastAsia="en-US"/>
              </w:rPr>
              <w:t>4,1</w:t>
            </w:r>
          </w:p>
        </w:tc>
        <w:tc>
          <w:tcPr>
            <w:tcW w:w="1125" w:type="dxa"/>
          </w:tcPr>
          <w:p w:rsidR="00AA44E3" w:rsidRPr="00AA44E3" w:rsidRDefault="00AA44E3" w:rsidP="00AA44E3">
            <w:pPr>
              <w:jc w:val="center"/>
              <w:rPr>
                <w:lang w:eastAsia="en-US"/>
              </w:rPr>
            </w:pPr>
            <w:r w:rsidRPr="00AA44E3">
              <w:rPr>
                <w:lang w:eastAsia="en-US"/>
              </w:rPr>
              <w:t>1</w:t>
            </w:r>
          </w:p>
        </w:tc>
        <w:tc>
          <w:tcPr>
            <w:tcW w:w="1367" w:type="dxa"/>
          </w:tcPr>
          <w:p w:rsidR="00AA44E3" w:rsidRPr="00AA44E3" w:rsidRDefault="00AA44E3" w:rsidP="00AA44E3">
            <w:pPr>
              <w:jc w:val="center"/>
              <w:rPr>
                <w:lang w:eastAsia="en-US"/>
              </w:rPr>
            </w:pPr>
            <w:r w:rsidRPr="00AA44E3">
              <w:rPr>
                <w:lang w:eastAsia="en-US"/>
              </w:rPr>
              <w:t>-</w:t>
            </w:r>
          </w:p>
        </w:tc>
        <w:tc>
          <w:tcPr>
            <w:tcW w:w="1346" w:type="dxa"/>
          </w:tcPr>
          <w:p w:rsidR="00AA44E3" w:rsidRPr="00AA44E3" w:rsidRDefault="00AA44E3" w:rsidP="00AA44E3">
            <w:pPr>
              <w:jc w:val="center"/>
              <w:rPr>
                <w:lang w:eastAsia="en-US"/>
              </w:rPr>
            </w:pPr>
            <w:r w:rsidRPr="00AA44E3">
              <w:rPr>
                <w:lang w:eastAsia="en-US"/>
              </w:rPr>
              <w:t>-</w:t>
            </w:r>
          </w:p>
        </w:tc>
        <w:tc>
          <w:tcPr>
            <w:tcW w:w="1298" w:type="dxa"/>
          </w:tcPr>
          <w:p w:rsidR="00AA44E3" w:rsidRPr="00AA44E3" w:rsidRDefault="00AA44E3" w:rsidP="00AA44E3">
            <w:pPr>
              <w:jc w:val="center"/>
              <w:rPr>
                <w:lang w:eastAsia="en-US"/>
              </w:rPr>
            </w:pPr>
            <w:r w:rsidRPr="00AA44E3">
              <w:rPr>
                <w:lang w:eastAsia="en-US"/>
              </w:rPr>
              <w:t>-</w:t>
            </w:r>
          </w:p>
        </w:tc>
      </w:tr>
      <w:tr w:rsidR="00AA44E3" w:rsidRPr="00AA44E3" w:rsidTr="00AA44E3">
        <w:trPr>
          <w:trHeight w:val="244"/>
        </w:trPr>
        <w:tc>
          <w:tcPr>
            <w:tcW w:w="9345" w:type="dxa"/>
            <w:gridSpan w:val="7"/>
          </w:tcPr>
          <w:p w:rsidR="00AA44E3" w:rsidRPr="00AA44E3" w:rsidRDefault="00AA44E3" w:rsidP="00AA44E3">
            <w:pPr>
              <w:jc w:val="center"/>
              <w:rPr>
                <w:lang w:eastAsia="en-US"/>
              </w:rPr>
            </w:pPr>
            <w:r w:rsidRPr="00AA44E3">
              <w:rPr>
                <w:sz w:val="26"/>
                <w:szCs w:val="26"/>
                <w:lang w:eastAsia="en-US"/>
              </w:rPr>
              <w:t>Пешеходные улицы и площади</w:t>
            </w:r>
          </w:p>
        </w:tc>
      </w:tr>
      <w:tr w:rsidR="00AA44E3" w:rsidRPr="00AA44E3" w:rsidTr="00AA44E3">
        <w:trPr>
          <w:trHeight w:val="923"/>
        </w:trPr>
        <w:tc>
          <w:tcPr>
            <w:tcW w:w="1992" w:type="dxa"/>
          </w:tcPr>
          <w:p w:rsidR="00AA44E3" w:rsidRPr="00AA44E3" w:rsidRDefault="00AA44E3" w:rsidP="00AA44E3">
            <w:pPr>
              <w:jc w:val="center"/>
              <w:rPr>
                <w:lang w:eastAsia="en-US"/>
              </w:rPr>
            </w:pPr>
            <w:r w:rsidRPr="00AA44E3">
              <w:rPr>
                <w:sz w:val="26"/>
                <w:szCs w:val="26"/>
                <w:lang w:eastAsia="en-US"/>
              </w:rPr>
              <w:t>Пешеходные улицы и площади</w:t>
            </w:r>
          </w:p>
        </w:tc>
        <w:tc>
          <w:tcPr>
            <w:tcW w:w="1092" w:type="dxa"/>
          </w:tcPr>
          <w:p w:rsidR="00AA44E3" w:rsidRPr="00AA44E3" w:rsidRDefault="00AA44E3" w:rsidP="00AA44E3">
            <w:pPr>
              <w:jc w:val="center"/>
              <w:rPr>
                <w:lang w:eastAsia="en-US"/>
              </w:rPr>
            </w:pPr>
            <w:r w:rsidRPr="00AA44E3">
              <w:rPr>
                <w:lang w:eastAsia="en-US"/>
              </w:rPr>
              <w:t>-</w:t>
            </w:r>
          </w:p>
        </w:tc>
        <w:tc>
          <w:tcPr>
            <w:tcW w:w="1125" w:type="dxa"/>
          </w:tcPr>
          <w:p w:rsidR="00AA44E3" w:rsidRPr="00AA44E3" w:rsidRDefault="00AA44E3" w:rsidP="00AA44E3">
            <w:pPr>
              <w:jc w:val="center"/>
              <w:rPr>
                <w:lang w:eastAsia="en-US"/>
              </w:rPr>
            </w:pPr>
            <w:r w:rsidRPr="00AA44E3">
              <w:rPr>
                <w:sz w:val="26"/>
                <w:szCs w:val="26"/>
                <w:lang w:eastAsia="en-US"/>
              </w:rPr>
              <w:t>По расчету</w:t>
            </w:r>
          </w:p>
        </w:tc>
        <w:tc>
          <w:tcPr>
            <w:tcW w:w="1125" w:type="dxa"/>
          </w:tcPr>
          <w:p w:rsidR="00AA44E3" w:rsidRPr="00AA44E3" w:rsidRDefault="00AA44E3" w:rsidP="00AA44E3">
            <w:pPr>
              <w:jc w:val="center"/>
              <w:rPr>
                <w:lang w:eastAsia="en-US"/>
              </w:rPr>
            </w:pPr>
            <w:r w:rsidRPr="00AA44E3">
              <w:rPr>
                <w:sz w:val="26"/>
                <w:szCs w:val="26"/>
                <w:lang w:eastAsia="en-US"/>
              </w:rPr>
              <w:t>По расчету</w:t>
            </w:r>
          </w:p>
        </w:tc>
        <w:tc>
          <w:tcPr>
            <w:tcW w:w="1367" w:type="dxa"/>
          </w:tcPr>
          <w:p w:rsidR="00AA44E3" w:rsidRPr="00AA44E3" w:rsidRDefault="00AA44E3" w:rsidP="00AA44E3">
            <w:pPr>
              <w:jc w:val="center"/>
              <w:rPr>
                <w:lang w:eastAsia="en-US"/>
              </w:rPr>
            </w:pPr>
            <w:r w:rsidRPr="00AA44E3">
              <w:rPr>
                <w:lang w:eastAsia="en-US"/>
              </w:rPr>
              <w:t>-</w:t>
            </w:r>
          </w:p>
        </w:tc>
        <w:tc>
          <w:tcPr>
            <w:tcW w:w="1346" w:type="dxa"/>
          </w:tcPr>
          <w:p w:rsidR="00AA44E3" w:rsidRPr="00AA44E3" w:rsidRDefault="00AA44E3" w:rsidP="00AA44E3">
            <w:pPr>
              <w:jc w:val="center"/>
              <w:rPr>
                <w:lang w:eastAsia="en-US"/>
              </w:rPr>
            </w:pPr>
            <w:r w:rsidRPr="00AA44E3">
              <w:rPr>
                <w:lang w:eastAsia="en-US"/>
              </w:rPr>
              <w:t>40</w:t>
            </w:r>
          </w:p>
        </w:tc>
        <w:tc>
          <w:tcPr>
            <w:tcW w:w="1298" w:type="dxa"/>
          </w:tcPr>
          <w:p w:rsidR="00AA44E3" w:rsidRPr="00AA44E3" w:rsidRDefault="00AA44E3" w:rsidP="00AA44E3">
            <w:pPr>
              <w:jc w:val="center"/>
              <w:rPr>
                <w:lang w:eastAsia="en-US"/>
              </w:rPr>
            </w:pPr>
            <w:r w:rsidRPr="00AA44E3">
              <w:rPr>
                <w:sz w:val="26"/>
                <w:szCs w:val="26"/>
                <w:lang w:eastAsia="en-US"/>
              </w:rPr>
              <w:t>По проекту</w:t>
            </w:r>
          </w:p>
        </w:tc>
      </w:tr>
    </w:tbl>
    <w:p w:rsidR="00AA44E3" w:rsidRPr="00AA44E3" w:rsidRDefault="00AA44E3" w:rsidP="00AA44E3">
      <w:pPr>
        <w:spacing w:line="259" w:lineRule="auto"/>
        <w:ind w:firstLine="708"/>
        <w:jc w:val="both"/>
        <w:rPr>
          <w:sz w:val="26"/>
          <w:szCs w:val="26"/>
          <w:lang w:eastAsia="en-US"/>
        </w:rPr>
      </w:pPr>
      <w:r w:rsidRPr="00AA44E3">
        <w:rPr>
          <w:sz w:val="26"/>
          <w:szCs w:val="26"/>
          <w:lang w:eastAsia="en-US"/>
        </w:rPr>
        <w:lastRenderedPageBreak/>
        <w:t>В районах индивидуальной жилой застройки дальность пешеходных подходов к ближайшей остановке общественного транспорта должна быть не более 800 м.</w:t>
      </w:r>
    </w:p>
    <w:p w:rsidR="00AA44E3" w:rsidRPr="00AA44E3" w:rsidRDefault="00AA44E3" w:rsidP="00AA44E3">
      <w:pPr>
        <w:spacing w:line="259" w:lineRule="auto"/>
        <w:ind w:firstLine="708"/>
        <w:jc w:val="both"/>
        <w:rPr>
          <w:b/>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1.3 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Новолеушинского сельского поселения Тейковского муниципального района</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1.3.1.</w:t>
      </w:r>
    </w:p>
    <w:p w:rsidR="00AA44E3" w:rsidRPr="00AA44E3" w:rsidRDefault="00AA44E3" w:rsidP="00AA44E3">
      <w:pPr>
        <w:spacing w:line="259" w:lineRule="auto"/>
        <w:ind w:firstLine="708"/>
        <w:jc w:val="center"/>
        <w:rPr>
          <w:sz w:val="26"/>
          <w:szCs w:val="26"/>
          <w:lang w:eastAsia="en-US"/>
        </w:rPr>
      </w:pPr>
      <w:r w:rsidRPr="00AA44E3">
        <w:rPr>
          <w:sz w:val="26"/>
          <w:szCs w:val="26"/>
          <w:lang w:eastAsia="en-US"/>
        </w:rPr>
        <w:t xml:space="preserve"> Таблица 1.3.1.Расчетные показатели объектов в области физической культуры и массового спорта </w:t>
      </w:r>
    </w:p>
    <w:tbl>
      <w:tblPr>
        <w:tblStyle w:val="a8"/>
        <w:tblW w:w="0" w:type="auto"/>
        <w:tblLook w:val="04A0" w:firstRow="1" w:lastRow="0" w:firstColumn="1" w:lastColumn="0" w:noHBand="0" w:noVBand="1"/>
      </w:tblPr>
      <w:tblGrid>
        <w:gridCol w:w="446"/>
        <w:gridCol w:w="2519"/>
        <w:gridCol w:w="1492"/>
        <w:gridCol w:w="1242"/>
        <w:gridCol w:w="2630"/>
        <w:gridCol w:w="1242"/>
      </w:tblGrid>
      <w:tr w:rsidR="00AA44E3" w:rsidRPr="00AA44E3" w:rsidTr="00AA44E3">
        <w:tc>
          <w:tcPr>
            <w:tcW w:w="846" w:type="dxa"/>
            <w:vMerge w:val="restart"/>
          </w:tcPr>
          <w:p w:rsidR="00AA44E3" w:rsidRPr="00AA44E3" w:rsidRDefault="00AA44E3" w:rsidP="00AA44E3">
            <w:pPr>
              <w:jc w:val="center"/>
              <w:rPr>
                <w:b/>
                <w:sz w:val="26"/>
                <w:szCs w:val="26"/>
                <w:lang w:eastAsia="en-US"/>
              </w:rPr>
            </w:pPr>
            <w:r w:rsidRPr="00AA44E3">
              <w:rPr>
                <w:b/>
                <w:sz w:val="26"/>
                <w:szCs w:val="26"/>
                <w:lang w:eastAsia="en-US"/>
              </w:rPr>
              <w:t>№</w:t>
            </w:r>
          </w:p>
        </w:tc>
        <w:tc>
          <w:tcPr>
            <w:tcW w:w="2268" w:type="dxa"/>
            <w:vMerge w:val="restart"/>
          </w:tcPr>
          <w:p w:rsidR="00AA44E3" w:rsidRPr="00AA44E3" w:rsidRDefault="00AA44E3" w:rsidP="00AA44E3">
            <w:pPr>
              <w:jc w:val="center"/>
              <w:rPr>
                <w:b/>
                <w:sz w:val="26"/>
                <w:szCs w:val="26"/>
                <w:lang w:eastAsia="en-US"/>
              </w:rPr>
            </w:pPr>
            <w:r w:rsidRPr="00AA44E3">
              <w:rPr>
                <w:b/>
                <w:sz w:val="26"/>
                <w:szCs w:val="26"/>
                <w:lang w:eastAsia="en-US"/>
              </w:rPr>
              <w:t>Наименование объекта</w:t>
            </w:r>
          </w:p>
        </w:tc>
        <w:tc>
          <w:tcPr>
            <w:tcW w:w="3115" w:type="dxa"/>
            <w:gridSpan w:val="2"/>
          </w:tcPr>
          <w:p w:rsidR="00AA44E3" w:rsidRPr="00AA44E3" w:rsidRDefault="00AA44E3" w:rsidP="00AA44E3">
            <w:pPr>
              <w:jc w:val="center"/>
              <w:rPr>
                <w:b/>
                <w:sz w:val="26"/>
                <w:szCs w:val="26"/>
                <w:lang w:eastAsia="en-US"/>
              </w:rPr>
            </w:pPr>
            <w:r w:rsidRPr="00AA44E3">
              <w:rPr>
                <w:b/>
                <w:sz w:val="26"/>
                <w:szCs w:val="26"/>
                <w:lang w:eastAsia="en-US"/>
              </w:rPr>
              <w:t>Показатель минимально допустимого уровня обеспеченности</w:t>
            </w:r>
          </w:p>
        </w:tc>
        <w:tc>
          <w:tcPr>
            <w:tcW w:w="3116" w:type="dxa"/>
            <w:gridSpan w:val="2"/>
          </w:tcPr>
          <w:p w:rsidR="00AA44E3" w:rsidRPr="00AA44E3" w:rsidRDefault="00AA44E3" w:rsidP="00AA44E3">
            <w:pPr>
              <w:jc w:val="center"/>
              <w:rPr>
                <w:b/>
                <w:sz w:val="26"/>
                <w:szCs w:val="26"/>
                <w:lang w:eastAsia="en-US"/>
              </w:rPr>
            </w:pPr>
            <w:r w:rsidRPr="00AA44E3">
              <w:rPr>
                <w:b/>
                <w:sz w:val="26"/>
                <w:szCs w:val="26"/>
                <w:lang w:eastAsia="en-US"/>
              </w:rPr>
              <w:t>Показатель максимально допустимого уровня территориальной доступности</w:t>
            </w:r>
          </w:p>
        </w:tc>
      </w:tr>
      <w:tr w:rsidR="00AA44E3" w:rsidRPr="00AA44E3" w:rsidTr="00AA44E3">
        <w:tc>
          <w:tcPr>
            <w:tcW w:w="846" w:type="dxa"/>
            <w:vMerge/>
          </w:tcPr>
          <w:p w:rsidR="00AA44E3" w:rsidRPr="00AA44E3" w:rsidRDefault="00AA44E3" w:rsidP="00AA44E3">
            <w:pPr>
              <w:jc w:val="center"/>
              <w:rPr>
                <w:b/>
                <w:sz w:val="26"/>
                <w:szCs w:val="26"/>
                <w:lang w:eastAsia="en-US"/>
              </w:rPr>
            </w:pPr>
          </w:p>
        </w:tc>
        <w:tc>
          <w:tcPr>
            <w:tcW w:w="2268" w:type="dxa"/>
            <w:vMerge/>
          </w:tcPr>
          <w:p w:rsidR="00AA44E3" w:rsidRPr="00AA44E3" w:rsidRDefault="00AA44E3" w:rsidP="00AA44E3">
            <w:pPr>
              <w:jc w:val="center"/>
              <w:rPr>
                <w:b/>
                <w:sz w:val="26"/>
                <w:szCs w:val="26"/>
                <w:lang w:eastAsia="en-US"/>
              </w:rPr>
            </w:pPr>
          </w:p>
        </w:tc>
        <w:tc>
          <w:tcPr>
            <w:tcW w:w="1557"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1558"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c>
          <w:tcPr>
            <w:tcW w:w="1558"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1558"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r>
      <w:tr w:rsidR="00AA44E3" w:rsidRPr="00AA44E3" w:rsidTr="00AA44E3">
        <w:tc>
          <w:tcPr>
            <w:tcW w:w="846" w:type="dxa"/>
            <w:vMerge w:val="restart"/>
          </w:tcPr>
          <w:p w:rsidR="00AA44E3" w:rsidRPr="00AA44E3" w:rsidRDefault="00AA44E3" w:rsidP="00AA44E3">
            <w:pPr>
              <w:jc w:val="center"/>
              <w:rPr>
                <w:b/>
                <w:sz w:val="26"/>
                <w:szCs w:val="26"/>
                <w:lang w:eastAsia="en-US"/>
              </w:rPr>
            </w:pPr>
            <w:r w:rsidRPr="00AA44E3">
              <w:rPr>
                <w:b/>
                <w:sz w:val="26"/>
                <w:szCs w:val="26"/>
                <w:lang w:eastAsia="en-US"/>
              </w:rPr>
              <w:t>1.</w:t>
            </w:r>
          </w:p>
        </w:tc>
        <w:tc>
          <w:tcPr>
            <w:tcW w:w="2268" w:type="dxa"/>
            <w:vMerge w:val="restart"/>
          </w:tcPr>
          <w:p w:rsidR="00AA44E3" w:rsidRPr="00AA44E3" w:rsidRDefault="00AA44E3" w:rsidP="00AA44E3">
            <w:pPr>
              <w:jc w:val="center"/>
              <w:rPr>
                <w:sz w:val="26"/>
                <w:szCs w:val="26"/>
                <w:lang w:eastAsia="en-US"/>
              </w:rPr>
            </w:pPr>
            <w:r w:rsidRPr="00AA44E3">
              <w:rPr>
                <w:sz w:val="26"/>
                <w:szCs w:val="26"/>
                <w:lang w:eastAsia="en-US"/>
              </w:rPr>
              <w:t>Помещения для физкультурно-оздоровительных занятий (спортивные залы)</w:t>
            </w:r>
          </w:p>
        </w:tc>
        <w:tc>
          <w:tcPr>
            <w:tcW w:w="1557" w:type="dxa"/>
          </w:tcPr>
          <w:p w:rsidR="00AA44E3" w:rsidRPr="00AA44E3" w:rsidRDefault="00AA44E3" w:rsidP="00AA44E3">
            <w:pPr>
              <w:jc w:val="center"/>
              <w:rPr>
                <w:sz w:val="26"/>
                <w:szCs w:val="26"/>
                <w:lang w:eastAsia="en-US"/>
              </w:rPr>
            </w:pPr>
            <w:r w:rsidRPr="00AA44E3">
              <w:rPr>
                <w:sz w:val="26"/>
                <w:szCs w:val="26"/>
                <w:lang w:eastAsia="en-US"/>
              </w:rPr>
              <w:t>м² общ. площади на 100 чел.</w:t>
            </w:r>
          </w:p>
        </w:tc>
        <w:tc>
          <w:tcPr>
            <w:tcW w:w="1558" w:type="dxa"/>
          </w:tcPr>
          <w:p w:rsidR="00AA44E3" w:rsidRPr="00AA44E3" w:rsidRDefault="00AA44E3" w:rsidP="00AA44E3">
            <w:pPr>
              <w:jc w:val="center"/>
              <w:rPr>
                <w:sz w:val="26"/>
                <w:szCs w:val="26"/>
                <w:lang w:eastAsia="en-US"/>
              </w:rPr>
            </w:pPr>
            <w:r w:rsidRPr="00AA44E3">
              <w:rPr>
                <w:sz w:val="26"/>
                <w:szCs w:val="26"/>
                <w:lang w:eastAsia="en-US"/>
              </w:rPr>
              <w:t>7</w:t>
            </w:r>
          </w:p>
        </w:tc>
        <w:tc>
          <w:tcPr>
            <w:tcW w:w="1558" w:type="dxa"/>
            <w:vMerge w:val="restart"/>
          </w:tcPr>
          <w:p w:rsidR="00AA44E3" w:rsidRPr="00AA44E3" w:rsidRDefault="00AA44E3" w:rsidP="00AA44E3">
            <w:pPr>
              <w:jc w:val="center"/>
              <w:rPr>
                <w:sz w:val="26"/>
                <w:szCs w:val="26"/>
                <w:lang w:eastAsia="en-US"/>
              </w:rPr>
            </w:pPr>
            <w:r w:rsidRPr="00AA44E3">
              <w:rPr>
                <w:sz w:val="26"/>
                <w:szCs w:val="26"/>
                <w:lang w:eastAsia="en-US"/>
              </w:rPr>
              <w:t>транспортная доступность, мин.</w:t>
            </w:r>
          </w:p>
        </w:tc>
        <w:tc>
          <w:tcPr>
            <w:tcW w:w="1558" w:type="dxa"/>
            <w:vMerge w:val="restart"/>
          </w:tcPr>
          <w:p w:rsidR="00AA44E3" w:rsidRPr="00AA44E3" w:rsidRDefault="00AA44E3" w:rsidP="00AA44E3">
            <w:pPr>
              <w:jc w:val="center"/>
              <w:rPr>
                <w:sz w:val="26"/>
                <w:szCs w:val="26"/>
                <w:lang w:eastAsia="en-US"/>
              </w:rPr>
            </w:pPr>
            <w:r w:rsidRPr="00AA44E3">
              <w:rPr>
                <w:sz w:val="26"/>
                <w:szCs w:val="26"/>
                <w:lang w:eastAsia="en-US"/>
              </w:rPr>
              <w:t>40</w:t>
            </w:r>
          </w:p>
        </w:tc>
      </w:tr>
      <w:tr w:rsidR="00AA44E3" w:rsidRPr="00AA44E3" w:rsidTr="00AA44E3">
        <w:tc>
          <w:tcPr>
            <w:tcW w:w="846" w:type="dxa"/>
            <w:vMerge/>
          </w:tcPr>
          <w:p w:rsidR="00AA44E3" w:rsidRPr="00AA44E3" w:rsidRDefault="00AA44E3" w:rsidP="00AA44E3">
            <w:pPr>
              <w:jc w:val="center"/>
              <w:rPr>
                <w:b/>
                <w:sz w:val="26"/>
                <w:szCs w:val="26"/>
                <w:lang w:eastAsia="en-US"/>
              </w:rPr>
            </w:pPr>
          </w:p>
        </w:tc>
        <w:tc>
          <w:tcPr>
            <w:tcW w:w="2268" w:type="dxa"/>
            <w:vMerge/>
          </w:tcPr>
          <w:p w:rsidR="00AA44E3" w:rsidRPr="00AA44E3" w:rsidRDefault="00AA44E3" w:rsidP="00AA44E3">
            <w:pPr>
              <w:jc w:val="center"/>
              <w:rPr>
                <w:sz w:val="26"/>
                <w:szCs w:val="26"/>
                <w:lang w:eastAsia="en-US"/>
              </w:rPr>
            </w:pPr>
          </w:p>
        </w:tc>
        <w:tc>
          <w:tcPr>
            <w:tcW w:w="1557" w:type="dxa"/>
          </w:tcPr>
          <w:p w:rsidR="00AA44E3" w:rsidRPr="00AA44E3" w:rsidRDefault="00AA44E3" w:rsidP="00AA44E3">
            <w:pPr>
              <w:jc w:val="center"/>
              <w:rPr>
                <w:sz w:val="26"/>
                <w:szCs w:val="26"/>
                <w:lang w:eastAsia="en-US"/>
              </w:rPr>
            </w:pPr>
            <w:r w:rsidRPr="00AA44E3">
              <w:rPr>
                <w:sz w:val="26"/>
                <w:szCs w:val="26"/>
                <w:lang w:eastAsia="en-US"/>
              </w:rPr>
              <w:t>пропускная  способность, чел./смену на 100 чел</w:t>
            </w:r>
          </w:p>
        </w:tc>
        <w:tc>
          <w:tcPr>
            <w:tcW w:w="1558" w:type="dxa"/>
          </w:tcPr>
          <w:p w:rsidR="00AA44E3" w:rsidRPr="00AA44E3" w:rsidRDefault="00AA44E3" w:rsidP="00AA44E3">
            <w:pPr>
              <w:jc w:val="center"/>
              <w:rPr>
                <w:sz w:val="26"/>
                <w:szCs w:val="26"/>
                <w:lang w:eastAsia="en-US"/>
              </w:rPr>
            </w:pPr>
            <w:r w:rsidRPr="00AA44E3">
              <w:rPr>
                <w:sz w:val="26"/>
                <w:szCs w:val="26"/>
                <w:lang w:eastAsia="en-US"/>
              </w:rPr>
              <w:t>10</w:t>
            </w:r>
          </w:p>
        </w:tc>
        <w:tc>
          <w:tcPr>
            <w:tcW w:w="1558" w:type="dxa"/>
            <w:vMerge/>
          </w:tcPr>
          <w:p w:rsidR="00AA44E3" w:rsidRPr="00AA44E3" w:rsidRDefault="00AA44E3" w:rsidP="00AA44E3">
            <w:pPr>
              <w:jc w:val="center"/>
              <w:rPr>
                <w:sz w:val="26"/>
                <w:szCs w:val="26"/>
                <w:lang w:eastAsia="en-US"/>
              </w:rPr>
            </w:pPr>
          </w:p>
        </w:tc>
        <w:tc>
          <w:tcPr>
            <w:tcW w:w="1558" w:type="dxa"/>
            <w:vMerge/>
          </w:tcPr>
          <w:p w:rsidR="00AA44E3" w:rsidRPr="00AA44E3" w:rsidRDefault="00AA44E3" w:rsidP="00AA44E3">
            <w:pPr>
              <w:jc w:val="center"/>
              <w:rPr>
                <w:sz w:val="26"/>
                <w:szCs w:val="26"/>
                <w:lang w:eastAsia="en-US"/>
              </w:rPr>
            </w:pPr>
          </w:p>
        </w:tc>
      </w:tr>
      <w:tr w:rsidR="00AA44E3" w:rsidRPr="00AA44E3" w:rsidTr="00AA44E3">
        <w:tc>
          <w:tcPr>
            <w:tcW w:w="846" w:type="dxa"/>
            <w:vMerge w:val="restart"/>
          </w:tcPr>
          <w:p w:rsidR="00AA44E3" w:rsidRPr="00AA44E3" w:rsidRDefault="00AA44E3" w:rsidP="00AA44E3">
            <w:pPr>
              <w:jc w:val="center"/>
              <w:rPr>
                <w:b/>
                <w:sz w:val="26"/>
                <w:szCs w:val="26"/>
                <w:lang w:eastAsia="en-US"/>
              </w:rPr>
            </w:pPr>
            <w:r w:rsidRPr="00AA44E3">
              <w:rPr>
                <w:b/>
                <w:sz w:val="26"/>
                <w:szCs w:val="26"/>
                <w:lang w:eastAsia="en-US"/>
              </w:rPr>
              <w:t>2.</w:t>
            </w:r>
          </w:p>
        </w:tc>
        <w:tc>
          <w:tcPr>
            <w:tcW w:w="2268" w:type="dxa"/>
            <w:vMerge w:val="restart"/>
          </w:tcPr>
          <w:p w:rsidR="00AA44E3" w:rsidRPr="00AA44E3" w:rsidRDefault="00AA44E3" w:rsidP="00AA44E3">
            <w:pPr>
              <w:jc w:val="center"/>
              <w:rPr>
                <w:sz w:val="26"/>
                <w:szCs w:val="26"/>
                <w:lang w:eastAsia="en-US"/>
              </w:rPr>
            </w:pPr>
            <w:r w:rsidRPr="00AA44E3">
              <w:rPr>
                <w:sz w:val="26"/>
                <w:szCs w:val="26"/>
                <w:lang w:eastAsia="en-US"/>
              </w:rPr>
              <w:t>Плоскостные спортивные сооружения административного центра поселения (многофункциональная спортивная площадка) – для населения всего поселения</w:t>
            </w:r>
          </w:p>
        </w:tc>
        <w:tc>
          <w:tcPr>
            <w:tcW w:w="1557" w:type="dxa"/>
          </w:tcPr>
          <w:p w:rsidR="00AA44E3" w:rsidRPr="00AA44E3" w:rsidRDefault="00AA44E3" w:rsidP="00AA44E3">
            <w:pPr>
              <w:jc w:val="center"/>
              <w:rPr>
                <w:sz w:val="26"/>
                <w:szCs w:val="26"/>
                <w:lang w:eastAsia="en-US"/>
              </w:rPr>
            </w:pPr>
            <w:r w:rsidRPr="00AA44E3">
              <w:rPr>
                <w:sz w:val="26"/>
                <w:szCs w:val="26"/>
                <w:lang w:eastAsia="en-US"/>
              </w:rPr>
              <w:t>га на 100 чел.</w:t>
            </w:r>
          </w:p>
        </w:tc>
        <w:tc>
          <w:tcPr>
            <w:tcW w:w="1558" w:type="dxa"/>
          </w:tcPr>
          <w:p w:rsidR="00AA44E3" w:rsidRPr="00AA44E3" w:rsidRDefault="00AA44E3" w:rsidP="00AA44E3">
            <w:pPr>
              <w:jc w:val="center"/>
              <w:rPr>
                <w:sz w:val="26"/>
                <w:szCs w:val="26"/>
                <w:lang w:eastAsia="en-US"/>
              </w:rPr>
            </w:pPr>
            <w:r w:rsidRPr="00AA44E3">
              <w:rPr>
                <w:sz w:val="26"/>
                <w:szCs w:val="26"/>
                <w:lang w:eastAsia="en-US"/>
              </w:rPr>
              <w:t>0,19</w:t>
            </w:r>
          </w:p>
        </w:tc>
        <w:tc>
          <w:tcPr>
            <w:tcW w:w="1558" w:type="dxa"/>
            <w:vMerge w:val="restart"/>
          </w:tcPr>
          <w:p w:rsidR="00AA44E3" w:rsidRPr="00AA44E3" w:rsidRDefault="00AA44E3" w:rsidP="00AA44E3">
            <w:pPr>
              <w:jc w:val="center"/>
              <w:rPr>
                <w:sz w:val="26"/>
                <w:szCs w:val="26"/>
                <w:lang w:eastAsia="en-US"/>
              </w:rPr>
            </w:pPr>
            <w:r w:rsidRPr="00AA44E3">
              <w:rPr>
                <w:sz w:val="26"/>
                <w:szCs w:val="26"/>
                <w:lang w:eastAsia="en-US"/>
              </w:rPr>
              <w:t>транспортнопешеходная доступность, мин.</w:t>
            </w:r>
          </w:p>
        </w:tc>
        <w:tc>
          <w:tcPr>
            <w:tcW w:w="1558" w:type="dxa"/>
            <w:vMerge w:val="restart"/>
          </w:tcPr>
          <w:p w:rsidR="00AA44E3" w:rsidRPr="00AA44E3" w:rsidRDefault="00AA44E3" w:rsidP="00AA44E3">
            <w:pPr>
              <w:jc w:val="center"/>
              <w:rPr>
                <w:sz w:val="26"/>
                <w:szCs w:val="26"/>
                <w:lang w:eastAsia="en-US"/>
              </w:rPr>
            </w:pPr>
            <w:r w:rsidRPr="00AA44E3">
              <w:rPr>
                <w:sz w:val="26"/>
                <w:szCs w:val="26"/>
                <w:lang w:eastAsia="en-US"/>
              </w:rPr>
              <w:t>40</w:t>
            </w:r>
          </w:p>
        </w:tc>
      </w:tr>
      <w:tr w:rsidR="00AA44E3" w:rsidRPr="00AA44E3" w:rsidTr="00AA44E3">
        <w:tc>
          <w:tcPr>
            <w:tcW w:w="846" w:type="dxa"/>
            <w:vMerge/>
          </w:tcPr>
          <w:p w:rsidR="00AA44E3" w:rsidRPr="00AA44E3" w:rsidRDefault="00AA44E3" w:rsidP="00AA44E3">
            <w:pPr>
              <w:jc w:val="center"/>
              <w:rPr>
                <w:sz w:val="26"/>
                <w:szCs w:val="26"/>
                <w:lang w:eastAsia="en-US"/>
              </w:rPr>
            </w:pPr>
          </w:p>
        </w:tc>
        <w:tc>
          <w:tcPr>
            <w:tcW w:w="2268" w:type="dxa"/>
            <w:vMerge/>
          </w:tcPr>
          <w:p w:rsidR="00AA44E3" w:rsidRPr="00AA44E3" w:rsidRDefault="00AA44E3" w:rsidP="00AA44E3">
            <w:pPr>
              <w:jc w:val="center"/>
              <w:rPr>
                <w:sz w:val="26"/>
                <w:szCs w:val="26"/>
                <w:lang w:eastAsia="en-US"/>
              </w:rPr>
            </w:pPr>
          </w:p>
        </w:tc>
        <w:tc>
          <w:tcPr>
            <w:tcW w:w="1557" w:type="dxa"/>
          </w:tcPr>
          <w:p w:rsidR="00AA44E3" w:rsidRPr="00AA44E3" w:rsidRDefault="00AA44E3" w:rsidP="00AA44E3">
            <w:pPr>
              <w:jc w:val="center"/>
              <w:rPr>
                <w:sz w:val="26"/>
                <w:szCs w:val="26"/>
                <w:lang w:eastAsia="en-US"/>
              </w:rPr>
            </w:pPr>
            <w:r w:rsidRPr="00AA44E3">
              <w:rPr>
                <w:sz w:val="26"/>
                <w:szCs w:val="26"/>
                <w:lang w:eastAsia="en-US"/>
              </w:rPr>
              <w:t>пропускная  способность, чел</w:t>
            </w:r>
          </w:p>
        </w:tc>
        <w:tc>
          <w:tcPr>
            <w:tcW w:w="1558" w:type="dxa"/>
          </w:tcPr>
          <w:p w:rsidR="00AA44E3" w:rsidRPr="00AA44E3" w:rsidRDefault="00AA44E3" w:rsidP="00AA44E3">
            <w:pPr>
              <w:jc w:val="center"/>
              <w:rPr>
                <w:sz w:val="26"/>
                <w:szCs w:val="26"/>
                <w:lang w:eastAsia="en-US"/>
              </w:rPr>
            </w:pPr>
            <w:r w:rsidRPr="00AA44E3">
              <w:rPr>
                <w:sz w:val="26"/>
                <w:szCs w:val="26"/>
                <w:lang w:eastAsia="en-US"/>
              </w:rPr>
              <w:t>40</w:t>
            </w:r>
          </w:p>
        </w:tc>
        <w:tc>
          <w:tcPr>
            <w:tcW w:w="1558" w:type="dxa"/>
            <w:vMerge/>
          </w:tcPr>
          <w:p w:rsidR="00AA44E3" w:rsidRPr="00AA44E3" w:rsidRDefault="00AA44E3" w:rsidP="00AA44E3">
            <w:pPr>
              <w:jc w:val="center"/>
              <w:rPr>
                <w:sz w:val="26"/>
                <w:szCs w:val="26"/>
                <w:lang w:eastAsia="en-US"/>
              </w:rPr>
            </w:pPr>
          </w:p>
        </w:tc>
        <w:tc>
          <w:tcPr>
            <w:tcW w:w="1558" w:type="dxa"/>
            <w:vMerge/>
          </w:tcPr>
          <w:p w:rsidR="00AA44E3" w:rsidRPr="00AA44E3" w:rsidRDefault="00AA44E3" w:rsidP="00AA44E3">
            <w:pPr>
              <w:jc w:val="center"/>
              <w:rPr>
                <w:sz w:val="26"/>
                <w:szCs w:val="26"/>
                <w:lang w:eastAsia="en-US"/>
              </w:rPr>
            </w:pPr>
          </w:p>
        </w:tc>
      </w:tr>
    </w:tbl>
    <w:p w:rsidR="00AA44E3" w:rsidRPr="00AA44E3" w:rsidRDefault="00AA44E3" w:rsidP="00AA44E3">
      <w:pPr>
        <w:spacing w:line="259" w:lineRule="auto"/>
        <w:ind w:firstLine="708"/>
        <w:jc w:val="center"/>
        <w:rPr>
          <w:sz w:val="26"/>
          <w:szCs w:val="26"/>
          <w:lang w:eastAsia="en-US"/>
        </w:rPr>
      </w:pPr>
    </w:p>
    <w:p w:rsidR="00AA44E3" w:rsidRDefault="00AA44E3" w:rsidP="00AA44E3">
      <w:pPr>
        <w:spacing w:line="259" w:lineRule="auto"/>
        <w:ind w:firstLine="708"/>
        <w:jc w:val="both"/>
        <w:rPr>
          <w:b/>
          <w:sz w:val="26"/>
          <w:szCs w:val="26"/>
          <w:lang w:eastAsia="en-US"/>
        </w:rPr>
      </w:pPr>
    </w:p>
    <w:p w:rsidR="00AA44E3" w:rsidRDefault="00AA44E3" w:rsidP="00AA44E3">
      <w:pPr>
        <w:spacing w:line="259" w:lineRule="auto"/>
        <w:ind w:firstLine="708"/>
        <w:jc w:val="both"/>
        <w:rPr>
          <w:b/>
          <w:sz w:val="26"/>
          <w:szCs w:val="26"/>
          <w:lang w:eastAsia="en-US"/>
        </w:rPr>
      </w:pPr>
    </w:p>
    <w:p w:rsidR="00AA44E3" w:rsidRDefault="00AA44E3" w:rsidP="00AA44E3">
      <w:pPr>
        <w:spacing w:line="259" w:lineRule="auto"/>
        <w:ind w:firstLine="708"/>
        <w:jc w:val="both"/>
        <w:rPr>
          <w:b/>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lastRenderedPageBreak/>
        <w:t xml:space="preserve">1.4 Расчётные показатели минимально допустимого уровня обеспеченности объектами местного значения сельского поселения в иных областях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 Расчетные показатели для объектов местного значения в иных областях (в области образования, здравоохранения, культуры, жилищного строительства, сельского хозяйства), представлены в п. 1.4.1. – 1.4.4. местных нормативов градостроительного проектирования.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маломобильных групп населения.</w:t>
      </w: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 xml:space="preserve"> 1.4.1 Расчётные показатели в области образования</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Расчетные показатели для объектов местного значения в области образования представлены в таблице 1.4.1.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Таблица 1.4.1. </w:t>
      </w:r>
    </w:p>
    <w:tbl>
      <w:tblPr>
        <w:tblStyle w:val="a8"/>
        <w:tblW w:w="0" w:type="auto"/>
        <w:tblLook w:val="04A0" w:firstRow="1" w:lastRow="0" w:firstColumn="1" w:lastColumn="0" w:noHBand="0" w:noVBand="1"/>
      </w:tblPr>
      <w:tblGrid>
        <w:gridCol w:w="438"/>
        <w:gridCol w:w="2351"/>
        <w:gridCol w:w="1632"/>
        <w:gridCol w:w="1199"/>
        <w:gridCol w:w="2569"/>
        <w:gridCol w:w="1382"/>
      </w:tblGrid>
      <w:tr w:rsidR="00AA44E3" w:rsidRPr="00AA44E3" w:rsidTr="00AA44E3">
        <w:tc>
          <w:tcPr>
            <w:tcW w:w="562" w:type="dxa"/>
            <w:vMerge w:val="restart"/>
          </w:tcPr>
          <w:p w:rsidR="00AA44E3" w:rsidRPr="00AA44E3" w:rsidRDefault="00AA44E3" w:rsidP="00AA44E3">
            <w:pPr>
              <w:jc w:val="center"/>
              <w:rPr>
                <w:b/>
                <w:sz w:val="26"/>
                <w:szCs w:val="26"/>
                <w:lang w:eastAsia="en-US"/>
              </w:rPr>
            </w:pPr>
            <w:r w:rsidRPr="00AA44E3">
              <w:rPr>
                <w:b/>
                <w:sz w:val="26"/>
                <w:szCs w:val="26"/>
                <w:lang w:eastAsia="en-US"/>
              </w:rPr>
              <w:t>№</w:t>
            </w:r>
          </w:p>
        </w:tc>
        <w:tc>
          <w:tcPr>
            <w:tcW w:w="2552" w:type="dxa"/>
            <w:vMerge w:val="restart"/>
          </w:tcPr>
          <w:p w:rsidR="00AA44E3" w:rsidRPr="00AA44E3" w:rsidRDefault="00AA44E3" w:rsidP="00AA44E3">
            <w:pPr>
              <w:jc w:val="center"/>
              <w:rPr>
                <w:b/>
                <w:sz w:val="26"/>
                <w:szCs w:val="26"/>
                <w:lang w:eastAsia="en-US"/>
              </w:rPr>
            </w:pPr>
            <w:r w:rsidRPr="00AA44E3">
              <w:rPr>
                <w:b/>
                <w:sz w:val="26"/>
                <w:szCs w:val="26"/>
                <w:lang w:eastAsia="en-US"/>
              </w:rPr>
              <w:t>Наименование объекта</w:t>
            </w:r>
          </w:p>
        </w:tc>
        <w:tc>
          <w:tcPr>
            <w:tcW w:w="3115" w:type="dxa"/>
            <w:gridSpan w:val="2"/>
          </w:tcPr>
          <w:p w:rsidR="00AA44E3" w:rsidRPr="00AA44E3" w:rsidRDefault="00AA44E3" w:rsidP="00AA44E3">
            <w:pPr>
              <w:jc w:val="center"/>
              <w:rPr>
                <w:b/>
                <w:sz w:val="26"/>
                <w:szCs w:val="26"/>
                <w:lang w:eastAsia="en-US"/>
              </w:rPr>
            </w:pPr>
            <w:r w:rsidRPr="00AA44E3">
              <w:rPr>
                <w:b/>
                <w:sz w:val="26"/>
                <w:szCs w:val="26"/>
                <w:lang w:eastAsia="en-US"/>
              </w:rPr>
              <w:t>Минимально допустимый уровень обеспеченности</w:t>
            </w:r>
          </w:p>
        </w:tc>
        <w:tc>
          <w:tcPr>
            <w:tcW w:w="3116" w:type="dxa"/>
            <w:gridSpan w:val="2"/>
          </w:tcPr>
          <w:p w:rsidR="00AA44E3" w:rsidRPr="00AA44E3" w:rsidRDefault="00AA44E3" w:rsidP="00AA44E3">
            <w:pPr>
              <w:jc w:val="center"/>
              <w:rPr>
                <w:b/>
                <w:sz w:val="26"/>
                <w:szCs w:val="26"/>
                <w:lang w:eastAsia="en-US"/>
              </w:rPr>
            </w:pPr>
            <w:r w:rsidRPr="00AA44E3">
              <w:rPr>
                <w:b/>
                <w:sz w:val="26"/>
                <w:szCs w:val="26"/>
                <w:lang w:eastAsia="en-US"/>
              </w:rPr>
              <w:t>Максимально допустимый уровень территориальной доступности</w:t>
            </w:r>
          </w:p>
        </w:tc>
      </w:tr>
      <w:tr w:rsidR="00AA44E3" w:rsidRPr="00AA44E3" w:rsidTr="00AA44E3">
        <w:tc>
          <w:tcPr>
            <w:tcW w:w="562" w:type="dxa"/>
            <w:vMerge/>
          </w:tcPr>
          <w:p w:rsidR="00AA44E3" w:rsidRPr="00AA44E3" w:rsidRDefault="00AA44E3" w:rsidP="00AA44E3">
            <w:pPr>
              <w:jc w:val="center"/>
              <w:rPr>
                <w:b/>
                <w:sz w:val="26"/>
                <w:szCs w:val="26"/>
                <w:lang w:eastAsia="en-US"/>
              </w:rPr>
            </w:pPr>
          </w:p>
        </w:tc>
        <w:tc>
          <w:tcPr>
            <w:tcW w:w="2552" w:type="dxa"/>
            <w:vMerge/>
          </w:tcPr>
          <w:p w:rsidR="00AA44E3" w:rsidRPr="00AA44E3" w:rsidRDefault="00AA44E3" w:rsidP="00AA44E3">
            <w:pPr>
              <w:jc w:val="center"/>
              <w:rPr>
                <w:b/>
                <w:sz w:val="26"/>
                <w:szCs w:val="26"/>
                <w:lang w:eastAsia="en-US"/>
              </w:rPr>
            </w:pPr>
          </w:p>
        </w:tc>
        <w:tc>
          <w:tcPr>
            <w:tcW w:w="1557"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1558"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c>
          <w:tcPr>
            <w:tcW w:w="1558"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1558"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r>
      <w:tr w:rsidR="00AA44E3" w:rsidRPr="00AA44E3" w:rsidTr="00AA44E3">
        <w:tc>
          <w:tcPr>
            <w:tcW w:w="562" w:type="dxa"/>
          </w:tcPr>
          <w:p w:rsidR="00AA44E3" w:rsidRPr="00AA44E3" w:rsidRDefault="00AA44E3" w:rsidP="00AA44E3">
            <w:pPr>
              <w:jc w:val="center"/>
              <w:rPr>
                <w:sz w:val="26"/>
                <w:szCs w:val="26"/>
                <w:lang w:eastAsia="en-US"/>
              </w:rPr>
            </w:pPr>
            <w:r w:rsidRPr="00AA44E3">
              <w:rPr>
                <w:sz w:val="26"/>
                <w:szCs w:val="26"/>
                <w:lang w:eastAsia="en-US"/>
              </w:rPr>
              <w:t>1.</w:t>
            </w:r>
          </w:p>
        </w:tc>
        <w:tc>
          <w:tcPr>
            <w:tcW w:w="2552" w:type="dxa"/>
          </w:tcPr>
          <w:p w:rsidR="00AA44E3" w:rsidRPr="00AA44E3" w:rsidRDefault="00AA44E3" w:rsidP="00AA44E3">
            <w:pPr>
              <w:jc w:val="center"/>
              <w:rPr>
                <w:sz w:val="26"/>
                <w:szCs w:val="26"/>
                <w:lang w:eastAsia="en-US"/>
              </w:rPr>
            </w:pPr>
            <w:r w:rsidRPr="00AA44E3">
              <w:rPr>
                <w:sz w:val="26"/>
                <w:szCs w:val="26"/>
                <w:lang w:eastAsia="en-US"/>
              </w:rPr>
              <w:t>Дошкольные образовательные организации</w:t>
            </w:r>
          </w:p>
        </w:tc>
        <w:tc>
          <w:tcPr>
            <w:tcW w:w="1557" w:type="dxa"/>
          </w:tcPr>
          <w:p w:rsidR="00AA44E3" w:rsidRPr="00AA44E3" w:rsidRDefault="00AA44E3" w:rsidP="00AA44E3">
            <w:pPr>
              <w:jc w:val="center"/>
              <w:rPr>
                <w:sz w:val="26"/>
                <w:szCs w:val="26"/>
                <w:lang w:eastAsia="en-US"/>
              </w:rPr>
            </w:pPr>
            <w:r w:rsidRPr="00AA44E3">
              <w:rPr>
                <w:sz w:val="26"/>
                <w:szCs w:val="26"/>
                <w:lang w:eastAsia="en-US"/>
              </w:rPr>
              <w:t>Кол-во воспитанников на 1 объект, чел..</w:t>
            </w:r>
          </w:p>
        </w:tc>
        <w:tc>
          <w:tcPr>
            <w:tcW w:w="1558" w:type="dxa"/>
          </w:tcPr>
          <w:p w:rsidR="00AA44E3" w:rsidRPr="00AA44E3" w:rsidRDefault="00AA44E3" w:rsidP="00AA44E3">
            <w:pPr>
              <w:jc w:val="center"/>
              <w:rPr>
                <w:sz w:val="26"/>
                <w:szCs w:val="26"/>
                <w:lang w:eastAsia="en-US"/>
              </w:rPr>
            </w:pPr>
            <w:r w:rsidRPr="00AA44E3">
              <w:rPr>
                <w:sz w:val="26"/>
                <w:szCs w:val="26"/>
                <w:lang w:eastAsia="en-US"/>
              </w:rPr>
              <w:t>62</w:t>
            </w:r>
          </w:p>
        </w:tc>
        <w:tc>
          <w:tcPr>
            <w:tcW w:w="1558" w:type="dxa"/>
          </w:tcPr>
          <w:p w:rsidR="00AA44E3" w:rsidRPr="00AA44E3" w:rsidRDefault="00AA44E3" w:rsidP="00AA44E3">
            <w:pPr>
              <w:jc w:val="center"/>
              <w:rPr>
                <w:sz w:val="26"/>
                <w:szCs w:val="26"/>
                <w:lang w:eastAsia="en-US"/>
              </w:rPr>
            </w:pPr>
            <w:r w:rsidRPr="00AA44E3">
              <w:rPr>
                <w:sz w:val="26"/>
                <w:szCs w:val="26"/>
                <w:lang w:eastAsia="en-US"/>
              </w:rPr>
              <w:t>Транспортнопешеходная доступность, мин.</w:t>
            </w:r>
          </w:p>
        </w:tc>
        <w:tc>
          <w:tcPr>
            <w:tcW w:w="1558" w:type="dxa"/>
          </w:tcPr>
          <w:p w:rsidR="00AA44E3" w:rsidRPr="00AA44E3" w:rsidRDefault="00AA44E3" w:rsidP="00AA44E3">
            <w:pPr>
              <w:jc w:val="center"/>
              <w:rPr>
                <w:sz w:val="26"/>
                <w:szCs w:val="26"/>
                <w:lang w:eastAsia="en-US"/>
              </w:rPr>
            </w:pPr>
            <w:r w:rsidRPr="00AA44E3">
              <w:rPr>
                <w:sz w:val="26"/>
                <w:szCs w:val="26"/>
                <w:lang w:eastAsia="en-US"/>
              </w:rPr>
              <w:t>30</w:t>
            </w:r>
          </w:p>
        </w:tc>
      </w:tr>
      <w:tr w:rsidR="00AA44E3" w:rsidRPr="00AA44E3" w:rsidTr="00AA44E3">
        <w:tc>
          <w:tcPr>
            <w:tcW w:w="562" w:type="dxa"/>
          </w:tcPr>
          <w:p w:rsidR="00AA44E3" w:rsidRPr="00AA44E3" w:rsidRDefault="00AA44E3" w:rsidP="00AA44E3">
            <w:pPr>
              <w:jc w:val="center"/>
              <w:rPr>
                <w:sz w:val="26"/>
                <w:szCs w:val="26"/>
                <w:lang w:eastAsia="en-US"/>
              </w:rPr>
            </w:pPr>
            <w:r w:rsidRPr="00AA44E3">
              <w:rPr>
                <w:sz w:val="26"/>
                <w:szCs w:val="26"/>
                <w:lang w:eastAsia="en-US"/>
              </w:rPr>
              <w:t>2.</w:t>
            </w:r>
          </w:p>
        </w:tc>
        <w:tc>
          <w:tcPr>
            <w:tcW w:w="2552" w:type="dxa"/>
          </w:tcPr>
          <w:p w:rsidR="00AA44E3" w:rsidRPr="00AA44E3" w:rsidRDefault="00AA44E3" w:rsidP="00AA44E3">
            <w:pPr>
              <w:jc w:val="center"/>
              <w:rPr>
                <w:sz w:val="26"/>
                <w:szCs w:val="26"/>
                <w:lang w:eastAsia="en-US"/>
              </w:rPr>
            </w:pPr>
            <w:r w:rsidRPr="00AA44E3">
              <w:rPr>
                <w:sz w:val="26"/>
                <w:szCs w:val="26"/>
                <w:lang w:eastAsia="en-US"/>
              </w:rPr>
              <w:t>Общеобразовательные организации</w:t>
            </w:r>
          </w:p>
        </w:tc>
        <w:tc>
          <w:tcPr>
            <w:tcW w:w="1557" w:type="dxa"/>
          </w:tcPr>
          <w:p w:rsidR="00AA44E3" w:rsidRPr="00AA44E3" w:rsidRDefault="00AA44E3" w:rsidP="00AA44E3">
            <w:pPr>
              <w:jc w:val="center"/>
              <w:rPr>
                <w:sz w:val="26"/>
                <w:szCs w:val="26"/>
                <w:lang w:eastAsia="en-US"/>
              </w:rPr>
            </w:pPr>
            <w:r w:rsidRPr="00AA44E3">
              <w:rPr>
                <w:sz w:val="26"/>
                <w:szCs w:val="26"/>
                <w:lang w:eastAsia="en-US"/>
              </w:rPr>
              <w:t>Кол-во воспитанников на 1 объект, чел..</w:t>
            </w:r>
          </w:p>
        </w:tc>
        <w:tc>
          <w:tcPr>
            <w:tcW w:w="1558" w:type="dxa"/>
          </w:tcPr>
          <w:p w:rsidR="00AA44E3" w:rsidRPr="00AA44E3" w:rsidRDefault="00AA44E3" w:rsidP="00AA44E3">
            <w:pPr>
              <w:jc w:val="center"/>
              <w:rPr>
                <w:sz w:val="26"/>
                <w:szCs w:val="26"/>
                <w:lang w:eastAsia="en-US"/>
              </w:rPr>
            </w:pPr>
            <w:r w:rsidRPr="00AA44E3">
              <w:rPr>
                <w:sz w:val="26"/>
                <w:szCs w:val="26"/>
                <w:lang w:eastAsia="en-US"/>
              </w:rPr>
              <w:t>201</w:t>
            </w:r>
          </w:p>
        </w:tc>
        <w:tc>
          <w:tcPr>
            <w:tcW w:w="1558" w:type="dxa"/>
          </w:tcPr>
          <w:p w:rsidR="00AA44E3" w:rsidRPr="00AA44E3" w:rsidRDefault="00AA44E3" w:rsidP="00AA44E3">
            <w:pPr>
              <w:jc w:val="center"/>
              <w:rPr>
                <w:sz w:val="26"/>
                <w:szCs w:val="26"/>
                <w:lang w:eastAsia="en-US"/>
              </w:rPr>
            </w:pPr>
            <w:r w:rsidRPr="00AA44E3">
              <w:rPr>
                <w:sz w:val="26"/>
                <w:szCs w:val="26"/>
                <w:lang w:eastAsia="en-US"/>
              </w:rPr>
              <w:t>Транспортнопешеходная доступность, м</w:t>
            </w:r>
          </w:p>
        </w:tc>
        <w:tc>
          <w:tcPr>
            <w:tcW w:w="1558" w:type="dxa"/>
          </w:tcPr>
          <w:p w:rsidR="00AA44E3" w:rsidRPr="00AA44E3" w:rsidRDefault="00AA44E3" w:rsidP="00AA44E3">
            <w:pPr>
              <w:jc w:val="center"/>
              <w:rPr>
                <w:sz w:val="26"/>
                <w:szCs w:val="26"/>
                <w:lang w:eastAsia="en-US"/>
              </w:rPr>
            </w:pPr>
            <w:r w:rsidRPr="00AA44E3">
              <w:rPr>
                <w:sz w:val="26"/>
                <w:szCs w:val="26"/>
                <w:lang w:eastAsia="en-US"/>
              </w:rPr>
              <w:t>4000 (для начального образования не более 2000)</w:t>
            </w:r>
          </w:p>
        </w:tc>
      </w:tr>
    </w:tbl>
    <w:p w:rsidR="00AA44E3" w:rsidRPr="00AA44E3" w:rsidRDefault="00AA44E3" w:rsidP="00AA44E3">
      <w:pPr>
        <w:spacing w:line="259" w:lineRule="auto"/>
        <w:jc w:val="both"/>
        <w:rPr>
          <w:sz w:val="26"/>
          <w:szCs w:val="26"/>
          <w:lang w:eastAsia="en-US"/>
        </w:rPr>
      </w:pP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1. Объекты возможно формировать на базе или при объектах общего образования.</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2. Объекты формируются в административном центре поселения. </w:t>
      </w:r>
    </w:p>
    <w:p w:rsidR="00AA44E3" w:rsidRPr="00AA44E3" w:rsidRDefault="00AA44E3" w:rsidP="00AA44E3">
      <w:pPr>
        <w:spacing w:line="259" w:lineRule="auto"/>
        <w:ind w:firstLine="708"/>
        <w:jc w:val="both"/>
        <w:rPr>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1.4.2 Расчётные показатели в области здравоохранения</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Расчетные показатели определены в соответствии с Региональными нормативами градостроительного проектирования. Расчетные показатели для объектов местного значения в области здравоохранения представлены в таблице 1.4.2. Таблица 1.4.2.</w:t>
      </w:r>
    </w:p>
    <w:tbl>
      <w:tblPr>
        <w:tblStyle w:val="a8"/>
        <w:tblW w:w="0" w:type="auto"/>
        <w:tblLook w:val="04A0" w:firstRow="1" w:lastRow="0" w:firstColumn="1" w:lastColumn="0" w:noHBand="0" w:noVBand="1"/>
      </w:tblPr>
      <w:tblGrid>
        <w:gridCol w:w="467"/>
        <w:gridCol w:w="1879"/>
        <w:gridCol w:w="1705"/>
        <w:gridCol w:w="1325"/>
        <w:gridCol w:w="2870"/>
        <w:gridCol w:w="1325"/>
      </w:tblGrid>
      <w:tr w:rsidR="00AA44E3" w:rsidRPr="00AA44E3" w:rsidTr="00AA44E3">
        <w:tc>
          <w:tcPr>
            <w:tcW w:w="467" w:type="dxa"/>
            <w:vMerge w:val="restart"/>
          </w:tcPr>
          <w:p w:rsidR="00AA44E3" w:rsidRPr="00AA44E3" w:rsidRDefault="00AA44E3" w:rsidP="00AA44E3">
            <w:pPr>
              <w:jc w:val="center"/>
              <w:rPr>
                <w:b/>
                <w:sz w:val="26"/>
                <w:szCs w:val="26"/>
                <w:lang w:eastAsia="en-US"/>
              </w:rPr>
            </w:pPr>
            <w:r w:rsidRPr="00AA44E3">
              <w:rPr>
                <w:b/>
                <w:sz w:val="26"/>
                <w:szCs w:val="26"/>
                <w:lang w:eastAsia="en-US"/>
              </w:rPr>
              <w:t>№</w:t>
            </w:r>
          </w:p>
        </w:tc>
        <w:tc>
          <w:tcPr>
            <w:tcW w:w="1879" w:type="dxa"/>
            <w:vMerge w:val="restart"/>
          </w:tcPr>
          <w:p w:rsidR="00AA44E3" w:rsidRPr="00AA44E3" w:rsidRDefault="00AA44E3" w:rsidP="00AA44E3">
            <w:pPr>
              <w:jc w:val="center"/>
              <w:rPr>
                <w:b/>
                <w:sz w:val="26"/>
                <w:szCs w:val="26"/>
                <w:lang w:eastAsia="en-US"/>
              </w:rPr>
            </w:pPr>
            <w:r w:rsidRPr="00AA44E3">
              <w:rPr>
                <w:b/>
                <w:sz w:val="26"/>
                <w:szCs w:val="26"/>
                <w:lang w:eastAsia="en-US"/>
              </w:rPr>
              <w:t>Наименовани</w:t>
            </w:r>
            <w:r w:rsidRPr="00AA44E3">
              <w:rPr>
                <w:b/>
                <w:sz w:val="26"/>
                <w:szCs w:val="26"/>
                <w:lang w:eastAsia="en-US"/>
              </w:rPr>
              <w:lastRenderedPageBreak/>
              <w:t>е объекта</w:t>
            </w:r>
          </w:p>
        </w:tc>
        <w:tc>
          <w:tcPr>
            <w:tcW w:w="3030" w:type="dxa"/>
            <w:gridSpan w:val="2"/>
          </w:tcPr>
          <w:p w:rsidR="00AA44E3" w:rsidRPr="00AA44E3" w:rsidRDefault="00AA44E3" w:rsidP="00AA44E3">
            <w:pPr>
              <w:jc w:val="center"/>
              <w:rPr>
                <w:b/>
                <w:sz w:val="26"/>
                <w:szCs w:val="26"/>
                <w:lang w:eastAsia="en-US"/>
              </w:rPr>
            </w:pPr>
            <w:r w:rsidRPr="00AA44E3">
              <w:rPr>
                <w:b/>
                <w:sz w:val="26"/>
                <w:szCs w:val="26"/>
                <w:lang w:eastAsia="en-US"/>
              </w:rPr>
              <w:lastRenderedPageBreak/>
              <w:t xml:space="preserve">Минимально </w:t>
            </w:r>
            <w:r w:rsidRPr="00AA44E3">
              <w:rPr>
                <w:b/>
                <w:sz w:val="26"/>
                <w:szCs w:val="26"/>
                <w:lang w:eastAsia="en-US"/>
              </w:rPr>
              <w:lastRenderedPageBreak/>
              <w:t>допустимый уровень обеспеченности</w:t>
            </w:r>
          </w:p>
        </w:tc>
        <w:tc>
          <w:tcPr>
            <w:tcW w:w="4195" w:type="dxa"/>
            <w:gridSpan w:val="2"/>
          </w:tcPr>
          <w:p w:rsidR="00AA44E3" w:rsidRPr="00AA44E3" w:rsidRDefault="00AA44E3" w:rsidP="00AA44E3">
            <w:pPr>
              <w:jc w:val="center"/>
              <w:rPr>
                <w:b/>
                <w:sz w:val="26"/>
                <w:szCs w:val="26"/>
                <w:lang w:eastAsia="en-US"/>
              </w:rPr>
            </w:pPr>
            <w:r w:rsidRPr="00AA44E3">
              <w:rPr>
                <w:b/>
                <w:sz w:val="26"/>
                <w:szCs w:val="26"/>
                <w:lang w:eastAsia="en-US"/>
              </w:rPr>
              <w:lastRenderedPageBreak/>
              <w:t xml:space="preserve">Максимально допустимый </w:t>
            </w:r>
            <w:r w:rsidRPr="00AA44E3">
              <w:rPr>
                <w:b/>
                <w:sz w:val="26"/>
                <w:szCs w:val="26"/>
                <w:lang w:eastAsia="en-US"/>
              </w:rPr>
              <w:lastRenderedPageBreak/>
              <w:t>уровень территориальной доступности</w:t>
            </w:r>
          </w:p>
        </w:tc>
      </w:tr>
      <w:tr w:rsidR="00AA44E3" w:rsidRPr="00AA44E3" w:rsidTr="00AA44E3">
        <w:tc>
          <w:tcPr>
            <w:tcW w:w="467" w:type="dxa"/>
            <w:vMerge/>
          </w:tcPr>
          <w:p w:rsidR="00AA44E3" w:rsidRPr="00AA44E3" w:rsidRDefault="00AA44E3" w:rsidP="00AA44E3">
            <w:pPr>
              <w:jc w:val="center"/>
              <w:rPr>
                <w:b/>
                <w:sz w:val="26"/>
                <w:szCs w:val="26"/>
                <w:lang w:eastAsia="en-US"/>
              </w:rPr>
            </w:pPr>
          </w:p>
        </w:tc>
        <w:tc>
          <w:tcPr>
            <w:tcW w:w="1879" w:type="dxa"/>
            <w:vMerge/>
          </w:tcPr>
          <w:p w:rsidR="00AA44E3" w:rsidRPr="00AA44E3" w:rsidRDefault="00AA44E3" w:rsidP="00AA44E3">
            <w:pPr>
              <w:jc w:val="center"/>
              <w:rPr>
                <w:b/>
                <w:sz w:val="26"/>
                <w:szCs w:val="26"/>
                <w:lang w:eastAsia="en-US"/>
              </w:rPr>
            </w:pPr>
          </w:p>
        </w:tc>
        <w:tc>
          <w:tcPr>
            <w:tcW w:w="1705"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1325"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c>
          <w:tcPr>
            <w:tcW w:w="2870" w:type="dxa"/>
          </w:tcPr>
          <w:p w:rsidR="00AA44E3" w:rsidRPr="00AA44E3" w:rsidRDefault="00AA44E3" w:rsidP="00AA44E3">
            <w:pPr>
              <w:jc w:val="center"/>
              <w:rPr>
                <w:b/>
                <w:sz w:val="26"/>
                <w:szCs w:val="26"/>
                <w:lang w:eastAsia="en-US"/>
              </w:rPr>
            </w:pPr>
            <w:r w:rsidRPr="00AA44E3">
              <w:rPr>
                <w:b/>
                <w:sz w:val="26"/>
                <w:szCs w:val="26"/>
                <w:lang w:eastAsia="en-US"/>
              </w:rPr>
              <w:t>Единица измерения</w:t>
            </w:r>
          </w:p>
        </w:tc>
        <w:tc>
          <w:tcPr>
            <w:tcW w:w="1325" w:type="dxa"/>
          </w:tcPr>
          <w:p w:rsidR="00AA44E3" w:rsidRPr="00AA44E3" w:rsidRDefault="00AA44E3" w:rsidP="00AA44E3">
            <w:pPr>
              <w:jc w:val="center"/>
              <w:rPr>
                <w:b/>
                <w:sz w:val="26"/>
                <w:szCs w:val="26"/>
                <w:lang w:eastAsia="en-US"/>
              </w:rPr>
            </w:pPr>
            <w:r w:rsidRPr="00AA44E3">
              <w:rPr>
                <w:b/>
                <w:sz w:val="26"/>
                <w:szCs w:val="26"/>
                <w:lang w:eastAsia="en-US"/>
              </w:rPr>
              <w:t>Величина</w:t>
            </w:r>
          </w:p>
        </w:tc>
      </w:tr>
      <w:tr w:rsidR="00AA44E3" w:rsidRPr="00AA44E3" w:rsidTr="00AA44E3">
        <w:tc>
          <w:tcPr>
            <w:tcW w:w="467" w:type="dxa"/>
          </w:tcPr>
          <w:p w:rsidR="00AA44E3" w:rsidRPr="00AA44E3" w:rsidRDefault="00AA44E3" w:rsidP="00AA44E3">
            <w:pPr>
              <w:jc w:val="center"/>
              <w:rPr>
                <w:sz w:val="26"/>
                <w:szCs w:val="26"/>
                <w:lang w:eastAsia="en-US"/>
              </w:rPr>
            </w:pPr>
            <w:r w:rsidRPr="00AA44E3">
              <w:rPr>
                <w:sz w:val="26"/>
                <w:szCs w:val="26"/>
                <w:lang w:eastAsia="en-US"/>
              </w:rPr>
              <w:t>1.</w:t>
            </w:r>
          </w:p>
        </w:tc>
        <w:tc>
          <w:tcPr>
            <w:tcW w:w="1879" w:type="dxa"/>
          </w:tcPr>
          <w:p w:rsidR="00AA44E3" w:rsidRPr="00AA44E3" w:rsidRDefault="00AA44E3" w:rsidP="00AA44E3">
            <w:pPr>
              <w:rPr>
                <w:b/>
                <w:sz w:val="26"/>
                <w:szCs w:val="26"/>
                <w:lang w:eastAsia="en-US"/>
              </w:rPr>
            </w:pPr>
            <w:r w:rsidRPr="00AA44E3">
              <w:rPr>
                <w:sz w:val="22"/>
                <w:szCs w:val="22"/>
                <w:lang w:eastAsia="en-US"/>
              </w:rPr>
              <w:t>Амбулатории, в т.ч. врачебные, или центры (отделения) общей врачебной практики (семейной медицины)</w:t>
            </w:r>
          </w:p>
        </w:tc>
        <w:tc>
          <w:tcPr>
            <w:tcW w:w="1705" w:type="dxa"/>
          </w:tcPr>
          <w:p w:rsidR="00AA44E3" w:rsidRPr="00AA44E3" w:rsidRDefault="00AA44E3" w:rsidP="00AA44E3">
            <w:pPr>
              <w:jc w:val="center"/>
              <w:rPr>
                <w:b/>
                <w:sz w:val="26"/>
                <w:szCs w:val="26"/>
                <w:lang w:eastAsia="en-US"/>
              </w:rPr>
            </w:pPr>
            <w:r w:rsidRPr="00AA44E3">
              <w:rPr>
                <w:sz w:val="22"/>
                <w:szCs w:val="22"/>
                <w:lang w:eastAsia="en-US"/>
              </w:rPr>
              <w:t>Численность обслуживаемого населения, тыс. чел. на 1 объект</w:t>
            </w:r>
          </w:p>
        </w:tc>
        <w:tc>
          <w:tcPr>
            <w:tcW w:w="1325" w:type="dxa"/>
          </w:tcPr>
          <w:p w:rsidR="00AA44E3" w:rsidRPr="00AA44E3" w:rsidRDefault="00AA44E3" w:rsidP="00AA44E3">
            <w:pPr>
              <w:jc w:val="center"/>
              <w:rPr>
                <w:sz w:val="26"/>
                <w:szCs w:val="26"/>
                <w:lang w:eastAsia="en-US"/>
              </w:rPr>
            </w:pPr>
            <w:r w:rsidRPr="00AA44E3">
              <w:rPr>
                <w:sz w:val="26"/>
                <w:szCs w:val="26"/>
                <w:lang w:eastAsia="en-US"/>
              </w:rPr>
              <w:t>1</w:t>
            </w:r>
          </w:p>
        </w:tc>
        <w:tc>
          <w:tcPr>
            <w:tcW w:w="2870" w:type="dxa"/>
          </w:tcPr>
          <w:p w:rsidR="00AA44E3" w:rsidRPr="00AA44E3" w:rsidRDefault="00AA44E3" w:rsidP="00AA44E3">
            <w:pPr>
              <w:jc w:val="center"/>
              <w:rPr>
                <w:sz w:val="26"/>
                <w:szCs w:val="26"/>
                <w:lang w:eastAsia="en-US"/>
              </w:rPr>
            </w:pPr>
            <w:r w:rsidRPr="00AA44E3">
              <w:rPr>
                <w:sz w:val="26"/>
                <w:szCs w:val="26"/>
                <w:lang w:eastAsia="en-US"/>
              </w:rPr>
              <w:t>Транспортная, мин.</w:t>
            </w:r>
          </w:p>
        </w:tc>
        <w:tc>
          <w:tcPr>
            <w:tcW w:w="1325" w:type="dxa"/>
          </w:tcPr>
          <w:p w:rsidR="00AA44E3" w:rsidRPr="00AA44E3" w:rsidRDefault="00AA44E3" w:rsidP="00AA44E3">
            <w:pPr>
              <w:jc w:val="center"/>
              <w:rPr>
                <w:sz w:val="26"/>
                <w:szCs w:val="26"/>
                <w:lang w:eastAsia="en-US"/>
              </w:rPr>
            </w:pPr>
            <w:r w:rsidRPr="00AA44E3">
              <w:rPr>
                <w:sz w:val="26"/>
                <w:szCs w:val="26"/>
                <w:lang w:eastAsia="en-US"/>
              </w:rPr>
              <w:t>120</w:t>
            </w:r>
          </w:p>
        </w:tc>
      </w:tr>
      <w:tr w:rsidR="00AA44E3" w:rsidRPr="00AA44E3" w:rsidTr="00AA44E3">
        <w:tc>
          <w:tcPr>
            <w:tcW w:w="467" w:type="dxa"/>
          </w:tcPr>
          <w:p w:rsidR="00AA44E3" w:rsidRPr="00AA44E3" w:rsidRDefault="00AA44E3" w:rsidP="00AA44E3">
            <w:pPr>
              <w:jc w:val="center"/>
              <w:rPr>
                <w:sz w:val="26"/>
                <w:szCs w:val="26"/>
                <w:lang w:eastAsia="en-US"/>
              </w:rPr>
            </w:pPr>
            <w:r w:rsidRPr="00AA44E3">
              <w:rPr>
                <w:sz w:val="26"/>
                <w:szCs w:val="26"/>
                <w:lang w:eastAsia="en-US"/>
              </w:rPr>
              <w:t>2.</w:t>
            </w:r>
          </w:p>
        </w:tc>
        <w:tc>
          <w:tcPr>
            <w:tcW w:w="1879" w:type="dxa"/>
          </w:tcPr>
          <w:p w:rsidR="00AA44E3" w:rsidRPr="00AA44E3" w:rsidRDefault="00AA44E3" w:rsidP="00AA44E3">
            <w:pPr>
              <w:jc w:val="center"/>
              <w:rPr>
                <w:sz w:val="26"/>
                <w:szCs w:val="26"/>
                <w:lang w:eastAsia="en-US"/>
              </w:rPr>
            </w:pPr>
            <w:r w:rsidRPr="00AA44E3">
              <w:rPr>
                <w:sz w:val="26"/>
                <w:szCs w:val="26"/>
                <w:lang w:eastAsia="en-US"/>
              </w:rPr>
              <w:t>Фельдшерско-акушерский пункт</w:t>
            </w:r>
          </w:p>
        </w:tc>
        <w:tc>
          <w:tcPr>
            <w:tcW w:w="1705" w:type="dxa"/>
          </w:tcPr>
          <w:p w:rsidR="00AA44E3" w:rsidRPr="00AA44E3" w:rsidRDefault="00AA44E3" w:rsidP="00AA44E3">
            <w:pPr>
              <w:jc w:val="center"/>
              <w:rPr>
                <w:sz w:val="26"/>
                <w:szCs w:val="26"/>
                <w:lang w:eastAsia="en-US"/>
              </w:rPr>
            </w:pPr>
            <w:r w:rsidRPr="00AA44E3">
              <w:rPr>
                <w:sz w:val="26"/>
                <w:szCs w:val="26"/>
                <w:lang w:eastAsia="en-US"/>
              </w:rPr>
              <w:t>Кол-во, объект на поселение</w:t>
            </w:r>
          </w:p>
        </w:tc>
        <w:tc>
          <w:tcPr>
            <w:tcW w:w="1325" w:type="dxa"/>
          </w:tcPr>
          <w:p w:rsidR="00AA44E3" w:rsidRPr="00AA44E3" w:rsidRDefault="00AA44E3" w:rsidP="00AA44E3">
            <w:pPr>
              <w:jc w:val="center"/>
              <w:rPr>
                <w:sz w:val="26"/>
                <w:szCs w:val="26"/>
                <w:lang w:eastAsia="en-US"/>
              </w:rPr>
            </w:pPr>
            <w:r w:rsidRPr="00AA44E3">
              <w:rPr>
                <w:sz w:val="26"/>
                <w:szCs w:val="26"/>
                <w:lang w:eastAsia="en-US"/>
              </w:rPr>
              <w:t>1</w:t>
            </w:r>
          </w:p>
        </w:tc>
        <w:tc>
          <w:tcPr>
            <w:tcW w:w="2870" w:type="dxa"/>
          </w:tcPr>
          <w:p w:rsidR="00AA44E3" w:rsidRPr="00AA44E3" w:rsidRDefault="00AA44E3" w:rsidP="00AA44E3">
            <w:pPr>
              <w:jc w:val="center"/>
              <w:rPr>
                <w:sz w:val="26"/>
                <w:szCs w:val="26"/>
                <w:lang w:eastAsia="en-US"/>
              </w:rPr>
            </w:pPr>
            <w:r w:rsidRPr="00AA44E3">
              <w:rPr>
                <w:sz w:val="26"/>
                <w:szCs w:val="26"/>
                <w:lang w:eastAsia="en-US"/>
              </w:rPr>
              <w:t>Транспортнопешеходная доступность, м</w:t>
            </w:r>
          </w:p>
        </w:tc>
        <w:tc>
          <w:tcPr>
            <w:tcW w:w="1325" w:type="dxa"/>
          </w:tcPr>
          <w:p w:rsidR="00AA44E3" w:rsidRPr="00AA44E3" w:rsidRDefault="00AA44E3" w:rsidP="00AA44E3">
            <w:pPr>
              <w:jc w:val="center"/>
              <w:rPr>
                <w:sz w:val="26"/>
                <w:szCs w:val="26"/>
                <w:lang w:eastAsia="en-US"/>
              </w:rPr>
            </w:pPr>
            <w:r w:rsidRPr="00AA44E3">
              <w:rPr>
                <w:sz w:val="26"/>
                <w:szCs w:val="26"/>
                <w:lang w:eastAsia="en-US"/>
              </w:rPr>
              <w:t>2500</w:t>
            </w:r>
          </w:p>
        </w:tc>
      </w:tr>
    </w:tbl>
    <w:p w:rsidR="00AA44E3" w:rsidRPr="00AA44E3" w:rsidRDefault="00AA44E3" w:rsidP="00AA44E3">
      <w:pPr>
        <w:spacing w:line="259" w:lineRule="auto"/>
        <w:jc w:val="both"/>
        <w:rPr>
          <w:b/>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 xml:space="preserve">1.4.3 Расчетные показатели для объектов местного значения в области культуры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Таблица 1.4.3. </w:t>
      </w:r>
    </w:p>
    <w:tbl>
      <w:tblPr>
        <w:tblStyle w:val="a8"/>
        <w:tblW w:w="0" w:type="auto"/>
        <w:jc w:val="center"/>
        <w:tblLayout w:type="fixed"/>
        <w:tblLook w:val="04A0" w:firstRow="1" w:lastRow="0" w:firstColumn="1" w:lastColumn="0" w:noHBand="0" w:noVBand="1"/>
      </w:tblPr>
      <w:tblGrid>
        <w:gridCol w:w="473"/>
        <w:gridCol w:w="1954"/>
        <w:gridCol w:w="1492"/>
        <w:gridCol w:w="1355"/>
        <w:gridCol w:w="2489"/>
        <w:gridCol w:w="1808"/>
      </w:tblGrid>
      <w:tr w:rsidR="00AA44E3" w:rsidRPr="00AA44E3" w:rsidTr="00AA44E3">
        <w:trPr>
          <w:jc w:val="center"/>
        </w:trPr>
        <w:tc>
          <w:tcPr>
            <w:tcW w:w="473" w:type="dxa"/>
            <w:vMerge w:val="restart"/>
          </w:tcPr>
          <w:p w:rsidR="00AA44E3" w:rsidRPr="00AA44E3" w:rsidRDefault="00AA44E3" w:rsidP="00AA44E3">
            <w:pPr>
              <w:jc w:val="center"/>
              <w:rPr>
                <w:b/>
                <w:sz w:val="26"/>
                <w:szCs w:val="26"/>
                <w:lang w:eastAsia="en-US"/>
              </w:rPr>
            </w:pPr>
            <w:r w:rsidRPr="00AA44E3">
              <w:rPr>
                <w:b/>
                <w:sz w:val="26"/>
                <w:szCs w:val="26"/>
                <w:lang w:eastAsia="en-US"/>
              </w:rPr>
              <w:t>№</w:t>
            </w:r>
          </w:p>
        </w:tc>
        <w:tc>
          <w:tcPr>
            <w:tcW w:w="1954" w:type="dxa"/>
            <w:vMerge w:val="restart"/>
          </w:tcPr>
          <w:p w:rsidR="00AA44E3" w:rsidRPr="00AA44E3" w:rsidRDefault="00AA44E3" w:rsidP="00AA44E3">
            <w:pPr>
              <w:jc w:val="both"/>
              <w:rPr>
                <w:b/>
                <w:sz w:val="26"/>
                <w:szCs w:val="26"/>
                <w:lang w:eastAsia="en-US"/>
              </w:rPr>
            </w:pPr>
            <w:r w:rsidRPr="00AA44E3">
              <w:rPr>
                <w:b/>
                <w:sz w:val="26"/>
                <w:szCs w:val="26"/>
                <w:lang w:eastAsia="en-US"/>
              </w:rPr>
              <w:t>Наименование объекта</w:t>
            </w:r>
          </w:p>
        </w:tc>
        <w:tc>
          <w:tcPr>
            <w:tcW w:w="2847" w:type="dxa"/>
            <w:gridSpan w:val="2"/>
          </w:tcPr>
          <w:p w:rsidR="00AA44E3" w:rsidRPr="00AA44E3" w:rsidRDefault="00AA44E3" w:rsidP="00AA44E3">
            <w:pPr>
              <w:jc w:val="both"/>
              <w:rPr>
                <w:b/>
                <w:sz w:val="26"/>
                <w:szCs w:val="26"/>
                <w:lang w:eastAsia="en-US"/>
              </w:rPr>
            </w:pPr>
            <w:r w:rsidRPr="00AA44E3">
              <w:rPr>
                <w:b/>
                <w:sz w:val="26"/>
                <w:szCs w:val="26"/>
                <w:lang w:eastAsia="en-US"/>
              </w:rPr>
              <w:t>Минимально допустимый уровень обеспеченности</w:t>
            </w:r>
          </w:p>
        </w:tc>
        <w:tc>
          <w:tcPr>
            <w:tcW w:w="4297" w:type="dxa"/>
            <w:gridSpan w:val="2"/>
          </w:tcPr>
          <w:p w:rsidR="00AA44E3" w:rsidRPr="00AA44E3" w:rsidRDefault="00AA44E3" w:rsidP="00AA44E3">
            <w:pPr>
              <w:jc w:val="both"/>
              <w:rPr>
                <w:b/>
                <w:sz w:val="26"/>
                <w:szCs w:val="26"/>
                <w:lang w:eastAsia="en-US"/>
              </w:rPr>
            </w:pPr>
            <w:r w:rsidRPr="00AA44E3">
              <w:rPr>
                <w:b/>
                <w:sz w:val="26"/>
                <w:szCs w:val="26"/>
                <w:lang w:eastAsia="en-US"/>
              </w:rPr>
              <w:t>Максимально допустимый уровень территориальной доступности</w:t>
            </w:r>
          </w:p>
        </w:tc>
      </w:tr>
      <w:tr w:rsidR="00AA44E3" w:rsidRPr="00AA44E3" w:rsidTr="00AA44E3">
        <w:trPr>
          <w:jc w:val="center"/>
        </w:trPr>
        <w:tc>
          <w:tcPr>
            <w:tcW w:w="473" w:type="dxa"/>
            <w:vMerge/>
          </w:tcPr>
          <w:p w:rsidR="00AA44E3" w:rsidRPr="00AA44E3" w:rsidRDefault="00AA44E3" w:rsidP="00AA44E3">
            <w:pPr>
              <w:jc w:val="center"/>
              <w:rPr>
                <w:b/>
                <w:sz w:val="26"/>
                <w:szCs w:val="26"/>
                <w:lang w:eastAsia="en-US"/>
              </w:rPr>
            </w:pPr>
          </w:p>
        </w:tc>
        <w:tc>
          <w:tcPr>
            <w:tcW w:w="1954" w:type="dxa"/>
            <w:vMerge/>
          </w:tcPr>
          <w:p w:rsidR="00AA44E3" w:rsidRPr="00AA44E3" w:rsidRDefault="00AA44E3" w:rsidP="00AA44E3">
            <w:pPr>
              <w:jc w:val="both"/>
              <w:rPr>
                <w:sz w:val="26"/>
                <w:szCs w:val="26"/>
                <w:lang w:eastAsia="en-US"/>
              </w:rPr>
            </w:pPr>
          </w:p>
        </w:tc>
        <w:tc>
          <w:tcPr>
            <w:tcW w:w="1492" w:type="dxa"/>
          </w:tcPr>
          <w:p w:rsidR="00AA44E3" w:rsidRPr="00AA44E3" w:rsidRDefault="00AA44E3" w:rsidP="00AA44E3">
            <w:pPr>
              <w:jc w:val="both"/>
              <w:rPr>
                <w:b/>
                <w:sz w:val="26"/>
                <w:szCs w:val="26"/>
                <w:lang w:eastAsia="en-US"/>
              </w:rPr>
            </w:pPr>
            <w:r w:rsidRPr="00AA44E3">
              <w:rPr>
                <w:b/>
                <w:sz w:val="26"/>
                <w:szCs w:val="26"/>
                <w:lang w:eastAsia="en-US"/>
              </w:rPr>
              <w:t>Единица измерения</w:t>
            </w:r>
          </w:p>
        </w:tc>
        <w:tc>
          <w:tcPr>
            <w:tcW w:w="1355" w:type="dxa"/>
          </w:tcPr>
          <w:p w:rsidR="00AA44E3" w:rsidRPr="00AA44E3" w:rsidRDefault="00AA44E3" w:rsidP="00AA44E3">
            <w:pPr>
              <w:jc w:val="both"/>
              <w:rPr>
                <w:b/>
                <w:sz w:val="26"/>
                <w:szCs w:val="26"/>
                <w:lang w:eastAsia="en-US"/>
              </w:rPr>
            </w:pPr>
            <w:r w:rsidRPr="00AA44E3">
              <w:rPr>
                <w:b/>
                <w:sz w:val="26"/>
                <w:szCs w:val="26"/>
                <w:lang w:eastAsia="en-US"/>
              </w:rPr>
              <w:t>Величина</w:t>
            </w:r>
          </w:p>
        </w:tc>
        <w:tc>
          <w:tcPr>
            <w:tcW w:w="2489" w:type="dxa"/>
          </w:tcPr>
          <w:p w:rsidR="00AA44E3" w:rsidRPr="00AA44E3" w:rsidRDefault="00AA44E3" w:rsidP="00AA44E3">
            <w:pPr>
              <w:jc w:val="both"/>
              <w:rPr>
                <w:b/>
                <w:sz w:val="26"/>
                <w:szCs w:val="26"/>
                <w:lang w:eastAsia="en-US"/>
              </w:rPr>
            </w:pPr>
            <w:r w:rsidRPr="00AA44E3">
              <w:rPr>
                <w:b/>
                <w:sz w:val="26"/>
                <w:szCs w:val="26"/>
                <w:lang w:eastAsia="en-US"/>
              </w:rPr>
              <w:t>Единица измерения</w:t>
            </w:r>
          </w:p>
        </w:tc>
        <w:tc>
          <w:tcPr>
            <w:tcW w:w="1808" w:type="dxa"/>
          </w:tcPr>
          <w:p w:rsidR="00AA44E3" w:rsidRPr="00AA44E3" w:rsidRDefault="00AA44E3" w:rsidP="00AA44E3">
            <w:pPr>
              <w:jc w:val="both"/>
              <w:rPr>
                <w:b/>
                <w:sz w:val="26"/>
                <w:szCs w:val="26"/>
                <w:lang w:eastAsia="en-US"/>
              </w:rPr>
            </w:pPr>
            <w:r w:rsidRPr="00AA44E3">
              <w:rPr>
                <w:b/>
                <w:sz w:val="26"/>
                <w:szCs w:val="26"/>
                <w:lang w:eastAsia="en-US"/>
              </w:rPr>
              <w:t>Величина</w:t>
            </w:r>
          </w:p>
        </w:tc>
      </w:tr>
      <w:tr w:rsidR="00AA44E3" w:rsidRPr="00AA44E3" w:rsidTr="00AA44E3">
        <w:trPr>
          <w:trHeight w:val="1805"/>
          <w:jc w:val="center"/>
        </w:trPr>
        <w:tc>
          <w:tcPr>
            <w:tcW w:w="473" w:type="dxa"/>
          </w:tcPr>
          <w:p w:rsidR="00AA44E3" w:rsidRPr="00AA44E3" w:rsidRDefault="00AA44E3" w:rsidP="00AA44E3">
            <w:pPr>
              <w:jc w:val="center"/>
              <w:rPr>
                <w:b/>
                <w:sz w:val="26"/>
                <w:szCs w:val="26"/>
                <w:lang w:eastAsia="en-US"/>
              </w:rPr>
            </w:pPr>
            <w:r w:rsidRPr="00AA44E3">
              <w:rPr>
                <w:b/>
                <w:sz w:val="26"/>
                <w:szCs w:val="26"/>
                <w:lang w:eastAsia="en-US"/>
              </w:rPr>
              <w:t>1.</w:t>
            </w:r>
          </w:p>
        </w:tc>
        <w:tc>
          <w:tcPr>
            <w:tcW w:w="1954" w:type="dxa"/>
          </w:tcPr>
          <w:p w:rsidR="00AA44E3" w:rsidRPr="00AA44E3" w:rsidRDefault="00AA44E3" w:rsidP="00AA44E3">
            <w:pPr>
              <w:jc w:val="both"/>
              <w:rPr>
                <w:sz w:val="26"/>
                <w:szCs w:val="26"/>
                <w:lang w:eastAsia="en-US"/>
              </w:rPr>
            </w:pPr>
            <w:r w:rsidRPr="00AA44E3">
              <w:rPr>
                <w:sz w:val="26"/>
                <w:szCs w:val="26"/>
                <w:lang w:eastAsia="en-US"/>
              </w:rPr>
              <w:t>Сельские дом культуры</w:t>
            </w:r>
          </w:p>
        </w:tc>
        <w:tc>
          <w:tcPr>
            <w:tcW w:w="1492" w:type="dxa"/>
          </w:tcPr>
          <w:p w:rsidR="00AA44E3" w:rsidRPr="00AA44E3" w:rsidRDefault="00AA44E3" w:rsidP="00AA44E3">
            <w:pPr>
              <w:jc w:val="center"/>
              <w:rPr>
                <w:sz w:val="26"/>
                <w:szCs w:val="26"/>
                <w:lang w:eastAsia="en-US"/>
              </w:rPr>
            </w:pPr>
            <w:r w:rsidRPr="00AA44E3">
              <w:rPr>
                <w:sz w:val="26"/>
                <w:szCs w:val="26"/>
                <w:lang w:eastAsia="en-US"/>
              </w:rPr>
              <w:t>Количество объектов на 1 поселение</w:t>
            </w:r>
          </w:p>
        </w:tc>
        <w:tc>
          <w:tcPr>
            <w:tcW w:w="1355" w:type="dxa"/>
          </w:tcPr>
          <w:p w:rsidR="00AA44E3" w:rsidRPr="00AA44E3" w:rsidRDefault="00AA44E3" w:rsidP="00AA44E3">
            <w:pPr>
              <w:jc w:val="center"/>
              <w:rPr>
                <w:sz w:val="22"/>
                <w:szCs w:val="22"/>
                <w:lang w:eastAsia="en-US"/>
              </w:rPr>
            </w:pPr>
            <w:r w:rsidRPr="00AA44E3">
              <w:rPr>
                <w:sz w:val="22"/>
                <w:szCs w:val="22"/>
                <w:lang w:eastAsia="en-US"/>
              </w:rPr>
              <w:t>1</w:t>
            </w:r>
          </w:p>
        </w:tc>
        <w:tc>
          <w:tcPr>
            <w:tcW w:w="2489" w:type="dxa"/>
          </w:tcPr>
          <w:p w:rsidR="00AA44E3" w:rsidRPr="00AA44E3" w:rsidRDefault="00AA44E3" w:rsidP="00AA44E3">
            <w:pPr>
              <w:jc w:val="both"/>
              <w:rPr>
                <w:sz w:val="26"/>
                <w:szCs w:val="26"/>
                <w:lang w:eastAsia="en-US"/>
              </w:rPr>
            </w:pPr>
            <w:r w:rsidRPr="00AA44E3">
              <w:rPr>
                <w:sz w:val="26"/>
                <w:szCs w:val="26"/>
                <w:lang w:eastAsia="en-US"/>
              </w:rPr>
              <w:t>Транспортнопешеходная доступность, мин.</w:t>
            </w:r>
          </w:p>
        </w:tc>
        <w:tc>
          <w:tcPr>
            <w:tcW w:w="1808" w:type="dxa"/>
          </w:tcPr>
          <w:p w:rsidR="00AA44E3" w:rsidRPr="00AA44E3" w:rsidRDefault="00AA44E3" w:rsidP="00AA44E3">
            <w:pPr>
              <w:jc w:val="center"/>
              <w:rPr>
                <w:sz w:val="26"/>
                <w:szCs w:val="26"/>
                <w:lang w:eastAsia="en-US"/>
              </w:rPr>
            </w:pPr>
            <w:r w:rsidRPr="00AA44E3">
              <w:rPr>
                <w:sz w:val="26"/>
                <w:szCs w:val="26"/>
                <w:lang w:eastAsia="en-US"/>
              </w:rPr>
              <w:t>30</w:t>
            </w:r>
          </w:p>
        </w:tc>
      </w:tr>
      <w:tr w:rsidR="00AA44E3" w:rsidRPr="00AA44E3" w:rsidTr="00AA44E3">
        <w:trPr>
          <w:trHeight w:val="2256"/>
          <w:jc w:val="center"/>
        </w:trPr>
        <w:tc>
          <w:tcPr>
            <w:tcW w:w="473" w:type="dxa"/>
          </w:tcPr>
          <w:p w:rsidR="00AA44E3" w:rsidRPr="00AA44E3" w:rsidRDefault="00AA44E3" w:rsidP="00AA44E3">
            <w:pPr>
              <w:jc w:val="center"/>
              <w:rPr>
                <w:b/>
                <w:sz w:val="26"/>
                <w:szCs w:val="26"/>
                <w:lang w:eastAsia="en-US"/>
              </w:rPr>
            </w:pPr>
            <w:r w:rsidRPr="00AA44E3">
              <w:rPr>
                <w:b/>
                <w:sz w:val="26"/>
                <w:szCs w:val="26"/>
                <w:lang w:eastAsia="en-US"/>
              </w:rPr>
              <w:t>2.</w:t>
            </w:r>
          </w:p>
        </w:tc>
        <w:tc>
          <w:tcPr>
            <w:tcW w:w="1954" w:type="dxa"/>
          </w:tcPr>
          <w:p w:rsidR="00AA44E3" w:rsidRPr="00AA44E3" w:rsidRDefault="00AA44E3" w:rsidP="00AA44E3">
            <w:pPr>
              <w:jc w:val="both"/>
              <w:rPr>
                <w:sz w:val="26"/>
                <w:szCs w:val="26"/>
                <w:lang w:eastAsia="en-US"/>
              </w:rPr>
            </w:pPr>
            <w:r w:rsidRPr="00AA44E3">
              <w:rPr>
                <w:sz w:val="26"/>
                <w:szCs w:val="26"/>
                <w:lang w:eastAsia="en-US"/>
              </w:rPr>
              <w:t>Общедоступная библиотека</w:t>
            </w:r>
          </w:p>
        </w:tc>
        <w:tc>
          <w:tcPr>
            <w:tcW w:w="1492" w:type="dxa"/>
          </w:tcPr>
          <w:p w:rsidR="00AA44E3" w:rsidRPr="00AA44E3" w:rsidRDefault="00AA44E3" w:rsidP="00AA44E3">
            <w:pPr>
              <w:jc w:val="center"/>
              <w:rPr>
                <w:sz w:val="26"/>
                <w:szCs w:val="26"/>
                <w:lang w:eastAsia="en-US"/>
              </w:rPr>
            </w:pPr>
            <w:r w:rsidRPr="00AA44E3">
              <w:rPr>
                <w:sz w:val="26"/>
                <w:szCs w:val="26"/>
                <w:lang w:eastAsia="en-US"/>
              </w:rPr>
              <w:t>Количество объектов на 1 поселение</w:t>
            </w:r>
          </w:p>
        </w:tc>
        <w:tc>
          <w:tcPr>
            <w:tcW w:w="1355" w:type="dxa"/>
          </w:tcPr>
          <w:p w:rsidR="00AA44E3" w:rsidRPr="00AA44E3" w:rsidRDefault="00AA44E3" w:rsidP="00AA44E3">
            <w:pPr>
              <w:jc w:val="center"/>
              <w:rPr>
                <w:sz w:val="26"/>
                <w:szCs w:val="26"/>
                <w:lang w:eastAsia="en-US"/>
              </w:rPr>
            </w:pPr>
            <w:r w:rsidRPr="00AA44E3">
              <w:rPr>
                <w:sz w:val="26"/>
                <w:szCs w:val="26"/>
                <w:lang w:eastAsia="en-US"/>
              </w:rPr>
              <w:t>1</w:t>
            </w:r>
          </w:p>
        </w:tc>
        <w:tc>
          <w:tcPr>
            <w:tcW w:w="2489" w:type="dxa"/>
          </w:tcPr>
          <w:p w:rsidR="00AA44E3" w:rsidRPr="00AA44E3" w:rsidRDefault="00AA44E3" w:rsidP="00AA44E3">
            <w:pPr>
              <w:jc w:val="both"/>
              <w:rPr>
                <w:sz w:val="26"/>
                <w:szCs w:val="26"/>
                <w:lang w:eastAsia="en-US"/>
              </w:rPr>
            </w:pPr>
            <w:r w:rsidRPr="00AA44E3">
              <w:rPr>
                <w:sz w:val="26"/>
                <w:szCs w:val="26"/>
                <w:lang w:eastAsia="en-US"/>
              </w:rPr>
              <w:t>Транспортнопешеходная доступность, мин.</w:t>
            </w:r>
          </w:p>
        </w:tc>
        <w:tc>
          <w:tcPr>
            <w:tcW w:w="1808" w:type="dxa"/>
          </w:tcPr>
          <w:p w:rsidR="00AA44E3" w:rsidRPr="00AA44E3" w:rsidRDefault="00AA44E3" w:rsidP="00AA44E3">
            <w:pPr>
              <w:jc w:val="center"/>
              <w:rPr>
                <w:sz w:val="26"/>
                <w:szCs w:val="26"/>
                <w:lang w:eastAsia="en-US"/>
              </w:rPr>
            </w:pPr>
            <w:r w:rsidRPr="00AA44E3">
              <w:rPr>
                <w:sz w:val="26"/>
                <w:szCs w:val="26"/>
                <w:lang w:eastAsia="en-US"/>
              </w:rPr>
              <w:t>30</w:t>
            </w:r>
          </w:p>
        </w:tc>
      </w:tr>
    </w:tbl>
    <w:p w:rsidR="00AA44E3" w:rsidRPr="00AA44E3" w:rsidRDefault="00AA44E3" w:rsidP="00AA44E3">
      <w:pPr>
        <w:spacing w:line="259" w:lineRule="auto"/>
        <w:ind w:firstLine="708"/>
        <w:jc w:val="both"/>
        <w:rPr>
          <w:sz w:val="26"/>
          <w:szCs w:val="26"/>
          <w:lang w:eastAsia="en-US"/>
        </w:rPr>
      </w:pPr>
    </w:p>
    <w:p w:rsidR="00AA44E3" w:rsidRPr="00AA44E3" w:rsidRDefault="00AA44E3" w:rsidP="00AA44E3">
      <w:pPr>
        <w:widowControl w:val="0"/>
        <w:autoSpaceDE w:val="0"/>
        <w:autoSpaceDN w:val="0"/>
        <w:ind w:firstLine="540"/>
        <w:jc w:val="both"/>
        <w:rPr>
          <w:rFonts w:eastAsia="GungsuhChe"/>
          <w:sz w:val="22"/>
          <w:szCs w:val="20"/>
        </w:rPr>
      </w:pPr>
    </w:p>
    <w:p w:rsidR="00AA44E3" w:rsidRPr="00AA44E3" w:rsidRDefault="00AA44E3" w:rsidP="00AA44E3">
      <w:pPr>
        <w:widowControl w:val="0"/>
        <w:autoSpaceDE w:val="0"/>
        <w:autoSpaceDN w:val="0"/>
        <w:ind w:firstLine="540"/>
        <w:jc w:val="both"/>
        <w:rPr>
          <w:rFonts w:eastAsia="GungsuhChe"/>
          <w:sz w:val="26"/>
          <w:szCs w:val="26"/>
        </w:rPr>
      </w:pPr>
      <w:r w:rsidRPr="00AA44E3">
        <w:rPr>
          <w:rFonts w:eastAsia="GungsuhChe"/>
          <w:sz w:val="26"/>
          <w:szCs w:val="26"/>
        </w:rPr>
        <w:t>Примечание:</w:t>
      </w:r>
    </w:p>
    <w:p w:rsidR="00AA44E3" w:rsidRPr="00AA44E3" w:rsidRDefault="00AA44E3" w:rsidP="00AA44E3">
      <w:pPr>
        <w:widowControl w:val="0"/>
        <w:autoSpaceDE w:val="0"/>
        <w:autoSpaceDN w:val="0"/>
        <w:ind w:firstLine="540"/>
        <w:jc w:val="both"/>
        <w:rPr>
          <w:rFonts w:eastAsia="GungsuhChe"/>
          <w:sz w:val="26"/>
          <w:szCs w:val="26"/>
        </w:rPr>
      </w:pPr>
      <w:r w:rsidRPr="00AA44E3">
        <w:rPr>
          <w:rFonts w:eastAsia="GungsuhChe"/>
          <w:sz w:val="26"/>
          <w:szCs w:val="26"/>
        </w:rPr>
        <w:t>1.Допускается размещение отдельно стоящих, встроенных или пристроенных объектов культуры и искусства в составе жилых зон и отдельно стоящих объектов культуры и искусства в составе общественно-деловых и рекреационных зон.</w:t>
      </w:r>
    </w:p>
    <w:p w:rsidR="00AA44E3" w:rsidRPr="00AA44E3" w:rsidRDefault="00AA44E3" w:rsidP="00AA44E3">
      <w:pPr>
        <w:widowControl w:val="0"/>
        <w:autoSpaceDE w:val="0"/>
        <w:autoSpaceDN w:val="0"/>
        <w:ind w:firstLine="540"/>
        <w:jc w:val="both"/>
        <w:rPr>
          <w:rFonts w:eastAsia="GungsuhChe"/>
          <w:sz w:val="26"/>
          <w:szCs w:val="26"/>
        </w:rPr>
      </w:pPr>
      <w:r w:rsidRPr="00AA44E3">
        <w:rPr>
          <w:rFonts w:eastAsia="GungsuhChe"/>
          <w:sz w:val="26"/>
          <w:szCs w:val="26"/>
        </w:rPr>
        <w:t>2.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AA44E3" w:rsidRPr="00AA44E3" w:rsidRDefault="00AA44E3" w:rsidP="00AA44E3">
      <w:pPr>
        <w:widowControl w:val="0"/>
        <w:autoSpaceDE w:val="0"/>
        <w:autoSpaceDN w:val="0"/>
        <w:ind w:firstLine="540"/>
        <w:jc w:val="both"/>
        <w:rPr>
          <w:rFonts w:eastAsia="GungsuhChe"/>
          <w:sz w:val="26"/>
          <w:szCs w:val="26"/>
        </w:rPr>
      </w:pPr>
      <w:r w:rsidRPr="00AA44E3">
        <w:rPr>
          <w:rFonts w:eastAsia="GungsuhChe"/>
          <w:sz w:val="26"/>
          <w:szCs w:val="26"/>
        </w:rPr>
        <w:t xml:space="preserve">5. На базе общедоступных библиотек необходимо организовывать точку доступа к полнотекстовым информационным ресурсам. Для организации точки </w:t>
      </w:r>
      <w:r w:rsidRPr="00AA44E3">
        <w:rPr>
          <w:rFonts w:eastAsia="GungsuhChe"/>
          <w:sz w:val="26"/>
          <w:szCs w:val="26"/>
        </w:rPr>
        <w:lastRenderedPageBreak/>
        <w:t>доступа к полнотекстовым информационным ресурсам в библиотеке оборудуется место с выходом в информационно-телекоммуникационную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w:t>
      </w:r>
    </w:p>
    <w:p w:rsidR="00AA44E3" w:rsidRPr="00AA44E3" w:rsidRDefault="00AA44E3" w:rsidP="00AA44E3">
      <w:pPr>
        <w:spacing w:line="259" w:lineRule="auto"/>
        <w:jc w:val="both"/>
        <w:rPr>
          <w:rFonts w:eastAsia="GungsuhChe"/>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 xml:space="preserve">1.4.4 Расчётные показатели в области жилищного строительства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Площадь предоставляемых земельных участков под индивидуальное жилищное строительство: минимальная площадь 500 м2 , максимальная площадь 1500 м2.</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СП 52.13330.2011, а также в соответствии с противопожарными требованиями.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10 м, до источника водоснабжения (колодца) - не менее 25 м.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и градостроительных регламентах, устанавливаемых в Правилах землепользования и застройки. </w:t>
      </w:r>
    </w:p>
    <w:p w:rsidR="00AA44E3" w:rsidRPr="00AA44E3" w:rsidRDefault="00AA44E3" w:rsidP="00AA44E3">
      <w:pPr>
        <w:widowControl w:val="0"/>
        <w:autoSpaceDE w:val="0"/>
        <w:autoSpaceDN w:val="0"/>
        <w:ind w:firstLine="708"/>
        <w:outlineLvl w:val="3"/>
        <w:rPr>
          <w:rFonts w:eastAsia="Times New Roman"/>
          <w:b/>
          <w:sz w:val="26"/>
          <w:szCs w:val="26"/>
        </w:rPr>
      </w:pPr>
      <w:r w:rsidRPr="00AA44E3">
        <w:rPr>
          <w:rFonts w:eastAsia="Times New Roman"/>
          <w:b/>
          <w:sz w:val="26"/>
          <w:szCs w:val="26"/>
        </w:rPr>
        <w:t>1.4.5. Расчетные показатели муниципальных мест погребения</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850"/>
        <w:gridCol w:w="1418"/>
        <w:gridCol w:w="850"/>
        <w:gridCol w:w="851"/>
        <w:gridCol w:w="1843"/>
        <w:gridCol w:w="992"/>
        <w:gridCol w:w="1984"/>
      </w:tblGrid>
      <w:tr w:rsidR="00AA44E3" w:rsidRPr="00AA44E3" w:rsidTr="00AA44E3">
        <w:tc>
          <w:tcPr>
            <w:tcW w:w="918" w:type="dxa"/>
            <w:vMerge w:val="restart"/>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Наименование нормируемых объектов</w:t>
            </w:r>
          </w:p>
        </w:tc>
        <w:tc>
          <w:tcPr>
            <w:tcW w:w="850" w:type="dxa"/>
            <w:vMerge w:val="restart"/>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Нормируемые показатели, ед. изм.</w:t>
            </w:r>
          </w:p>
        </w:tc>
        <w:tc>
          <w:tcPr>
            <w:tcW w:w="1418" w:type="dxa"/>
            <w:vMerge w:val="restart"/>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Наименование нормируемых территорий</w:t>
            </w:r>
          </w:p>
        </w:tc>
        <w:tc>
          <w:tcPr>
            <w:tcW w:w="6520" w:type="dxa"/>
            <w:gridSpan w:val="5"/>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Расчетные показатели</w:t>
            </w:r>
          </w:p>
        </w:tc>
      </w:tr>
      <w:tr w:rsidR="00AA44E3" w:rsidRPr="00AA44E3" w:rsidTr="00AA44E3">
        <w:tc>
          <w:tcPr>
            <w:tcW w:w="918" w:type="dxa"/>
            <w:vMerge/>
          </w:tcPr>
          <w:p w:rsidR="00AA44E3" w:rsidRPr="00AA44E3" w:rsidRDefault="00AA44E3" w:rsidP="00AA44E3">
            <w:pPr>
              <w:spacing w:after="160" w:line="259" w:lineRule="auto"/>
              <w:rPr>
                <w:b/>
                <w:sz w:val="22"/>
                <w:szCs w:val="22"/>
                <w:lang w:eastAsia="en-US"/>
              </w:rPr>
            </w:pPr>
          </w:p>
        </w:tc>
        <w:tc>
          <w:tcPr>
            <w:tcW w:w="850" w:type="dxa"/>
            <w:vMerge/>
          </w:tcPr>
          <w:p w:rsidR="00AA44E3" w:rsidRPr="00AA44E3" w:rsidRDefault="00AA44E3" w:rsidP="00AA44E3">
            <w:pPr>
              <w:spacing w:after="160" w:line="259" w:lineRule="auto"/>
              <w:rPr>
                <w:b/>
                <w:sz w:val="22"/>
                <w:szCs w:val="22"/>
                <w:lang w:eastAsia="en-US"/>
              </w:rPr>
            </w:pPr>
          </w:p>
        </w:tc>
        <w:tc>
          <w:tcPr>
            <w:tcW w:w="1418" w:type="dxa"/>
            <w:vMerge/>
          </w:tcPr>
          <w:p w:rsidR="00AA44E3" w:rsidRPr="00AA44E3" w:rsidRDefault="00AA44E3" w:rsidP="00AA44E3">
            <w:pPr>
              <w:spacing w:after="160" w:line="259" w:lineRule="auto"/>
              <w:rPr>
                <w:b/>
                <w:sz w:val="22"/>
                <w:szCs w:val="22"/>
                <w:lang w:eastAsia="en-US"/>
              </w:rPr>
            </w:pPr>
          </w:p>
        </w:tc>
        <w:tc>
          <w:tcPr>
            <w:tcW w:w="1701" w:type="dxa"/>
            <w:gridSpan w:val="2"/>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минимально допустимого уровня обеспеченности</w:t>
            </w:r>
          </w:p>
        </w:tc>
        <w:tc>
          <w:tcPr>
            <w:tcW w:w="4819" w:type="dxa"/>
            <w:gridSpan w:val="3"/>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максимально допустимого уровня территориальной доступности</w:t>
            </w:r>
          </w:p>
        </w:tc>
      </w:tr>
      <w:tr w:rsidR="00AA44E3" w:rsidRPr="00AA44E3" w:rsidTr="00AA44E3">
        <w:tc>
          <w:tcPr>
            <w:tcW w:w="918" w:type="dxa"/>
            <w:vMerge/>
          </w:tcPr>
          <w:p w:rsidR="00AA44E3" w:rsidRPr="00AA44E3" w:rsidRDefault="00AA44E3" w:rsidP="00AA44E3">
            <w:pPr>
              <w:spacing w:after="160" w:line="259" w:lineRule="auto"/>
              <w:rPr>
                <w:b/>
                <w:sz w:val="22"/>
                <w:szCs w:val="22"/>
                <w:lang w:eastAsia="en-US"/>
              </w:rPr>
            </w:pPr>
          </w:p>
        </w:tc>
        <w:tc>
          <w:tcPr>
            <w:tcW w:w="850" w:type="dxa"/>
            <w:vMerge/>
          </w:tcPr>
          <w:p w:rsidR="00AA44E3" w:rsidRPr="00AA44E3" w:rsidRDefault="00AA44E3" w:rsidP="00AA44E3">
            <w:pPr>
              <w:spacing w:after="160" w:line="259" w:lineRule="auto"/>
              <w:rPr>
                <w:b/>
                <w:sz w:val="22"/>
                <w:szCs w:val="22"/>
                <w:lang w:eastAsia="en-US"/>
              </w:rPr>
            </w:pPr>
          </w:p>
        </w:tc>
        <w:tc>
          <w:tcPr>
            <w:tcW w:w="1418" w:type="dxa"/>
            <w:vMerge/>
          </w:tcPr>
          <w:p w:rsidR="00AA44E3" w:rsidRPr="00AA44E3" w:rsidRDefault="00AA44E3" w:rsidP="00AA44E3">
            <w:pPr>
              <w:spacing w:after="160" w:line="259" w:lineRule="auto"/>
              <w:rPr>
                <w:b/>
                <w:sz w:val="22"/>
                <w:szCs w:val="22"/>
                <w:lang w:eastAsia="en-US"/>
              </w:rPr>
            </w:pPr>
          </w:p>
        </w:tc>
        <w:tc>
          <w:tcPr>
            <w:tcW w:w="850" w:type="dxa"/>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гор. н.п.</w:t>
            </w:r>
          </w:p>
        </w:tc>
        <w:tc>
          <w:tcPr>
            <w:tcW w:w="851" w:type="dxa"/>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сел. н.п.</w:t>
            </w:r>
          </w:p>
        </w:tc>
        <w:tc>
          <w:tcPr>
            <w:tcW w:w="1843" w:type="dxa"/>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вид доступности, ед. изм.</w:t>
            </w:r>
          </w:p>
        </w:tc>
        <w:tc>
          <w:tcPr>
            <w:tcW w:w="992" w:type="dxa"/>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гор. н.п.</w:t>
            </w:r>
          </w:p>
        </w:tc>
        <w:tc>
          <w:tcPr>
            <w:tcW w:w="1984" w:type="dxa"/>
          </w:tcPr>
          <w:p w:rsidR="00AA44E3" w:rsidRPr="00AA44E3" w:rsidRDefault="00AA44E3" w:rsidP="00AA44E3">
            <w:pPr>
              <w:widowControl w:val="0"/>
              <w:autoSpaceDE w:val="0"/>
              <w:autoSpaceDN w:val="0"/>
              <w:jc w:val="center"/>
              <w:rPr>
                <w:rFonts w:eastAsia="Times New Roman"/>
                <w:b/>
                <w:sz w:val="22"/>
                <w:szCs w:val="20"/>
              </w:rPr>
            </w:pPr>
            <w:r w:rsidRPr="00AA44E3">
              <w:rPr>
                <w:rFonts w:eastAsia="Times New Roman"/>
                <w:b/>
                <w:sz w:val="22"/>
                <w:szCs w:val="20"/>
              </w:rPr>
              <w:t>сел. н.п.</w:t>
            </w:r>
          </w:p>
        </w:tc>
      </w:tr>
      <w:tr w:rsidR="00AA44E3" w:rsidRPr="00AA44E3" w:rsidTr="00AA44E3">
        <w:tc>
          <w:tcPr>
            <w:tcW w:w="918" w:type="dxa"/>
          </w:tcPr>
          <w:p w:rsidR="00AA44E3" w:rsidRPr="00AA44E3" w:rsidRDefault="00AA44E3" w:rsidP="00AA44E3">
            <w:pPr>
              <w:widowControl w:val="0"/>
              <w:autoSpaceDE w:val="0"/>
              <w:autoSpaceDN w:val="0"/>
              <w:jc w:val="both"/>
              <w:rPr>
                <w:rFonts w:eastAsia="Times New Roman"/>
                <w:sz w:val="22"/>
                <w:szCs w:val="20"/>
              </w:rPr>
            </w:pPr>
            <w:r w:rsidRPr="00AA44E3">
              <w:rPr>
                <w:rFonts w:eastAsia="Times New Roman"/>
                <w:sz w:val="22"/>
                <w:szCs w:val="20"/>
              </w:rPr>
              <w:t>Кладбище традиционного захоронения</w:t>
            </w:r>
          </w:p>
        </w:tc>
        <w:tc>
          <w:tcPr>
            <w:tcW w:w="850" w:type="dxa"/>
          </w:tcPr>
          <w:p w:rsidR="00AA44E3" w:rsidRPr="00AA44E3" w:rsidRDefault="00AA44E3" w:rsidP="00AA44E3">
            <w:pPr>
              <w:widowControl w:val="0"/>
              <w:autoSpaceDE w:val="0"/>
              <w:autoSpaceDN w:val="0"/>
              <w:jc w:val="both"/>
              <w:rPr>
                <w:rFonts w:eastAsia="Times New Roman"/>
                <w:sz w:val="22"/>
                <w:szCs w:val="20"/>
              </w:rPr>
            </w:pPr>
            <w:r w:rsidRPr="00AA44E3">
              <w:rPr>
                <w:rFonts w:eastAsia="Times New Roman"/>
                <w:sz w:val="22"/>
                <w:szCs w:val="20"/>
              </w:rPr>
              <w:t>Площадь объекта на каждую 1,0 тыс. жит., га</w:t>
            </w:r>
          </w:p>
        </w:tc>
        <w:tc>
          <w:tcPr>
            <w:tcW w:w="1418" w:type="dxa"/>
          </w:tcPr>
          <w:p w:rsidR="00AA44E3" w:rsidRPr="00AA44E3" w:rsidRDefault="00AA44E3" w:rsidP="00AA44E3">
            <w:pPr>
              <w:widowControl w:val="0"/>
              <w:autoSpaceDE w:val="0"/>
              <w:autoSpaceDN w:val="0"/>
              <w:jc w:val="both"/>
              <w:rPr>
                <w:rFonts w:eastAsia="Times New Roman"/>
                <w:sz w:val="22"/>
                <w:szCs w:val="20"/>
              </w:rPr>
            </w:pPr>
            <w:r w:rsidRPr="00AA44E3">
              <w:rPr>
                <w:rFonts w:eastAsia="Times New Roman"/>
                <w:sz w:val="22"/>
                <w:szCs w:val="20"/>
              </w:rPr>
              <w:t xml:space="preserve">Все населенные пункты </w:t>
            </w:r>
          </w:p>
        </w:tc>
        <w:tc>
          <w:tcPr>
            <w:tcW w:w="850" w:type="dxa"/>
          </w:tcPr>
          <w:p w:rsidR="00AA44E3" w:rsidRPr="00AA44E3" w:rsidRDefault="00AA44E3" w:rsidP="00AA44E3">
            <w:pPr>
              <w:widowControl w:val="0"/>
              <w:autoSpaceDE w:val="0"/>
              <w:autoSpaceDN w:val="0"/>
              <w:jc w:val="center"/>
              <w:rPr>
                <w:rFonts w:eastAsia="Times New Roman"/>
                <w:sz w:val="22"/>
                <w:szCs w:val="20"/>
              </w:rPr>
            </w:pPr>
            <w:r w:rsidRPr="00AA44E3">
              <w:rPr>
                <w:rFonts w:eastAsia="Times New Roman"/>
                <w:sz w:val="22"/>
                <w:szCs w:val="20"/>
              </w:rPr>
              <w:t>0,33</w:t>
            </w:r>
          </w:p>
        </w:tc>
        <w:tc>
          <w:tcPr>
            <w:tcW w:w="851" w:type="dxa"/>
          </w:tcPr>
          <w:p w:rsidR="00AA44E3" w:rsidRPr="00AA44E3" w:rsidRDefault="00AA44E3" w:rsidP="00AA44E3">
            <w:pPr>
              <w:widowControl w:val="0"/>
              <w:autoSpaceDE w:val="0"/>
              <w:autoSpaceDN w:val="0"/>
              <w:jc w:val="center"/>
              <w:rPr>
                <w:rFonts w:eastAsia="Times New Roman"/>
                <w:sz w:val="22"/>
                <w:szCs w:val="20"/>
              </w:rPr>
            </w:pPr>
            <w:r w:rsidRPr="00AA44E3">
              <w:rPr>
                <w:rFonts w:eastAsia="Times New Roman"/>
                <w:sz w:val="22"/>
                <w:szCs w:val="20"/>
              </w:rPr>
              <w:t>0,33</w:t>
            </w:r>
          </w:p>
        </w:tc>
        <w:tc>
          <w:tcPr>
            <w:tcW w:w="4819" w:type="dxa"/>
            <w:gridSpan w:val="3"/>
            <w:vMerge w:val="restart"/>
          </w:tcPr>
          <w:p w:rsidR="00AA44E3" w:rsidRPr="00AA44E3" w:rsidRDefault="00AA44E3" w:rsidP="00AA44E3">
            <w:pPr>
              <w:widowControl w:val="0"/>
              <w:autoSpaceDE w:val="0"/>
              <w:autoSpaceDN w:val="0"/>
              <w:jc w:val="both"/>
              <w:rPr>
                <w:rFonts w:eastAsia="Times New Roman"/>
                <w:sz w:val="22"/>
                <w:szCs w:val="20"/>
              </w:rPr>
            </w:pPr>
            <w:r w:rsidRPr="00AA44E3">
              <w:rPr>
                <w:rFonts w:eastAsia="Times New Roman"/>
                <w:sz w:val="22"/>
                <w:szCs w:val="20"/>
              </w:rPr>
              <w:t>Не нормируется</w:t>
            </w:r>
          </w:p>
        </w:tc>
      </w:tr>
      <w:tr w:rsidR="00AA44E3" w:rsidRPr="00AA44E3" w:rsidTr="00AA44E3">
        <w:tc>
          <w:tcPr>
            <w:tcW w:w="918" w:type="dxa"/>
          </w:tcPr>
          <w:p w:rsidR="00AA44E3" w:rsidRPr="00AA44E3" w:rsidRDefault="00AA44E3" w:rsidP="00AA44E3">
            <w:pPr>
              <w:widowControl w:val="0"/>
              <w:autoSpaceDE w:val="0"/>
              <w:autoSpaceDN w:val="0"/>
              <w:jc w:val="both"/>
              <w:rPr>
                <w:rFonts w:eastAsia="Times New Roman"/>
                <w:sz w:val="22"/>
                <w:szCs w:val="20"/>
              </w:rPr>
            </w:pPr>
            <w:r w:rsidRPr="00AA44E3">
              <w:rPr>
                <w:rFonts w:eastAsia="Times New Roman"/>
                <w:sz w:val="22"/>
                <w:szCs w:val="20"/>
              </w:rPr>
              <w:t>Кладбище урновых захорон</w:t>
            </w:r>
            <w:r w:rsidRPr="00AA44E3">
              <w:rPr>
                <w:rFonts w:eastAsia="Times New Roman"/>
                <w:sz w:val="22"/>
                <w:szCs w:val="20"/>
              </w:rPr>
              <w:lastRenderedPageBreak/>
              <w:t>ений после кремации</w:t>
            </w:r>
          </w:p>
        </w:tc>
        <w:tc>
          <w:tcPr>
            <w:tcW w:w="850" w:type="dxa"/>
          </w:tcPr>
          <w:p w:rsidR="00AA44E3" w:rsidRPr="00AA44E3" w:rsidRDefault="00AA44E3" w:rsidP="00AA44E3">
            <w:pPr>
              <w:widowControl w:val="0"/>
              <w:autoSpaceDE w:val="0"/>
              <w:autoSpaceDN w:val="0"/>
              <w:jc w:val="both"/>
              <w:rPr>
                <w:rFonts w:eastAsia="Times New Roman"/>
                <w:sz w:val="22"/>
                <w:szCs w:val="20"/>
              </w:rPr>
            </w:pPr>
            <w:r w:rsidRPr="00AA44E3">
              <w:rPr>
                <w:rFonts w:eastAsia="Times New Roman"/>
                <w:sz w:val="22"/>
                <w:szCs w:val="20"/>
              </w:rPr>
              <w:lastRenderedPageBreak/>
              <w:t>Площадь объекта на кажду</w:t>
            </w:r>
            <w:r w:rsidRPr="00AA44E3">
              <w:rPr>
                <w:rFonts w:eastAsia="Times New Roman"/>
                <w:sz w:val="22"/>
                <w:szCs w:val="20"/>
              </w:rPr>
              <w:lastRenderedPageBreak/>
              <w:t>ю 1,0 тыс. жит., га</w:t>
            </w:r>
          </w:p>
        </w:tc>
        <w:tc>
          <w:tcPr>
            <w:tcW w:w="1418" w:type="dxa"/>
          </w:tcPr>
          <w:p w:rsidR="00AA44E3" w:rsidRPr="00AA44E3" w:rsidRDefault="00AA44E3" w:rsidP="00AA44E3">
            <w:pPr>
              <w:widowControl w:val="0"/>
              <w:autoSpaceDE w:val="0"/>
              <w:autoSpaceDN w:val="0"/>
              <w:jc w:val="both"/>
              <w:rPr>
                <w:rFonts w:eastAsia="Times New Roman"/>
                <w:sz w:val="22"/>
                <w:szCs w:val="20"/>
              </w:rPr>
            </w:pPr>
            <w:r w:rsidRPr="00AA44E3">
              <w:rPr>
                <w:rFonts w:eastAsia="Times New Roman"/>
                <w:sz w:val="22"/>
                <w:szCs w:val="20"/>
              </w:rPr>
              <w:lastRenderedPageBreak/>
              <w:t xml:space="preserve">Все населенные пункты </w:t>
            </w:r>
          </w:p>
        </w:tc>
        <w:tc>
          <w:tcPr>
            <w:tcW w:w="850" w:type="dxa"/>
          </w:tcPr>
          <w:p w:rsidR="00AA44E3" w:rsidRPr="00AA44E3" w:rsidRDefault="00AA44E3" w:rsidP="00AA44E3">
            <w:pPr>
              <w:widowControl w:val="0"/>
              <w:autoSpaceDE w:val="0"/>
              <w:autoSpaceDN w:val="0"/>
              <w:jc w:val="center"/>
              <w:rPr>
                <w:rFonts w:eastAsia="Times New Roman"/>
                <w:sz w:val="22"/>
                <w:szCs w:val="20"/>
              </w:rPr>
            </w:pPr>
            <w:r w:rsidRPr="00AA44E3">
              <w:rPr>
                <w:rFonts w:eastAsia="Times New Roman"/>
                <w:sz w:val="22"/>
                <w:szCs w:val="20"/>
              </w:rPr>
              <w:t>0,02</w:t>
            </w:r>
          </w:p>
        </w:tc>
        <w:tc>
          <w:tcPr>
            <w:tcW w:w="851" w:type="dxa"/>
          </w:tcPr>
          <w:p w:rsidR="00AA44E3" w:rsidRPr="00AA44E3" w:rsidRDefault="00AA44E3" w:rsidP="00AA44E3">
            <w:pPr>
              <w:widowControl w:val="0"/>
              <w:autoSpaceDE w:val="0"/>
              <w:autoSpaceDN w:val="0"/>
              <w:jc w:val="center"/>
              <w:rPr>
                <w:rFonts w:eastAsia="Times New Roman"/>
                <w:sz w:val="22"/>
                <w:szCs w:val="20"/>
              </w:rPr>
            </w:pPr>
            <w:r w:rsidRPr="00AA44E3">
              <w:rPr>
                <w:rFonts w:eastAsia="Times New Roman"/>
                <w:sz w:val="22"/>
                <w:szCs w:val="20"/>
              </w:rPr>
              <w:t>-</w:t>
            </w:r>
          </w:p>
        </w:tc>
        <w:tc>
          <w:tcPr>
            <w:tcW w:w="4819" w:type="dxa"/>
            <w:gridSpan w:val="3"/>
            <w:vMerge/>
          </w:tcPr>
          <w:p w:rsidR="00AA44E3" w:rsidRPr="00AA44E3" w:rsidRDefault="00AA44E3" w:rsidP="00AA44E3">
            <w:pPr>
              <w:spacing w:after="160" w:line="259" w:lineRule="auto"/>
              <w:rPr>
                <w:sz w:val="22"/>
                <w:szCs w:val="22"/>
                <w:lang w:eastAsia="en-US"/>
              </w:rPr>
            </w:pPr>
          </w:p>
        </w:tc>
      </w:tr>
    </w:tbl>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lastRenderedPageBreak/>
        <w:t>Примечание:</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При размещении кладбищ необходимо учитывать нормы действующего законодательства в части разрывов от селитебных территорий.</w:t>
      </w:r>
    </w:p>
    <w:p w:rsidR="00AA44E3" w:rsidRPr="00AA44E3" w:rsidRDefault="00AA44E3" w:rsidP="00AA44E3">
      <w:pPr>
        <w:spacing w:line="259" w:lineRule="auto"/>
        <w:jc w:val="both"/>
        <w:rPr>
          <w:b/>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2. МАТЕРИАЛЫ ПО ОБОСНОВАНИЮ РАСЧЕТНЫХ ПОКАЗАТЕЛЕЙ, СОДЕРЖАЩИХСЯ В ОСНОВНОЙ ЧАСТИ</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Новолеушинского сельского поселения Тейковского муниципального района установлены в соответствии с действующими федеральными и областными нормативно-правовыми актами в области регулирования вопросов градостроительной деятельности и полномочий, на основании параметров и условий социально-экономического развития Тейковского муниципального района и сельского поселения, региона,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Ивановской области в части формирования объектов местного значения сельского поселения.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Новолеушинского сельского поселения Тейковского муниципального района: </w:t>
      </w:r>
    </w:p>
    <w:p w:rsidR="00AA44E3" w:rsidRPr="00AA44E3" w:rsidRDefault="00AA44E3" w:rsidP="00AA44E3">
      <w:pPr>
        <w:autoSpaceDE w:val="0"/>
        <w:autoSpaceDN w:val="0"/>
        <w:adjustRightInd w:val="0"/>
        <w:jc w:val="both"/>
        <w:rPr>
          <w:b/>
          <w:sz w:val="26"/>
          <w:szCs w:val="26"/>
          <w:lang w:eastAsia="en-US"/>
        </w:rPr>
      </w:pPr>
      <w:r w:rsidRPr="00AA44E3">
        <w:rPr>
          <w:b/>
          <w:sz w:val="26"/>
          <w:szCs w:val="26"/>
          <w:lang w:eastAsia="en-US"/>
        </w:rPr>
        <w:t xml:space="preserve">    2.1.1. Нормируемые показатели электропотребления подготовлены на основании: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1) </w:t>
      </w:r>
      <w:hyperlink r:id="rId406" w:history="1">
        <w:r w:rsidRPr="00AA44E3">
          <w:rPr>
            <w:sz w:val="26"/>
            <w:szCs w:val="26"/>
            <w:lang w:eastAsia="en-US"/>
          </w:rPr>
          <w:t>РД 34.20.185-94</w:t>
        </w:r>
      </w:hyperlink>
      <w:r w:rsidRPr="00AA44E3">
        <w:rPr>
          <w:sz w:val="26"/>
          <w:szCs w:val="26"/>
          <w:lang w:eastAsia="en-US"/>
        </w:rPr>
        <w:t>;</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2) </w:t>
      </w:r>
      <w:hyperlink r:id="rId407" w:history="1">
        <w:r w:rsidRPr="00AA44E3">
          <w:rPr>
            <w:sz w:val="26"/>
            <w:szCs w:val="26"/>
            <w:lang w:eastAsia="en-US"/>
          </w:rPr>
          <w:t>СП 42.13330.2016</w:t>
        </w:r>
      </w:hyperlink>
      <w:r w:rsidRPr="00AA44E3">
        <w:rPr>
          <w:sz w:val="26"/>
          <w:szCs w:val="26"/>
          <w:lang w:eastAsia="en-US"/>
        </w:rPr>
        <w:t>;</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3) </w:t>
      </w:r>
      <w:hyperlink r:id="rId408" w:history="1">
        <w:r w:rsidRPr="00AA44E3">
          <w:rPr>
            <w:sz w:val="26"/>
            <w:szCs w:val="26"/>
            <w:lang w:eastAsia="en-US"/>
          </w:rPr>
          <w:t>Свода правил</w:t>
        </w:r>
      </w:hyperlink>
      <w:r w:rsidRPr="00AA44E3">
        <w:rPr>
          <w:sz w:val="26"/>
          <w:szCs w:val="26"/>
          <w:lang w:eastAsia="en-US"/>
        </w:rPr>
        <w:t xml:space="preserve"> "Электроустановки жилых и общественных зданий. Правила проектирования и монтажа", утвержденного </w:t>
      </w:r>
      <w:hyperlink r:id="rId409" w:history="1">
        <w:r w:rsidRPr="00AA44E3">
          <w:rPr>
            <w:sz w:val="26"/>
            <w:szCs w:val="26"/>
            <w:lang w:eastAsia="en-US"/>
          </w:rPr>
          <w:t>приказом</w:t>
        </w:r>
      </w:hyperlink>
      <w:r w:rsidRPr="00AA44E3">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 (далее - СП 31-110-2003);</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4) </w:t>
      </w:r>
      <w:hyperlink r:id="rId410" w:history="1">
        <w:r w:rsidRPr="00AA44E3">
          <w:rPr>
            <w:sz w:val="26"/>
            <w:szCs w:val="26"/>
            <w:lang w:eastAsia="en-US"/>
          </w:rPr>
          <w:t>НТП</w:t>
        </w:r>
      </w:hyperlink>
      <w:r w:rsidRPr="00AA44E3">
        <w:rPr>
          <w:sz w:val="26"/>
          <w:szCs w:val="26"/>
          <w:lang w:eastAsia="en-US"/>
        </w:rPr>
        <w:t xml:space="preserve"> ЭПП-94 Проектирование электроснабжения промышленных предприятий. Нормы технологического проектирования;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5) Утратил силу. - </w:t>
      </w:r>
      <w:hyperlink r:id="rId411" w:history="1">
        <w:r w:rsidRPr="00AA44E3">
          <w:rPr>
            <w:sz w:val="26"/>
            <w:szCs w:val="26"/>
            <w:lang w:eastAsia="en-US"/>
          </w:rPr>
          <w:t>Постановление</w:t>
        </w:r>
      </w:hyperlink>
      <w:r w:rsidRPr="00AA44E3">
        <w:rPr>
          <w:sz w:val="26"/>
          <w:szCs w:val="26"/>
          <w:lang w:eastAsia="en-US"/>
        </w:rPr>
        <w:t xml:space="preserve"> Правительства Ивановской области от 24.12.2018 N 393-п;</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6) Правил устройства электроустановок (ПУЭ 6-е и 7-е издание).</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Расход электроэнергии и потребность в мощности источников следует определять:</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 для жилищно-коммунального сектора - в соответствии с РД 34.20.185-94 (с учетом изменений и дополнений к </w:t>
      </w:r>
      <w:hyperlink r:id="rId412" w:history="1">
        <w:r w:rsidRPr="00AA44E3">
          <w:rPr>
            <w:sz w:val="26"/>
            <w:szCs w:val="26"/>
            <w:lang w:eastAsia="en-US"/>
          </w:rPr>
          <w:t>разделу 2</w:t>
        </w:r>
      </w:hyperlink>
      <w:r w:rsidRPr="00AA44E3">
        <w:rPr>
          <w:sz w:val="26"/>
          <w:szCs w:val="26"/>
          <w:lang w:eastAsia="en-US"/>
        </w:rPr>
        <w:t xml:space="preserve"> "Расчетные электрические нагрузки"), </w:t>
      </w:r>
      <w:hyperlink r:id="rId413" w:history="1">
        <w:r w:rsidRPr="00AA44E3">
          <w:rPr>
            <w:sz w:val="26"/>
            <w:szCs w:val="26"/>
            <w:lang w:eastAsia="en-US"/>
          </w:rPr>
          <w:t>СП 31-110-2003</w:t>
        </w:r>
      </w:hyperlink>
      <w:r w:rsidRPr="00AA44E3">
        <w:rPr>
          <w:sz w:val="26"/>
          <w:szCs w:val="26"/>
          <w:lang w:eastAsia="en-US"/>
        </w:rPr>
        <w:t>, а также с учетом Нормативов.</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lastRenderedPageBreak/>
        <w:t>Примечания: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2.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3.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4. Расчет электрических нагрузок для разных типов застройки следует производить в соответствии с нормами </w:t>
      </w:r>
      <w:hyperlink r:id="rId414" w:history="1">
        <w:r w:rsidRPr="00AA44E3">
          <w:rPr>
            <w:sz w:val="26"/>
            <w:szCs w:val="26"/>
            <w:lang w:eastAsia="en-US"/>
          </w:rPr>
          <w:t>РД 34.20.185-94</w:t>
        </w:r>
      </w:hyperlink>
      <w:r w:rsidRPr="00AA44E3">
        <w:rPr>
          <w:sz w:val="26"/>
          <w:szCs w:val="26"/>
          <w:lang w:eastAsia="en-US"/>
        </w:rPr>
        <w:t>.</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Расчетные показатели максимально допустимого уровня территориальной доступности объектами электроснабжения для населения Ивановской области.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AA44E3" w:rsidRPr="00AA44E3" w:rsidRDefault="00AA44E3" w:rsidP="00AA44E3">
      <w:pPr>
        <w:autoSpaceDE w:val="0"/>
        <w:autoSpaceDN w:val="0"/>
        <w:adjustRightInd w:val="0"/>
        <w:ind w:firstLine="540"/>
        <w:jc w:val="both"/>
        <w:rPr>
          <w:b/>
          <w:sz w:val="26"/>
          <w:szCs w:val="26"/>
          <w:lang w:eastAsia="en-US"/>
        </w:rPr>
      </w:pPr>
      <w:r w:rsidRPr="00AA44E3">
        <w:rPr>
          <w:b/>
          <w:sz w:val="26"/>
          <w:szCs w:val="26"/>
          <w:lang w:eastAsia="en-US"/>
        </w:rPr>
        <w:t>2.1.2.Нормируемые показатели теплоснабжения подготовлены на основании: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1) </w:t>
      </w:r>
      <w:hyperlink r:id="rId415" w:history="1">
        <w:r w:rsidRPr="00AA44E3">
          <w:rPr>
            <w:sz w:val="26"/>
            <w:szCs w:val="26"/>
            <w:lang w:eastAsia="en-US"/>
          </w:rPr>
          <w:t>СП 42.13330.2016</w:t>
        </w:r>
      </w:hyperlink>
      <w:r w:rsidRPr="00AA44E3">
        <w:rPr>
          <w:sz w:val="26"/>
          <w:szCs w:val="26"/>
          <w:lang w:eastAsia="en-US"/>
        </w:rPr>
        <w:t>;</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2) Строительных </w:t>
      </w:r>
      <w:hyperlink r:id="rId416" w:history="1">
        <w:r w:rsidRPr="00AA44E3">
          <w:rPr>
            <w:sz w:val="26"/>
            <w:szCs w:val="26"/>
            <w:lang w:eastAsia="en-US"/>
          </w:rPr>
          <w:t>норм</w:t>
        </w:r>
      </w:hyperlink>
      <w:r w:rsidRPr="00AA44E3">
        <w:rPr>
          <w:sz w:val="26"/>
          <w:szCs w:val="26"/>
          <w:lang w:eastAsia="en-US"/>
        </w:rPr>
        <w:t xml:space="preserve"> и правил "Тепловые сети", введенных в действие </w:t>
      </w:r>
      <w:hyperlink r:id="rId417" w:history="1">
        <w:r w:rsidRPr="00AA44E3">
          <w:rPr>
            <w:sz w:val="26"/>
            <w:szCs w:val="26"/>
            <w:lang w:eastAsia="en-US"/>
          </w:rPr>
          <w:t>постановлением</w:t>
        </w:r>
      </w:hyperlink>
      <w:r w:rsidRPr="00AA44E3">
        <w:rPr>
          <w:sz w:val="26"/>
          <w:szCs w:val="26"/>
          <w:lang w:eastAsia="en-US"/>
        </w:rPr>
        <w:t xml:space="preserve"> Государственного комитета Российской Федерации по строительству и жилищно-коммунальному комплексу от 24.06.2003 № 110 (далее - СНиП 41-02-2003).</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Основными потребителями тепловой энергии в Ивановской области являются жилищно-коммунальный сектор, включая объекты социальной сферы, и промышленные предприятия.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Тепловые нагрузки потребителей для существующих зданий жилищно-коммунального сектора и действующих промышленных предприятий согласно </w:t>
      </w:r>
      <w:hyperlink r:id="rId418" w:history="1">
        <w:r w:rsidRPr="00AA44E3">
          <w:rPr>
            <w:sz w:val="26"/>
            <w:szCs w:val="26"/>
            <w:lang w:eastAsia="en-US"/>
          </w:rPr>
          <w:t>СНиП 41-02-2003</w:t>
        </w:r>
      </w:hyperlink>
      <w:r w:rsidRPr="00AA44E3">
        <w:rPr>
          <w:sz w:val="26"/>
          <w:szCs w:val="26"/>
          <w:lang w:eastAsia="en-US"/>
        </w:rPr>
        <w:t xml:space="preserve"> следует определять по проектам с уточнением по фактическим тепловым нагрузкам.</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При расчете удельных часовых расходов тепловой энергии на отопление (ккал/час/м</w:t>
      </w:r>
      <w:r w:rsidRPr="00AA44E3">
        <w:rPr>
          <w:sz w:val="26"/>
          <w:szCs w:val="26"/>
          <w:vertAlign w:val="superscript"/>
          <w:lang w:eastAsia="en-US"/>
        </w:rPr>
        <w:t>2</w:t>
      </w:r>
      <w:r w:rsidRPr="00AA44E3">
        <w:rPr>
          <w:sz w:val="26"/>
          <w:szCs w:val="26"/>
          <w:lang w:eastAsia="en-US"/>
        </w:rPr>
        <w:t>, ккал/час/м</w:t>
      </w:r>
      <w:r w:rsidRPr="00AA44E3">
        <w:rPr>
          <w:sz w:val="26"/>
          <w:szCs w:val="26"/>
          <w:vertAlign w:val="superscript"/>
          <w:lang w:eastAsia="en-US"/>
        </w:rPr>
        <w:t>3</w:t>
      </w:r>
      <w:r w:rsidRPr="00AA44E3">
        <w:rPr>
          <w:sz w:val="26"/>
          <w:szCs w:val="26"/>
          <w:lang w:eastAsia="en-US"/>
        </w:rPr>
        <w:t>) этих типов зданий полученная величина нормируемого удельного годового расхода тепловой энергии на отопление зданий базового уровня в кВт·ч/ (м</w:t>
      </w:r>
      <w:r w:rsidRPr="00AA44E3">
        <w:rPr>
          <w:sz w:val="26"/>
          <w:szCs w:val="26"/>
          <w:vertAlign w:val="superscript"/>
          <w:lang w:eastAsia="en-US"/>
        </w:rPr>
        <w:t>2</w:t>
      </w:r>
      <w:r w:rsidRPr="00AA44E3">
        <w:rPr>
          <w:sz w:val="26"/>
          <w:szCs w:val="26"/>
          <w:lang w:eastAsia="en-US"/>
        </w:rPr>
        <w:t xml:space="preserve"> год) снижается на 30% для построек с 2016 года и на 40% для построек с 2020 года согласно требованиям повышения энергетической эффективности зданий.</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AA44E3" w:rsidRPr="00AA44E3" w:rsidRDefault="00AA44E3" w:rsidP="00AA44E3">
      <w:pPr>
        <w:autoSpaceDE w:val="0"/>
        <w:autoSpaceDN w:val="0"/>
        <w:adjustRightInd w:val="0"/>
        <w:ind w:firstLine="540"/>
        <w:jc w:val="both"/>
        <w:rPr>
          <w:sz w:val="26"/>
          <w:szCs w:val="26"/>
          <w:lang w:eastAsia="en-US"/>
        </w:rPr>
      </w:pPr>
      <w:r w:rsidRPr="00AA44E3">
        <w:rPr>
          <w:b/>
          <w:sz w:val="26"/>
          <w:szCs w:val="26"/>
          <w:lang w:eastAsia="en-US"/>
        </w:rPr>
        <w:t>2.1.3. Нормируемые показатели газоснабжения</w:t>
      </w:r>
      <w:r w:rsidRPr="00AA44E3">
        <w:rPr>
          <w:sz w:val="26"/>
          <w:szCs w:val="26"/>
          <w:lang w:eastAsia="en-US"/>
        </w:rPr>
        <w:t xml:space="preserve"> подготовлены на основании </w:t>
      </w:r>
      <w:hyperlink r:id="rId419" w:history="1">
        <w:r w:rsidRPr="00AA44E3">
          <w:rPr>
            <w:sz w:val="26"/>
            <w:szCs w:val="26"/>
            <w:lang w:eastAsia="en-US"/>
          </w:rPr>
          <w:t>Свода правил</w:t>
        </w:r>
      </w:hyperlink>
      <w:r w:rsidRPr="00AA44E3">
        <w:rPr>
          <w:sz w:val="26"/>
          <w:szCs w:val="26"/>
          <w:lang w:eastAsia="en-US"/>
        </w:rPr>
        <w:t xml:space="preserve"> "СНиП 42-01-2002 "Газораспределительные системы", утвержденного </w:t>
      </w:r>
      <w:hyperlink r:id="rId420" w:history="1">
        <w:r w:rsidRPr="00AA44E3">
          <w:rPr>
            <w:sz w:val="26"/>
            <w:szCs w:val="26"/>
            <w:lang w:eastAsia="en-US"/>
          </w:rPr>
          <w:t>приказом</w:t>
        </w:r>
      </w:hyperlink>
      <w:r w:rsidRPr="00AA44E3">
        <w:rPr>
          <w:sz w:val="26"/>
          <w:szCs w:val="26"/>
          <w:lang w:eastAsia="en-US"/>
        </w:rPr>
        <w:t xml:space="preserve"> Министерства регионального развития Российской Федерации от 27.12.2010 № 780 (СП 62.13330.2011).</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Основная доля перспективных объемов потребляемого газа приходится на теплоэнергетические объекты.</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lastRenderedPageBreak/>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AA44E3" w:rsidRPr="00AA44E3" w:rsidRDefault="00AA44E3" w:rsidP="00AA44E3">
      <w:pPr>
        <w:autoSpaceDE w:val="0"/>
        <w:autoSpaceDN w:val="0"/>
        <w:adjustRightInd w:val="0"/>
        <w:ind w:firstLine="540"/>
        <w:jc w:val="both"/>
        <w:rPr>
          <w:sz w:val="26"/>
          <w:szCs w:val="26"/>
          <w:lang w:eastAsia="en-US"/>
        </w:rPr>
      </w:pPr>
      <w:r w:rsidRPr="00AA44E3">
        <w:rPr>
          <w:b/>
          <w:sz w:val="26"/>
          <w:szCs w:val="26"/>
          <w:lang w:eastAsia="en-US"/>
        </w:rPr>
        <w:t>2.1.4. Нормируемые показатели для объектов водоснабжения и водоотведения</w:t>
      </w:r>
      <w:r w:rsidRPr="00AA44E3">
        <w:rPr>
          <w:sz w:val="26"/>
          <w:szCs w:val="26"/>
          <w:lang w:eastAsia="en-US"/>
        </w:rPr>
        <w:t xml:space="preserve"> подготовлены на основании: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1) </w:t>
      </w:r>
      <w:hyperlink r:id="rId421" w:history="1">
        <w:r w:rsidRPr="00AA44E3">
          <w:rPr>
            <w:sz w:val="26"/>
            <w:szCs w:val="26"/>
            <w:lang w:eastAsia="en-US"/>
          </w:rPr>
          <w:t>СП 42.13330.2016</w:t>
        </w:r>
      </w:hyperlink>
      <w:r w:rsidRPr="00AA44E3">
        <w:rPr>
          <w:sz w:val="26"/>
          <w:szCs w:val="26"/>
          <w:lang w:eastAsia="en-US"/>
        </w:rPr>
        <w:t>;</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2) </w:t>
      </w:r>
      <w:hyperlink r:id="rId422" w:history="1">
        <w:r w:rsidRPr="00AA44E3">
          <w:rPr>
            <w:sz w:val="26"/>
            <w:szCs w:val="26"/>
            <w:lang w:eastAsia="en-US"/>
          </w:rPr>
          <w:t>Свода правил</w:t>
        </w:r>
      </w:hyperlink>
      <w:r w:rsidRPr="00AA44E3">
        <w:rPr>
          <w:sz w:val="26"/>
          <w:szCs w:val="26"/>
          <w:lang w:eastAsia="en-US"/>
        </w:rPr>
        <w:t xml:space="preserve"> "Планировка и застройка территорий малоэтажного жилищного строительства", принятого </w:t>
      </w:r>
      <w:hyperlink r:id="rId423" w:history="1">
        <w:r w:rsidRPr="00AA44E3">
          <w:rPr>
            <w:sz w:val="26"/>
            <w:szCs w:val="26"/>
            <w:lang w:eastAsia="en-US"/>
          </w:rPr>
          <w:t>постановлением</w:t>
        </w:r>
      </w:hyperlink>
      <w:r w:rsidRPr="00AA44E3">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хозяйственно-питьевого водопотребления в населенном пункте на одного человека (среднесуточное) (за год).</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424" w:history="1">
        <w:r w:rsidRPr="00AA44E3">
          <w:rPr>
            <w:sz w:val="26"/>
            <w:szCs w:val="26"/>
            <w:lang w:eastAsia="en-US"/>
          </w:rPr>
          <w:t>Своде правил</w:t>
        </w:r>
      </w:hyperlink>
      <w:r w:rsidRPr="00AA44E3">
        <w:rPr>
          <w:sz w:val="26"/>
          <w:szCs w:val="26"/>
          <w:lang w:eastAsia="en-US"/>
        </w:rPr>
        <w:t xml:space="preserve"> "СНиП 2.09.04-87* "Административные и бытовые здания", утвержденном </w:t>
      </w:r>
      <w:hyperlink r:id="rId425" w:history="1">
        <w:r w:rsidRPr="00AA44E3">
          <w:rPr>
            <w:sz w:val="26"/>
            <w:szCs w:val="26"/>
            <w:lang w:eastAsia="en-US"/>
          </w:rPr>
          <w:t>приказом</w:t>
        </w:r>
      </w:hyperlink>
      <w:r w:rsidRPr="00AA44E3">
        <w:rPr>
          <w:sz w:val="26"/>
          <w:szCs w:val="26"/>
          <w:lang w:eastAsia="en-US"/>
        </w:rPr>
        <w:t xml:space="preserve"> Министерства регионального развития Российской Федерации от 27.12.2010 N 782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426" w:history="1">
        <w:r w:rsidRPr="00AA44E3">
          <w:rPr>
            <w:sz w:val="26"/>
            <w:szCs w:val="26"/>
            <w:lang w:eastAsia="en-US"/>
          </w:rPr>
          <w:t>СП 30.13330</w:t>
        </w:r>
      </w:hyperlink>
      <w:r w:rsidRPr="00AA44E3">
        <w:rPr>
          <w:sz w:val="26"/>
          <w:szCs w:val="26"/>
          <w:lang w:eastAsia="en-US"/>
        </w:rPr>
        <w:t xml:space="preserve"> "СНиП 2.04.01-85* Внутренний водопровод и канализация зданий", утвержденному </w:t>
      </w:r>
      <w:hyperlink r:id="rId427" w:history="1">
        <w:r w:rsidRPr="00AA44E3">
          <w:rPr>
            <w:sz w:val="26"/>
            <w:szCs w:val="26"/>
            <w:lang w:eastAsia="en-US"/>
          </w:rPr>
          <w:t>приказом</w:t>
        </w:r>
      </w:hyperlink>
      <w:r w:rsidRPr="00AA44E3">
        <w:rPr>
          <w:sz w:val="26"/>
          <w:szCs w:val="26"/>
          <w:lang w:eastAsia="en-US"/>
        </w:rPr>
        <w:t xml:space="preserve"> Министерства строительства и жилищно-коммунального хозяйства Российской Федерации от 16.12.2016 N 951/пр, и технологическим данным.</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от суммарного расхода воды на хозяйственно-питьевые нужды населенного пункта.</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Удельный расход воды на поливку городских зеленых насаждений принимается равным 50 л/сут. на 1 жителя.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Расход воды на наружное водоснабжение определяется расчетом по СП 8.13130.2009 "Системы противопожарной защиты. Источники наружного противопожарного водоснабжения. Требования пожарной безопасности" </w:t>
      </w:r>
      <w:hyperlink r:id="rId428" w:history="1">
        <w:r w:rsidRPr="00AA44E3">
          <w:rPr>
            <w:sz w:val="26"/>
            <w:szCs w:val="26"/>
            <w:lang w:eastAsia="en-US"/>
          </w:rPr>
          <w:t>(таблица 1)</w:t>
        </w:r>
      </w:hyperlink>
      <w:r w:rsidRPr="00AA44E3">
        <w:rPr>
          <w:sz w:val="26"/>
          <w:szCs w:val="26"/>
          <w:lang w:eastAsia="en-US"/>
        </w:rPr>
        <w:t>.</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AA44E3" w:rsidRPr="00AA44E3" w:rsidRDefault="00AA44E3" w:rsidP="00AA44E3">
      <w:pPr>
        <w:widowControl w:val="0"/>
        <w:autoSpaceDE w:val="0"/>
        <w:autoSpaceDN w:val="0"/>
        <w:outlineLvl w:val="3"/>
        <w:rPr>
          <w:rFonts w:eastAsia="Times New Roman"/>
          <w:b/>
          <w:sz w:val="26"/>
          <w:szCs w:val="26"/>
        </w:rPr>
      </w:pPr>
      <w:r w:rsidRPr="00AA44E3">
        <w:rPr>
          <w:rFonts w:eastAsia="Times New Roman"/>
          <w:b/>
          <w:sz w:val="26"/>
          <w:szCs w:val="26"/>
        </w:rPr>
        <w:t>2.2. Автомобильные дороги местного значения</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 xml:space="preserve">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w:t>
      </w:r>
      <w:hyperlink r:id="rId429" w:history="1">
        <w:r w:rsidRPr="00AA44E3">
          <w:rPr>
            <w:rFonts w:eastAsia="Times New Roman"/>
            <w:sz w:val="26"/>
            <w:szCs w:val="26"/>
          </w:rPr>
          <w:t>законом</w:t>
        </w:r>
      </w:hyperlink>
      <w:r w:rsidRPr="00AA44E3">
        <w:rPr>
          <w:rFonts w:eastAsia="Times New Roman"/>
          <w:sz w:val="26"/>
          <w:szCs w:val="26"/>
        </w:rPr>
        <w:t xml:space="preserve"> от 06.10.2003 N 131-ФЗ "Об общих принципах организации местного самоуправления в Российской Федерации".</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 xml:space="preserve">В части автодорог местного значения нормируется плотность магистральной улично-дорожной сети в населенных пунктах городского типа. Минимальный </w:t>
      </w:r>
      <w:r w:rsidRPr="00AA44E3">
        <w:rPr>
          <w:rFonts w:eastAsia="Times New Roman"/>
          <w:sz w:val="26"/>
          <w:szCs w:val="26"/>
        </w:rPr>
        <w:lastRenderedPageBreak/>
        <w:t>расчетный показатель такой плотности равен 2 км/км</w:t>
      </w:r>
      <w:r w:rsidRPr="00AA44E3">
        <w:rPr>
          <w:rFonts w:eastAsia="Times New Roman"/>
          <w:sz w:val="26"/>
          <w:szCs w:val="26"/>
          <w:vertAlign w:val="superscript"/>
        </w:rPr>
        <w:t>2</w:t>
      </w:r>
      <w:r w:rsidRPr="00AA44E3">
        <w:rPr>
          <w:rFonts w:eastAsia="Times New Roman"/>
          <w:sz w:val="26"/>
          <w:szCs w:val="26"/>
        </w:rPr>
        <w:t xml:space="preserve">, что обусловлено радиусом доступности остановок общественного транспорта. Данный показатель приведен в </w:t>
      </w:r>
      <w:hyperlink r:id="rId430" w:history="1">
        <w:r w:rsidRPr="00AA44E3">
          <w:rPr>
            <w:rFonts w:eastAsia="Times New Roman"/>
            <w:sz w:val="26"/>
            <w:szCs w:val="26"/>
          </w:rPr>
          <w:t>Рекомендациях</w:t>
        </w:r>
      </w:hyperlink>
      <w:r w:rsidRPr="00AA44E3">
        <w:rPr>
          <w:rFonts w:eastAsia="Times New Roman"/>
          <w:sz w:val="26"/>
          <w:szCs w:val="26"/>
        </w:rPr>
        <w:t xml:space="preserve"> по проектированию улиц и дорог, городов и сельских поселений, разработанных ЦНИИП градостроительства Минстроя России в 1994 году. С учетом положений </w:t>
      </w:r>
      <w:hyperlink r:id="rId431" w:history="1">
        <w:r w:rsidRPr="00AA44E3">
          <w:rPr>
            <w:rFonts w:eastAsia="Times New Roman"/>
            <w:sz w:val="26"/>
            <w:szCs w:val="26"/>
          </w:rPr>
          <w:t>пункта 11.24</w:t>
        </w:r>
      </w:hyperlink>
      <w:r w:rsidRPr="00AA44E3">
        <w:rPr>
          <w:rFonts w:eastAsia="Times New Roman"/>
          <w:sz w:val="26"/>
          <w:szCs w:val="26"/>
        </w:rPr>
        <w:t xml:space="preserve"> СП 42.13330.2016 в районах индивидуальной усадебной застройки дальность пешеходных подходов к ближайшей остановке общественного транспорта может быть до 800 м.</w:t>
      </w:r>
    </w:p>
    <w:p w:rsidR="00AA44E3" w:rsidRPr="00AA44E3" w:rsidRDefault="00AA44E3" w:rsidP="00AA44E3">
      <w:pPr>
        <w:widowControl w:val="0"/>
        <w:autoSpaceDE w:val="0"/>
        <w:autoSpaceDN w:val="0"/>
        <w:outlineLvl w:val="3"/>
        <w:rPr>
          <w:rFonts w:eastAsia="Times New Roman"/>
          <w:b/>
          <w:sz w:val="26"/>
          <w:szCs w:val="26"/>
        </w:rPr>
      </w:pPr>
      <w:r w:rsidRPr="00AA44E3">
        <w:rPr>
          <w:rFonts w:eastAsia="Times New Roman"/>
          <w:b/>
          <w:sz w:val="26"/>
          <w:szCs w:val="26"/>
        </w:rPr>
        <w:t>2.3. Объекты массового спорта</w:t>
      </w:r>
    </w:p>
    <w:p w:rsidR="00AA44E3" w:rsidRPr="00AA44E3" w:rsidRDefault="00AA44E3" w:rsidP="00AA44E3">
      <w:pPr>
        <w:widowControl w:val="0"/>
        <w:autoSpaceDE w:val="0"/>
        <w:autoSpaceDN w:val="0"/>
        <w:jc w:val="both"/>
        <w:rPr>
          <w:rFonts w:eastAsia="Times New Roman"/>
          <w:sz w:val="26"/>
          <w:szCs w:val="26"/>
        </w:rPr>
      </w:pPr>
      <w:r w:rsidRPr="00AA44E3">
        <w:rPr>
          <w:rFonts w:eastAsia="Times New Roman"/>
          <w:sz w:val="22"/>
          <w:szCs w:val="20"/>
        </w:rPr>
        <w:t xml:space="preserve">    </w:t>
      </w:r>
      <w:r w:rsidRPr="00AA44E3">
        <w:rPr>
          <w:rFonts w:eastAsia="Times New Roman"/>
          <w:sz w:val="26"/>
          <w:szCs w:val="26"/>
        </w:rPr>
        <w:t xml:space="preserve">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w:t>
      </w:r>
      <w:hyperlink r:id="rId432" w:history="1">
        <w:r w:rsidRPr="00AA44E3">
          <w:rPr>
            <w:rFonts w:eastAsia="Times New Roman"/>
            <w:sz w:val="26"/>
            <w:szCs w:val="26"/>
          </w:rPr>
          <w:t>законом</w:t>
        </w:r>
      </w:hyperlink>
      <w:r w:rsidRPr="00AA44E3">
        <w:rPr>
          <w:rFonts w:eastAsia="Times New Roman"/>
          <w:sz w:val="26"/>
          <w:szCs w:val="26"/>
        </w:rPr>
        <w:t xml:space="preserve"> от 06.10.2003 N 131-ФЗ "Об общих принципах организации местного самоуправления в Российской Федерации".</w:t>
      </w:r>
    </w:p>
    <w:p w:rsidR="00AA44E3" w:rsidRPr="00AA44E3" w:rsidRDefault="00AA44E3" w:rsidP="00AA44E3">
      <w:pPr>
        <w:widowControl w:val="0"/>
        <w:autoSpaceDE w:val="0"/>
        <w:autoSpaceDN w:val="0"/>
        <w:jc w:val="both"/>
        <w:rPr>
          <w:rFonts w:eastAsia="Times New Roman"/>
          <w:sz w:val="26"/>
          <w:szCs w:val="26"/>
        </w:rPr>
      </w:pPr>
      <w:r w:rsidRPr="00AA44E3">
        <w:rPr>
          <w:rFonts w:eastAsia="Times New Roman"/>
          <w:sz w:val="26"/>
          <w:szCs w:val="26"/>
        </w:rPr>
        <w:t xml:space="preserve">   Для определения расчетных показателей объектов спорта использовались </w:t>
      </w:r>
      <w:hyperlink r:id="rId433" w:history="1">
        <w:r w:rsidRPr="00AA44E3">
          <w:rPr>
            <w:rFonts w:eastAsia="Times New Roman"/>
            <w:sz w:val="26"/>
            <w:szCs w:val="26"/>
          </w:rPr>
          <w:t>Рекомендации-586</w:t>
        </w:r>
      </w:hyperlink>
      <w:r w:rsidRPr="00AA44E3">
        <w:rPr>
          <w:rFonts w:eastAsia="Times New Roman"/>
          <w:sz w:val="26"/>
          <w:szCs w:val="26"/>
        </w:rPr>
        <w:t>.</w:t>
      </w:r>
    </w:p>
    <w:p w:rsidR="00AA44E3" w:rsidRPr="00AA44E3" w:rsidRDefault="00AA44E3" w:rsidP="00AA44E3">
      <w:pPr>
        <w:widowControl w:val="0"/>
        <w:autoSpaceDE w:val="0"/>
        <w:autoSpaceDN w:val="0"/>
        <w:jc w:val="both"/>
        <w:rPr>
          <w:rFonts w:eastAsia="Times New Roman"/>
          <w:sz w:val="26"/>
          <w:szCs w:val="26"/>
        </w:rPr>
      </w:pPr>
      <w:r w:rsidRPr="00AA44E3">
        <w:rPr>
          <w:rFonts w:eastAsia="Times New Roman"/>
          <w:sz w:val="26"/>
          <w:szCs w:val="26"/>
        </w:rPr>
        <w:t xml:space="preserve">    В соответствии с </w:t>
      </w:r>
      <w:hyperlink r:id="rId434" w:history="1">
        <w:r w:rsidRPr="00AA44E3">
          <w:rPr>
            <w:rFonts w:eastAsia="Times New Roman"/>
            <w:sz w:val="26"/>
            <w:szCs w:val="26"/>
          </w:rPr>
          <w:t>Рекомендациями-586</w:t>
        </w:r>
      </w:hyperlink>
      <w:r w:rsidRPr="00AA44E3">
        <w:rPr>
          <w:rFonts w:eastAsia="Times New Roman"/>
          <w:sz w:val="26"/>
          <w:szCs w:val="26"/>
        </w:rPr>
        <w:t xml:space="preserve"> потребность в объектах спорта определяется исходя из уровня обеспеченности, который к 2030 году, по предварительным оценкам, достигнет 100%, а также гарантированного объема оказываемых гражданам государственных услуг в сфере физической культуры и спорта.</w:t>
      </w:r>
    </w:p>
    <w:p w:rsidR="00AA44E3" w:rsidRPr="00AA44E3" w:rsidRDefault="00AA44E3" w:rsidP="00AA44E3">
      <w:pPr>
        <w:widowControl w:val="0"/>
        <w:autoSpaceDE w:val="0"/>
        <w:autoSpaceDN w:val="0"/>
        <w:jc w:val="both"/>
        <w:rPr>
          <w:rFonts w:eastAsia="Times New Roman"/>
          <w:sz w:val="26"/>
          <w:szCs w:val="26"/>
        </w:rPr>
      </w:pPr>
      <w:r w:rsidRPr="00AA44E3">
        <w:rPr>
          <w:rFonts w:eastAsia="Times New Roman"/>
          <w:sz w:val="26"/>
          <w:szCs w:val="26"/>
        </w:rPr>
        <w:t xml:space="preserve">    В основу определения потребности населения в объектах физкультуры и спорта положен нормируемый показатель - единовременная пропускная способность объектов физкультуры и спорта (ЕПС</w:t>
      </w:r>
      <w:r w:rsidRPr="00AA44E3">
        <w:rPr>
          <w:rFonts w:eastAsia="Times New Roman"/>
          <w:sz w:val="26"/>
          <w:szCs w:val="26"/>
          <w:vertAlign w:val="subscript"/>
        </w:rPr>
        <w:t>норм</w:t>
      </w:r>
      <w:r w:rsidRPr="00AA44E3">
        <w:rPr>
          <w:rFonts w:eastAsia="Times New Roman"/>
          <w:sz w:val="26"/>
          <w:szCs w:val="26"/>
        </w:rPr>
        <w:t xml:space="preserve">), которая в </w:t>
      </w:r>
      <w:hyperlink r:id="rId435" w:history="1">
        <w:r w:rsidRPr="00AA44E3">
          <w:rPr>
            <w:rFonts w:eastAsia="Times New Roman"/>
            <w:sz w:val="26"/>
            <w:szCs w:val="26"/>
          </w:rPr>
          <w:t>Рекомендациях-586</w:t>
        </w:r>
      </w:hyperlink>
      <w:r w:rsidRPr="00AA44E3">
        <w:rPr>
          <w:rFonts w:eastAsia="Times New Roman"/>
          <w:sz w:val="26"/>
          <w:szCs w:val="26"/>
        </w:rPr>
        <w:t xml:space="preserve"> обоснована в размере 12,2% от населения нормируемой территории, или 122 чел. на 1000 жит. Методика расчета единовременной пропускной способности приведена в </w:t>
      </w:r>
      <w:hyperlink r:id="rId436" w:history="1">
        <w:r w:rsidRPr="00AA44E3">
          <w:rPr>
            <w:rFonts w:eastAsia="Times New Roman"/>
            <w:sz w:val="26"/>
            <w:szCs w:val="26"/>
          </w:rPr>
          <w:t>Рекомендациях-586</w:t>
        </w:r>
      </w:hyperlink>
      <w:r w:rsidRPr="00AA44E3">
        <w:rPr>
          <w:rFonts w:eastAsia="Times New Roman"/>
          <w:sz w:val="26"/>
          <w:szCs w:val="26"/>
        </w:rPr>
        <w:t>.</w:t>
      </w:r>
    </w:p>
    <w:p w:rsidR="00AA44E3" w:rsidRPr="00AA44E3" w:rsidRDefault="00AA44E3" w:rsidP="00AA44E3">
      <w:pPr>
        <w:widowControl w:val="0"/>
        <w:autoSpaceDE w:val="0"/>
        <w:autoSpaceDN w:val="0"/>
        <w:outlineLvl w:val="3"/>
        <w:rPr>
          <w:rFonts w:eastAsia="Times New Roman"/>
          <w:b/>
          <w:sz w:val="26"/>
          <w:szCs w:val="26"/>
        </w:rPr>
      </w:pPr>
      <w:r w:rsidRPr="00AA44E3">
        <w:rPr>
          <w:rFonts w:eastAsia="Times New Roman"/>
          <w:b/>
          <w:sz w:val="26"/>
          <w:szCs w:val="26"/>
        </w:rPr>
        <w:t>2.4. Муниципальные образовательные организации</w:t>
      </w:r>
    </w:p>
    <w:p w:rsidR="00AA44E3" w:rsidRPr="00AA44E3" w:rsidRDefault="00AA44E3" w:rsidP="00AA44E3">
      <w:pPr>
        <w:widowControl w:val="0"/>
        <w:autoSpaceDE w:val="0"/>
        <w:autoSpaceDN w:val="0"/>
        <w:jc w:val="both"/>
        <w:rPr>
          <w:rFonts w:eastAsia="Times New Roman"/>
          <w:sz w:val="26"/>
          <w:szCs w:val="26"/>
        </w:rPr>
      </w:pPr>
      <w:r w:rsidRPr="00AA44E3">
        <w:rPr>
          <w:rFonts w:eastAsia="Times New Roman"/>
          <w:b/>
          <w:sz w:val="26"/>
          <w:szCs w:val="26"/>
        </w:rPr>
        <w:t xml:space="preserve">    </w:t>
      </w:r>
      <w:r w:rsidRPr="00AA44E3">
        <w:rPr>
          <w:rFonts w:eastAsia="Times New Roman"/>
          <w:sz w:val="26"/>
          <w:szCs w:val="26"/>
        </w:rPr>
        <w:t xml:space="preserve">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w:t>
      </w:r>
      <w:hyperlink r:id="rId437" w:history="1">
        <w:r w:rsidRPr="00AA44E3">
          <w:rPr>
            <w:rFonts w:eastAsia="Times New Roman"/>
            <w:sz w:val="26"/>
            <w:szCs w:val="26"/>
          </w:rPr>
          <w:t>законом</w:t>
        </w:r>
      </w:hyperlink>
      <w:r w:rsidRPr="00AA44E3">
        <w:rPr>
          <w:rFonts w:eastAsia="Times New Roman"/>
          <w:sz w:val="26"/>
          <w:szCs w:val="26"/>
        </w:rPr>
        <w:t xml:space="preserve"> от 06.10.2003 N 131-ФЗ "Об общих принципах организации местного самоуправления в Российской Федерации".Для обоснования расчетных параметров использовались </w:t>
      </w:r>
      <w:hyperlink r:id="rId438" w:history="1">
        <w:r w:rsidRPr="00AA44E3">
          <w:rPr>
            <w:rFonts w:eastAsia="Times New Roman"/>
            <w:sz w:val="26"/>
            <w:szCs w:val="26"/>
          </w:rPr>
          <w:t>Рекомендации</w:t>
        </w:r>
      </w:hyperlink>
      <w:r w:rsidRPr="00AA44E3">
        <w:rPr>
          <w:rFonts w:eastAsia="Times New Roman"/>
          <w:sz w:val="26"/>
          <w:szCs w:val="26"/>
        </w:rPr>
        <w:t>.</w:t>
      </w:r>
    </w:p>
    <w:p w:rsidR="00AA44E3" w:rsidRPr="00AA44E3" w:rsidRDefault="00AA44E3" w:rsidP="00AA44E3">
      <w:pPr>
        <w:widowControl w:val="0"/>
        <w:autoSpaceDE w:val="0"/>
        <w:autoSpaceDN w:val="0"/>
        <w:outlineLvl w:val="4"/>
        <w:rPr>
          <w:rFonts w:eastAsia="Times New Roman"/>
          <w:b/>
          <w:sz w:val="26"/>
          <w:szCs w:val="26"/>
        </w:rPr>
      </w:pPr>
      <w:r w:rsidRPr="00AA44E3">
        <w:rPr>
          <w:rFonts w:eastAsia="Times New Roman"/>
          <w:b/>
          <w:sz w:val="26"/>
          <w:szCs w:val="26"/>
        </w:rPr>
        <w:t>2.4.1.Общеобразовательные организации</w:t>
      </w:r>
    </w:p>
    <w:p w:rsidR="00AA44E3" w:rsidRPr="00AA44E3" w:rsidRDefault="00AA44E3" w:rsidP="00AA44E3">
      <w:pPr>
        <w:widowControl w:val="0"/>
        <w:autoSpaceDE w:val="0"/>
        <w:autoSpaceDN w:val="0"/>
        <w:jc w:val="both"/>
        <w:rPr>
          <w:rFonts w:eastAsia="Times New Roman"/>
          <w:sz w:val="26"/>
          <w:szCs w:val="26"/>
        </w:rPr>
      </w:pPr>
      <w:r w:rsidRPr="00AA44E3">
        <w:rPr>
          <w:rFonts w:eastAsia="Times New Roman"/>
          <w:sz w:val="26"/>
          <w:szCs w:val="26"/>
        </w:rPr>
        <w:t xml:space="preserve">   В соответствии с </w:t>
      </w:r>
      <w:hyperlink r:id="rId439" w:history="1">
        <w:r w:rsidRPr="00AA44E3">
          <w:rPr>
            <w:rFonts w:eastAsia="Times New Roman"/>
            <w:sz w:val="26"/>
            <w:szCs w:val="26"/>
          </w:rPr>
          <w:t>пунктом 1.2.1</w:t>
        </w:r>
      </w:hyperlink>
      <w:r w:rsidRPr="00AA44E3">
        <w:rPr>
          <w:rFonts w:eastAsia="Times New Roman"/>
          <w:sz w:val="26"/>
          <w:szCs w:val="26"/>
        </w:rPr>
        <w:t xml:space="preserve"> Рекомендаций устанавливается норма размещения не менее одной дневной общеобразовательной школы в сельской местности - на 201 человека. Территориальная доступность определяется </w:t>
      </w:r>
      <w:hyperlink r:id="rId440" w:history="1">
        <w:r w:rsidRPr="00AA44E3">
          <w:rPr>
            <w:rFonts w:eastAsia="Times New Roman"/>
            <w:sz w:val="26"/>
            <w:szCs w:val="26"/>
          </w:rPr>
          <w:t>пунктами 2.4</w:t>
        </w:r>
      </w:hyperlink>
      <w:r w:rsidRPr="00AA44E3">
        <w:rPr>
          <w:rFonts w:eastAsia="Times New Roman"/>
          <w:sz w:val="26"/>
          <w:szCs w:val="26"/>
        </w:rPr>
        <w:t xml:space="preserve"> и </w:t>
      </w:r>
      <w:hyperlink r:id="rId441" w:history="1">
        <w:r w:rsidRPr="00AA44E3">
          <w:rPr>
            <w:rFonts w:eastAsia="Times New Roman"/>
            <w:sz w:val="26"/>
            <w:szCs w:val="26"/>
          </w:rPr>
          <w:t>2.5</w:t>
        </w:r>
      </w:hyperlink>
      <w:r w:rsidRPr="00AA44E3">
        <w:rPr>
          <w:rFonts w:eastAsia="Times New Roman"/>
          <w:sz w:val="26"/>
          <w:szCs w:val="26"/>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
    <w:p w:rsidR="00AA44E3" w:rsidRPr="00AA44E3" w:rsidRDefault="00AA44E3" w:rsidP="00AA44E3">
      <w:pPr>
        <w:widowControl w:val="0"/>
        <w:autoSpaceDE w:val="0"/>
        <w:autoSpaceDN w:val="0"/>
        <w:outlineLvl w:val="4"/>
        <w:rPr>
          <w:rFonts w:eastAsia="Times New Roman"/>
          <w:b/>
          <w:sz w:val="26"/>
          <w:szCs w:val="26"/>
        </w:rPr>
      </w:pPr>
      <w:r w:rsidRPr="00AA44E3">
        <w:rPr>
          <w:rFonts w:eastAsia="Times New Roman"/>
          <w:b/>
          <w:sz w:val="26"/>
          <w:szCs w:val="26"/>
        </w:rPr>
        <w:t>2.4.2.</w:t>
      </w:r>
      <w:r w:rsidRPr="00AA44E3">
        <w:rPr>
          <w:rFonts w:eastAsia="Times New Roman"/>
          <w:sz w:val="26"/>
          <w:szCs w:val="26"/>
        </w:rPr>
        <w:t xml:space="preserve"> </w:t>
      </w:r>
      <w:r w:rsidRPr="00AA44E3">
        <w:rPr>
          <w:rFonts w:eastAsia="Times New Roman"/>
          <w:b/>
          <w:sz w:val="26"/>
          <w:szCs w:val="26"/>
        </w:rPr>
        <w:t>Дошкольные образовательные организации</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 xml:space="preserve">В соответствии с </w:t>
      </w:r>
      <w:hyperlink r:id="rId442" w:history="1">
        <w:r w:rsidRPr="00AA44E3">
          <w:rPr>
            <w:rFonts w:eastAsia="Times New Roman"/>
            <w:sz w:val="26"/>
            <w:szCs w:val="26"/>
          </w:rPr>
          <w:t>пунктом 1.2.1</w:t>
        </w:r>
      </w:hyperlink>
      <w:r w:rsidRPr="00AA44E3">
        <w:rPr>
          <w:rFonts w:eastAsia="Times New Roman"/>
          <w:sz w:val="26"/>
          <w:szCs w:val="26"/>
        </w:rPr>
        <w:t xml:space="preserve"> Рекомендаций, устанавливается норма размещения не менее одной дошкольной образовательной организации в сельской местности - на 62 воспитанника. Территориальная доступность определяется в соответствии с </w:t>
      </w:r>
      <w:hyperlink r:id="rId443" w:history="1">
        <w:r w:rsidRPr="00AA44E3">
          <w:rPr>
            <w:rFonts w:eastAsia="Times New Roman"/>
            <w:sz w:val="26"/>
            <w:szCs w:val="26"/>
          </w:rPr>
          <w:t>таблицей 10.1</w:t>
        </w:r>
      </w:hyperlink>
      <w:r w:rsidRPr="00AA44E3">
        <w:rPr>
          <w:rFonts w:eastAsia="Times New Roman"/>
          <w:sz w:val="26"/>
          <w:szCs w:val="26"/>
        </w:rPr>
        <w:t xml:space="preserve"> СП 42.13330.2016.</w:t>
      </w:r>
    </w:p>
    <w:p w:rsidR="00AA44E3" w:rsidRPr="00AA44E3" w:rsidRDefault="00AA44E3" w:rsidP="00AA44E3">
      <w:pPr>
        <w:widowControl w:val="0"/>
        <w:autoSpaceDE w:val="0"/>
        <w:autoSpaceDN w:val="0"/>
        <w:outlineLvl w:val="3"/>
        <w:rPr>
          <w:rFonts w:eastAsia="Times New Roman"/>
          <w:b/>
          <w:sz w:val="26"/>
          <w:szCs w:val="26"/>
        </w:rPr>
      </w:pPr>
      <w:r w:rsidRPr="00AA44E3">
        <w:rPr>
          <w:rFonts w:eastAsia="Times New Roman"/>
          <w:b/>
          <w:sz w:val="26"/>
          <w:szCs w:val="26"/>
        </w:rPr>
        <w:t>2.4. 3.Объекты здравоохранения</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t>Для определения расчетных показателей объектов здравоохранения использовались следующие правовые акты и прочие документы федеральных, областных органов исполнительной власти:</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lastRenderedPageBreak/>
        <w:t xml:space="preserve">1) Социальные </w:t>
      </w:r>
      <w:hyperlink r:id="rId444" w:history="1">
        <w:r w:rsidRPr="00AA44E3">
          <w:rPr>
            <w:rFonts w:eastAsia="Times New Roman"/>
            <w:sz w:val="26"/>
            <w:szCs w:val="26"/>
          </w:rPr>
          <w:t>нормативы</w:t>
        </w:r>
      </w:hyperlink>
      <w:r w:rsidRPr="00AA44E3">
        <w:rPr>
          <w:rFonts w:eastAsia="Times New Roman"/>
          <w:sz w:val="26"/>
          <w:szCs w:val="26"/>
        </w:rPr>
        <w:t>;</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t xml:space="preserve">2) Методические </w:t>
      </w:r>
      <w:hyperlink r:id="rId445" w:history="1">
        <w:r w:rsidRPr="00AA44E3">
          <w:rPr>
            <w:rFonts w:eastAsia="Times New Roman"/>
            <w:sz w:val="26"/>
            <w:szCs w:val="26"/>
          </w:rPr>
          <w:t>рекомендации</w:t>
        </w:r>
      </w:hyperlink>
      <w:r w:rsidRPr="00AA44E3">
        <w:rPr>
          <w:rFonts w:eastAsia="Times New Roman"/>
          <w:sz w:val="26"/>
          <w:szCs w:val="26"/>
        </w:rPr>
        <w:t xml:space="preserve">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(далее - Рекомендации-358);</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t xml:space="preserve">3) </w:t>
      </w:r>
      <w:hyperlink r:id="rId446" w:history="1">
        <w:r w:rsidRPr="00AA44E3">
          <w:rPr>
            <w:rFonts w:eastAsia="Times New Roman"/>
            <w:sz w:val="26"/>
            <w:szCs w:val="26"/>
          </w:rPr>
          <w:t>Требования</w:t>
        </w:r>
      </w:hyperlink>
      <w:r w:rsidRPr="00AA44E3">
        <w:rPr>
          <w:rFonts w:eastAsia="Times New Roman"/>
          <w:sz w:val="26"/>
          <w:szCs w:val="26"/>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Требования-132н).</w:t>
      </w:r>
    </w:p>
    <w:p w:rsidR="00AA44E3" w:rsidRPr="00AA44E3" w:rsidRDefault="00AA44E3" w:rsidP="00AA44E3">
      <w:pPr>
        <w:widowControl w:val="0"/>
        <w:autoSpaceDE w:val="0"/>
        <w:autoSpaceDN w:val="0"/>
        <w:outlineLvl w:val="3"/>
        <w:rPr>
          <w:rFonts w:eastAsia="Times New Roman"/>
          <w:b/>
          <w:sz w:val="26"/>
          <w:szCs w:val="26"/>
        </w:rPr>
      </w:pPr>
      <w:r w:rsidRPr="00AA44E3">
        <w:rPr>
          <w:rFonts w:eastAsia="Times New Roman"/>
          <w:b/>
          <w:sz w:val="26"/>
          <w:szCs w:val="26"/>
        </w:rPr>
        <w:t xml:space="preserve">2.4.4. Объекты культуры </w:t>
      </w:r>
    </w:p>
    <w:p w:rsidR="00AA44E3" w:rsidRPr="00AA44E3" w:rsidRDefault="00AA44E3" w:rsidP="00AA44E3">
      <w:pPr>
        <w:widowControl w:val="0"/>
        <w:autoSpaceDE w:val="0"/>
        <w:autoSpaceDN w:val="0"/>
        <w:outlineLvl w:val="3"/>
        <w:rPr>
          <w:rFonts w:eastAsia="Times New Roman"/>
          <w:b/>
          <w:sz w:val="26"/>
          <w:szCs w:val="26"/>
        </w:rPr>
      </w:pPr>
      <w:r w:rsidRPr="00AA44E3">
        <w:rPr>
          <w:rFonts w:eastAsia="Times New Roman"/>
          <w:b/>
          <w:sz w:val="26"/>
          <w:szCs w:val="26"/>
        </w:rPr>
        <w:t xml:space="preserve">     </w:t>
      </w:r>
      <w:r w:rsidRPr="00AA44E3">
        <w:rPr>
          <w:rFonts w:eastAsia="Times New Roman"/>
          <w:sz w:val="26"/>
          <w:szCs w:val="26"/>
        </w:rPr>
        <w:t xml:space="preserve">Применяемы к отношениям в области культуры положения Федерального </w:t>
      </w:r>
      <w:hyperlink r:id="rId447" w:history="1">
        <w:r w:rsidRPr="00AA44E3">
          <w:rPr>
            <w:rFonts w:eastAsia="Times New Roman"/>
            <w:sz w:val="26"/>
            <w:szCs w:val="26"/>
          </w:rPr>
          <w:t>закона</w:t>
        </w:r>
      </w:hyperlink>
      <w:r w:rsidRPr="00AA44E3">
        <w:rPr>
          <w:rFonts w:eastAsia="Times New Roman"/>
          <w:sz w:val="26"/>
          <w:szCs w:val="26"/>
        </w:rPr>
        <w:t xml:space="preserve"> от 29.12.1994 N 78-ФЗ "О библиотечном деле".</w:t>
      </w:r>
      <w:r w:rsidRPr="00AA44E3">
        <w:rPr>
          <w:rFonts w:eastAsia="Times New Roman"/>
          <w:sz w:val="22"/>
          <w:szCs w:val="20"/>
        </w:rPr>
        <w:t xml:space="preserve"> </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t>Для определения расчетных показателей объектов культуры использовались следующие правовые акты федеральных органов исполнительной власти:</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t xml:space="preserve">1) Социальные </w:t>
      </w:r>
      <w:hyperlink r:id="rId448" w:history="1">
        <w:r w:rsidRPr="00AA44E3">
          <w:rPr>
            <w:rFonts w:eastAsia="Times New Roman"/>
            <w:sz w:val="26"/>
            <w:szCs w:val="26"/>
          </w:rPr>
          <w:t>нормативы</w:t>
        </w:r>
      </w:hyperlink>
      <w:r w:rsidRPr="00AA44E3">
        <w:rPr>
          <w:rFonts w:eastAsia="Times New Roman"/>
          <w:sz w:val="26"/>
          <w:szCs w:val="26"/>
        </w:rPr>
        <w:t>;</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t xml:space="preserve">2) Методические </w:t>
      </w:r>
      <w:hyperlink r:id="rId449" w:history="1">
        <w:r w:rsidRPr="00AA44E3">
          <w:rPr>
            <w:rFonts w:eastAsia="Times New Roman"/>
            <w:sz w:val="26"/>
            <w:szCs w:val="26"/>
          </w:rPr>
          <w:t>рекомендации</w:t>
        </w:r>
      </w:hyperlink>
      <w:r w:rsidRPr="00AA44E3">
        <w:rPr>
          <w:rFonts w:eastAsia="Times New Roman"/>
          <w:sz w:val="26"/>
          <w:szCs w:val="26"/>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введенные в действие распоряжением Министерства культуры Российской Федерации от 02.08.2017 N Р-965 (далее - Рекомендации-965);</w:t>
      </w:r>
    </w:p>
    <w:p w:rsidR="00AA44E3" w:rsidRPr="00AA44E3" w:rsidRDefault="00AA44E3" w:rsidP="00AA44E3">
      <w:pPr>
        <w:widowControl w:val="0"/>
        <w:autoSpaceDE w:val="0"/>
        <w:autoSpaceDN w:val="0"/>
        <w:ind w:firstLine="539"/>
        <w:jc w:val="both"/>
        <w:rPr>
          <w:rFonts w:eastAsia="Times New Roman"/>
          <w:sz w:val="26"/>
          <w:szCs w:val="26"/>
        </w:rPr>
      </w:pPr>
      <w:r w:rsidRPr="00AA44E3">
        <w:rPr>
          <w:rFonts w:eastAsia="Times New Roman"/>
          <w:sz w:val="26"/>
          <w:szCs w:val="26"/>
        </w:rPr>
        <w:t xml:space="preserve">3) </w:t>
      </w:r>
      <w:hyperlink r:id="rId450" w:history="1">
        <w:r w:rsidRPr="00AA44E3">
          <w:rPr>
            <w:rFonts w:eastAsia="Times New Roman"/>
            <w:sz w:val="26"/>
            <w:szCs w:val="26"/>
          </w:rPr>
          <w:t>СП 42.13330.2016</w:t>
        </w:r>
      </w:hyperlink>
      <w:r w:rsidRPr="00AA44E3">
        <w:rPr>
          <w:rFonts w:eastAsia="Times New Roman"/>
          <w:sz w:val="26"/>
          <w:szCs w:val="26"/>
        </w:rPr>
        <w:t>.</w:t>
      </w:r>
    </w:p>
    <w:p w:rsidR="00AA44E3" w:rsidRPr="00AA44E3" w:rsidRDefault="00AA44E3" w:rsidP="00AA44E3">
      <w:pPr>
        <w:widowControl w:val="0"/>
        <w:autoSpaceDE w:val="0"/>
        <w:autoSpaceDN w:val="0"/>
        <w:jc w:val="center"/>
        <w:outlineLvl w:val="4"/>
        <w:rPr>
          <w:rFonts w:eastAsia="Times New Roman"/>
          <w:sz w:val="26"/>
          <w:szCs w:val="26"/>
        </w:rPr>
      </w:pPr>
      <w:r w:rsidRPr="00AA44E3">
        <w:rPr>
          <w:rFonts w:eastAsia="Times New Roman"/>
          <w:sz w:val="26"/>
          <w:szCs w:val="26"/>
        </w:rPr>
        <w:t>Библиотеки</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 xml:space="preserve">В части библиотек Социальными </w:t>
      </w:r>
      <w:hyperlink r:id="rId451" w:history="1">
        <w:r w:rsidRPr="00AA44E3">
          <w:rPr>
            <w:rFonts w:eastAsia="Times New Roman"/>
            <w:sz w:val="26"/>
            <w:szCs w:val="26"/>
          </w:rPr>
          <w:t>нормативами</w:t>
        </w:r>
      </w:hyperlink>
      <w:r w:rsidRPr="00AA44E3">
        <w:rPr>
          <w:rFonts w:eastAsia="Times New Roman"/>
          <w:sz w:val="26"/>
          <w:szCs w:val="26"/>
        </w:rPr>
        <w:t xml:space="preserve"> и </w:t>
      </w:r>
      <w:hyperlink r:id="rId452" w:history="1">
        <w:r w:rsidRPr="00AA44E3">
          <w:rPr>
            <w:rFonts w:eastAsia="Times New Roman"/>
            <w:sz w:val="26"/>
            <w:szCs w:val="26"/>
          </w:rPr>
          <w:t>Рекомендациями-965</w:t>
        </w:r>
      </w:hyperlink>
      <w:r w:rsidRPr="00AA44E3">
        <w:rPr>
          <w:rFonts w:eastAsia="Times New Roman"/>
          <w:sz w:val="26"/>
          <w:szCs w:val="26"/>
        </w:rPr>
        <w:t xml:space="preserve"> нормируются количество объектов на поселение.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библиотек поселения организовать точку доступа к полнотекстовым информационным ресурсам.</w:t>
      </w:r>
    </w:p>
    <w:p w:rsidR="00AA44E3" w:rsidRPr="00AA44E3" w:rsidRDefault="00AA44E3" w:rsidP="00AA44E3">
      <w:pPr>
        <w:widowControl w:val="0"/>
        <w:autoSpaceDE w:val="0"/>
        <w:autoSpaceDN w:val="0"/>
        <w:outlineLvl w:val="4"/>
        <w:rPr>
          <w:rFonts w:eastAsia="Times New Roman"/>
          <w:sz w:val="26"/>
          <w:szCs w:val="26"/>
        </w:rPr>
      </w:pPr>
      <w:r w:rsidRPr="00AA44E3">
        <w:rPr>
          <w:rFonts w:eastAsia="Times New Roman"/>
          <w:sz w:val="26"/>
          <w:szCs w:val="26"/>
        </w:rPr>
        <w:t xml:space="preserve">                                  Учреждения культуры клубного типа</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 xml:space="preserve">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 За сетевую единицу </w:t>
      </w:r>
      <w:r w:rsidRPr="00AA44E3">
        <w:rPr>
          <w:rFonts w:eastAsia="Times New Roman"/>
          <w:sz w:val="26"/>
          <w:szCs w:val="26"/>
        </w:rPr>
        <w:lastRenderedPageBreak/>
        <w:t>принимаются учреждения культуры клубного типа всех форм собственности.</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 xml:space="preserve">В соответствии с </w:t>
      </w:r>
      <w:hyperlink r:id="rId453" w:history="1">
        <w:r w:rsidRPr="00AA44E3">
          <w:rPr>
            <w:rFonts w:eastAsia="Times New Roman"/>
            <w:sz w:val="26"/>
            <w:szCs w:val="26"/>
          </w:rPr>
          <w:t>таблицей 6</w:t>
        </w:r>
      </w:hyperlink>
      <w:r w:rsidRPr="00AA44E3">
        <w:rPr>
          <w:rFonts w:eastAsia="Times New Roman"/>
          <w:sz w:val="26"/>
          <w:szCs w:val="26"/>
        </w:rPr>
        <w:t xml:space="preserve"> Рекомендаций-965 минимальный перечень подвидов учреждений культуры клубного типа на уровне сельского поселения составляет областной Дом культуры.</w:t>
      </w:r>
    </w:p>
    <w:p w:rsidR="00AA44E3" w:rsidRPr="00AA44E3" w:rsidRDefault="00AA44E3" w:rsidP="00AA44E3">
      <w:pPr>
        <w:widowControl w:val="0"/>
        <w:autoSpaceDE w:val="0"/>
        <w:autoSpaceDN w:val="0"/>
        <w:ind w:firstLine="540"/>
        <w:jc w:val="both"/>
        <w:rPr>
          <w:rFonts w:eastAsia="Times New Roman"/>
          <w:sz w:val="26"/>
          <w:szCs w:val="26"/>
        </w:rPr>
      </w:pPr>
      <w:r w:rsidRPr="00AA44E3">
        <w:rPr>
          <w:rFonts w:eastAsia="Times New Roman"/>
          <w:sz w:val="26"/>
          <w:szCs w:val="26"/>
        </w:rPr>
        <w:t>Количество таких учреждений определяется в Новолеушинского сельского поселения исходя из культурного разнообразия территории и уровня бюджетной обеспеченности.</w:t>
      </w:r>
    </w:p>
    <w:p w:rsidR="00AA44E3" w:rsidRPr="00AA44E3" w:rsidRDefault="00AA44E3" w:rsidP="00AA44E3">
      <w:pPr>
        <w:spacing w:line="259" w:lineRule="auto"/>
        <w:ind w:firstLine="708"/>
        <w:jc w:val="both"/>
        <w:rPr>
          <w:b/>
          <w:sz w:val="26"/>
          <w:szCs w:val="26"/>
          <w:lang w:eastAsia="en-US"/>
        </w:rPr>
      </w:pP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 xml:space="preserve">3. ПРАВИЛА И ОБЛАСТЬ ПРИМЕНЕНИЯ РАСЧЕТНЫХ ПОКАЗАТЕЛЕЙ, СОДЕРЖАЩИХСЯ В ОСНОВНОЙ ЧАСТИ </w:t>
      </w: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 xml:space="preserve">3.1 Область применения расчетных показателей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Местные нормативы градостроительного проектирования Новолеушинского сельского поселения Тейковского муниципального района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Новолеушинского сельского поселения Тейковского муниципального района, документов градостроительного зонирования – правил землепользования и застройки, документации по планировке территорий в части размещения объектов местного значения поселения, подготовке проектной документации применительно к строящимся, реконструируемым объектам капитального строительства местного значения.</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Нормативы установлены с учётом природно-климатических, социальнодемографических, национальных, территориальных особенностей поселения,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Местные нормативы градостроительного проектирования Новолеушинского сельского поселения Тейковского муниципального района применяются при подготовке, согласовании, экспертизе, утверждении и реализации документов территориального планирования (генерального плана сельского поселения), документации по планировке территорий в части размещения объектов местного значения поселения,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Местные нормативы градостроительного проектирования Новолеушинского сельского поселения Тейковского муниципального района распространяются на предлагаемые к размещению на территории местного значения в области транспорта, инженерного обеспечения, физической культуры и массового спорта.</w:t>
      </w:r>
    </w:p>
    <w:p w:rsidR="00AA44E3" w:rsidRPr="00AA44E3" w:rsidRDefault="00AA44E3" w:rsidP="00AA44E3">
      <w:pPr>
        <w:spacing w:line="259" w:lineRule="auto"/>
        <w:ind w:firstLine="708"/>
        <w:jc w:val="both"/>
        <w:rPr>
          <w:b/>
          <w:sz w:val="26"/>
          <w:szCs w:val="26"/>
          <w:lang w:eastAsia="en-US"/>
        </w:rPr>
      </w:pPr>
      <w:r w:rsidRPr="00AA44E3">
        <w:rPr>
          <w:sz w:val="26"/>
          <w:szCs w:val="26"/>
          <w:lang w:eastAsia="en-US"/>
        </w:rPr>
        <w:t xml:space="preserve"> </w:t>
      </w:r>
      <w:r w:rsidRPr="00AA44E3">
        <w:rPr>
          <w:b/>
          <w:sz w:val="26"/>
          <w:szCs w:val="26"/>
          <w:lang w:eastAsia="en-US"/>
        </w:rPr>
        <w:t xml:space="preserve">3.2 Состав участников градостроительных отношений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В состав участников градостроительной деятельности Новолеушинского сельского поселения Тейковского муниципального района входят: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lastRenderedPageBreak/>
        <w:t xml:space="preserve"> - Администрация Тейковского муниципального района в лице Отдела градостроительства;</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2. Население Новолеушинского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w:t>
      </w:r>
    </w:p>
    <w:p w:rsidR="00AA44E3" w:rsidRPr="00AA44E3" w:rsidRDefault="00AA44E3" w:rsidP="00AA44E3">
      <w:pPr>
        <w:spacing w:line="259" w:lineRule="auto"/>
        <w:ind w:firstLine="708"/>
        <w:jc w:val="both"/>
        <w:rPr>
          <w:b/>
          <w:sz w:val="26"/>
          <w:szCs w:val="26"/>
          <w:lang w:eastAsia="en-US"/>
        </w:rPr>
      </w:pPr>
      <w:r w:rsidRPr="00AA44E3">
        <w:rPr>
          <w:b/>
          <w:sz w:val="26"/>
          <w:szCs w:val="26"/>
          <w:lang w:eastAsia="en-US"/>
        </w:rPr>
        <w:t>3.3 Документы градостроительного проектирования</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К документам градостроительного проектирования, в которых должны быть соблюдены требования настоящих нормативов градостроительного проектирования Новолеушинского сельского поселения Тейковского муниципального района относятся: </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1. Документы территориального планирования - Генеральный план Новолеушинского сельского поселения Тейковского муниципального района.</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2. Документы градостроительного зонирования Новолеушинского сельского поселения Тейковского муниципального района - Правила землепользования и застройки Новолеушинского сельского поселения.</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3. Документы планировки территории - Проекты планировки территорий для размещения объектов местного значения; Местные нормативы градостроительного проектирования Новолеушинского сельского поселения - Градостроительные планы земельных участков; - Схемы планировочной организации земельных участков</w:t>
      </w:r>
    </w:p>
    <w:p w:rsidR="00AA44E3" w:rsidRPr="00AA44E3" w:rsidRDefault="00AA44E3" w:rsidP="00AA44E3">
      <w:pPr>
        <w:spacing w:line="259" w:lineRule="auto"/>
        <w:ind w:firstLine="708"/>
        <w:jc w:val="both"/>
        <w:rPr>
          <w:sz w:val="26"/>
          <w:szCs w:val="26"/>
          <w:lang w:eastAsia="en-US"/>
        </w:rPr>
      </w:pPr>
      <w:r w:rsidRPr="00AA44E3">
        <w:rPr>
          <w:sz w:val="26"/>
          <w:szCs w:val="26"/>
          <w:lang w:eastAsia="en-US"/>
        </w:rPr>
        <w:t xml:space="preserve"> 4. Раздел проектной документации на строительство «Схема планировочной организации земельного участка».</w:t>
      </w:r>
    </w:p>
    <w:p w:rsidR="00AA44E3" w:rsidRPr="00AA44E3" w:rsidRDefault="00AA44E3" w:rsidP="00AA44E3">
      <w:pPr>
        <w:autoSpaceDE w:val="0"/>
        <w:autoSpaceDN w:val="0"/>
        <w:adjustRightInd w:val="0"/>
        <w:ind w:firstLine="708"/>
        <w:jc w:val="both"/>
        <w:rPr>
          <w:b/>
          <w:sz w:val="26"/>
          <w:szCs w:val="26"/>
          <w:lang w:eastAsia="en-US"/>
        </w:rPr>
      </w:pPr>
    </w:p>
    <w:p w:rsidR="00AA44E3" w:rsidRPr="00AA44E3" w:rsidRDefault="00AA44E3" w:rsidP="00AA44E3">
      <w:pPr>
        <w:autoSpaceDE w:val="0"/>
        <w:autoSpaceDN w:val="0"/>
        <w:adjustRightInd w:val="0"/>
        <w:ind w:firstLine="708"/>
        <w:jc w:val="both"/>
        <w:rPr>
          <w:b/>
          <w:bCs/>
          <w:sz w:val="26"/>
          <w:szCs w:val="26"/>
          <w:lang w:eastAsia="en-US"/>
        </w:rPr>
      </w:pPr>
      <w:r w:rsidRPr="00AA44E3">
        <w:rPr>
          <w:b/>
          <w:sz w:val="26"/>
          <w:szCs w:val="26"/>
          <w:lang w:eastAsia="en-US"/>
        </w:rPr>
        <w:t xml:space="preserve">4. </w:t>
      </w:r>
      <w:r w:rsidRPr="00AA44E3">
        <w:rPr>
          <w:b/>
          <w:bCs/>
          <w:sz w:val="26"/>
          <w:szCs w:val="26"/>
          <w:lang w:eastAsia="en-US"/>
        </w:rPr>
        <w:t xml:space="preserve">Перечень нормативных правовых актов и иных документов, используемых в нормативах градостроительного проектирования Новолеушинского сельского поселения Тейковского муниципального района </w:t>
      </w:r>
    </w:p>
    <w:p w:rsidR="00AA44E3" w:rsidRPr="00AA44E3" w:rsidRDefault="00AA44E3" w:rsidP="00AA44E3">
      <w:pPr>
        <w:autoSpaceDE w:val="0"/>
        <w:autoSpaceDN w:val="0"/>
        <w:adjustRightInd w:val="0"/>
        <w:jc w:val="both"/>
        <w:rPr>
          <w:b/>
          <w:bCs/>
          <w:sz w:val="26"/>
          <w:szCs w:val="26"/>
          <w:lang w:eastAsia="en-US"/>
        </w:rPr>
      </w:pPr>
      <w:r w:rsidRPr="00AA44E3">
        <w:rPr>
          <w:b/>
          <w:bCs/>
          <w:sz w:val="26"/>
          <w:szCs w:val="26"/>
          <w:lang w:eastAsia="en-US"/>
        </w:rPr>
        <w:t>Ивановской области</w:t>
      </w:r>
    </w:p>
    <w:p w:rsidR="00AA44E3" w:rsidRPr="00AA44E3" w:rsidRDefault="00AA44E3" w:rsidP="00AA44E3">
      <w:pPr>
        <w:autoSpaceDE w:val="0"/>
        <w:autoSpaceDN w:val="0"/>
        <w:adjustRightInd w:val="0"/>
        <w:jc w:val="center"/>
        <w:outlineLvl w:val="0"/>
        <w:rPr>
          <w:bCs/>
          <w:sz w:val="26"/>
          <w:szCs w:val="26"/>
          <w:lang w:eastAsia="en-US"/>
        </w:rPr>
      </w:pPr>
      <w:r w:rsidRPr="00AA44E3">
        <w:rPr>
          <w:bCs/>
          <w:sz w:val="26"/>
          <w:szCs w:val="26"/>
          <w:lang w:eastAsia="en-US"/>
        </w:rPr>
        <w:t>Нормативные правовые акты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Градостроительный </w:t>
      </w:r>
      <w:hyperlink r:id="rId454" w:history="1">
        <w:r w:rsidRPr="00AA44E3">
          <w:rPr>
            <w:sz w:val="26"/>
            <w:szCs w:val="26"/>
            <w:lang w:eastAsia="en-US"/>
          </w:rPr>
          <w:t>кодекс</w:t>
        </w:r>
      </w:hyperlink>
      <w:r w:rsidRPr="00AA44E3">
        <w:rPr>
          <w:sz w:val="26"/>
          <w:szCs w:val="26"/>
          <w:lang w:eastAsia="en-US"/>
        </w:rPr>
        <w:t xml:space="preserve">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Жилищный </w:t>
      </w:r>
      <w:hyperlink r:id="rId455" w:history="1">
        <w:r w:rsidRPr="00AA44E3">
          <w:rPr>
            <w:sz w:val="26"/>
            <w:szCs w:val="26"/>
            <w:lang w:eastAsia="en-US"/>
          </w:rPr>
          <w:t>кодекс</w:t>
        </w:r>
      </w:hyperlink>
      <w:r w:rsidRPr="00AA44E3">
        <w:rPr>
          <w:sz w:val="26"/>
          <w:szCs w:val="26"/>
          <w:lang w:eastAsia="en-US"/>
        </w:rPr>
        <w:t xml:space="preserve">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Земельный </w:t>
      </w:r>
      <w:hyperlink r:id="rId456" w:history="1">
        <w:r w:rsidRPr="00AA44E3">
          <w:rPr>
            <w:sz w:val="26"/>
            <w:szCs w:val="26"/>
            <w:lang w:eastAsia="en-US"/>
          </w:rPr>
          <w:t>кодекс</w:t>
        </w:r>
      </w:hyperlink>
      <w:r w:rsidRPr="00AA44E3">
        <w:rPr>
          <w:sz w:val="26"/>
          <w:szCs w:val="26"/>
          <w:lang w:eastAsia="en-US"/>
        </w:rPr>
        <w:t xml:space="preserve"> Российской Федерации</w:t>
      </w:r>
    </w:p>
    <w:p w:rsidR="00AA44E3" w:rsidRPr="00AA44E3" w:rsidRDefault="00B47DAB" w:rsidP="00AA44E3">
      <w:pPr>
        <w:autoSpaceDE w:val="0"/>
        <w:autoSpaceDN w:val="0"/>
        <w:adjustRightInd w:val="0"/>
        <w:ind w:firstLine="540"/>
        <w:jc w:val="both"/>
        <w:rPr>
          <w:sz w:val="26"/>
          <w:szCs w:val="26"/>
          <w:lang w:eastAsia="en-US"/>
        </w:rPr>
      </w:pPr>
      <w:hyperlink r:id="rId457" w:history="1">
        <w:r w:rsidR="00AA44E3" w:rsidRPr="00AA44E3">
          <w:rPr>
            <w:sz w:val="26"/>
            <w:szCs w:val="26"/>
            <w:lang w:eastAsia="en-US"/>
          </w:rPr>
          <w:t>Закон</w:t>
        </w:r>
      </w:hyperlink>
      <w:r w:rsidR="00AA44E3" w:rsidRPr="00AA44E3">
        <w:rPr>
          <w:sz w:val="26"/>
          <w:szCs w:val="26"/>
          <w:lang w:eastAsia="en-US"/>
        </w:rPr>
        <w:t xml:space="preserve"> Российской Федерации от 09.10.1992 N 3612-1 "Основы законодательства Российской Федерации о культуре"</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58" w:history="1">
        <w:r w:rsidRPr="00AA44E3">
          <w:rPr>
            <w:sz w:val="26"/>
            <w:szCs w:val="26"/>
            <w:lang w:eastAsia="en-US"/>
          </w:rPr>
          <w:t>закон</w:t>
        </w:r>
      </w:hyperlink>
      <w:r w:rsidRPr="00AA44E3">
        <w:rPr>
          <w:sz w:val="26"/>
          <w:szCs w:val="26"/>
          <w:lang w:eastAsia="en-US"/>
        </w:rPr>
        <w:t xml:space="preserve"> от 29.12.1994 N 78-ФЗ "О библиотечном деле"</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59" w:history="1">
        <w:r w:rsidRPr="00AA44E3">
          <w:rPr>
            <w:sz w:val="26"/>
            <w:szCs w:val="26"/>
            <w:lang w:eastAsia="en-US"/>
          </w:rPr>
          <w:t>закон</w:t>
        </w:r>
      </w:hyperlink>
      <w:r w:rsidRPr="00AA44E3">
        <w:rPr>
          <w:sz w:val="26"/>
          <w:szCs w:val="26"/>
          <w:lang w:eastAsia="en-US"/>
        </w:rPr>
        <w:t xml:space="preserve"> от 26.05.1996 N 54-ФЗ "О музейном фонде Российской Федерации и музеях в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lastRenderedPageBreak/>
        <w:t xml:space="preserve">Федеральный </w:t>
      </w:r>
      <w:hyperlink r:id="rId460" w:history="1">
        <w:r w:rsidRPr="00AA44E3">
          <w:rPr>
            <w:sz w:val="26"/>
            <w:szCs w:val="26"/>
            <w:lang w:eastAsia="en-US"/>
          </w:rPr>
          <w:t>закон</w:t>
        </w:r>
      </w:hyperlink>
      <w:r w:rsidRPr="00AA44E3">
        <w:rPr>
          <w:sz w:val="26"/>
          <w:szCs w:val="26"/>
          <w:lang w:eastAsia="en-US"/>
        </w:rPr>
        <w:t xml:space="preserve"> от 24.06.1998 N 89-ФЗ "Об отходах производства и потребления"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61" w:history="1">
        <w:r w:rsidRPr="00AA44E3">
          <w:rPr>
            <w:sz w:val="26"/>
            <w:szCs w:val="26"/>
            <w:lang w:eastAsia="en-US"/>
          </w:rPr>
          <w:t>закон</w:t>
        </w:r>
      </w:hyperlink>
      <w:r w:rsidRPr="00AA44E3">
        <w:rPr>
          <w:sz w:val="26"/>
          <w:szCs w:val="26"/>
          <w:lang w:eastAsia="en-US"/>
        </w:rPr>
        <w:t xml:space="preserve"> от 25.06.2002 N 73-ФЗ "Об объектах культурного наследия (памятниках истории и культуры) народов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62" w:history="1">
        <w:r w:rsidRPr="00AA44E3">
          <w:rPr>
            <w:sz w:val="26"/>
            <w:szCs w:val="26"/>
            <w:lang w:eastAsia="en-US"/>
          </w:rPr>
          <w:t>закон</w:t>
        </w:r>
      </w:hyperlink>
      <w:r w:rsidRPr="00AA44E3">
        <w:rPr>
          <w:sz w:val="26"/>
          <w:szCs w:val="26"/>
          <w:lang w:eastAsia="en-US"/>
        </w:rPr>
        <w:t xml:space="preserve"> от 06.10.2003 N 131-ФЗ "Об общих принципах организации местного самоуправления в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63" w:history="1">
        <w:r w:rsidRPr="00AA44E3">
          <w:rPr>
            <w:sz w:val="26"/>
            <w:szCs w:val="26"/>
            <w:lang w:eastAsia="en-US"/>
          </w:rPr>
          <w:t>закон</w:t>
        </w:r>
      </w:hyperlink>
      <w:r w:rsidRPr="00AA44E3">
        <w:rPr>
          <w:sz w:val="26"/>
          <w:szCs w:val="26"/>
          <w:lang w:eastAsia="en-US"/>
        </w:rPr>
        <w:t xml:space="preserve"> от 04.12.2007 N 329-ФЗ "О физической культуре и спорте в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64" w:history="1">
        <w:r w:rsidRPr="00AA44E3">
          <w:rPr>
            <w:sz w:val="26"/>
            <w:szCs w:val="26"/>
            <w:lang w:eastAsia="en-US"/>
          </w:rPr>
          <w:t>закон</w:t>
        </w:r>
      </w:hyperlink>
      <w:r w:rsidRPr="00AA44E3">
        <w:rPr>
          <w:sz w:val="26"/>
          <w:szCs w:val="26"/>
          <w:lang w:eastAsia="en-US"/>
        </w:rPr>
        <w:t xml:space="preserve"> от 22.07.2008 N 123-ФЗ "Технический регламент о требованиях пожарной безопасности"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65" w:history="1">
        <w:r w:rsidRPr="00AA44E3">
          <w:rPr>
            <w:sz w:val="26"/>
            <w:szCs w:val="26"/>
            <w:lang w:eastAsia="en-US"/>
          </w:rPr>
          <w:t>закон</w:t>
        </w:r>
      </w:hyperlink>
      <w:r w:rsidRPr="00AA44E3">
        <w:rPr>
          <w:sz w:val="26"/>
          <w:szCs w:val="26"/>
          <w:lang w:eastAsia="en-US"/>
        </w:rPr>
        <w:t xml:space="preserve"> от 21.11.2011 N 323-ФЗ "Об основах охраны здоровья граждан в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66" w:history="1">
        <w:r w:rsidRPr="00AA44E3">
          <w:rPr>
            <w:sz w:val="26"/>
            <w:szCs w:val="26"/>
            <w:lang w:eastAsia="en-US"/>
          </w:rPr>
          <w:t>закон</w:t>
        </w:r>
      </w:hyperlink>
      <w:r w:rsidRPr="00AA44E3">
        <w:rPr>
          <w:sz w:val="26"/>
          <w:szCs w:val="26"/>
          <w:lang w:eastAsia="en-US"/>
        </w:rPr>
        <w:t xml:space="preserve"> от 29.12.2012 N 273-ФЗ "Об образовании в Российской Федерации"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Федеральный </w:t>
      </w:r>
      <w:hyperlink r:id="rId467" w:history="1">
        <w:r w:rsidRPr="00AA44E3">
          <w:rPr>
            <w:sz w:val="26"/>
            <w:szCs w:val="26"/>
            <w:lang w:eastAsia="en-US"/>
          </w:rPr>
          <w:t>закон</w:t>
        </w:r>
      </w:hyperlink>
      <w:r w:rsidRPr="00AA44E3">
        <w:rPr>
          <w:sz w:val="26"/>
          <w:szCs w:val="26"/>
          <w:lang w:eastAsia="en-US"/>
        </w:rPr>
        <w:t xml:space="preserve"> от 28.12.2013 N 442-ФЗ "Об основах социального обслуживания граждан в Российской Федерации"</w:t>
      </w:r>
    </w:p>
    <w:p w:rsidR="00AA44E3" w:rsidRPr="00AA44E3" w:rsidRDefault="00AA44E3" w:rsidP="00AA44E3">
      <w:pPr>
        <w:autoSpaceDE w:val="0"/>
        <w:autoSpaceDN w:val="0"/>
        <w:adjustRightInd w:val="0"/>
        <w:ind w:firstLine="540"/>
        <w:jc w:val="both"/>
        <w:rPr>
          <w:sz w:val="26"/>
          <w:szCs w:val="26"/>
          <w:lang w:eastAsia="en-US"/>
        </w:rPr>
      </w:pPr>
    </w:p>
    <w:p w:rsidR="00AA44E3" w:rsidRPr="00AA44E3" w:rsidRDefault="00AA44E3" w:rsidP="00AA44E3">
      <w:pPr>
        <w:autoSpaceDE w:val="0"/>
        <w:autoSpaceDN w:val="0"/>
        <w:adjustRightInd w:val="0"/>
        <w:jc w:val="center"/>
        <w:outlineLvl w:val="0"/>
        <w:rPr>
          <w:bCs/>
          <w:sz w:val="26"/>
          <w:szCs w:val="26"/>
          <w:lang w:eastAsia="en-US"/>
        </w:rPr>
      </w:pPr>
      <w:r w:rsidRPr="00AA44E3">
        <w:rPr>
          <w:bCs/>
          <w:sz w:val="26"/>
          <w:szCs w:val="26"/>
          <w:lang w:eastAsia="en-US"/>
        </w:rPr>
        <w:t>Правовые акты федеральных органов</w:t>
      </w:r>
    </w:p>
    <w:p w:rsidR="00AA44E3" w:rsidRPr="00AA44E3" w:rsidRDefault="00AA44E3" w:rsidP="00AA44E3">
      <w:pPr>
        <w:autoSpaceDE w:val="0"/>
        <w:autoSpaceDN w:val="0"/>
        <w:adjustRightInd w:val="0"/>
        <w:jc w:val="center"/>
        <w:rPr>
          <w:bCs/>
          <w:sz w:val="26"/>
          <w:szCs w:val="26"/>
          <w:lang w:eastAsia="en-US"/>
        </w:rPr>
      </w:pPr>
      <w:r w:rsidRPr="00AA44E3">
        <w:rPr>
          <w:bCs/>
          <w:sz w:val="26"/>
          <w:szCs w:val="26"/>
          <w:lang w:eastAsia="en-US"/>
        </w:rPr>
        <w:t>исполнительной власти</w:t>
      </w:r>
    </w:p>
    <w:p w:rsidR="00AA44E3" w:rsidRPr="00AA44E3" w:rsidRDefault="00AA44E3" w:rsidP="00AA44E3">
      <w:pPr>
        <w:autoSpaceDE w:val="0"/>
        <w:autoSpaceDN w:val="0"/>
        <w:adjustRightInd w:val="0"/>
        <w:jc w:val="center"/>
        <w:rPr>
          <w:sz w:val="26"/>
          <w:szCs w:val="26"/>
          <w:lang w:eastAsia="en-US"/>
        </w:rPr>
      </w:pPr>
    </w:p>
    <w:p w:rsidR="00AA44E3" w:rsidRPr="00AA44E3" w:rsidRDefault="00B47DAB" w:rsidP="00AA44E3">
      <w:pPr>
        <w:autoSpaceDE w:val="0"/>
        <w:autoSpaceDN w:val="0"/>
        <w:adjustRightInd w:val="0"/>
        <w:ind w:firstLine="540"/>
        <w:jc w:val="both"/>
        <w:rPr>
          <w:sz w:val="26"/>
          <w:szCs w:val="26"/>
          <w:lang w:eastAsia="en-US"/>
        </w:rPr>
      </w:pPr>
      <w:hyperlink r:id="rId468" w:history="1">
        <w:r w:rsidR="00AA44E3" w:rsidRPr="00AA44E3">
          <w:rPr>
            <w:sz w:val="26"/>
            <w:szCs w:val="26"/>
            <w:lang w:eastAsia="en-US"/>
          </w:rPr>
          <w:t>Правила</w:t>
        </w:r>
      </w:hyperlink>
      <w:r w:rsidR="00AA44E3" w:rsidRPr="00AA44E3">
        <w:rPr>
          <w:sz w:val="26"/>
          <w:szCs w:val="26"/>
          <w:lang w:eastAsia="en-US"/>
        </w:rP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Абзац утратил силу. - </w:t>
      </w:r>
      <w:hyperlink r:id="rId469" w:history="1">
        <w:r w:rsidRPr="00AA44E3">
          <w:rPr>
            <w:sz w:val="26"/>
            <w:szCs w:val="26"/>
            <w:lang w:eastAsia="en-US"/>
          </w:rPr>
          <w:t>Постановление</w:t>
        </w:r>
      </w:hyperlink>
      <w:r w:rsidRPr="00AA44E3">
        <w:rPr>
          <w:sz w:val="26"/>
          <w:szCs w:val="26"/>
          <w:lang w:eastAsia="en-US"/>
        </w:rPr>
        <w:t xml:space="preserve"> Правительства Ивановской области от 24.12.2018 N 393-п</w:t>
      </w:r>
    </w:p>
    <w:p w:rsidR="00AA44E3" w:rsidRPr="00AA44E3" w:rsidRDefault="00B47DAB" w:rsidP="00AA44E3">
      <w:pPr>
        <w:autoSpaceDE w:val="0"/>
        <w:autoSpaceDN w:val="0"/>
        <w:adjustRightInd w:val="0"/>
        <w:ind w:firstLine="540"/>
        <w:jc w:val="both"/>
        <w:rPr>
          <w:sz w:val="26"/>
          <w:szCs w:val="26"/>
          <w:lang w:eastAsia="en-US"/>
        </w:rPr>
      </w:pPr>
      <w:hyperlink r:id="rId470" w:history="1">
        <w:r w:rsidR="00AA44E3" w:rsidRPr="00AA44E3">
          <w:rPr>
            <w:sz w:val="26"/>
            <w:szCs w:val="26"/>
            <w:lang w:eastAsia="en-US"/>
          </w:rPr>
          <w:t>Требования</w:t>
        </w:r>
      </w:hyperlink>
      <w:r w:rsidR="00AA44E3" w:rsidRPr="00AA44E3">
        <w:rPr>
          <w:sz w:val="26"/>
          <w:szCs w:val="26"/>
          <w:lang w:eastAsia="en-US"/>
        </w:rP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w:t>
      </w:r>
    </w:p>
    <w:p w:rsidR="00AA44E3" w:rsidRPr="00AA44E3" w:rsidRDefault="00AA44E3" w:rsidP="00AA44E3">
      <w:pPr>
        <w:autoSpaceDE w:val="0"/>
        <w:autoSpaceDN w:val="0"/>
        <w:adjustRightInd w:val="0"/>
        <w:ind w:firstLine="540"/>
        <w:jc w:val="both"/>
        <w:rPr>
          <w:sz w:val="26"/>
          <w:szCs w:val="26"/>
          <w:lang w:eastAsia="en-US"/>
        </w:rPr>
      </w:pPr>
    </w:p>
    <w:p w:rsidR="00AA44E3" w:rsidRPr="00AA44E3" w:rsidRDefault="00AA44E3" w:rsidP="00AA44E3">
      <w:pPr>
        <w:autoSpaceDE w:val="0"/>
        <w:autoSpaceDN w:val="0"/>
        <w:adjustRightInd w:val="0"/>
        <w:jc w:val="center"/>
        <w:outlineLvl w:val="0"/>
        <w:rPr>
          <w:bCs/>
          <w:sz w:val="26"/>
          <w:szCs w:val="26"/>
          <w:lang w:eastAsia="en-US"/>
        </w:rPr>
      </w:pPr>
      <w:r w:rsidRPr="00AA44E3">
        <w:rPr>
          <w:bCs/>
          <w:sz w:val="26"/>
          <w:szCs w:val="26"/>
          <w:lang w:eastAsia="en-US"/>
        </w:rPr>
        <w:t>Нормативные правовые акты Ивановской области</w:t>
      </w:r>
    </w:p>
    <w:p w:rsidR="00AA44E3" w:rsidRPr="00AA44E3" w:rsidRDefault="00AA44E3" w:rsidP="00AA44E3">
      <w:pPr>
        <w:autoSpaceDE w:val="0"/>
        <w:autoSpaceDN w:val="0"/>
        <w:adjustRightInd w:val="0"/>
        <w:jc w:val="center"/>
        <w:rPr>
          <w:sz w:val="26"/>
          <w:szCs w:val="26"/>
          <w:lang w:eastAsia="en-US"/>
        </w:rPr>
      </w:pPr>
    </w:p>
    <w:p w:rsidR="00AA44E3" w:rsidRPr="00AA44E3" w:rsidRDefault="00B47DAB" w:rsidP="00AA44E3">
      <w:pPr>
        <w:autoSpaceDE w:val="0"/>
        <w:autoSpaceDN w:val="0"/>
        <w:adjustRightInd w:val="0"/>
        <w:ind w:firstLine="540"/>
        <w:jc w:val="both"/>
        <w:rPr>
          <w:sz w:val="26"/>
          <w:szCs w:val="26"/>
          <w:lang w:eastAsia="en-US"/>
        </w:rPr>
      </w:pPr>
      <w:hyperlink r:id="rId471" w:history="1">
        <w:r w:rsidR="00AA44E3" w:rsidRPr="00AA44E3">
          <w:rPr>
            <w:sz w:val="26"/>
            <w:szCs w:val="26"/>
            <w:lang w:eastAsia="en-US"/>
          </w:rPr>
          <w:t>Закон</w:t>
        </w:r>
      </w:hyperlink>
      <w:r w:rsidR="00AA44E3" w:rsidRPr="00AA44E3">
        <w:rPr>
          <w:sz w:val="26"/>
          <w:szCs w:val="26"/>
          <w:lang w:eastAsia="en-US"/>
        </w:rPr>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p w:rsidR="00AA44E3" w:rsidRPr="00AA44E3" w:rsidRDefault="00B47DAB" w:rsidP="00AA44E3">
      <w:pPr>
        <w:autoSpaceDE w:val="0"/>
        <w:autoSpaceDN w:val="0"/>
        <w:adjustRightInd w:val="0"/>
        <w:ind w:firstLine="540"/>
        <w:jc w:val="both"/>
        <w:rPr>
          <w:sz w:val="26"/>
          <w:szCs w:val="26"/>
          <w:lang w:eastAsia="en-US"/>
        </w:rPr>
      </w:pPr>
      <w:hyperlink r:id="rId472" w:history="1">
        <w:r w:rsidR="00AA44E3" w:rsidRPr="00AA44E3">
          <w:rPr>
            <w:sz w:val="26"/>
            <w:szCs w:val="26"/>
            <w:lang w:eastAsia="en-US"/>
          </w:rPr>
          <w:t>Закон</w:t>
        </w:r>
      </w:hyperlink>
      <w:r w:rsidR="00AA44E3" w:rsidRPr="00AA44E3">
        <w:rPr>
          <w:sz w:val="26"/>
          <w:szCs w:val="26"/>
          <w:lang w:eastAsia="en-US"/>
        </w:rPr>
        <w:t xml:space="preserve"> Ивановской области от 14.07.2008 N 82-ОЗ "О градостроительной деятельности на территории Ивановской области"</w:t>
      </w:r>
    </w:p>
    <w:p w:rsidR="00AA44E3" w:rsidRPr="00AA44E3" w:rsidRDefault="00B47DAB" w:rsidP="00AA44E3">
      <w:pPr>
        <w:autoSpaceDE w:val="0"/>
        <w:autoSpaceDN w:val="0"/>
        <w:adjustRightInd w:val="0"/>
        <w:ind w:firstLine="540"/>
        <w:jc w:val="both"/>
        <w:rPr>
          <w:sz w:val="26"/>
          <w:szCs w:val="26"/>
          <w:lang w:eastAsia="en-US"/>
        </w:rPr>
      </w:pPr>
      <w:hyperlink r:id="rId473" w:history="1">
        <w:r w:rsidR="00AA44E3" w:rsidRPr="00AA44E3">
          <w:rPr>
            <w:sz w:val="26"/>
            <w:szCs w:val="26"/>
            <w:lang w:eastAsia="en-US"/>
          </w:rPr>
          <w:t>Закон</w:t>
        </w:r>
      </w:hyperlink>
      <w:r w:rsidR="00AA44E3" w:rsidRPr="00AA44E3">
        <w:rPr>
          <w:sz w:val="26"/>
          <w:szCs w:val="26"/>
          <w:lang w:eastAsia="en-US"/>
        </w:rPr>
        <w:t xml:space="preserve"> Ивановской области от 14.05.2010 N 45-ОЗ "О физической культуре и спорте в Ивановской области"</w:t>
      </w:r>
    </w:p>
    <w:p w:rsidR="00AA44E3" w:rsidRPr="00AA44E3" w:rsidRDefault="00AA44E3" w:rsidP="00AA44E3">
      <w:pPr>
        <w:autoSpaceDE w:val="0"/>
        <w:autoSpaceDN w:val="0"/>
        <w:adjustRightInd w:val="0"/>
        <w:ind w:firstLine="540"/>
        <w:jc w:val="both"/>
        <w:rPr>
          <w:sz w:val="26"/>
          <w:szCs w:val="26"/>
          <w:lang w:eastAsia="en-US"/>
        </w:rPr>
      </w:pPr>
    </w:p>
    <w:p w:rsidR="00AA44E3" w:rsidRPr="00AA44E3" w:rsidRDefault="00AA44E3" w:rsidP="00AA44E3">
      <w:pPr>
        <w:autoSpaceDE w:val="0"/>
        <w:autoSpaceDN w:val="0"/>
        <w:adjustRightInd w:val="0"/>
        <w:jc w:val="center"/>
        <w:outlineLvl w:val="0"/>
        <w:rPr>
          <w:bCs/>
          <w:sz w:val="26"/>
          <w:szCs w:val="26"/>
          <w:lang w:eastAsia="en-US"/>
        </w:rPr>
      </w:pPr>
      <w:r w:rsidRPr="00AA44E3">
        <w:rPr>
          <w:bCs/>
          <w:sz w:val="26"/>
          <w:szCs w:val="26"/>
          <w:lang w:eastAsia="en-US"/>
        </w:rPr>
        <w:t>Своды правил по проектированию и строительству (СП),</w:t>
      </w:r>
    </w:p>
    <w:p w:rsidR="00AA44E3" w:rsidRPr="00AA44E3" w:rsidRDefault="00AA44E3" w:rsidP="00AA44E3">
      <w:pPr>
        <w:autoSpaceDE w:val="0"/>
        <w:autoSpaceDN w:val="0"/>
        <w:adjustRightInd w:val="0"/>
        <w:jc w:val="center"/>
        <w:rPr>
          <w:bCs/>
          <w:sz w:val="26"/>
          <w:szCs w:val="26"/>
          <w:lang w:eastAsia="en-US"/>
        </w:rPr>
      </w:pPr>
      <w:r w:rsidRPr="00AA44E3">
        <w:rPr>
          <w:bCs/>
          <w:sz w:val="26"/>
          <w:szCs w:val="26"/>
          <w:lang w:eastAsia="en-US"/>
        </w:rPr>
        <w:t>строительные нормы и правила (СНиП)</w:t>
      </w:r>
    </w:p>
    <w:p w:rsidR="00AA44E3" w:rsidRPr="00AA44E3" w:rsidRDefault="00AA44E3" w:rsidP="00AA44E3">
      <w:pPr>
        <w:autoSpaceDE w:val="0"/>
        <w:autoSpaceDN w:val="0"/>
        <w:adjustRightInd w:val="0"/>
        <w:jc w:val="center"/>
        <w:rPr>
          <w:sz w:val="26"/>
          <w:szCs w:val="26"/>
          <w:lang w:eastAsia="en-US"/>
        </w:rPr>
      </w:pPr>
    </w:p>
    <w:p w:rsidR="00AA44E3" w:rsidRPr="00AA44E3" w:rsidRDefault="00B47DAB" w:rsidP="00AA44E3">
      <w:pPr>
        <w:autoSpaceDE w:val="0"/>
        <w:autoSpaceDN w:val="0"/>
        <w:adjustRightInd w:val="0"/>
        <w:ind w:firstLine="540"/>
        <w:jc w:val="both"/>
        <w:rPr>
          <w:sz w:val="26"/>
          <w:szCs w:val="26"/>
          <w:lang w:eastAsia="en-US"/>
        </w:rPr>
      </w:pPr>
      <w:hyperlink r:id="rId474" w:history="1">
        <w:r w:rsidR="00AA44E3" w:rsidRPr="00AA44E3">
          <w:rPr>
            <w:sz w:val="26"/>
            <w:szCs w:val="26"/>
            <w:lang w:eastAsia="en-US"/>
          </w:rPr>
          <w:t>Свод правил</w:t>
        </w:r>
      </w:hyperlink>
      <w:r w:rsidR="00AA44E3" w:rsidRPr="00AA44E3">
        <w:rPr>
          <w:sz w:val="26"/>
          <w:szCs w:val="26"/>
          <w:lang w:eastAsia="en-US"/>
        </w:rPr>
        <w:t xml:space="preserve"> "Планировка и застройка территорий малоэтажного жилищного строительства", принятый </w:t>
      </w:r>
      <w:hyperlink r:id="rId475" w:history="1">
        <w:r w:rsidR="00AA44E3" w:rsidRPr="00AA44E3">
          <w:rPr>
            <w:sz w:val="26"/>
            <w:szCs w:val="26"/>
            <w:lang w:eastAsia="en-US"/>
          </w:rPr>
          <w:t>постановлением</w:t>
        </w:r>
      </w:hyperlink>
      <w:r w:rsidR="00AA44E3" w:rsidRPr="00AA44E3">
        <w:rPr>
          <w:sz w:val="26"/>
          <w:szCs w:val="26"/>
          <w:lang w:eastAsia="en-US"/>
        </w:rPr>
        <w:t xml:space="preserve"> Государственного комитета Российской Федерации по строительству и жилищно-коммунальному комплексу от 30.12.1999 N 94 (СП 30-102-99)</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lastRenderedPageBreak/>
        <w:t xml:space="preserve">Строительные </w:t>
      </w:r>
      <w:hyperlink r:id="rId476" w:history="1">
        <w:r w:rsidRPr="00AA44E3">
          <w:rPr>
            <w:sz w:val="26"/>
            <w:szCs w:val="26"/>
            <w:lang w:eastAsia="en-US"/>
          </w:rPr>
          <w:t>нормы</w:t>
        </w:r>
      </w:hyperlink>
      <w:r w:rsidRPr="00AA44E3">
        <w:rPr>
          <w:sz w:val="26"/>
          <w:szCs w:val="26"/>
          <w:lang w:eastAsia="en-US"/>
        </w:rPr>
        <w:t xml:space="preserve"> и правила "Тепловые сети", принятые </w:t>
      </w:r>
      <w:hyperlink r:id="rId477" w:history="1">
        <w:r w:rsidRPr="00AA44E3">
          <w:rPr>
            <w:sz w:val="26"/>
            <w:szCs w:val="26"/>
            <w:lang w:eastAsia="en-US"/>
          </w:rPr>
          <w:t>постановлением</w:t>
        </w:r>
      </w:hyperlink>
      <w:r w:rsidRPr="00AA44E3">
        <w:rPr>
          <w:sz w:val="26"/>
          <w:szCs w:val="26"/>
          <w:lang w:eastAsia="en-US"/>
        </w:rPr>
        <w:t xml:space="preserve"> Государственного комитета Российской Федерации по строительству и жилищно-коммунальному комплексу от 24.06.2003 N 110 (СНиП 41-02-2003)</w:t>
      </w:r>
    </w:p>
    <w:p w:rsidR="00AA44E3" w:rsidRPr="00AA44E3" w:rsidRDefault="00B47DAB" w:rsidP="00AA44E3">
      <w:pPr>
        <w:autoSpaceDE w:val="0"/>
        <w:autoSpaceDN w:val="0"/>
        <w:adjustRightInd w:val="0"/>
        <w:ind w:firstLine="540"/>
        <w:jc w:val="both"/>
        <w:rPr>
          <w:sz w:val="26"/>
          <w:szCs w:val="26"/>
          <w:lang w:eastAsia="en-US"/>
        </w:rPr>
      </w:pPr>
      <w:hyperlink r:id="rId478" w:history="1">
        <w:r w:rsidR="00AA44E3" w:rsidRPr="00AA44E3">
          <w:rPr>
            <w:sz w:val="26"/>
            <w:szCs w:val="26"/>
            <w:lang w:eastAsia="en-US"/>
          </w:rPr>
          <w:t>Свод правил</w:t>
        </w:r>
      </w:hyperlink>
      <w:r w:rsidR="00AA44E3" w:rsidRPr="00AA44E3">
        <w:rPr>
          <w:sz w:val="26"/>
          <w:szCs w:val="26"/>
          <w:lang w:eastAsia="en-US"/>
        </w:rPr>
        <w:t xml:space="preserve"> "СНиП 2.09.04-87* "Административные и бытовые здания", утвержденный </w:t>
      </w:r>
      <w:hyperlink r:id="rId479" w:history="1">
        <w:r w:rsidR="00AA44E3" w:rsidRPr="00AA44E3">
          <w:rPr>
            <w:sz w:val="26"/>
            <w:szCs w:val="26"/>
            <w:lang w:eastAsia="en-US"/>
          </w:rPr>
          <w:t>приказом</w:t>
        </w:r>
      </w:hyperlink>
      <w:r w:rsidR="00AA44E3" w:rsidRPr="00AA44E3">
        <w:rPr>
          <w:sz w:val="26"/>
          <w:szCs w:val="26"/>
          <w:lang w:eastAsia="en-US"/>
        </w:rPr>
        <w:t xml:space="preserve"> Министерства регионального развития Российской Федерации от 27.12.2010 N 782 (СП 44.13330.2011)</w:t>
      </w:r>
    </w:p>
    <w:p w:rsidR="00AA44E3" w:rsidRPr="00AA44E3" w:rsidRDefault="00B47DAB" w:rsidP="00AA44E3">
      <w:pPr>
        <w:autoSpaceDE w:val="0"/>
        <w:autoSpaceDN w:val="0"/>
        <w:adjustRightInd w:val="0"/>
        <w:ind w:firstLine="540"/>
        <w:jc w:val="both"/>
        <w:rPr>
          <w:sz w:val="26"/>
          <w:szCs w:val="26"/>
          <w:lang w:eastAsia="en-US"/>
        </w:rPr>
      </w:pPr>
      <w:hyperlink r:id="rId480" w:history="1">
        <w:r w:rsidR="00AA44E3" w:rsidRPr="00AA44E3">
          <w:rPr>
            <w:sz w:val="26"/>
            <w:szCs w:val="26"/>
            <w:lang w:eastAsia="en-US"/>
          </w:rPr>
          <w:t>Свод правил</w:t>
        </w:r>
      </w:hyperlink>
      <w:r w:rsidR="00AA44E3" w:rsidRPr="00AA44E3">
        <w:rPr>
          <w:sz w:val="26"/>
          <w:szCs w:val="26"/>
          <w:lang w:eastAsia="en-US"/>
        </w:rPr>
        <w:t xml:space="preserve"> СП 131.13330.2012 "СНиП 23-01-99* "Строительная климатология", утвержденный </w:t>
      </w:r>
      <w:hyperlink r:id="rId481" w:history="1">
        <w:r w:rsidR="00AA44E3" w:rsidRPr="00AA44E3">
          <w:rPr>
            <w:sz w:val="26"/>
            <w:szCs w:val="26"/>
            <w:lang w:eastAsia="en-US"/>
          </w:rPr>
          <w:t>приказом</w:t>
        </w:r>
      </w:hyperlink>
      <w:r w:rsidR="00AA44E3" w:rsidRPr="00AA44E3">
        <w:rPr>
          <w:sz w:val="26"/>
          <w:szCs w:val="26"/>
          <w:lang w:eastAsia="en-US"/>
        </w:rPr>
        <w:t xml:space="preserve"> Министерства регионального развития Российской Федерации от 30.06.2012 N 275</w:t>
      </w:r>
    </w:p>
    <w:p w:rsidR="00AA44E3" w:rsidRPr="00AA44E3" w:rsidRDefault="00B47DAB" w:rsidP="00AA44E3">
      <w:pPr>
        <w:autoSpaceDE w:val="0"/>
        <w:autoSpaceDN w:val="0"/>
        <w:adjustRightInd w:val="0"/>
        <w:ind w:firstLine="540"/>
        <w:jc w:val="both"/>
        <w:rPr>
          <w:sz w:val="26"/>
          <w:szCs w:val="26"/>
          <w:lang w:eastAsia="en-US"/>
        </w:rPr>
      </w:pPr>
      <w:hyperlink r:id="rId482" w:history="1">
        <w:r w:rsidR="00AA44E3" w:rsidRPr="00AA44E3">
          <w:rPr>
            <w:sz w:val="26"/>
            <w:szCs w:val="26"/>
            <w:lang w:eastAsia="en-US"/>
          </w:rPr>
          <w:t>Свод правил</w:t>
        </w:r>
      </w:hyperlink>
      <w:r w:rsidR="00AA44E3" w:rsidRPr="00AA44E3">
        <w:rPr>
          <w:sz w:val="26"/>
          <w:szCs w:val="26"/>
          <w:lang w:eastAsia="en-US"/>
        </w:rPr>
        <w:t xml:space="preserve"> СП 88.13330.2014 "СНиП II-11-77* "Защитные сооружения гражданской обороны", утвержденный </w:t>
      </w:r>
      <w:hyperlink r:id="rId483" w:history="1">
        <w:r w:rsidR="00AA44E3" w:rsidRPr="00AA44E3">
          <w:rPr>
            <w:sz w:val="26"/>
            <w:szCs w:val="26"/>
            <w:lang w:eastAsia="en-US"/>
          </w:rPr>
          <w:t>приказом</w:t>
        </w:r>
      </w:hyperlink>
      <w:r w:rsidR="00AA44E3" w:rsidRPr="00AA44E3">
        <w:rPr>
          <w:sz w:val="26"/>
          <w:szCs w:val="26"/>
          <w:lang w:eastAsia="en-US"/>
        </w:rPr>
        <w:t xml:space="preserve"> Министерства строительства и жилищно-коммунального хозяйства Российской Федерации от 18.02.2014 N 59/пр</w:t>
      </w:r>
    </w:p>
    <w:p w:rsidR="00AA44E3" w:rsidRPr="00AA44E3" w:rsidRDefault="00B47DAB" w:rsidP="00AA44E3">
      <w:pPr>
        <w:autoSpaceDE w:val="0"/>
        <w:autoSpaceDN w:val="0"/>
        <w:adjustRightInd w:val="0"/>
        <w:ind w:firstLine="540"/>
        <w:jc w:val="both"/>
        <w:rPr>
          <w:sz w:val="26"/>
          <w:szCs w:val="26"/>
          <w:lang w:eastAsia="en-US"/>
        </w:rPr>
      </w:pPr>
      <w:hyperlink r:id="rId484" w:history="1">
        <w:r w:rsidR="00AA44E3" w:rsidRPr="00AA44E3">
          <w:rPr>
            <w:sz w:val="26"/>
            <w:szCs w:val="26"/>
            <w:lang w:eastAsia="en-US"/>
          </w:rPr>
          <w:t>Свод правил</w:t>
        </w:r>
      </w:hyperlink>
      <w:r w:rsidR="00AA44E3" w:rsidRPr="00AA44E3">
        <w:rPr>
          <w:sz w:val="26"/>
          <w:szCs w:val="26"/>
          <w:lang w:eastAsia="en-US"/>
        </w:rPr>
        <w:t xml:space="preserve"> "Электроустановки жилых и общественных зданий. Правила проектирования и монтажа", утвержденный </w:t>
      </w:r>
      <w:hyperlink r:id="rId485" w:history="1">
        <w:r w:rsidR="00AA44E3" w:rsidRPr="00AA44E3">
          <w:rPr>
            <w:sz w:val="26"/>
            <w:szCs w:val="26"/>
            <w:lang w:eastAsia="en-US"/>
          </w:rPr>
          <w:t>приказом</w:t>
        </w:r>
      </w:hyperlink>
      <w:r w:rsidR="00AA44E3" w:rsidRPr="00AA44E3">
        <w:rPr>
          <w:sz w:val="26"/>
          <w:szCs w:val="26"/>
          <w:lang w:eastAsia="en-US"/>
        </w:rPr>
        <w:t xml:space="preserve"> Министерства строительства и жилищно-коммунального хозяйства Российской Федерации от 29.08.2016 N 602/пр (СП 256.1325800.2016, СП 31-110-2003)</w:t>
      </w:r>
    </w:p>
    <w:p w:rsidR="00AA44E3" w:rsidRPr="00AA44E3" w:rsidRDefault="00B47DAB" w:rsidP="00AA44E3">
      <w:pPr>
        <w:autoSpaceDE w:val="0"/>
        <w:autoSpaceDN w:val="0"/>
        <w:adjustRightInd w:val="0"/>
        <w:ind w:firstLine="540"/>
        <w:jc w:val="both"/>
        <w:rPr>
          <w:sz w:val="26"/>
          <w:szCs w:val="26"/>
          <w:lang w:eastAsia="en-US"/>
        </w:rPr>
      </w:pPr>
      <w:hyperlink r:id="rId486" w:history="1">
        <w:r w:rsidR="00AA44E3" w:rsidRPr="00AA44E3">
          <w:rPr>
            <w:sz w:val="26"/>
            <w:szCs w:val="26"/>
            <w:lang w:eastAsia="en-US"/>
          </w:rPr>
          <w:t>СП 30.13330</w:t>
        </w:r>
      </w:hyperlink>
      <w:r w:rsidR="00AA44E3" w:rsidRPr="00AA44E3">
        <w:rPr>
          <w:sz w:val="26"/>
          <w:szCs w:val="26"/>
          <w:lang w:eastAsia="en-US"/>
        </w:rPr>
        <w:t xml:space="preserve"> "СНиП 2.04.01-85* Внутренний водопровод и канализация зданий", утвержденный </w:t>
      </w:r>
      <w:hyperlink r:id="rId487" w:history="1">
        <w:r w:rsidR="00AA44E3" w:rsidRPr="00AA44E3">
          <w:rPr>
            <w:sz w:val="26"/>
            <w:szCs w:val="26"/>
            <w:lang w:eastAsia="en-US"/>
          </w:rPr>
          <w:t>приказом</w:t>
        </w:r>
      </w:hyperlink>
      <w:r w:rsidR="00AA44E3" w:rsidRPr="00AA44E3">
        <w:rPr>
          <w:sz w:val="26"/>
          <w:szCs w:val="26"/>
          <w:lang w:eastAsia="en-US"/>
        </w:rPr>
        <w:t xml:space="preserve"> Министерства строительства и жилищно-коммунального хозяйства Российской Федерации от 16.12.2016 N 951/пр</w:t>
      </w:r>
    </w:p>
    <w:p w:rsidR="00AA44E3" w:rsidRPr="00AA44E3" w:rsidRDefault="00B47DAB" w:rsidP="00AA44E3">
      <w:pPr>
        <w:autoSpaceDE w:val="0"/>
        <w:autoSpaceDN w:val="0"/>
        <w:adjustRightInd w:val="0"/>
        <w:ind w:firstLine="540"/>
        <w:jc w:val="both"/>
        <w:rPr>
          <w:sz w:val="26"/>
          <w:szCs w:val="26"/>
          <w:lang w:eastAsia="en-US"/>
        </w:rPr>
      </w:pPr>
      <w:hyperlink r:id="rId488" w:history="1">
        <w:r w:rsidR="00AA44E3" w:rsidRPr="00AA44E3">
          <w:rPr>
            <w:sz w:val="26"/>
            <w:szCs w:val="26"/>
            <w:lang w:eastAsia="en-US"/>
          </w:rPr>
          <w:t>СП 42.13330.2016</w:t>
        </w:r>
      </w:hyperlink>
      <w:r w:rsidR="00AA44E3" w:rsidRPr="00AA44E3">
        <w:rPr>
          <w:sz w:val="26"/>
          <w:szCs w:val="26"/>
          <w:lang w:eastAsia="en-US"/>
        </w:rPr>
        <w:t xml:space="preserve"> "СНиП 2.07.01-89* Градостроительство. Планировка и застройка городских и сельских поселений", утвержденный </w:t>
      </w:r>
      <w:hyperlink r:id="rId489" w:history="1">
        <w:r w:rsidR="00AA44E3" w:rsidRPr="00AA44E3">
          <w:rPr>
            <w:sz w:val="26"/>
            <w:szCs w:val="26"/>
            <w:lang w:eastAsia="en-US"/>
          </w:rPr>
          <w:t>приказом</w:t>
        </w:r>
      </w:hyperlink>
      <w:r w:rsidR="00AA44E3" w:rsidRPr="00AA44E3">
        <w:rPr>
          <w:sz w:val="26"/>
          <w:szCs w:val="26"/>
          <w:lang w:eastAsia="en-US"/>
        </w:rPr>
        <w:t xml:space="preserve"> Министерства строительства и жилищно-коммунального хозяйства Российской Федерации от 30.12.2016 N 1034/пр</w:t>
      </w:r>
    </w:p>
    <w:p w:rsidR="00AA44E3" w:rsidRPr="00AA44E3" w:rsidRDefault="00AA44E3" w:rsidP="00AA44E3">
      <w:pPr>
        <w:autoSpaceDE w:val="0"/>
        <w:autoSpaceDN w:val="0"/>
        <w:adjustRightInd w:val="0"/>
        <w:ind w:firstLine="540"/>
        <w:jc w:val="both"/>
        <w:rPr>
          <w:sz w:val="26"/>
          <w:szCs w:val="26"/>
          <w:lang w:eastAsia="en-US"/>
        </w:rPr>
      </w:pPr>
    </w:p>
    <w:p w:rsidR="00AA44E3" w:rsidRPr="00AA44E3" w:rsidRDefault="00AA44E3" w:rsidP="00AA44E3">
      <w:pPr>
        <w:autoSpaceDE w:val="0"/>
        <w:autoSpaceDN w:val="0"/>
        <w:adjustRightInd w:val="0"/>
        <w:jc w:val="center"/>
        <w:outlineLvl w:val="0"/>
        <w:rPr>
          <w:bCs/>
          <w:sz w:val="26"/>
          <w:szCs w:val="26"/>
          <w:lang w:eastAsia="en-US"/>
        </w:rPr>
      </w:pPr>
      <w:r w:rsidRPr="00AA44E3">
        <w:rPr>
          <w:bCs/>
          <w:sz w:val="26"/>
          <w:szCs w:val="26"/>
          <w:lang w:eastAsia="en-US"/>
        </w:rPr>
        <w:t>Санитарные правила и нормы (СанПиН)</w:t>
      </w:r>
    </w:p>
    <w:p w:rsidR="00AA44E3" w:rsidRPr="00AA44E3" w:rsidRDefault="00AA44E3" w:rsidP="00AA44E3">
      <w:pPr>
        <w:autoSpaceDE w:val="0"/>
        <w:autoSpaceDN w:val="0"/>
        <w:adjustRightInd w:val="0"/>
        <w:jc w:val="center"/>
        <w:rPr>
          <w:sz w:val="26"/>
          <w:szCs w:val="26"/>
          <w:lang w:eastAsia="en-US"/>
        </w:rPr>
      </w:pP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Санитарно-эпидемиологические </w:t>
      </w:r>
      <w:hyperlink r:id="rId490" w:history="1">
        <w:r w:rsidRPr="00AA44E3">
          <w:rPr>
            <w:sz w:val="26"/>
            <w:szCs w:val="26"/>
            <w:lang w:eastAsia="en-US"/>
          </w:rPr>
          <w:t>правила</w:t>
        </w:r>
      </w:hyperlink>
      <w:r w:rsidRPr="00AA44E3">
        <w:rPr>
          <w:sz w:val="26"/>
          <w:szCs w:val="26"/>
          <w:lang w:eastAsia="en-US"/>
        </w:rPr>
        <w:t xml:space="preserve">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Санитарно-эпидемиологические </w:t>
      </w:r>
      <w:hyperlink r:id="rId491" w:history="1">
        <w:r w:rsidRPr="00AA44E3">
          <w:rPr>
            <w:sz w:val="26"/>
            <w:szCs w:val="26"/>
            <w:lang w:eastAsia="en-US"/>
          </w:rPr>
          <w:t>правила</w:t>
        </w:r>
      </w:hyperlink>
      <w:r w:rsidRPr="00AA44E3">
        <w:rPr>
          <w:sz w:val="26"/>
          <w:szCs w:val="26"/>
          <w:lang w:eastAsia="en-US"/>
        </w:rPr>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Санитарно-эпидемиологические </w:t>
      </w:r>
      <w:hyperlink r:id="rId492" w:history="1">
        <w:r w:rsidRPr="00AA44E3">
          <w:rPr>
            <w:sz w:val="26"/>
            <w:szCs w:val="26"/>
            <w:lang w:eastAsia="en-US"/>
          </w:rPr>
          <w:t>правила</w:t>
        </w:r>
      </w:hyperlink>
      <w:r w:rsidRPr="00AA44E3">
        <w:rPr>
          <w:sz w:val="26"/>
          <w:szCs w:val="26"/>
          <w:lang w:eastAsia="en-US"/>
        </w:rPr>
        <w:t xml:space="preserve">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Санитарно-эпидемиологические </w:t>
      </w:r>
      <w:hyperlink r:id="rId493" w:history="1">
        <w:r w:rsidRPr="00AA44E3">
          <w:rPr>
            <w:sz w:val="26"/>
            <w:szCs w:val="26"/>
            <w:lang w:eastAsia="en-US"/>
          </w:rPr>
          <w:t>правила</w:t>
        </w:r>
      </w:hyperlink>
      <w:r w:rsidRPr="00AA44E3">
        <w:rPr>
          <w:sz w:val="26"/>
          <w:szCs w:val="26"/>
          <w:lang w:eastAsia="en-US"/>
        </w:rPr>
        <w:t xml:space="preserve">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AA44E3">
        <w:rPr>
          <w:sz w:val="26"/>
          <w:szCs w:val="26"/>
          <w:lang w:eastAsia="en-US"/>
        </w:rPr>
        <w:lastRenderedPageBreak/>
        <w:t>утвержденные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Санитарно-эпидемиологические </w:t>
      </w:r>
      <w:hyperlink r:id="rId494" w:history="1">
        <w:r w:rsidRPr="00AA44E3">
          <w:rPr>
            <w:sz w:val="26"/>
            <w:szCs w:val="26"/>
            <w:lang w:eastAsia="en-US"/>
          </w:rPr>
          <w:t>правила</w:t>
        </w:r>
      </w:hyperlink>
      <w:r w:rsidRPr="00AA44E3">
        <w:rPr>
          <w:sz w:val="26"/>
          <w:szCs w:val="26"/>
          <w:lang w:eastAsia="en-US"/>
        </w:rPr>
        <w:t xml:space="preserve">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A44E3" w:rsidRPr="00AA44E3" w:rsidRDefault="00AA44E3" w:rsidP="00AA44E3">
      <w:pPr>
        <w:autoSpaceDE w:val="0"/>
        <w:autoSpaceDN w:val="0"/>
        <w:adjustRightInd w:val="0"/>
        <w:ind w:firstLine="540"/>
        <w:jc w:val="both"/>
        <w:rPr>
          <w:sz w:val="26"/>
          <w:szCs w:val="26"/>
          <w:lang w:eastAsia="en-US"/>
        </w:rPr>
      </w:pPr>
    </w:p>
    <w:p w:rsidR="00AA44E3" w:rsidRPr="00AA44E3" w:rsidRDefault="00AA44E3" w:rsidP="00AA44E3">
      <w:pPr>
        <w:autoSpaceDE w:val="0"/>
        <w:autoSpaceDN w:val="0"/>
        <w:adjustRightInd w:val="0"/>
        <w:jc w:val="center"/>
        <w:outlineLvl w:val="0"/>
        <w:rPr>
          <w:bCs/>
          <w:sz w:val="26"/>
          <w:szCs w:val="26"/>
          <w:lang w:eastAsia="en-US"/>
        </w:rPr>
      </w:pPr>
      <w:r w:rsidRPr="00AA44E3">
        <w:rPr>
          <w:bCs/>
          <w:sz w:val="26"/>
          <w:szCs w:val="26"/>
          <w:lang w:eastAsia="en-US"/>
        </w:rPr>
        <w:t>Методические и прочие документы</w:t>
      </w:r>
    </w:p>
    <w:p w:rsidR="00AA44E3" w:rsidRPr="00AA44E3" w:rsidRDefault="00AA44E3" w:rsidP="00AA44E3">
      <w:pPr>
        <w:autoSpaceDE w:val="0"/>
        <w:autoSpaceDN w:val="0"/>
        <w:adjustRightInd w:val="0"/>
        <w:jc w:val="center"/>
        <w:rPr>
          <w:sz w:val="26"/>
          <w:szCs w:val="26"/>
          <w:lang w:eastAsia="en-US"/>
        </w:rPr>
      </w:pP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Абзац утратил силу. - </w:t>
      </w:r>
      <w:hyperlink r:id="rId495" w:history="1">
        <w:r w:rsidRPr="00AA44E3">
          <w:rPr>
            <w:sz w:val="26"/>
            <w:szCs w:val="26"/>
            <w:lang w:eastAsia="en-US"/>
          </w:rPr>
          <w:t>Постановление</w:t>
        </w:r>
      </w:hyperlink>
      <w:r w:rsidRPr="00AA44E3">
        <w:rPr>
          <w:sz w:val="26"/>
          <w:szCs w:val="26"/>
          <w:lang w:eastAsia="en-US"/>
        </w:rPr>
        <w:t xml:space="preserve"> Правительства Ивановской области от 24.12.2018 N 393-п</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Методические </w:t>
      </w:r>
      <w:hyperlink r:id="rId496" w:history="1">
        <w:r w:rsidRPr="00AA44E3">
          <w:rPr>
            <w:sz w:val="26"/>
            <w:szCs w:val="26"/>
            <w:lang w:eastAsia="en-US"/>
          </w:rPr>
          <w:t>рекомендации</w:t>
        </w:r>
      </w:hyperlink>
      <w:r w:rsidRPr="00AA44E3">
        <w:rPr>
          <w:sz w:val="26"/>
          <w:szCs w:val="26"/>
          <w:lang w:eastAsia="en-US"/>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N АК-15/02вн), направленные письмом Министерства образования и науки Российской Федерации от 04.05.2016 N АК-950/02 "О методических рекомендациях"</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Методические </w:t>
      </w:r>
      <w:hyperlink r:id="rId497" w:history="1">
        <w:r w:rsidRPr="00AA44E3">
          <w:rPr>
            <w:sz w:val="26"/>
            <w:szCs w:val="26"/>
            <w:lang w:eastAsia="en-US"/>
          </w:rPr>
          <w:t>рекомендации</w:t>
        </w:r>
      </w:hyperlink>
      <w:r w:rsidRPr="00AA44E3">
        <w:rPr>
          <w:sz w:val="26"/>
          <w:szCs w:val="26"/>
          <w:lang w:eastAsia="en-US"/>
        </w:rP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Абзац утратил силу. - </w:t>
      </w:r>
      <w:hyperlink r:id="rId498" w:history="1">
        <w:r w:rsidRPr="00AA44E3">
          <w:rPr>
            <w:sz w:val="26"/>
            <w:szCs w:val="26"/>
            <w:lang w:eastAsia="en-US"/>
          </w:rPr>
          <w:t>Постановление</w:t>
        </w:r>
      </w:hyperlink>
      <w:r w:rsidRPr="00AA44E3">
        <w:rPr>
          <w:sz w:val="26"/>
          <w:szCs w:val="26"/>
          <w:lang w:eastAsia="en-US"/>
        </w:rPr>
        <w:t xml:space="preserve"> Правительства Ивановской области от 24.12.2018 N 393-п</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Методические </w:t>
      </w:r>
      <w:hyperlink r:id="rId499" w:history="1">
        <w:r w:rsidRPr="00AA44E3">
          <w:rPr>
            <w:sz w:val="26"/>
            <w:szCs w:val="26"/>
            <w:lang w:eastAsia="en-US"/>
          </w:rPr>
          <w:t>рекомендации</w:t>
        </w:r>
      </w:hyperlink>
      <w:r w:rsidRPr="00AA44E3">
        <w:rPr>
          <w:sz w:val="26"/>
          <w:szCs w:val="26"/>
          <w:lang w:eastAsia="en-US"/>
        </w:rPr>
        <w:t xml:space="preserve">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Методические </w:t>
      </w:r>
      <w:hyperlink r:id="rId500" w:history="1">
        <w:r w:rsidRPr="00AA44E3">
          <w:rPr>
            <w:sz w:val="26"/>
            <w:szCs w:val="26"/>
            <w:lang w:eastAsia="en-US"/>
          </w:rPr>
          <w:t>рекомендации</w:t>
        </w:r>
      </w:hyperlink>
      <w:r w:rsidRPr="00AA44E3">
        <w:rPr>
          <w:sz w:val="26"/>
          <w:szCs w:val="26"/>
          <w:lang w:eastAsia="en-US"/>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N Р-965</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lastRenderedPageBreak/>
        <w:t xml:space="preserve">Методические </w:t>
      </w:r>
      <w:hyperlink r:id="rId501" w:history="1">
        <w:r w:rsidRPr="00AA44E3">
          <w:rPr>
            <w:sz w:val="26"/>
            <w:szCs w:val="26"/>
            <w:lang w:eastAsia="en-US"/>
          </w:rPr>
          <w:t>рекомендации</w:t>
        </w:r>
      </w:hyperlink>
      <w:r w:rsidRPr="00AA44E3">
        <w:rPr>
          <w:sz w:val="26"/>
          <w:szCs w:val="26"/>
          <w:lang w:eastAsia="en-US"/>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AA44E3" w:rsidRPr="00AA44E3" w:rsidRDefault="00AA44E3" w:rsidP="00AA44E3">
      <w:pPr>
        <w:autoSpaceDE w:val="0"/>
        <w:autoSpaceDN w:val="0"/>
        <w:adjustRightInd w:val="0"/>
        <w:jc w:val="both"/>
        <w:rPr>
          <w:sz w:val="26"/>
          <w:szCs w:val="26"/>
          <w:lang w:eastAsia="en-US"/>
        </w:rPr>
      </w:pPr>
      <w:r w:rsidRPr="00AA44E3">
        <w:rPr>
          <w:sz w:val="26"/>
          <w:szCs w:val="26"/>
          <w:lang w:eastAsia="en-US"/>
        </w:rPr>
        <w:t xml:space="preserve">(абзац введен </w:t>
      </w:r>
      <w:hyperlink r:id="rId502" w:history="1">
        <w:r w:rsidRPr="00AA44E3">
          <w:rPr>
            <w:sz w:val="26"/>
            <w:szCs w:val="26"/>
            <w:lang w:eastAsia="en-US"/>
          </w:rPr>
          <w:t>Постановлением</w:t>
        </w:r>
      </w:hyperlink>
      <w:r w:rsidRPr="00AA44E3">
        <w:rPr>
          <w:sz w:val="26"/>
          <w:szCs w:val="26"/>
          <w:lang w:eastAsia="en-US"/>
        </w:rPr>
        <w:t xml:space="preserve"> Правительства Ивановской области от 24.12.2018 N 393-п)</w:t>
      </w:r>
    </w:p>
    <w:p w:rsidR="00AA44E3" w:rsidRPr="00AA44E3" w:rsidRDefault="00AA44E3" w:rsidP="00AA44E3">
      <w:pPr>
        <w:autoSpaceDE w:val="0"/>
        <w:autoSpaceDN w:val="0"/>
        <w:adjustRightInd w:val="0"/>
        <w:ind w:firstLine="540"/>
        <w:jc w:val="both"/>
        <w:rPr>
          <w:sz w:val="26"/>
          <w:szCs w:val="26"/>
          <w:lang w:eastAsia="en-US"/>
        </w:rPr>
      </w:pPr>
      <w:r w:rsidRPr="00AA44E3">
        <w:rPr>
          <w:sz w:val="26"/>
          <w:szCs w:val="26"/>
          <w:lang w:eastAsia="en-US"/>
        </w:rPr>
        <w:t xml:space="preserve">Методические </w:t>
      </w:r>
      <w:hyperlink r:id="rId503" w:history="1">
        <w:r w:rsidRPr="00AA44E3">
          <w:rPr>
            <w:sz w:val="26"/>
            <w:szCs w:val="26"/>
            <w:lang w:eastAsia="en-US"/>
          </w:rPr>
          <w:t>рекомендации</w:t>
        </w:r>
      </w:hyperlink>
      <w:r w:rsidRPr="00AA44E3">
        <w:rPr>
          <w:sz w:val="26"/>
          <w:szCs w:val="26"/>
          <w:lang w:eastAsia="en-US"/>
        </w:rPr>
        <w:t xml:space="preserve">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AA44E3" w:rsidRPr="00AA44E3" w:rsidRDefault="00AA44E3" w:rsidP="00AA44E3">
      <w:pPr>
        <w:autoSpaceDE w:val="0"/>
        <w:autoSpaceDN w:val="0"/>
        <w:adjustRightInd w:val="0"/>
        <w:jc w:val="both"/>
        <w:rPr>
          <w:sz w:val="26"/>
          <w:szCs w:val="26"/>
          <w:lang w:eastAsia="en-US"/>
        </w:rPr>
      </w:pPr>
      <w:r w:rsidRPr="00AA44E3">
        <w:rPr>
          <w:sz w:val="26"/>
          <w:szCs w:val="26"/>
          <w:lang w:eastAsia="en-US"/>
        </w:rPr>
        <w:t xml:space="preserve">(абзац введен </w:t>
      </w:r>
      <w:hyperlink r:id="rId504" w:history="1">
        <w:r w:rsidRPr="00AA44E3">
          <w:rPr>
            <w:sz w:val="26"/>
            <w:szCs w:val="26"/>
            <w:lang w:eastAsia="en-US"/>
          </w:rPr>
          <w:t>Постановлением</w:t>
        </w:r>
      </w:hyperlink>
      <w:r w:rsidRPr="00AA44E3">
        <w:rPr>
          <w:sz w:val="26"/>
          <w:szCs w:val="26"/>
          <w:lang w:eastAsia="en-US"/>
        </w:rPr>
        <w:t xml:space="preserve"> Правительства Ивановской области от 24.12.2018 N 393-п)</w:t>
      </w:r>
    </w:p>
    <w:p w:rsidR="00AA44E3" w:rsidRPr="00AA44E3" w:rsidRDefault="00AA44E3" w:rsidP="00AA44E3">
      <w:pPr>
        <w:autoSpaceDE w:val="0"/>
        <w:autoSpaceDN w:val="0"/>
        <w:adjustRightInd w:val="0"/>
        <w:jc w:val="both"/>
        <w:rPr>
          <w:sz w:val="26"/>
          <w:szCs w:val="26"/>
          <w:lang w:eastAsia="en-US"/>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A44E3" w:rsidRDefault="00AA44E3"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A856C0" w:rsidP="00247FE2">
      <w:pPr>
        <w:jc w:val="center"/>
        <w:rPr>
          <w:b/>
          <w:sz w:val="36"/>
          <w:szCs w:val="36"/>
        </w:rPr>
      </w:pPr>
    </w:p>
    <w:p w:rsidR="00A856C0" w:rsidRDefault="00540DA8" w:rsidP="00247FE2">
      <w:pPr>
        <w:jc w:val="center"/>
        <w:rPr>
          <w:b/>
          <w:sz w:val="36"/>
          <w:szCs w:val="36"/>
        </w:rPr>
      </w:pPr>
      <w:r>
        <w:rPr>
          <w:b/>
          <w:noProof/>
          <w:sz w:val="36"/>
          <w:szCs w:val="36"/>
        </w:rPr>
        <w:lastRenderedPageBreak/>
        <w:drawing>
          <wp:inline distT="0" distB="0" distL="0" distR="0" wp14:anchorId="2324CD4E">
            <wp:extent cx="731520" cy="878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540DA8" w:rsidRPr="00540DA8" w:rsidRDefault="00540DA8" w:rsidP="00540DA8">
      <w:pPr>
        <w:jc w:val="center"/>
        <w:rPr>
          <w:rFonts w:eastAsia="Times New Roman"/>
          <w:b/>
          <w:caps/>
          <w:sz w:val="36"/>
          <w:szCs w:val="36"/>
        </w:rPr>
      </w:pPr>
      <w:r w:rsidRPr="00540DA8">
        <w:rPr>
          <w:rFonts w:eastAsia="Times New Roman"/>
          <w:b/>
          <w:caps/>
          <w:sz w:val="36"/>
          <w:szCs w:val="36"/>
        </w:rPr>
        <w:t>СОВЕТ</w:t>
      </w:r>
    </w:p>
    <w:p w:rsidR="00540DA8" w:rsidRPr="00540DA8" w:rsidRDefault="00540DA8" w:rsidP="00540DA8">
      <w:pPr>
        <w:jc w:val="center"/>
        <w:rPr>
          <w:rFonts w:eastAsia="Times New Roman"/>
          <w:b/>
          <w:caps/>
          <w:sz w:val="36"/>
          <w:szCs w:val="36"/>
        </w:rPr>
      </w:pPr>
      <w:r w:rsidRPr="00540DA8">
        <w:rPr>
          <w:rFonts w:eastAsia="Times New Roman"/>
          <w:b/>
          <w:caps/>
          <w:sz w:val="36"/>
          <w:szCs w:val="36"/>
        </w:rPr>
        <w:t>ТЕЙКОВСКОГО МУНИЦИПАЛЬНОГО РАЙОНА</w:t>
      </w:r>
    </w:p>
    <w:p w:rsidR="00540DA8" w:rsidRPr="00540DA8" w:rsidRDefault="00540DA8" w:rsidP="00540DA8">
      <w:pPr>
        <w:jc w:val="center"/>
        <w:rPr>
          <w:rFonts w:eastAsia="Times New Roman"/>
          <w:b/>
          <w:caps/>
        </w:rPr>
      </w:pPr>
      <w:r w:rsidRPr="00540DA8">
        <w:rPr>
          <w:rFonts w:eastAsia="Times New Roman"/>
          <w:b/>
          <w:caps/>
        </w:rPr>
        <w:t>шестого созыва</w:t>
      </w:r>
    </w:p>
    <w:p w:rsidR="00540DA8" w:rsidRPr="00540DA8" w:rsidRDefault="00540DA8" w:rsidP="00540DA8">
      <w:pPr>
        <w:jc w:val="center"/>
        <w:rPr>
          <w:rFonts w:eastAsia="Times New Roman"/>
          <w:b/>
          <w:caps/>
          <w:sz w:val="28"/>
          <w:szCs w:val="28"/>
        </w:rPr>
      </w:pPr>
    </w:p>
    <w:p w:rsidR="00540DA8" w:rsidRPr="00540DA8" w:rsidRDefault="00540DA8" w:rsidP="00540DA8">
      <w:pPr>
        <w:jc w:val="center"/>
        <w:rPr>
          <w:rFonts w:eastAsia="Times New Roman"/>
          <w:b/>
          <w:caps/>
          <w:sz w:val="28"/>
          <w:szCs w:val="28"/>
        </w:rPr>
      </w:pPr>
    </w:p>
    <w:p w:rsidR="00540DA8" w:rsidRPr="00540DA8" w:rsidRDefault="00540DA8" w:rsidP="00540DA8">
      <w:pPr>
        <w:jc w:val="center"/>
        <w:rPr>
          <w:rFonts w:eastAsia="Times New Roman"/>
          <w:b/>
          <w:caps/>
          <w:sz w:val="44"/>
          <w:szCs w:val="44"/>
        </w:rPr>
      </w:pPr>
      <w:r w:rsidRPr="00540DA8">
        <w:rPr>
          <w:rFonts w:eastAsia="Times New Roman"/>
          <w:b/>
          <w:caps/>
          <w:sz w:val="44"/>
          <w:szCs w:val="44"/>
        </w:rPr>
        <w:t>РЕШЕНИЕ</w:t>
      </w:r>
    </w:p>
    <w:p w:rsidR="00540DA8" w:rsidRPr="00540DA8" w:rsidRDefault="00540DA8" w:rsidP="00540DA8">
      <w:pPr>
        <w:jc w:val="center"/>
        <w:rPr>
          <w:rFonts w:eastAsia="Times New Roman"/>
          <w:b/>
          <w:sz w:val="44"/>
          <w:szCs w:val="44"/>
        </w:rPr>
      </w:pPr>
    </w:p>
    <w:p w:rsidR="00540DA8" w:rsidRPr="00540DA8" w:rsidRDefault="00540DA8" w:rsidP="00540DA8">
      <w:pPr>
        <w:jc w:val="center"/>
        <w:rPr>
          <w:rFonts w:eastAsia="Times New Roman"/>
          <w:sz w:val="28"/>
          <w:szCs w:val="28"/>
        </w:rPr>
      </w:pPr>
      <w:r w:rsidRPr="00540DA8">
        <w:rPr>
          <w:rFonts w:eastAsia="Times New Roman"/>
          <w:sz w:val="28"/>
          <w:szCs w:val="28"/>
        </w:rPr>
        <w:t xml:space="preserve">от 28.08.2019г. № 403-р             </w:t>
      </w:r>
    </w:p>
    <w:p w:rsidR="00540DA8" w:rsidRPr="00540DA8" w:rsidRDefault="00540DA8" w:rsidP="00540DA8">
      <w:pPr>
        <w:jc w:val="center"/>
        <w:rPr>
          <w:rFonts w:eastAsia="Times New Roman"/>
          <w:sz w:val="28"/>
          <w:szCs w:val="28"/>
        </w:rPr>
      </w:pPr>
      <w:r w:rsidRPr="00540DA8">
        <w:rPr>
          <w:rFonts w:eastAsia="Times New Roman"/>
          <w:sz w:val="28"/>
          <w:szCs w:val="28"/>
        </w:rPr>
        <w:t>г. Тейково</w:t>
      </w:r>
    </w:p>
    <w:p w:rsidR="00540DA8" w:rsidRPr="00540DA8" w:rsidRDefault="00540DA8" w:rsidP="00540DA8">
      <w:pPr>
        <w:jc w:val="center"/>
        <w:rPr>
          <w:rFonts w:eastAsia="Times New Roman"/>
          <w:sz w:val="28"/>
          <w:szCs w:val="28"/>
        </w:rPr>
      </w:pPr>
    </w:p>
    <w:p w:rsidR="00540DA8" w:rsidRPr="00540DA8" w:rsidRDefault="00540DA8" w:rsidP="00540DA8">
      <w:pPr>
        <w:shd w:val="clear" w:color="auto" w:fill="FFFFFF"/>
        <w:suppressAutoHyphens/>
        <w:spacing w:before="28" w:after="28" w:line="100" w:lineRule="atLeast"/>
        <w:jc w:val="center"/>
        <w:rPr>
          <w:rFonts w:eastAsia="Times New Roman"/>
          <w:b/>
          <w:sz w:val="28"/>
          <w:szCs w:val="28"/>
        </w:rPr>
      </w:pPr>
      <w:r w:rsidRPr="00540DA8">
        <w:rPr>
          <w:rFonts w:eastAsia="Times New Roman"/>
          <w:b/>
          <w:bCs/>
          <w:sz w:val="28"/>
          <w:szCs w:val="28"/>
        </w:rPr>
        <w:t>Об установлении реестра дополнительных процедур, включенных в исчерпывающий перечень процедур в сфере жилищного строительства</w:t>
      </w:r>
    </w:p>
    <w:p w:rsidR="00540DA8" w:rsidRPr="00540DA8" w:rsidRDefault="00540DA8" w:rsidP="00540DA8">
      <w:pPr>
        <w:shd w:val="clear" w:color="auto" w:fill="FFFFFF"/>
        <w:suppressAutoHyphens/>
        <w:spacing w:before="28" w:after="28" w:line="100" w:lineRule="atLeast"/>
        <w:jc w:val="center"/>
        <w:rPr>
          <w:rFonts w:eastAsia="Times New Roman"/>
        </w:rPr>
      </w:pPr>
    </w:p>
    <w:p w:rsidR="00540DA8" w:rsidRPr="00540DA8" w:rsidRDefault="00540DA8" w:rsidP="00540DA8">
      <w:pPr>
        <w:ind w:firstLine="708"/>
        <w:jc w:val="both"/>
        <w:rPr>
          <w:rFonts w:eastAsia="Times New Roman"/>
          <w:sz w:val="28"/>
          <w:szCs w:val="28"/>
        </w:rPr>
      </w:pPr>
      <w:r w:rsidRPr="00540DA8">
        <w:rPr>
          <w:rFonts w:eastAsia="Times New Roman"/>
          <w:sz w:val="28"/>
          <w:szCs w:val="28"/>
        </w:rPr>
        <w:t>В соответствии с Градостроительным кодексом Российской Федерации, постановление Правительства Российской Федерации от 30.04.2014 № 403 «Об исчерпывающем перечне процедур в сфере жилищного строительства», руководствуясь Уставом Тейковского муниципального района</w:t>
      </w:r>
    </w:p>
    <w:p w:rsidR="00540DA8" w:rsidRPr="00540DA8" w:rsidRDefault="00540DA8" w:rsidP="00540DA8">
      <w:pPr>
        <w:jc w:val="both"/>
        <w:rPr>
          <w:rFonts w:eastAsia="Times New Roman"/>
          <w:sz w:val="28"/>
          <w:szCs w:val="28"/>
        </w:rPr>
      </w:pPr>
    </w:p>
    <w:p w:rsidR="00540DA8" w:rsidRPr="00540DA8" w:rsidRDefault="00540DA8" w:rsidP="00540DA8">
      <w:pPr>
        <w:jc w:val="center"/>
        <w:rPr>
          <w:rFonts w:eastAsia="Times New Roman"/>
          <w:b/>
          <w:sz w:val="28"/>
          <w:szCs w:val="28"/>
        </w:rPr>
      </w:pPr>
      <w:r w:rsidRPr="00540DA8">
        <w:rPr>
          <w:rFonts w:eastAsia="Times New Roman"/>
          <w:b/>
          <w:sz w:val="28"/>
          <w:szCs w:val="28"/>
        </w:rPr>
        <w:t>Совет Тейковского муниципального района РЕШИЛ:</w:t>
      </w:r>
    </w:p>
    <w:p w:rsidR="00540DA8" w:rsidRPr="00540DA8" w:rsidRDefault="00540DA8" w:rsidP="00540DA8">
      <w:pPr>
        <w:rPr>
          <w:rFonts w:eastAsia="Times New Roman"/>
          <w:b/>
          <w:sz w:val="28"/>
          <w:szCs w:val="28"/>
        </w:rPr>
      </w:pPr>
    </w:p>
    <w:p w:rsidR="00540DA8" w:rsidRPr="00540DA8" w:rsidRDefault="00540DA8" w:rsidP="00540DA8">
      <w:pPr>
        <w:shd w:val="clear" w:color="auto" w:fill="FFFFFF"/>
        <w:suppressAutoHyphens/>
        <w:spacing w:before="28" w:after="28" w:line="100" w:lineRule="atLeast"/>
        <w:jc w:val="both"/>
        <w:rPr>
          <w:rFonts w:eastAsia="Times New Roman"/>
          <w:bCs/>
          <w:sz w:val="28"/>
          <w:szCs w:val="28"/>
        </w:rPr>
      </w:pPr>
      <w:r w:rsidRPr="00540DA8">
        <w:rPr>
          <w:rFonts w:eastAsia="Times New Roman"/>
          <w:sz w:val="28"/>
          <w:szCs w:val="28"/>
        </w:rPr>
        <w:t xml:space="preserve">        Установить реестр дополнительных процедур, включенных в </w:t>
      </w:r>
      <w:r w:rsidRPr="00540DA8">
        <w:rPr>
          <w:rFonts w:eastAsia="Times New Roman"/>
          <w:bCs/>
          <w:sz w:val="28"/>
          <w:szCs w:val="28"/>
        </w:rPr>
        <w:t>исчерпывающий перечень процедур в сфере жилищного строительства, предоставляемых администрацией Тейковского муниципального района в качества муниципальных услуг:</w:t>
      </w:r>
    </w:p>
    <w:p w:rsidR="00540DA8" w:rsidRPr="00540DA8" w:rsidRDefault="00540DA8" w:rsidP="00540DA8">
      <w:pPr>
        <w:shd w:val="clear" w:color="auto" w:fill="FFFFFF"/>
        <w:suppressAutoHyphens/>
        <w:spacing w:before="28" w:after="28" w:line="100" w:lineRule="atLeast"/>
        <w:jc w:val="both"/>
        <w:rPr>
          <w:rFonts w:eastAsia="Times New Roman"/>
          <w:bCs/>
          <w:sz w:val="28"/>
          <w:szCs w:val="28"/>
        </w:rPr>
      </w:pPr>
      <w:r w:rsidRPr="00540DA8">
        <w:rPr>
          <w:rFonts w:eastAsia="Times New Roman"/>
          <w:bCs/>
          <w:sz w:val="28"/>
          <w:szCs w:val="28"/>
        </w:rPr>
        <w:t>- предоставление разрешения на осуществление земляных работ;</w:t>
      </w:r>
    </w:p>
    <w:p w:rsidR="00540DA8" w:rsidRPr="00540DA8" w:rsidRDefault="00540DA8" w:rsidP="00540DA8">
      <w:pPr>
        <w:shd w:val="clear" w:color="auto" w:fill="FFFFFF"/>
        <w:suppressAutoHyphens/>
        <w:spacing w:before="28" w:after="28" w:line="100" w:lineRule="atLeast"/>
        <w:jc w:val="both"/>
        <w:rPr>
          <w:rFonts w:eastAsia="Times New Roman"/>
          <w:bCs/>
          <w:sz w:val="28"/>
          <w:szCs w:val="28"/>
        </w:rPr>
      </w:pPr>
      <w:r w:rsidRPr="00540DA8">
        <w:rPr>
          <w:rFonts w:eastAsia="Times New Roman"/>
          <w:bCs/>
          <w:sz w:val="28"/>
          <w:szCs w:val="28"/>
        </w:rPr>
        <w:t>- принятие решения о предоставлении в собственность земельного участка для индивидуального жилищного строительства граждан, имеющих 3 и более детей;</w:t>
      </w:r>
    </w:p>
    <w:p w:rsidR="00540DA8" w:rsidRPr="00540DA8" w:rsidRDefault="00540DA8" w:rsidP="00540DA8">
      <w:pPr>
        <w:shd w:val="clear" w:color="auto" w:fill="FFFFFF"/>
        <w:suppressAutoHyphens/>
        <w:spacing w:before="28" w:after="28" w:line="100" w:lineRule="atLeast"/>
        <w:jc w:val="both"/>
        <w:rPr>
          <w:rFonts w:eastAsia="Times New Roman"/>
          <w:bCs/>
          <w:sz w:val="28"/>
          <w:szCs w:val="28"/>
        </w:rPr>
      </w:pPr>
      <w:r w:rsidRPr="00540DA8">
        <w:rPr>
          <w:rFonts w:eastAsia="Times New Roman"/>
          <w:bCs/>
          <w:sz w:val="28"/>
          <w:szCs w:val="28"/>
        </w:rPr>
        <w:t>- выдача разрешения на перемещение отходов строительства, сноса зданий и сооружений, в том числе грунтов.</w:t>
      </w:r>
    </w:p>
    <w:p w:rsidR="00540DA8" w:rsidRPr="00540DA8" w:rsidRDefault="00540DA8" w:rsidP="00540DA8">
      <w:pPr>
        <w:jc w:val="both"/>
        <w:rPr>
          <w:rFonts w:eastAsia="Times New Roman"/>
          <w:sz w:val="28"/>
          <w:szCs w:val="28"/>
        </w:rPr>
      </w:pPr>
    </w:p>
    <w:p w:rsidR="00540DA8" w:rsidRPr="00540DA8" w:rsidRDefault="00540DA8" w:rsidP="00540DA8">
      <w:pPr>
        <w:jc w:val="both"/>
        <w:rPr>
          <w:rFonts w:eastAsia="Times New Roman"/>
          <w:sz w:val="28"/>
          <w:szCs w:val="28"/>
        </w:rPr>
      </w:pPr>
    </w:p>
    <w:p w:rsidR="00540DA8" w:rsidRPr="00540DA8" w:rsidRDefault="00540DA8" w:rsidP="00540DA8">
      <w:pPr>
        <w:ind w:right="-285"/>
        <w:jc w:val="both"/>
        <w:rPr>
          <w:rFonts w:eastAsia="Times New Roman"/>
          <w:b/>
          <w:sz w:val="28"/>
          <w:szCs w:val="28"/>
        </w:rPr>
      </w:pPr>
      <w:r w:rsidRPr="00540DA8">
        <w:rPr>
          <w:rFonts w:eastAsia="Times New Roman"/>
          <w:b/>
          <w:sz w:val="28"/>
          <w:szCs w:val="28"/>
        </w:rPr>
        <w:t>Глава Тейковского         Председатель Совета Тейковского                                          муниципального района                         муниципального района</w:t>
      </w:r>
    </w:p>
    <w:p w:rsidR="00540DA8" w:rsidRPr="00540DA8" w:rsidRDefault="00540DA8" w:rsidP="00540DA8">
      <w:pPr>
        <w:jc w:val="both"/>
        <w:rPr>
          <w:rFonts w:eastAsia="Times New Roman"/>
          <w:b/>
          <w:sz w:val="28"/>
          <w:szCs w:val="28"/>
        </w:rPr>
      </w:pPr>
      <w:r w:rsidRPr="00540DA8">
        <w:rPr>
          <w:rFonts w:eastAsia="Times New Roman"/>
          <w:b/>
          <w:sz w:val="28"/>
          <w:szCs w:val="28"/>
        </w:rPr>
        <w:t xml:space="preserve">                                                             </w:t>
      </w:r>
    </w:p>
    <w:p w:rsidR="00540DA8" w:rsidRPr="00540DA8" w:rsidRDefault="00540DA8" w:rsidP="00540DA8">
      <w:pPr>
        <w:jc w:val="both"/>
        <w:rPr>
          <w:rFonts w:eastAsia="Times New Roman"/>
          <w:b/>
          <w:sz w:val="28"/>
          <w:szCs w:val="28"/>
        </w:rPr>
      </w:pPr>
      <w:r w:rsidRPr="00540DA8">
        <w:rPr>
          <w:rFonts w:eastAsia="Times New Roman"/>
          <w:b/>
          <w:sz w:val="28"/>
          <w:szCs w:val="28"/>
        </w:rPr>
        <w:t xml:space="preserve">                  С.А. Семенова                                                               Н.С. Смирнов                                                                         </w:t>
      </w:r>
    </w:p>
    <w:p w:rsidR="00A856C0" w:rsidRDefault="00A856C0" w:rsidP="00247FE2">
      <w:pPr>
        <w:jc w:val="center"/>
        <w:rPr>
          <w:b/>
          <w:sz w:val="36"/>
          <w:szCs w:val="36"/>
        </w:rPr>
      </w:pPr>
    </w:p>
    <w:p w:rsidR="006E241B" w:rsidRDefault="006E241B" w:rsidP="00247FE2">
      <w:pPr>
        <w:jc w:val="center"/>
        <w:rPr>
          <w:b/>
          <w:sz w:val="36"/>
          <w:szCs w:val="36"/>
        </w:rPr>
      </w:pPr>
    </w:p>
    <w:p w:rsidR="006E241B" w:rsidRPr="006E241B" w:rsidRDefault="006E241B" w:rsidP="006E241B">
      <w:pPr>
        <w:jc w:val="center"/>
        <w:rPr>
          <w:b/>
          <w:sz w:val="28"/>
          <w:szCs w:val="28"/>
        </w:rPr>
      </w:pPr>
      <w:r w:rsidRPr="006E241B">
        <w:rPr>
          <w:rFonts w:ascii="Arial" w:hAnsi="Arial"/>
          <w:noProof/>
          <w:color w:val="33CCCC"/>
          <w:sz w:val="28"/>
          <w:szCs w:val="20"/>
        </w:rPr>
        <w:lastRenderedPageBreak/>
        <w:drawing>
          <wp:inline distT="0" distB="0" distL="0" distR="0" wp14:anchorId="3B0993C5" wp14:editId="7976BC10">
            <wp:extent cx="733425" cy="876300"/>
            <wp:effectExtent l="19050" t="0" r="9525" b="0"/>
            <wp:docPr id="6"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05"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r w:rsidRPr="006E241B">
        <w:rPr>
          <w:b/>
          <w:sz w:val="28"/>
          <w:szCs w:val="28"/>
        </w:rPr>
        <w:t xml:space="preserve"> </w:t>
      </w:r>
    </w:p>
    <w:p w:rsidR="006E241B" w:rsidRPr="006E241B" w:rsidRDefault="006E241B" w:rsidP="006E241B">
      <w:pPr>
        <w:jc w:val="center"/>
        <w:rPr>
          <w:b/>
          <w:sz w:val="40"/>
          <w:szCs w:val="40"/>
        </w:rPr>
      </w:pPr>
      <w:r w:rsidRPr="006E241B">
        <w:rPr>
          <w:b/>
          <w:sz w:val="40"/>
          <w:szCs w:val="40"/>
        </w:rPr>
        <w:t>СОВЕТ</w:t>
      </w:r>
    </w:p>
    <w:p w:rsidR="006E241B" w:rsidRPr="006E241B" w:rsidRDefault="006E241B" w:rsidP="006E241B">
      <w:pPr>
        <w:jc w:val="center"/>
        <w:rPr>
          <w:b/>
          <w:sz w:val="36"/>
          <w:szCs w:val="36"/>
        </w:rPr>
      </w:pPr>
      <w:r w:rsidRPr="006E241B">
        <w:rPr>
          <w:b/>
          <w:sz w:val="36"/>
          <w:szCs w:val="36"/>
        </w:rPr>
        <w:t>ТЕЙКОВСКОГО МУНИЦИПАЛЬНОГО РАЙОНА</w:t>
      </w:r>
    </w:p>
    <w:p w:rsidR="006E241B" w:rsidRPr="006E241B" w:rsidRDefault="006E241B" w:rsidP="006E241B">
      <w:pPr>
        <w:jc w:val="center"/>
        <w:rPr>
          <w:b/>
          <w:sz w:val="31"/>
          <w:szCs w:val="31"/>
        </w:rPr>
      </w:pPr>
      <w:r w:rsidRPr="006E241B">
        <w:rPr>
          <w:b/>
          <w:sz w:val="32"/>
          <w:szCs w:val="32"/>
        </w:rPr>
        <w:t xml:space="preserve">шестого созыва </w:t>
      </w:r>
    </w:p>
    <w:p w:rsidR="006E241B" w:rsidRPr="006E241B" w:rsidRDefault="006E241B" w:rsidP="006E241B">
      <w:pPr>
        <w:jc w:val="center"/>
        <w:rPr>
          <w:b/>
          <w:sz w:val="28"/>
          <w:szCs w:val="28"/>
          <w:lang w:eastAsia="en-US"/>
        </w:rPr>
      </w:pPr>
    </w:p>
    <w:p w:rsidR="006E241B" w:rsidRPr="006E241B" w:rsidRDefault="006E241B" w:rsidP="006E241B">
      <w:pPr>
        <w:jc w:val="center"/>
        <w:rPr>
          <w:b/>
          <w:sz w:val="16"/>
          <w:szCs w:val="16"/>
          <w:lang w:eastAsia="en-US"/>
        </w:rPr>
      </w:pPr>
    </w:p>
    <w:p w:rsidR="006E241B" w:rsidRPr="006E241B" w:rsidRDefault="006E241B" w:rsidP="006E241B">
      <w:pPr>
        <w:jc w:val="center"/>
        <w:rPr>
          <w:b/>
          <w:sz w:val="44"/>
          <w:szCs w:val="44"/>
          <w:lang w:eastAsia="en-US"/>
        </w:rPr>
      </w:pPr>
      <w:r w:rsidRPr="006E241B">
        <w:rPr>
          <w:b/>
          <w:sz w:val="44"/>
          <w:szCs w:val="44"/>
          <w:lang w:eastAsia="en-US"/>
        </w:rPr>
        <w:t>Р Е Ш Е Н И Е</w:t>
      </w:r>
    </w:p>
    <w:p w:rsidR="006E241B" w:rsidRPr="006E241B" w:rsidRDefault="006E241B" w:rsidP="006E241B">
      <w:pPr>
        <w:jc w:val="center"/>
        <w:rPr>
          <w:sz w:val="28"/>
          <w:szCs w:val="22"/>
          <w:lang w:eastAsia="en-US"/>
        </w:rPr>
      </w:pPr>
    </w:p>
    <w:p w:rsidR="006E241B" w:rsidRPr="006E241B" w:rsidRDefault="006E241B" w:rsidP="006E241B">
      <w:pPr>
        <w:jc w:val="center"/>
        <w:rPr>
          <w:sz w:val="16"/>
          <w:szCs w:val="16"/>
          <w:lang w:eastAsia="en-US"/>
        </w:rPr>
      </w:pPr>
      <w:r w:rsidRPr="006E241B">
        <w:rPr>
          <w:sz w:val="28"/>
          <w:szCs w:val="22"/>
          <w:lang w:eastAsia="en-US"/>
        </w:rPr>
        <w:t xml:space="preserve"> </w:t>
      </w:r>
    </w:p>
    <w:p w:rsidR="006E241B" w:rsidRPr="006E241B" w:rsidRDefault="006E241B" w:rsidP="006E241B">
      <w:pPr>
        <w:jc w:val="center"/>
        <w:rPr>
          <w:sz w:val="28"/>
          <w:szCs w:val="22"/>
          <w:lang w:eastAsia="en-US"/>
        </w:rPr>
      </w:pPr>
      <w:r w:rsidRPr="006E241B">
        <w:rPr>
          <w:sz w:val="28"/>
          <w:szCs w:val="22"/>
          <w:lang w:eastAsia="en-US"/>
        </w:rPr>
        <w:t>от   28.08.2019    №406-р</w:t>
      </w:r>
    </w:p>
    <w:p w:rsidR="006E241B" w:rsidRPr="006E241B" w:rsidRDefault="006E241B" w:rsidP="006E241B">
      <w:pPr>
        <w:jc w:val="center"/>
        <w:rPr>
          <w:sz w:val="28"/>
          <w:szCs w:val="22"/>
          <w:lang w:eastAsia="en-US"/>
        </w:rPr>
      </w:pPr>
      <w:r w:rsidRPr="006E241B">
        <w:rPr>
          <w:sz w:val="28"/>
          <w:szCs w:val="22"/>
          <w:lang w:eastAsia="en-US"/>
        </w:rPr>
        <w:t>г. Тейково</w:t>
      </w:r>
    </w:p>
    <w:p w:rsidR="006E241B" w:rsidRPr="006E241B" w:rsidRDefault="006E241B" w:rsidP="006E241B">
      <w:pPr>
        <w:jc w:val="center"/>
        <w:rPr>
          <w:sz w:val="28"/>
          <w:szCs w:val="22"/>
          <w:lang w:eastAsia="en-US"/>
        </w:rPr>
      </w:pPr>
    </w:p>
    <w:p w:rsidR="006E241B" w:rsidRPr="006E241B" w:rsidRDefault="006E241B" w:rsidP="006E241B">
      <w:pPr>
        <w:jc w:val="center"/>
        <w:rPr>
          <w:sz w:val="28"/>
          <w:szCs w:val="28"/>
          <w:lang w:eastAsia="en-US"/>
        </w:rPr>
      </w:pPr>
      <w:r w:rsidRPr="006E241B">
        <w:rPr>
          <w:b/>
          <w:sz w:val="28"/>
          <w:szCs w:val="28"/>
          <w:lang w:eastAsia="en-US"/>
        </w:rPr>
        <w:t xml:space="preserve"> О внесении изменений и дополнений в решение Совета Тейковского муниципального района  от  20.04.2011 г. № 90-р «О порядке  проведения антикоррупционной экспертизы муниципальных нормативных правовых актов и проектов муниципальных нормативных правовых актов Тейковского муниципального района»</w:t>
      </w:r>
    </w:p>
    <w:p w:rsidR="006E241B" w:rsidRPr="006E241B" w:rsidRDefault="006E241B" w:rsidP="006E241B">
      <w:pPr>
        <w:jc w:val="center"/>
        <w:rPr>
          <w:sz w:val="28"/>
          <w:szCs w:val="28"/>
          <w:lang w:eastAsia="en-US"/>
        </w:rPr>
      </w:pPr>
    </w:p>
    <w:p w:rsidR="006E241B" w:rsidRPr="006E241B" w:rsidRDefault="006E241B" w:rsidP="006E241B">
      <w:pPr>
        <w:jc w:val="center"/>
        <w:rPr>
          <w:sz w:val="28"/>
          <w:szCs w:val="28"/>
          <w:lang w:eastAsia="en-US"/>
        </w:rPr>
      </w:pPr>
    </w:p>
    <w:p w:rsidR="006E241B" w:rsidRPr="006E241B" w:rsidRDefault="006E241B" w:rsidP="006E241B">
      <w:pPr>
        <w:jc w:val="center"/>
        <w:rPr>
          <w:b/>
          <w:sz w:val="28"/>
          <w:szCs w:val="28"/>
          <w:lang w:eastAsia="en-US"/>
        </w:rPr>
      </w:pPr>
    </w:p>
    <w:p w:rsidR="006E241B" w:rsidRPr="006E241B" w:rsidRDefault="006E241B" w:rsidP="006E241B">
      <w:pPr>
        <w:widowControl w:val="0"/>
        <w:autoSpaceDE w:val="0"/>
        <w:autoSpaceDN w:val="0"/>
        <w:ind w:firstLine="540"/>
        <w:jc w:val="both"/>
        <w:rPr>
          <w:rFonts w:eastAsia="Times New Roman"/>
          <w:sz w:val="28"/>
          <w:szCs w:val="28"/>
        </w:rPr>
      </w:pPr>
      <w:r w:rsidRPr="006E241B">
        <w:rPr>
          <w:rFonts w:eastAsia="Times New Roman"/>
          <w:sz w:val="28"/>
          <w:szCs w:val="28"/>
        </w:rPr>
        <w:t xml:space="preserve">В соответствии с Федеральным Законом от 17.07.2009г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26.02.2010г. №96 «Об антикоррупционной экспертизе нормативных правовых актов и проектов нормативных правовых актов»,  </w:t>
      </w:r>
    </w:p>
    <w:p w:rsidR="006E241B" w:rsidRPr="006E241B" w:rsidRDefault="006E241B" w:rsidP="006E241B">
      <w:pPr>
        <w:widowControl w:val="0"/>
        <w:autoSpaceDE w:val="0"/>
        <w:autoSpaceDN w:val="0"/>
        <w:ind w:firstLine="540"/>
        <w:jc w:val="both"/>
        <w:rPr>
          <w:rFonts w:eastAsia="Times New Roman"/>
          <w:sz w:val="28"/>
          <w:szCs w:val="28"/>
        </w:rPr>
      </w:pPr>
    </w:p>
    <w:p w:rsidR="006E241B" w:rsidRPr="006E241B" w:rsidRDefault="006E241B" w:rsidP="006E241B">
      <w:pPr>
        <w:jc w:val="center"/>
        <w:rPr>
          <w:b/>
          <w:sz w:val="28"/>
          <w:szCs w:val="28"/>
          <w:lang w:eastAsia="en-US"/>
        </w:rPr>
      </w:pPr>
      <w:r w:rsidRPr="006E241B">
        <w:rPr>
          <w:b/>
          <w:sz w:val="28"/>
          <w:szCs w:val="28"/>
          <w:lang w:eastAsia="en-US"/>
        </w:rPr>
        <w:t xml:space="preserve">Совет Тейковского муниципального района РЕШИЛ: </w:t>
      </w:r>
    </w:p>
    <w:p w:rsidR="006E241B" w:rsidRPr="006E241B" w:rsidRDefault="006E241B" w:rsidP="006E241B">
      <w:pPr>
        <w:widowControl w:val="0"/>
        <w:autoSpaceDE w:val="0"/>
        <w:autoSpaceDN w:val="0"/>
        <w:ind w:firstLine="540"/>
        <w:jc w:val="both"/>
        <w:rPr>
          <w:rFonts w:eastAsia="Times New Roman"/>
          <w:sz w:val="28"/>
          <w:szCs w:val="28"/>
        </w:rPr>
      </w:pPr>
    </w:p>
    <w:p w:rsidR="006E241B" w:rsidRPr="006E241B" w:rsidRDefault="006E241B" w:rsidP="006E241B">
      <w:pPr>
        <w:widowControl w:val="0"/>
        <w:autoSpaceDE w:val="0"/>
        <w:autoSpaceDN w:val="0"/>
        <w:ind w:firstLine="540"/>
        <w:jc w:val="both"/>
        <w:rPr>
          <w:rFonts w:eastAsia="Times New Roman"/>
          <w:sz w:val="28"/>
          <w:szCs w:val="28"/>
        </w:rPr>
      </w:pPr>
      <w:r w:rsidRPr="006E241B">
        <w:rPr>
          <w:rFonts w:eastAsia="Times New Roman"/>
          <w:sz w:val="28"/>
          <w:szCs w:val="28"/>
        </w:rPr>
        <w:t>1. Внести в решение Совета Тейковского муниципального района от 20.04.2011 г. № 90-р «О порядке  проведения антикоррупционной экспертизы муниципальных нормативных правовых актов и проектов муниципальных нормативных правовых актов Тейковского муниципального района» следующие изменения:</w:t>
      </w:r>
    </w:p>
    <w:p w:rsidR="006E241B" w:rsidRPr="006E241B" w:rsidRDefault="006E241B" w:rsidP="006E241B">
      <w:pPr>
        <w:widowControl w:val="0"/>
        <w:autoSpaceDE w:val="0"/>
        <w:autoSpaceDN w:val="0"/>
        <w:ind w:firstLine="540"/>
        <w:jc w:val="both"/>
        <w:rPr>
          <w:rFonts w:eastAsia="Times New Roman"/>
          <w:sz w:val="28"/>
          <w:szCs w:val="28"/>
        </w:rPr>
      </w:pPr>
      <w:r w:rsidRPr="006E241B">
        <w:rPr>
          <w:rFonts w:eastAsia="Times New Roman"/>
          <w:sz w:val="28"/>
          <w:szCs w:val="28"/>
        </w:rPr>
        <w:t xml:space="preserve">  Приложение к решению изложить в новой редакции (прилагается).</w:t>
      </w:r>
    </w:p>
    <w:p w:rsidR="006E241B" w:rsidRPr="006E241B" w:rsidRDefault="006E241B" w:rsidP="006E241B">
      <w:pPr>
        <w:widowControl w:val="0"/>
        <w:autoSpaceDE w:val="0"/>
        <w:autoSpaceDN w:val="0"/>
        <w:jc w:val="both"/>
        <w:rPr>
          <w:rFonts w:eastAsia="Times New Roman"/>
          <w:sz w:val="28"/>
          <w:szCs w:val="28"/>
        </w:rPr>
      </w:pPr>
    </w:p>
    <w:p w:rsidR="006E241B" w:rsidRPr="006E241B" w:rsidRDefault="006E241B" w:rsidP="006E241B">
      <w:pPr>
        <w:widowControl w:val="0"/>
        <w:autoSpaceDE w:val="0"/>
        <w:autoSpaceDN w:val="0"/>
        <w:ind w:firstLine="540"/>
        <w:jc w:val="both"/>
        <w:rPr>
          <w:rFonts w:eastAsia="Times New Roman"/>
          <w:sz w:val="28"/>
          <w:szCs w:val="28"/>
        </w:rPr>
      </w:pPr>
    </w:p>
    <w:p w:rsidR="006E241B" w:rsidRPr="006E241B" w:rsidRDefault="006E241B" w:rsidP="006E241B">
      <w:pPr>
        <w:rPr>
          <w:b/>
          <w:sz w:val="28"/>
          <w:szCs w:val="28"/>
          <w:lang w:eastAsia="en-US"/>
        </w:rPr>
      </w:pPr>
      <w:r w:rsidRPr="006E241B">
        <w:rPr>
          <w:b/>
          <w:sz w:val="28"/>
          <w:szCs w:val="28"/>
          <w:lang w:eastAsia="en-US"/>
        </w:rPr>
        <w:t>Глава Тейковского                                       Председатель Совета</w:t>
      </w:r>
    </w:p>
    <w:p w:rsidR="006E241B" w:rsidRPr="006E241B" w:rsidRDefault="006E241B" w:rsidP="006E241B">
      <w:pPr>
        <w:rPr>
          <w:b/>
          <w:sz w:val="28"/>
          <w:szCs w:val="28"/>
          <w:lang w:eastAsia="en-US"/>
        </w:rPr>
      </w:pPr>
      <w:r w:rsidRPr="006E241B">
        <w:rPr>
          <w:b/>
          <w:sz w:val="28"/>
          <w:szCs w:val="28"/>
          <w:lang w:eastAsia="en-US"/>
        </w:rPr>
        <w:t>муниципального района</w:t>
      </w:r>
      <w:r w:rsidRPr="006E241B">
        <w:rPr>
          <w:b/>
          <w:sz w:val="28"/>
          <w:szCs w:val="28"/>
          <w:lang w:eastAsia="en-US"/>
        </w:rPr>
        <w:tab/>
      </w:r>
      <w:r w:rsidRPr="006E241B">
        <w:rPr>
          <w:b/>
          <w:sz w:val="28"/>
          <w:szCs w:val="28"/>
          <w:lang w:eastAsia="en-US"/>
        </w:rPr>
        <w:tab/>
        <w:t xml:space="preserve">              Тейковского муниципального района</w:t>
      </w:r>
      <w:r w:rsidRPr="006E241B">
        <w:rPr>
          <w:b/>
          <w:sz w:val="28"/>
          <w:szCs w:val="28"/>
          <w:lang w:eastAsia="en-US"/>
        </w:rPr>
        <w:tab/>
      </w:r>
      <w:r w:rsidRPr="006E241B">
        <w:rPr>
          <w:b/>
          <w:sz w:val="28"/>
          <w:szCs w:val="28"/>
          <w:lang w:eastAsia="en-US"/>
        </w:rPr>
        <w:tab/>
        <w:t xml:space="preserve">                  </w:t>
      </w:r>
    </w:p>
    <w:p w:rsidR="006E241B" w:rsidRPr="006E241B" w:rsidRDefault="006E241B" w:rsidP="006E241B">
      <w:pPr>
        <w:rPr>
          <w:b/>
          <w:sz w:val="28"/>
          <w:szCs w:val="28"/>
          <w:lang w:eastAsia="en-US"/>
        </w:rPr>
      </w:pPr>
      <w:r w:rsidRPr="006E241B">
        <w:rPr>
          <w:b/>
          <w:sz w:val="28"/>
          <w:szCs w:val="28"/>
          <w:lang w:eastAsia="en-US"/>
        </w:rPr>
        <w:t xml:space="preserve">                                 С.А. Семенова         </w:t>
      </w:r>
      <w:r>
        <w:rPr>
          <w:b/>
          <w:sz w:val="28"/>
          <w:szCs w:val="28"/>
          <w:lang w:eastAsia="en-US"/>
        </w:rPr>
        <w:t xml:space="preserve">                        </w:t>
      </w:r>
      <w:r w:rsidRPr="006E241B">
        <w:rPr>
          <w:b/>
          <w:sz w:val="28"/>
          <w:szCs w:val="28"/>
          <w:lang w:eastAsia="en-US"/>
        </w:rPr>
        <w:t xml:space="preserve">             Н.С. Смирнов</w:t>
      </w:r>
    </w:p>
    <w:p w:rsidR="006E241B" w:rsidRPr="006E241B" w:rsidRDefault="006E241B" w:rsidP="006E241B">
      <w:pPr>
        <w:spacing w:line="357" w:lineRule="exact"/>
        <w:rPr>
          <w:sz w:val="28"/>
          <w:szCs w:val="28"/>
          <w:lang w:eastAsia="en-US"/>
        </w:rPr>
      </w:pPr>
    </w:p>
    <w:p w:rsidR="006E241B" w:rsidRPr="006E241B" w:rsidRDefault="006E241B" w:rsidP="006E241B">
      <w:pPr>
        <w:ind w:left="5529"/>
        <w:rPr>
          <w:sz w:val="28"/>
          <w:szCs w:val="28"/>
          <w:lang w:eastAsia="en-US"/>
        </w:rPr>
      </w:pPr>
      <w:r w:rsidRPr="006E241B">
        <w:rPr>
          <w:sz w:val="28"/>
          <w:szCs w:val="28"/>
          <w:lang w:eastAsia="en-US"/>
        </w:rPr>
        <w:lastRenderedPageBreak/>
        <w:t>Приложение                                                                                        к решению   Совета                                                                                Тейковского муниципального                                                                                       района  от  28.08.2019  № 406-р</w:t>
      </w:r>
    </w:p>
    <w:p w:rsidR="006E241B" w:rsidRPr="006E241B" w:rsidRDefault="006E241B" w:rsidP="006E241B">
      <w:pPr>
        <w:rPr>
          <w:sz w:val="28"/>
          <w:szCs w:val="28"/>
          <w:lang w:eastAsia="en-US"/>
        </w:rPr>
      </w:pPr>
    </w:p>
    <w:p w:rsidR="006E241B" w:rsidRPr="006E241B" w:rsidRDefault="006E241B" w:rsidP="006E241B">
      <w:pPr>
        <w:jc w:val="center"/>
        <w:rPr>
          <w:sz w:val="28"/>
          <w:szCs w:val="28"/>
          <w:lang w:eastAsia="en-US"/>
        </w:rPr>
      </w:pPr>
      <w:r w:rsidRPr="006E241B">
        <w:rPr>
          <w:sz w:val="28"/>
          <w:szCs w:val="28"/>
          <w:lang w:eastAsia="en-US"/>
        </w:rPr>
        <w:t xml:space="preserve">                                                Приложение</w:t>
      </w:r>
    </w:p>
    <w:p w:rsidR="006E241B" w:rsidRPr="006E241B" w:rsidRDefault="006E241B" w:rsidP="006E241B">
      <w:pPr>
        <w:jc w:val="right"/>
        <w:rPr>
          <w:sz w:val="28"/>
          <w:szCs w:val="28"/>
          <w:lang w:eastAsia="en-US"/>
        </w:rPr>
      </w:pPr>
      <w:r w:rsidRPr="006E241B">
        <w:rPr>
          <w:sz w:val="28"/>
          <w:szCs w:val="28"/>
          <w:lang w:eastAsia="en-US"/>
        </w:rPr>
        <w:t xml:space="preserve">                                                                              к решению Совета Тейковского</w:t>
      </w:r>
    </w:p>
    <w:p w:rsidR="006E241B" w:rsidRPr="006E241B" w:rsidRDefault="006E241B" w:rsidP="006E241B">
      <w:pPr>
        <w:jc w:val="center"/>
        <w:rPr>
          <w:sz w:val="28"/>
          <w:szCs w:val="28"/>
          <w:lang w:eastAsia="en-US"/>
        </w:rPr>
      </w:pPr>
      <w:r w:rsidRPr="006E241B">
        <w:rPr>
          <w:sz w:val="28"/>
          <w:szCs w:val="28"/>
          <w:lang w:eastAsia="en-US"/>
        </w:rPr>
        <w:t xml:space="preserve">                                                                    муниципального района</w:t>
      </w:r>
    </w:p>
    <w:p w:rsidR="006E241B" w:rsidRPr="006E241B" w:rsidRDefault="006E241B" w:rsidP="006E241B">
      <w:pPr>
        <w:jc w:val="center"/>
        <w:rPr>
          <w:sz w:val="28"/>
          <w:szCs w:val="28"/>
          <w:lang w:eastAsia="en-US"/>
        </w:rPr>
      </w:pPr>
      <w:r w:rsidRPr="006E241B">
        <w:rPr>
          <w:sz w:val="28"/>
          <w:szCs w:val="28"/>
          <w:lang w:eastAsia="en-US"/>
        </w:rPr>
        <w:t xml:space="preserve">                                                                  от 20.04.2011г. № 90-р</w:t>
      </w:r>
    </w:p>
    <w:p w:rsidR="006E241B" w:rsidRPr="006E241B" w:rsidRDefault="006E241B" w:rsidP="006E241B">
      <w:pPr>
        <w:jc w:val="center"/>
        <w:rPr>
          <w:sz w:val="28"/>
          <w:szCs w:val="28"/>
          <w:lang w:eastAsia="en-US"/>
        </w:rPr>
      </w:pPr>
    </w:p>
    <w:p w:rsidR="006E241B" w:rsidRPr="006E241B" w:rsidRDefault="006E241B" w:rsidP="006E241B">
      <w:pPr>
        <w:spacing w:line="357" w:lineRule="exact"/>
        <w:jc w:val="center"/>
        <w:rPr>
          <w:sz w:val="28"/>
          <w:szCs w:val="28"/>
          <w:lang w:eastAsia="en-US"/>
        </w:rPr>
      </w:pPr>
    </w:p>
    <w:p w:rsidR="006E241B" w:rsidRPr="006E241B" w:rsidRDefault="006E241B" w:rsidP="006E241B">
      <w:pPr>
        <w:jc w:val="center"/>
        <w:rPr>
          <w:b/>
          <w:sz w:val="28"/>
          <w:szCs w:val="28"/>
          <w:lang w:eastAsia="en-US"/>
        </w:rPr>
      </w:pPr>
      <w:r w:rsidRPr="006E241B">
        <w:rPr>
          <w:b/>
          <w:sz w:val="28"/>
          <w:szCs w:val="28"/>
          <w:lang w:eastAsia="en-US"/>
        </w:rPr>
        <w:t>ПОРЯДОК</w:t>
      </w:r>
    </w:p>
    <w:p w:rsidR="006E241B" w:rsidRPr="006E241B" w:rsidRDefault="006E241B" w:rsidP="006E241B">
      <w:pPr>
        <w:jc w:val="center"/>
        <w:rPr>
          <w:sz w:val="28"/>
          <w:szCs w:val="28"/>
          <w:lang w:eastAsia="en-US"/>
        </w:rPr>
      </w:pPr>
      <w:r w:rsidRPr="006E241B">
        <w:rPr>
          <w:b/>
          <w:sz w:val="28"/>
          <w:szCs w:val="28"/>
          <w:lang w:eastAsia="en-US"/>
        </w:rPr>
        <w:t xml:space="preserve">  проведения антикоррупционной экспертизы муниципальных нормативных правовых актов и проектов муниципальных нормативных правовых актов Тейковского муниципального района</w:t>
      </w:r>
    </w:p>
    <w:p w:rsidR="006E241B" w:rsidRPr="006E241B" w:rsidRDefault="006E241B" w:rsidP="006E241B">
      <w:pPr>
        <w:jc w:val="center"/>
        <w:rPr>
          <w:sz w:val="28"/>
          <w:szCs w:val="28"/>
          <w:lang w:eastAsia="en-US"/>
        </w:rPr>
      </w:pPr>
      <w:r w:rsidRPr="006E241B">
        <w:rPr>
          <w:sz w:val="28"/>
          <w:szCs w:val="28"/>
          <w:lang w:eastAsia="en-US"/>
        </w:rPr>
        <w:t xml:space="preserve"> </w:t>
      </w:r>
    </w:p>
    <w:p w:rsidR="006E241B" w:rsidRPr="006E241B" w:rsidRDefault="006E241B" w:rsidP="006E241B">
      <w:pPr>
        <w:jc w:val="center"/>
        <w:rPr>
          <w:b/>
          <w:sz w:val="28"/>
          <w:szCs w:val="28"/>
          <w:lang w:eastAsia="en-US"/>
        </w:rPr>
      </w:pPr>
      <w:r w:rsidRPr="006E241B">
        <w:rPr>
          <w:b/>
          <w:sz w:val="28"/>
          <w:szCs w:val="28"/>
          <w:lang w:eastAsia="en-US"/>
        </w:rPr>
        <w:t>1. Общие положения</w:t>
      </w:r>
    </w:p>
    <w:p w:rsidR="006E241B" w:rsidRPr="006E241B" w:rsidRDefault="006E241B" w:rsidP="006E241B">
      <w:pPr>
        <w:jc w:val="center"/>
        <w:rPr>
          <w:sz w:val="28"/>
          <w:szCs w:val="28"/>
          <w:lang w:eastAsia="en-US"/>
        </w:rPr>
      </w:pPr>
    </w:p>
    <w:p w:rsidR="006E241B" w:rsidRPr="006E241B" w:rsidRDefault="006E241B" w:rsidP="006E241B">
      <w:pPr>
        <w:ind w:firstLine="708"/>
        <w:jc w:val="both"/>
        <w:rPr>
          <w:sz w:val="28"/>
          <w:szCs w:val="28"/>
          <w:lang w:eastAsia="en-US"/>
        </w:rPr>
      </w:pPr>
      <w:r w:rsidRPr="006E241B">
        <w:rPr>
          <w:sz w:val="28"/>
          <w:szCs w:val="28"/>
          <w:lang w:eastAsia="en-US"/>
        </w:rPr>
        <w:t>1.1. Настоящий Порядок регулирует вопросы организации проведения правовой экспертизы проектов правовых актов Тейковского муниципального района, антикоррупционной экспертизы нормативных правовых актов и проектов нормативных правовых актов Тейковского муниципального района, разрабатываемых администрацией Тейковского муниципального района.</w:t>
      </w:r>
    </w:p>
    <w:p w:rsidR="006E241B" w:rsidRPr="006E241B" w:rsidRDefault="006E241B" w:rsidP="006E241B">
      <w:pPr>
        <w:ind w:firstLine="708"/>
        <w:jc w:val="both"/>
        <w:rPr>
          <w:sz w:val="28"/>
          <w:szCs w:val="28"/>
          <w:lang w:eastAsia="en-US"/>
        </w:rPr>
      </w:pPr>
      <w:r w:rsidRPr="006E241B">
        <w:rPr>
          <w:sz w:val="28"/>
          <w:szCs w:val="28"/>
          <w:lang w:eastAsia="en-US"/>
        </w:rPr>
        <w:t>1.2. Антикоррупционная экспертиза муниципальных нормативных правовых актов и проектов муниципальных нормативных правовых актов Тейковского муниципального района проводится в целях выявления коррупциогенных факторов и их последующего устранения в соответствии с настоящим Порядком и согласно методике, утвержденной Постановлением Правительства Российской Федерации от 26.02.2010г. №96 «Об антикоррупционной экспертизе нормативных правовых актов и проектов нормативных правовых актов» (далее - Методика).</w:t>
      </w:r>
    </w:p>
    <w:p w:rsidR="006E241B" w:rsidRPr="006E241B" w:rsidRDefault="006E241B" w:rsidP="006E241B">
      <w:pPr>
        <w:ind w:firstLine="708"/>
        <w:jc w:val="both"/>
        <w:rPr>
          <w:sz w:val="28"/>
          <w:szCs w:val="28"/>
          <w:lang w:eastAsia="en-US"/>
        </w:rPr>
      </w:pPr>
      <w:r w:rsidRPr="006E241B">
        <w:rPr>
          <w:sz w:val="28"/>
          <w:szCs w:val="28"/>
          <w:lang w:eastAsia="en-US"/>
        </w:rPr>
        <w:t>1.3. При разработке проектов муниципальных нормативных правовых актов Тейковского муниципального района структурные подразделения администрации Тейковского муниципального района (далее - разработчики) учитывают нормы действующего антикоррупционного законодательства, предотвращая включение в проект муниципального нормативного правового акта норм, содержащих коррупциогенные факторы.</w:t>
      </w:r>
    </w:p>
    <w:p w:rsidR="006E241B" w:rsidRPr="006E241B" w:rsidRDefault="006E241B" w:rsidP="006E241B">
      <w:pPr>
        <w:jc w:val="center"/>
        <w:rPr>
          <w:sz w:val="28"/>
          <w:szCs w:val="28"/>
          <w:lang w:eastAsia="en-US"/>
        </w:rPr>
      </w:pPr>
    </w:p>
    <w:p w:rsidR="006E241B" w:rsidRPr="006E241B" w:rsidRDefault="006E241B" w:rsidP="006E241B">
      <w:pPr>
        <w:jc w:val="center"/>
        <w:rPr>
          <w:b/>
          <w:sz w:val="28"/>
          <w:szCs w:val="28"/>
          <w:lang w:eastAsia="en-US"/>
        </w:rPr>
      </w:pPr>
      <w:r w:rsidRPr="006E241B">
        <w:rPr>
          <w:b/>
          <w:sz w:val="28"/>
          <w:szCs w:val="28"/>
          <w:lang w:eastAsia="en-US"/>
        </w:rPr>
        <w:t>2. Антикоррупционная экспертиза, осуществляемая</w:t>
      </w:r>
    </w:p>
    <w:p w:rsidR="006E241B" w:rsidRPr="006E241B" w:rsidRDefault="006E241B" w:rsidP="006E241B">
      <w:pPr>
        <w:jc w:val="center"/>
        <w:rPr>
          <w:b/>
          <w:sz w:val="28"/>
          <w:szCs w:val="28"/>
          <w:lang w:eastAsia="en-US"/>
        </w:rPr>
      </w:pPr>
      <w:r w:rsidRPr="006E241B">
        <w:rPr>
          <w:b/>
          <w:sz w:val="28"/>
          <w:szCs w:val="28"/>
          <w:lang w:eastAsia="en-US"/>
        </w:rPr>
        <w:t>при проведении правовой проверки</w:t>
      </w:r>
    </w:p>
    <w:p w:rsidR="006E241B" w:rsidRPr="006E241B" w:rsidRDefault="006E241B" w:rsidP="006E241B">
      <w:pPr>
        <w:jc w:val="center"/>
        <w:rPr>
          <w:sz w:val="28"/>
          <w:szCs w:val="28"/>
          <w:lang w:eastAsia="en-US"/>
        </w:rPr>
      </w:pPr>
    </w:p>
    <w:p w:rsidR="006E241B" w:rsidRPr="006E241B" w:rsidRDefault="006E241B" w:rsidP="006E241B">
      <w:pPr>
        <w:ind w:firstLine="708"/>
        <w:jc w:val="both"/>
        <w:rPr>
          <w:sz w:val="28"/>
          <w:szCs w:val="28"/>
          <w:lang w:eastAsia="en-US"/>
        </w:rPr>
      </w:pPr>
      <w:r w:rsidRPr="006E241B">
        <w:rPr>
          <w:sz w:val="28"/>
          <w:szCs w:val="28"/>
          <w:lang w:eastAsia="en-US"/>
        </w:rPr>
        <w:t>2.1. Отдел правового обеспечения администрации Тейковского муниципального района проводит антикоррупционную экспертизу при проведении правовой проверки проектов муниципальных нормативных правовых актов Тейковского муниципального района.</w:t>
      </w:r>
    </w:p>
    <w:p w:rsidR="006E241B" w:rsidRPr="006E241B" w:rsidRDefault="006E241B" w:rsidP="006E241B">
      <w:pPr>
        <w:ind w:firstLine="708"/>
        <w:jc w:val="both"/>
        <w:rPr>
          <w:sz w:val="28"/>
          <w:szCs w:val="28"/>
          <w:lang w:eastAsia="en-US"/>
        </w:rPr>
      </w:pPr>
      <w:r w:rsidRPr="006E241B">
        <w:rPr>
          <w:sz w:val="28"/>
          <w:szCs w:val="28"/>
          <w:lang w:eastAsia="en-US"/>
        </w:rPr>
        <w:lastRenderedPageBreak/>
        <w:t>2.2. Результаты проведения антикоррупционной экспертизы проекта муниципального нормативного правового акта Тейковского муниципального района оформляются отделом правового обеспечения администрации Тейковского муниципального района в соответствии с Методикой.</w:t>
      </w:r>
    </w:p>
    <w:p w:rsidR="006E241B" w:rsidRPr="006E241B" w:rsidRDefault="006E241B" w:rsidP="006E241B">
      <w:pPr>
        <w:ind w:firstLine="708"/>
        <w:jc w:val="both"/>
        <w:rPr>
          <w:sz w:val="28"/>
          <w:szCs w:val="28"/>
          <w:lang w:eastAsia="en-US"/>
        </w:rPr>
      </w:pPr>
      <w:r w:rsidRPr="006E241B">
        <w:rPr>
          <w:sz w:val="28"/>
          <w:szCs w:val="28"/>
          <w:lang w:eastAsia="en-US"/>
        </w:rPr>
        <w:t xml:space="preserve">2.3. Положения проекта муниципального нормативного правового акта Тейковского муниципального района, содержащие коррупциогенные факторы, выявленные при проведении антикоррупционной экспертизы, устраняются на стадии доработки проекта муниципального нормативного правового акта его разработчиком. </w:t>
      </w:r>
    </w:p>
    <w:p w:rsidR="006E241B" w:rsidRPr="006E241B" w:rsidRDefault="006E241B" w:rsidP="006E241B">
      <w:pPr>
        <w:jc w:val="center"/>
        <w:rPr>
          <w:sz w:val="28"/>
          <w:szCs w:val="28"/>
          <w:lang w:eastAsia="en-US"/>
        </w:rPr>
      </w:pPr>
    </w:p>
    <w:p w:rsidR="006E241B" w:rsidRPr="006E241B" w:rsidRDefault="006E241B" w:rsidP="006E241B">
      <w:pPr>
        <w:jc w:val="center"/>
        <w:rPr>
          <w:b/>
          <w:sz w:val="28"/>
          <w:szCs w:val="28"/>
          <w:lang w:eastAsia="en-US"/>
        </w:rPr>
      </w:pPr>
      <w:r w:rsidRPr="006E241B">
        <w:rPr>
          <w:b/>
          <w:sz w:val="28"/>
          <w:szCs w:val="28"/>
          <w:lang w:eastAsia="en-US"/>
        </w:rPr>
        <w:t>3. Антикоррупционная экспертиза муниципальных нормативных</w:t>
      </w:r>
    </w:p>
    <w:p w:rsidR="006E241B" w:rsidRPr="006E241B" w:rsidRDefault="006E241B" w:rsidP="006E241B">
      <w:pPr>
        <w:jc w:val="center"/>
        <w:rPr>
          <w:b/>
          <w:sz w:val="28"/>
          <w:szCs w:val="28"/>
          <w:lang w:eastAsia="en-US"/>
        </w:rPr>
      </w:pPr>
      <w:r w:rsidRPr="006E241B">
        <w:rPr>
          <w:b/>
          <w:sz w:val="28"/>
          <w:szCs w:val="28"/>
          <w:lang w:eastAsia="en-US"/>
        </w:rPr>
        <w:t>правовых актов</w:t>
      </w:r>
    </w:p>
    <w:p w:rsidR="006E241B" w:rsidRPr="006E241B" w:rsidRDefault="006E241B" w:rsidP="006E241B">
      <w:pPr>
        <w:jc w:val="center"/>
        <w:rPr>
          <w:sz w:val="28"/>
          <w:szCs w:val="28"/>
          <w:lang w:eastAsia="en-US"/>
        </w:rPr>
      </w:pPr>
    </w:p>
    <w:p w:rsidR="006E241B" w:rsidRPr="006E241B" w:rsidRDefault="006E241B" w:rsidP="006E241B">
      <w:pPr>
        <w:ind w:firstLine="708"/>
        <w:jc w:val="both"/>
        <w:rPr>
          <w:sz w:val="28"/>
          <w:szCs w:val="28"/>
          <w:lang w:eastAsia="en-US"/>
        </w:rPr>
      </w:pPr>
      <w:r w:rsidRPr="006E241B">
        <w:rPr>
          <w:sz w:val="28"/>
          <w:szCs w:val="28"/>
          <w:lang w:eastAsia="en-US"/>
        </w:rPr>
        <w:t>3.1. Поводом для организации проведения антикоррупционной экспертизы муниципальных нормативных правовых актов Тейковского муниципального района являются поступившие в адрес Главы Тейковского муниципального района, комиссии по профилактике и предупреждению коррупции в Тейковском муниципальном районе письменные обращения органов государственной власти, иных государственных органов, органов местного самоуправления, граждан и организаций с информацией о возможном наличии коррупциогенных факторов в указанных актах, полученной по результатам анализа практики их правоприменения.</w:t>
      </w:r>
    </w:p>
    <w:p w:rsidR="006E241B" w:rsidRPr="006E241B" w:rsidRDefault="006E241B" w:rsidP="006E241B">
      <w:pPr>
        <w:ind w:firstLine="708"/>
        <w:jc w:val="both"/>
        <w:rPr>
          <w:sz w:val="28"/>
          <w:szCs w:val="28"/>
          <w:lang w:eastAsia="en-US"/>
        </w:rPr>
      </w:pPr>
      <w:r w:rsidRPr="006E241B">
        <w:rPr>
          <w:sz w:val="28"/>
          <w:szCs w:val="28"/>
          <w:lang w:eastAsia="en-US"/>
        </w:rPr>
        <w:t>3.2. Антикоррупционная экспертиза муниципальных нормативных правовых актов Тейковского муниципального района проводится на основании поручения Главы Тейковского муниципального района (далее - поручение), решения комиссии по профилактике и предупреждению коррупции в Тейковском муниципальном районе (далее - решение) отделом правового обеспечения администрации Тейковского муниципального района.</w:t>
      </w:r>
    </w:p>
    <w:p w:rsidR="006E241B" w:rsidRPr="006E241B" w:rsidRDefault="006E241B" w:rsidP="006E241B">
      <w:pPr>
        <w:ind w:firstLine="708"/>
        <w:jc w:val="both"/>
        <w:rPr>
          <w:sz w:val="28"/>
          <w:szCs w:val="28"/>
          <w:lang w:eastAsia="en-US"/>
        </w:rPr>
      </w:pPr>
      <w:r w:rsidRPr="006E241B">
        <w:rPr>
          <w:sz w:val="28"/>
          <w:szCs w:val="28"/>
          <w:lang w:eastAsia="en-US"/>
        </w:rPr>
        <w:t>3.3. Антикоррупционная экспертиза муниципальных нормативных правовых актов Тейковского муниципального района проводится в течение 30 рабочих дней со дня получения соответствующего поручения или решения.</w:t>
      </w:r>
    </w:p>
    <w:p w:rsidR="006E241B" w:rsidRPr="006E241B" w:rsidRDefault="006E241B" w:rsidP="006E241B">
      <w:pPr>
        <w:jc w:val="center"/>
        <w:rPr>
          <w:sz w:val="28"/>
          <w:szCs w:val="28"/>
          <w:lang w:eastAsia="en-US"/>
        </w:rPr>
      </w:pPr>
    </w:p>
    <w:p w:rsidR="006E241B" w:rsidRPr="006E241B" w:rsidRDefault="006E241B" w:rsidP="006E241B">
      <w:pPr>
        <w:jc w:val="center"/>
        <w:rPr>
          <w:b/>
          <w:sz w:val="28"/>
          <w:szCs w:val="28"/>
          <w:lang w:eastAsia="en-US"/>
        </w:rPr>
      </w:pPr>
      <w:r w:rsidRPr="006E241B">
        <w:rPr>
          <w:b/>
          <w:sz w:val="28"/>
          <w:szCs w:val="28"/>
          <w:lang w:eastAsia="en-US"/>
        </w:rPr>
        <w:t>4. Условия проведения независимой</w:t>
      </w:r>
    </w:p>
    <w:p w:rsidR="006E241B" w:rsidRPr="006E241B" w:rsidRDefault="006E241B" w:rsidP="006E241B">
      <w:pPr>
        <w:jc w:val="center"/>
        <w:rPr>
          <w:b/>
          <w:sz w:val="28"/>
          <w:szCs w:val="28"/>
          <w:lang w:eastAsia="en-US"/>
        </w:rPr>
      </w:pPr>
      <w:r w:rsidRPr="006E241B">
        <w:rPr>
          <w:b/>
          <w:sz w:val="28"/>
          <w:szCs w:val="28"/>
          <w:lang w:eastAsia="en-US"/>
        </w:rPr>
        <w:t>антикоррупционной экспертизы</w:t>
      </w:r>
    </w:p>
    <w:p w:rsidR="006E241B" w:rsidRPr="006E241B" w:rsidRDefault="006E241B" w:rsidP="006E241B">
      <w:pPr>
        <w:jc w:val="center"/>
        <w:rPr>
          <w:sz w:val="28"/>
          <w:szCs w:val="28"/>
          <w:lang w:eastAsia="en-US"/>
        </w:rPr>
      </w:pPr>
    </w:p>
    <w:p w:rsidR="006E241B" w:rsidRPr="006E241B" w:rsidRDefault="006E241B" w:rsidP="006E241B">
      <w:pPr>
        <w:ind w:firstLine="708"/>
        <w:jc w:val="both"/>
        <w:rPr>
          <w:sz w:val="28"/>
          <w:szCs w:val="28"/>
          <w:lang w:eastAsia="en-US"/>
        </w:rPr>
      </w:pPr>
      <w:r w:rsidRPr="006E241B">
        <w:rPr>
          <w:sz w:val="28"/>
          <w:szCs w:val="28"/>
          <w:lang w:eastAsia="en-US"/>
        </w:rPr>
        <w:t>4.1. В целях обеспечения возможности проведения независимой антикоррупционной экспертизы проектов нормативных правовых актов Тейковского муниципального района институтами гражданского общества и гражданами разработчики проектов нормативных правовых актов в течение рабочего дня размещают эти проекты на официальном сайте Тейковского муниципального района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E241B" w:rsidRPr="006E241B" w:rsidRDefault="006E241B" w:rsidP="006E241B">
      <w:pPr>
        <w:ind w:firstLine="708"/>
        <w:jc w:val="both"/>
        <w:rPr>
          <w:sz w:val="28"/>
          <w:szCs w:val="28"/>
          <w:lang w:eastAsia="en-US"/>
        </w:rPr>
      </w:pPr>
      <w:r w:rsidRPr="006E241B">
        <w:rPr>
          <w:sz w:val="28"/>
          <w:szCs w:val="28"/>
          <w:lang w:eastAsia="en-US"/>
        </w:rPr>
        <w:lastRenderedPageBreak/>
        <w:t xml:space="preserve">Срок проведения независимой антикоррупционной экспертизы, устанавливаемый разработчиком проекта нормативного правового акта Тейковского муниципального района и отделом правового обеспечения администрации Тейковского муниципального района, не может быть менее 3 дней. </w:t>
      </w:r>
    </w:p>
    <w:p w:rsidR="006E241B" w:rsidRPr="006E241B" w:rsidRDefault="006E241B" w:rsidP="006E241B">
      <w:pPr>
        <w:ind w:firstLine="708"/>
        <w:jc w:val="both"/>
        <w:rPr>
          <w:sz w:val="28"/>
          <w:szCs w:val="28"/>
          <w:lang w:eastAsia="en-US"/>
        </w:rPr>
      </w:pPr>
      <w:r w:rsidRPr="006E241B">
        <w:rPr>
          <w:sz w:val="28"/>
          <w:szCs w:val="28"/>
          <w:lang w:eastAsia="en-US"/>
        </w:rPr>
        <w:t>4.2. Положения проекта муниципального нормативного правового акта Тейковского муниципального района, содержащие коррупциогенные факторы, выявленные при проведении независимой антикоррупционной экспертизы, устраняются на стадии доработки проекта муниципального нормативного правового акта его разработчиком.</w:t>
      </w:r>
    </w:p>
    <w:p w:rsidR="006E241B" w:rsidRPr="006E241B" w:rsidRDefault="006E241B" w:rsidP="006E241B">
      <w:pPr>
        <w:jc w:val="center"/>
        <w:rPr>
          <w:sz w:val="28"/>
          <w:szCs w:val="28"/>
          <w:lang w:eastAsia="en-US"/>
        </w:rPr>
      </w:pPr>
    </w:p>
    <w:p w:rsidR="006E241B" w:rsidRPr="006E241B" w:rsidRDefault="006E241B" w:rsidP="006E241B">
      <w:pPr>
        <w:jc w:val="center"/>
        <w:rPr>
          <w:b/>
          <w:sz w:val="28"/>
          <w:szCs w:val="28"/>
          <w:lang w:eastAsia="en-US"/>
        </w:rPr>
      </w:pPr>
      <w:r w:rsidRPr="006E241B">
        <w:rPr>
          <w:b/>
          <w:sz w:val="28"/>
          <w:szCs w:val="28"/>
          <w:lang w:eastAsia="en-US"/>
        </w:rPr>
        <w:t>5. Учет результатов антикоррупционной экспертизы</w:t>
      </w:r>
    </w:p>
    <w:p w:rsidR="006E241B" w:rsidRPr="006E241B" w:rsidRDefault="006E241B" w:rsidP="006E241B">
      <w:pPr>
        <w:jc w:val="center"/>
        <w:rPr>
          <w:sz w:val="28"/>
          <w:szCs w:val="28"/>
          <w:lang w:eastAsia="en-US"/>
        </w:rPr>
      </w:pPr>
    </w:p>
    <w:p w:rsidR="006E241B" w:rsidRPr="006E241B" w:rsidRDefault="006E241B" w:rsidP="006E241B">
      <w:pPr>
        <w:ind w:firstLine="708"/>
        <w:jc w:val="both"/>
        <w:rPr>
          <w:sz w:val="28"/>
          <w:szCs w:val="28"/>
          <w:lang w:eastAsia="en-US"/>
        </w:rPr>
      </w:pPr>
      <w:r w:rsidRPr="006E241B">
        <w:rPr>
          <w:sz w:val="28"/>
          <w:szCs w:val="28"/>
          <w:lang w:eastAsia="en-US"/>
        </w:rPr>
        <w:t>5.1. В случае несогласия разработчика проекта муниципального нормативного правового акта с результатами антикоррупционной экспертизы (в том числе независимой) разработчик вносит указанный проект нормативного правового акта на рассмотрение Главы Тейковского муниципального района с приложением пояснительной записки с обоснованием своего несогласия.</w:t>
      </w:r>
    </w:p>
    <w:p w:rsidR="006E241B" w:rsidRPr="006E241B" w:rsidRDefault="006E241B" w:rsidP="006E241B">
      <w:pPr>
        <w:ind w:firstLine="708"/>
        <w:jc w:val="both"/>
        <w:rPr>
          <w:sz w:val="28"/>
          <w:szCs w:val="28"/>
          <w:lang w:eastAsia="en-US"/>
        </w:rPr>
      </w:pPr>
      <w:r w:rsidRPr="006E241B">
        <w:rPr>
          <w:sz w:val="28"/>
          <w:szCs w:val="28"/>
          <w:lang w:eastAsia="en-US"/>
        </w:rPr>
        <w:t>5.2. К проекту муниципального нормативного правового акта Тейковского муниципального района, вносимого разработчиком на рассмотрение Главы Тейковского муниципального района, прилагаются все поступившие заключения, составленные по итогам антикоррупционной экспертизы (в том числе независимой).</w:t>
      </w:r>
    </w:p>
    <w:p w:rsidR="006E241B" w:rsidRPr="006E241B" w:rsidRDefault="006E241B" w:rsidP="006E241B">
      <w:pPr>
        <w:jc w:val="center"/>
        <w:rPr>
          <w:sz w:val="28"/>
          <w:szCs w:val="28"/>
          <w:lang w:eastAsia="en-US"/>
        </w:rPr>
      </w:pPr>
    </w:p>
    <w:p w:rsidR="006E241B" w:rsidRPr="006E241B" w:rsidRDefault="006E241B" w:rsidP="006E241B">
      <w:pPr>
        <w:jc w:val="center"/>
        <w:rPr>
          <w:b/>
          <w:sz w:val="28"/>
          <w:szCs w:val="28"/>
          <w:lang w:eastAsia="en-US"/>
        </w:rPr>
      </w:pPr>
      <w:r w:rsidRPr="006E241B">
        <w:rPr>
          <w:b/>
          <w:sz w:val="28"/>
          <w:szCs w:val="28"/>
          <w:lang w:eastAsia="en-US"/>
        </w:rPr>
        <w:t>6. Антикоррупционная экспертиза, осуществляемая</w:t>
      </w:r>
    </w:p>
    <w:p w:rsidR="006E241B" w:rsidRPr="006E241B" w:rsidRDefault="006E241B" w:rsidP="006E241B">
      <w:pPr>
        <w:jc w:val="center"/>
        <w:rPr>
          <w:b/>
          <w:sz w:val="28"/>
          <w:szCs w:val="28"/>
          <w:lang w:eastAsia="en-US"/>
        </w:rPr>
      </w:pPr>
      <w:r w:rsidRPr="006E241B">
        <w:rPr>
          <w:b/>
          <w:sz w:val="28"/>
          <w:szCs w:val="28"/>
          <w:lang w:eastAsia="en-US"/>
        </w:rPr>
        <w:t>администрацией Тейковского муниципального района</w:t>
      </w:r>
    </w:p>
    <w:p w:rsidR="006E241B" w:rsidRPr="006E241B" w:rsidRDefault="006E241B" w:rsidP="006E241B">
      <w:pPr>
        <w:jc w:val="center"/>
        <w:rPr>
          <w:sz w:val="28"/>
          <w:szCs w:val="28"/>
          <w:lang w:eastAsia="en-US"/>
        </w:rPr>
      </w:pPr>
    </w:p>
    <w:p w:rsidR="006E241B" w:rsidRPr="006E241B" w:rsidRDefault="006E241B" w:rsidP="006E241B">
      <w:pPr>
        <w:ind w:firstLine="708"/>
        <w:jc w:val="both"/>
        <w:rPr>
          <w:sz w:val="28"/>
          <w:szCs w:val="28"/>
          <w:lang w:eastAsia="en-US"/>
        </w:rPr>
      </w:pPr>
      <w:r w:rsidRPr="006E241B">
        <w:rPr>
          <w:sz w:val="28"/>
          <w:szCs w:val="28"/>
          <w:lang w:eastAsia="en-US"/>
        </w:rPr>
        <w:t>Отдел правового обеспечения администрации Тейковского муниципального района проводит антикоррупционную экспертизу принимаемых администрацией муниципальных нормативных правовых актов и проектов муниципальных нормативных правовых актов в соответствии с Методикой.</w:t>
      </w:r>
    </w:p>
    <w:p w:rsidR="006E241B" w:rsidRDefault="006E241B" w:rsidP="00247FE2">
      <w:pPr>
        <w:jc w:val="center"/>
        <w:rPr>
          <w:b/>
          <w:sz w:val="36"/>
          <w:szCs w:val="36"/>
        </w:rPr>
      </w:pPr>
    </w:p>
    <w:p w:rsidR="00386F59" w:rsidRDefault="00386F59" w:rsidP="00247FE2">
      <w:pPr>
        <w:jc w:val="center"/>
        <w:rPr>
          <w:b/>
          <w:sz w:val="36"/>
          <w:szCs w:val="36"/>
        </w:rPr>
      </w:pPr>
    </w:p>
    <w:p w:rsidR="00386F59" w:rsidRDefault="00386F59" w:rsidP="00247FE2">
      <w:pPr>
        <w:jc w:val="center"/>
        <w:rPr>
          <w:b/>
          <w:sz w:val="36"/>
          <w:szCs w:val="36"/>
        </w:rPr>
      </w:pPr>
    </w:p>
    <w:p w:rsidR="00386F59" w:rsidRDefault="00386F59" w:rsidP="00247FE2">
      <w:pPr>
        <w:jc w:val="center"/>
        <w:rPr>
          <w:b/>
          <w:sz w:val="36"/>
          <w:szCs w:val="36"/>
        </w:rPr>
      </w:pPr>
    </w:p>
    <w:p w:rsidR="00386F59" w:rsidRDefault="00386F59" w:rsidP="00247FE2">
      <w:pPr>
        <w:jc w:val="center"/>
        <w:rPr>
          <w:b/>
          <w:sz w:val="36"/>
          <w:szCs w:val="36"/>
        </w:rPr>
      </w:pPr>
    </w:p>
    <w:p w:rsidR="00386F59" w:rsidRDefault="00386F59" w:rsidP="00247FE2">
      <w:pPr>
        <w:jc w:val="center"/>
        <w:rPr>
          <w:b/>
          <w:sz w:val="36"/>
          <w:szCs w:val="36"/>
        </w:rPr>
      </w:pPr>
    </w:p>
    <w:p w:rsidR="00386F59" w:rsidRDefault="00386F59" w:rsidP="00247FE2">
      <w:pPr>
        <w:jc w:val="center"/>
        <w:rPr>
          <w:b/>
          <w:sz w:val="36"/>
          <w:szCs w:val="36"/>
        </w:rPr>
      </w:pPr>
    </w:p>
    <w:p w:rsidR="00386F59" w:rsidRDefault="00386F59" w:rsidP="00247FE2">
      <w:pPr>
        <w:jc w:val="center"/>
        <w:rPr>
          <w:b/>
          <w:sz w:val="36"/>
          <w:szCs w:val="36"/>
        </w:rPr>
      </w:pPr>
    </w:p>
    <w:p w:rsidR="00386F59" w:rsidRDefault="00386F59" w:rsidP="00247FE2">
      <w:pPr>
        <w:jc w:val="center"/>
        <w:rPr>
          <w:b/>
          <w:sz w:val="36"/>
          <w:szCs w:val="36"/>
        </w:rPr>
      </w:pPr>
    </w:p>
    <w:p w:rsidR="00386F59" w:rsidRPr="00386F59" w:rsidRDefault="00386F59" w:rsidP="00386F59">
      <w:pPr>
        <w:jc w:val="center"/>
        <w:rPr>
          <w:rFonts w:eastAsia="Times New Roman"/>
          <w:b/>
          <w:sz w:val="28"/>
          <w:szCs w:val="28"/>
        </w:rPr>
      </w:pPr>
      <w:r w:rsidRPr="00386F59">
        <w:rPr>
          <w:rFonts w:eastAsia="Times New Roman"/>
          <w:b/>
          <w:noProof/>
          <w:sz w:val="28"/>
          <w:szCs w:val="28"/>
        </w:rPr>
        <w:lastRenderedPageBreak/>
        <w:drawing>
          <wp:inline distT="0" distB="0" distL="0" distR="0">
            <wp:extent cx="694690" cy="826770"/>
            <wp:effectExtent l="0" t="0" r="0" b="0"/>
            <wp:docPr id="8" name="Рисунок 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694690" cy="826770"/>
                    </a:xfrm>
                    <a:prstGeom prst="rect">
                      <a:avLst/>
                    </a:prstGeom>
                    <a:noFill/>
                    <a:ln>
                      <a:noFill/>
                    </a:ln>
                  </pic:spPr>
                </pic:pic>
              </a:graphicData>
            </a:graphic>
          </wp:inline>
        </w:drawing>
      </w:r>
      <w:r w:rsidRPr="00386F59">
        <w:rPr>
          <w:rFonts w:eastAsia="Times New Roman"/>
          <w:b/>
          <w:sz w:val="28"/>
          <w:szCs w:val="28"/>
        </w:rPr>
        <w:t xml:space="preserve"> </w:t>
      </w:r>
    </w:p>
    <w:p w:rsidR="00386F59" w:rsidRPr="00386F59" w:rsidRDefault="00386F59" w:rsidP="00386F59">
      <w:pPr>
        <w:ind w:right="180"/>
        <w:jc w:val="center"/>
        <w:rPr>
          <w:rFonts w:eastAsia="Times New Roman"/>
          <w:b/>
          <w:sz w:val="16"/>
          <w:szCs w:val="16"/>
        </w:rPr>
      </w:pPr>
    </w:p>
    <w:p w:rsidR="00386F59" w:rsidRPr="00386F59" w:rsidRDefault="00386F59" w:rsidP="00386F59">
      <w:pPr>
        <w:ind w:right="180"/>
        <w:jc w:val="center"/>
        <w:rPr>
          <w:rFonts w:eastAsia="Times New Roman"/>
          <w:b/>
          <w:sz w:val="40"/>
          <w:szCs w:val="40"/>
        </w:rPr>
      </w:pPr>
      <w:r w:rsidRPr="00386F59">
        <w:rPr>
          <w:rFonts w:eastAsia="Times New Roman"/>
          <w:b/>
          <w:sz w:val="40"/>
          <w:szCs w:val="40"/>
        </w:rPr>
        <w:t>СОВЕТ</w:t>
      </w:r>
    </w:p>
    <w:p w:rsidR="00386F59" w:rsidRPr="00386F59" w:rsidRDefault="00386F59" w:rsidP="00386F59">
      <w:pPr>
        <w:ind w:right="180"/>
        <w:jc w:val="center"/>
        <w:rPr>
          <w:rFonts w:eastAsia="Times New Roman"/>
          <w:b/>
          <w:sz w:val="36"/>
          <w:szCs w:val="36"/>
        </w:rPr>
      </w:pPr>
      <w:r w:rsidRPr="00386F59">
        <w:rPr>
          <w:rFonts w:eastAsia="Times New Roman"/>
          <w:b/>
          <w:sz w:val="36"/>
          <w:szCs w:val="36"/>
        </w:rPr>
        <w:t>ТЕЙКОВСКОГО МУНИЦИПАЛЬНОГО РАЙОНА</w:t>
      </w:r>
    </w:p>
    <w:p w:rsidR="00386F59" w:rsidRPr="00386F59" w:rsidRDefault="00386F59" w:rsidP="00386F59">
      <w:pPr>
        <w:ind w:right="180"/>
        <w:jc w:val="center"/>
        <w:rPr>
          <w:rFonts w:eastAsia="Times New Roman"/>
          <w:b/>
          <w:sz w:val="31"/>
          <w:szCs w:val="31"/>
        </w:rPr>
      </w:pPr>
      <w:r w:rsidRPr="00386F59">
        <w:rPr>
          <w:rFonts w:eastAsia="Times New Roman"/>
          <w:b/>
          <w:sz w:val="32"/>
          <w:szCs w:val="32"/>
        </w:rPr>
        <w:t xml:space="preserve">шестого созыва </w:t>
      </w:r>
    </w:p>
    <w:p w:rsidR="00386F59" w:rsidRPr="00386F59" w:rsidRDefault="00386F59" w:rsidP="00386F59">
      <w:pPr>
        <w:ind w:right="180"/>
        <w:jc w:val="center"/>
        <w:rPr>
          <w:rFonts w:eastAsia="Times New Roman"/>
          <w:b/>
          <w:sz w:val="28"/>
          <w:szCs w:val="28"/>
        </w:rPr>
      </w:pPr>
    </w:p>
    <w:p w:rsidR="00386F59" w:rsidRPr="00386F59" w:rsidRDefault="00386F59" w:rsidP="00386F59">
      <w:pPr>
        <w:ind w:right="180"/>
        <w:jc w:val="center"/>
        <w:rPr>
          <w:rFonts w:eastAsia="Times New Roman"/>
          <w:b/>
          <w:sz w:val="28"/>
          <w:szCs w:val="28"/>
        </w:rPr>
      </w:pPr>
    </w:p>
    <w:p w:rsidR="00386F59" w:rsidRPr="00386F59" w:rsidRDefault="00386F59" w:rsidP="00386F59">
      <w:pPr>
        <w:ind w:right="180"/>
        <w:jc w:val="center"/>
        <w:rPr>
          <w:rFonts w:eastAsia="Times New Roman"/>
          <w:b/>
          <w:sz w:val="44"/>
          <w:szCs w:val="44"/>
        </w:rPr>
      </w:pPr>
      <w:r w:rsidRPr="00386F59">
        <w:rPr>
          <w:rFonts w:eastAsia="Times New Roman"/>
          <w:b/>
          <w:sz w:val="44"/>
          <w:szCs w:val="44"/>
        </w:rPr>
        <w:t>Р Е Ш Е Н И Е</w:t>
      </w:r>
    </w:p>
    <w:p w:rsidR="00386F59" w:rsidRPr="00386F59" w:rsidRDefault="00386F59" w:rsidP="00386F59">
      <w:pPr>
        <w:ind w:right="180"/>
        <w:jc w:val="center"/>
        <w:rPr>
          <w:rFonts w:eastAsia="Times New Roman"/>
          <w:b/>
          <w:sz w:val="44"/>
          <w:szCs w:val="44"/>
        </w:rPr>
      </w:pPr>
    </w:p>
    <w:p w:rsidR="00386F59" w:rsidRPr="00386F59" w:rsidRDefault="00386F59" w:rsidP="00386F59">
      <w:pPr>
        <w:ind w:right="180"/>
        <w:jc w:val="center"/>
        <w:rPr>
          <w:rFonts w:eastAsia="Times New Roman"/>
          <w:sz w:val="28"/>
          <w:szCs w:val="28"/>
        </w:rPr>
      </w:pPr>
      <w:r w:rsidRPr="00386F59">
        <w:rPr>
          <w:rFonts w:eastAsia="Times New Roman"/>
          <w:sz w:val="28"/>
          <w:szCs w:val="28"/>
        </w:rPr>
        <w:t xml:space="preserve">от 28.08.2019 г. № 407-р </w:t>
      </w:r>
    </w:p>
    <w:p w:rsidR="00386F59" w:rsidRPr="00386F59" w:rsidRDefault="00386F59" w:rsidP="00386F59">
      <w:pPr>
        <w:ind w:right="180"/>
        <w:jc w:val="center"/>
        <w:rPr>
          <w:rFonts w:eastAsia="Times New Roman"/>
          <w:sz w:val="28"/>
          <w:szCs w:val="28"/>
        </w:rPr>
      </w:pPr>
      <w:r w:rsidRPr="00386F59">
        <w:rPr>
          <w:rFonts w:eastAsia="Times New Roman"/>
          <w:sz w:val="28"/>
          <w:szCs w:val="28"/>
        </w:rPr>
        <w:t>г. Тейково</w:t>
      </w:r>
    </w:p>
    <w:p w:rsidR="00386F59" w:rsidRPr="00386F59" w:rsidRDefault="00386F59" w:rsidP="00386F59">
      <w:pPr>
        <w:ind w:right="31"/>
        <w:jc w:val="center"/>
        <w:rPr>
          <w:rFonts w:eastAsia="Times New Roman"/>
          <w:b/>
          <w:sz w:val="28"/>
          <w:szCs w:val="28"/>
        </w:rPr>
      </w:pPr>
    </w:p>
    <w:p w:rsidR="00386F59" w:rsidRPr="00386F59" w:rsidRDefault="00386F59" w:rsidP="00386F59">
      <w:pPr>
        <w:ind w:right="31"/>
        <w:jc w:val="center"/>
        <w:rPr>
          <w:rFonts w:eastAsia="Times New Roman"/>
          <w:b/>
          <w:sz w:val="28"/>
          <w:szCs w:val="28"/>
        </w:rPr>
      </w:pPr>
      <w:r w:rsidRPr="00386F59">
        <w:rPr>
          <w:rFonts w:eastAsia="Times New Roman"/>
          <w:b/>
          <w:sz w:val="28"/>
          <w:szCs w:val="28"/>
        </w:rPr>
        <w:t>О  внесении   изменений   и   дополнений в  решение Совета</w:t>
      </w:r>
    </w:p>
    <w:p w:rsidR="00386F59" w:rsidRPr="00386F59" w:rsidRDefault="00386F59" w:rsidP="00386F59">
      <w:pPr>
        <w:ind w:right="31"/>
        <w:jc w:val="center"/>
        <w:rPr>
          <w:rFonts w:eastAsia="Times New Roman"/>
          <w:b/>
          <w:sz w:val="28"/>
          <w:szCs w:val="28"/>
        </w:rPr>
      </w:pPr>
      <w:r w:rsidRPr="00386F59">
        <w:rPr>
          <w:rFonts w:eastAsia="Times New Roman"/>
          <w:b/>
          <w:sz w:val="28"/>
          <w:szCs w:val="28"/>
        </w:rPr>
        <w:t xml:space="preserve"> Тейковского муниципального района от 12.12.2018 г.  № 357-р «О бюджете Тейковского муниципального района на 2019 год и </w:t>
      </w:r>
    </w:p>
    <w:p w:rsidR="00386F59" w:rsidRPr="00386F59" w:rsidRDefault="00386F59" w:rsidP="00386F59">
      <w:pPr>
        <w:ind w:right="31"/>
        <w:jc w:val="center"/>
        <w:rPr>
          <w:rFonts w:eastAsia="Times New Roman"/>
          <w:b/>
          <w:sz w:val="28"/>
          <w:szCs w:val="28"/>
        </w:rPr>
      </w:pPr>
      <w:r w:rsidRPr="00386F59">
        <w:rPr>
          <w:rFonts w:eastAsia="Times New Roman"/>
          <w:b/>
          <w:sz w:val="28"/>
          <w:szCs w:val="28"/>
        </w:rPr>
        <w:t xml:space="preserve"> плановый период 2020 – 2021 годов»</w:t>
      </w: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ind w:firstLine="57"/>
        <w:jc w:val="both"/>
        <w:rPr>
          <w:rFonts w:eastAsia="Times New Roman"/>
          <w:sz w:val="28"/>
          <w:szCs w:val="28"/>
        </w:rPr>
      </w:pPr>
      <w:r w:rsidRPr="00386F59">
        <w:rPr>
          <w:rFonts w:eastAsia="Times New Roman"/>
          <w:sz w:val="28"/>
          <w:szCs w:val="28"/>
        </w:rPr>
        <w:t xml:space="preserve">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386F59" w:rsidRPr="00386F59" w:rsidRDefault="00386F59" w:rsidP="00386F59">
      <w:pPr>
        <w:ind w:firstLine="57"/>
        <w:jc w:val="both"/>
        <w:rPr>
          <w:rFonts w:eastAsia="Times New Roman"/>
          <w:b/>
          <w:sz w:val="28"/>
          <w:szCs w:val="28"/>
        </w:rPr>
      </w:pPr>
    </w:p>
    <w:p w:rsidR="00386F59" w:rsidRPr="00386F59" w:rsidRDefault="00386F59" w:rsidP="00386F59">
      <w:pPr>
        <w:ind w:right="31" w:firstLine="57"/>
        <w:jc w:val="center"/>
        <w:rPr>
          <w:rFonts w:eastAsia="Times New Roman"/>
          <w:b/>
          <w:sz w:val="28"/>
          <w:szCs w:val="28"/>
        </w:rPr>
      </w:pPr>
      <w:r w:rsidRPr="00386F59">
        <w:rPr>
          <w:rFonts w:eastAsia="Times New Roman"/>
          <w:b/>
          <w:sz w:val="28"/>
          <w:szCs w:val="28"/>
        </w:rPr>
        <w:t>Совет Тейковского муниципального района РЕШИЛ:</w:t>
      </w:r>
    </w:p>
    <w:p w:rsidR="00386F59" w:rsidRPr="00386F59" w:rsidRDefault="00386F59" w:rsidP="00386F59">
      <w:pPr>
        <w:ind w:right="31" w:firstLine="57"/>
        <w:jc w:val="center"/>
        <w:rPr>
          <w:rFonts w:eastAsia="Times New Roman"/>
          <w:sz w:val="28"/>
          <w:szCs w:val="28"/>
        </w:rPr>
      </w:pPr>
    </w:p>
    <w:p w:rsidR="00386F59" w:rsidRPr="00386F59" w:rsidRDefault="00386F59" w:rsidP="00386F59">
      <w:pPr>
        <w:ind w:right="31" w:firstLine="708"/>
        <w:contextualSpacing/>
        <w:jc w:val="both"/>
        <w:rPr>
          <w:rFonts w:eastAsia="Times New Roman"/>
          <w:sz w:val="28"/>
          <w:szCs w:val="28"/>
        </w:rPr>
      </w:pPr>
      <w:r w:rsidRPr="00386F59">
        <w:rPr>
          <w:rFonts w:eastAsia="Times New Roman"/>
          <w:sz w:val="28"/>
          <w:szCs w:val="28"/>
        </w:rPr>
        <w:t>Внести в решение Совета Тейковского муниципального района от  12.12.2018 г. № 357-р «О бюджете Тейковского муниципального района на 2019 год и плановый период 2020 – 2021 годов» следующие изменения и дополнения:</w:t>
      </w:r>
    </w:p>
    <w:p w:rsidR="00386F59" w:rsidRPr="00386F59" w:rsidRDefault="00386F59" w:rsidP="00386F59">
      <w:pPr>
        <w:numPr>
          <w:ilvl w:val="0"/>
          <w:numId w:val="19"/>
        </w:numPr>
        <w:ind w:left="1069" w:right="28"/>
        <w:contextualSpacing/>
        <w:jc w:val="both"/>
        <w:rPr>
          <w:rFonts w:eastAsia="Times New Roman"/>
          <w:sz w:val="28"/>
          <w:szCs w:val="28"/>
        </w:rPr>
      </w:pPr>
      <w:r w:rsidRPr="00386F59">
        <w:rPr>
          <w:rFonts w:eastAsia="Times New Roman"/>
          <w:sz w:val="28"/>
          <w:szCs w:val="28"/>
        </w:rPr>
        <w:t>В пункте 1 решения:</w:t>
      </w:r>
    </w:p>
    <w:p w:rsidR="00386F59" w:rsidRPr="00386F59" w:rsidRDefault="00386F59" w:rsidP="00386F59">
      <w:pPr>
        <w:ind w:left="1069" w:right="28"/>
        <w:contextualSpacing/>
        <w:jc w:val="both"/>
        <w:rPr>
          <w:rFonts w:eastAsia="Times New Roman"/>
          <w:sz w:val="28"/>
          <w:szCs w:val="28"/>
        </w:rPr>
      </w:pPr>
      <w:r w:rsidRPr="00386F59">
        <w:rPr>
          <w:rFonts w:eastAsia="Times New Roman"/>
          <w:sz w:val="28"/>
          <w:szCs w:val="28"/>
        </w:rPr>
        <w:t>в абзаце третьем цифры «225982454,65» заменить цифрами «226398666,39»;</w:t>
      </w:r>
    </w:p>
    <w:p w:rsidR="00386F59" w:rsidRPr="00386F59" w:rsidRDefault="00386F59" w:rsidP="00386F59">
      <w:pPr>
        <w:ind w:left="1069" w:right="28"/>
        <w:contextualSpacing/>
        <w:jc w:val="both"/>
        <w:rPr>
          <w:rFonts w:eastAsia="Times New Roman"/>
          <w:sz w:val="28"/>
          <w:szCs w:val="28"/>
        </w:rPr>
      </w:pPr>
      <w:r w:rsidRPr="00386F59">
        <w:rPr>
          <w:rFonts w:eastAsia="Times New Roman"/>
          <w:sz w:val="28"/>
          <w:szCs w:val="28"/>
        </w:rPr>
        <w:t>в абзаце четвертом цифры «236449251,54» заменить цифрами «236865463,28».</w:t>
      </w:r>
    </w:p>
    <w:p w:rsidR="00386F59" w:rsidRPr="00386F59" w:rsidRDefault="00386F59" w:rsidP="00386F59">
      <w:pPr>
        <w:numPr>
          <w:ilvl w:val="0"/>
          <w:numId w:val="19"/>
        </w:numPr>
        <w:ind w:left="1069" w:right="28"/>
        <w:contextualSpacing/>
        <w:jc w:val="both"/>
        <w:rPr>
          <w:rFonts w:eastAsia="Times New Roman"/>
          <w:sz w:val="28"/>
          <w:szCs w:val="28"/>
        </w:rPr>
      </w:pPr>
      <w:r w:rsidRPr="00386F59">
        <w:rPr>
          <w:rFonts w:eastAsia="Times New Roman"/>
          <w:sz w:val="28"/>
          <w:szCs w:val="28"/>
        </w:rPr>
        <w:t>В пункте 4 решения в абзаце 3 цифры «169322766,01» заменить цифрами «169567377,75».</w:t>
      </w:r>
    </w:p>
    <w:p w:rsidR="00386F59" w:rsidRPr="00386F59" w:rsidRDefault="00386F59" w:rsidP="00386F59">
      <w:pPr>
        <w:numPr>
          <w:ilvl w:val="0"/>
          <w:numId w:val="19"/>
        </w:numPr>
        <w:ind w:left="1069" w:right="28"/>
        <w:contextualSpacing/>
        <w:jc w:val="both"/>
        <w:rPr>
          <w:rFonts w:eastAsia="Times New Roman"/>
          <w:sz w:val="28"/>
          <w:szCs w:val="28"/>
        </w:rPr>
      </w:pPr>
      <w:r w:rsidRPr="00386F59">
        <w:rPr>
          <w:rFonts w:eastAsia="Times New Roman"/>
          <w:sz w:val="28"/>
          <w:szCs w:val="28"/>
        </w:rPr>
        <w:t>В пункте 18 решения цифры «17681170,30» заменить цифрами «18798450,30».</w:t>
      </w:r>
    </w:p>
    <w:p w:rsidR="00386F59" w:rsidRPr="00386F59" w:rsidRDefault="00386F59" w:rsidP="00386F59">
      <w:pPr>
        <w:numPr>
          <w:ilvl w:val="0"/>
          <w:numId w:val="19"/>
        </w:numPr>
        <w:ind w:left="1069" w:right="28"/>
        <w:contextualSpacing/>
        <w:jc w:val="both"/>
        <w:rPr>
          <w:rFonts w:eastAsia="Times New Roman"/>
          <w:sz w:val="28"/>
          <w:szCs w:val="28"/>
        </w:rPr>
      </w:pPr>
      <w:r w:rsidRPr="00386F59">
        <w:rPr>
          <w:rFonts w:eastAsia="Times New Roman"/>
          <w:sz w:val="28"/>
          <w:szCs w:val="28"/>
        </w:rPr>
        <w:t>В пункте 19 абзац четвертый изложить в следующей редакции:</w:t>
      </w:r>
    </w:p>
    <w:p w:rsidR="00386F59" w:rsidRPr="00386F59" w:rsidRDefault="00386F59" w:rsidP="00386F59">
      <w:pPr>
        <w:widowControl w:val="0"/>
        <w:autoSpaceDE w:val="0"/>
        <w:autoSpaceDN w:val="0"/>
        <w:adjustRightInd w:val="0"/>
        <w:ind w:left="928"/>
        <w:jc w:val="both"/>
        <w:rPr>
          <w:rFonts w:eastAsia="Times New Roman"/>
          <w:sz w:val="28"/>
          <w:szCs w:val="28"/>
        </w:rPr>
      </w:pPr>
      <w:r w:rsidRPr="00386F59">
        <w:rPr>
          <w:rFonts w:eastAsia="Times New Roman"/>
          <w:sz w:val="28"/>
          <w:szCs w:val="28"/>
        </w:rPr>
        <w:t xml:space="preserve">«1) погашение реструктурированной задолженности в 2019 году в размере 1% суммы задолженности, в 2020 году в размере 5 % суммы </w:t>
      </w:r>
      <w:r w:rsidRPr="00386F59">
        <w:rPr>
          <w:rFonts w:eastAsia="Times New Roman"/>
          <w:sz w:val="28"/>
          <w:szCs w:val="28"/>
        </w:rPr>
        <w:lastRenderedPageBreak/>
        <w:t>задолженности, в 2021 году в размере 14 % суммы задолженности, в 2022 – 2025 годах равными долями по 20% суммы задолженности»;</w:t>
      </w:r>
    </w:p>
    <w:p w:rsidR="00386F59" w:rsidRPr="00386F59" w:rsidRDefault="00386F59" w:rsidP="00386F59">
      <w:pPr>
        <w:ind w:left="1069" w:right="28"/>
        <w:contextualSpacing/>
        <w:jc w:val="both"/>
        <w:rPr>
          <w:rFonts w:eastAsia="Times New Roman"/>
          <w:sz w:val="28"/>
          <w:szCs w:val="28"/>
        </w:rPr>
      </w:pPr>
    </w:p>
    <w:p w:rsidR="00386F59" w:rsidRPr="00386F59" w:rsidRDefault="00386F59" w:rsidP="00386F59">
      <w:pPr>
        <w:ind w:left="1069" w:right="28"/>
        <w:contextualSpacing/>
        <w:jc w:val="both"/>
        <w:rPr>
          <w:rFonts w:eastAsia="Times New Roman"/>
          <w:sz w:val="28"/>
          <w:szCs w:val="28"/>
        </w:rPr>
      </w:pPr>
    </w:p>
    <w:p w:rsidR="00386F59" w:rsidRPr="00386F59" w:rsidRDefault="00386F59" w:rsidP="00386F59">
      <w:pPr>
        <w:tabs>
          <w:tab w:val="left" w:pos="709"/>
        </w:tabs>
        <w:ind w:right="28" w:firstLine="426"/>
        <w:contextualSpacing/>
        <w:jc w:val="both"/>
        <w:rPr>
          <w:rFonts w:eastAsia="Times New Roman"/>
          <w:sz w:val="28"/>
          <w:szCs w:val="28"/>
        </w:rPr>
      </w:pPr>
      <w:r w:rsidRPr="00386F59">
        <w:rPr>
          <w:rFonts w:eastAsia="Times New Roman"/>
          <w:sz w:val="28"/>
          <w:szCs w:val="28"/>
        </w:rPr>
        <w:t xml:space="preserve">    5.  Приложение 2 к решению  изложить в новой редакции согласно приложению 1.</w:t>
      </w:r>
    </w:p>
    <w:p w:rsidR="00386F59" w:rsidRPr="00386F59" w:rsidRDefault="00386F59" w:rsidP="00386F59">
      <w:pPr>
        <w:tabs>
          <w:tab w:val="left" w:pos="709"/>
        </w:tabs>
        <w:ind w:right="28" w:firstLine="426"/>
        <w:contextualSpacing/>
        <w:jc w:val="both"/>
        <w:rPr>
          <w:rFonts w:eastAsia="Times New Roman"/>
          <w:sz w:val="28"/>
          <w:szCs w:val="28"/>
        </w:rPr>
      </w:pPr>
      <w:r w:rsidRPr="00386F59">
        <w:rPr>
          <w:rFonts w:eastAsia="Times New Roman"/>
          <w:sz w:val="28"/>
          <w:szCs w:val="28"/>
        </w:rPr>
        <w:t xml:space="preserve">    6.  Приложение 5 к решению  изложить в новой редакции согласно приложению 2.</w:t>
      </w:r>
    </w:p>
    <w:p w:rsidR="00386F59" w:rsidRPr="00386F59" w:rsidRDefault="00386F59" w:rsidP="00386F59">
      <w:pPr>
        <w:tabs>
          <w:tab w:val="left" w:pos="709"/>
        </w:tabs>
        <w:ind w:right="28" w:firstLine="57"/>
        <w:contextualSpacing/>
        <w:jc w:val="both"/>
        <w:rPr>
          <w:rFonts w:eastAsia="Times New Roman"/>
          <w:sz w:val="28"/>
          <w:szCs w:val="28"/>
        </w:rPr>
      </w:pPr>
      <w:r w:rsidRPr="00386F59">
        <w:rPr>
          <w:rFonts w:eastAsia="Times New Roman"/>
          <w:sz w:val="28"/>
          <w:szCs w:val="28"/>
        </w:rPr>
        <w:t xml:space="preserve">         7. Приложение 7 к решению изложить в новой редакции согласно приложению 3.</w:t>
      </w:r>
    </w:p>
    <w:p w:rsidR="00386F59" w:rsidRPr="00386F59" w:rsidRDefault="00386F59" w:rsidP="00386F59">
      <w:pPr>
        <w:tabs>
          <w:tab w:val="left" w:pos="709"/>
        </w:tabs>
        <w:ind w:right="28" w:firstLine="57"/>
        <w:contextualSpacing/>
        <w:jc w:val="both"/>
        <w:rPr>
          <w:rFonts w:eastAsia="Times New Roman"/>
          <w:sz w:val="28"/>
          <w:szCs w:val="28"/>
        </w:rPr>
      </w:pPr>
      <w:r w:rsidRPr="00386F59">
        <w:rPr>
          <w:rFonts w:eastAsia="Times New Roman"/>
          <w:sz w:val="28"/>
          <w:szCs w:val="28"/>
        </w:rPr>
        <w:t xml:space="preserve">         8. Приложение 9 к решению изложить в новой редакции согласно приложению 4.</w:t>
      </w:r>
    </w:p>
    <w:p w:rsidR="00386F59" w:rsidRPr="00386F59" w:rsidRDefault="00386F59" w:rsidP="00386F59">
      <w:pPr>
        <w:tabs>
          <w:tab w:val="left" w:pos="709"/>
        </w:tabs>
        <w:ind w:right="28" w:firstLine="57"/>
        <w:contextualSpacing/>
        <w:jc w:val="both"/>
        <w:rPr>
          <w:rFonts w:eastAsia="Times New Roman"/>
          <w:sz w:val="28"/>
          <w:szCs w:val="28"/>
        </w:rPr>
      </w:pPr>
      <w:r w:rsidRPr="00386F59">
        <w:rPr>
          <w:rFonts w:eastAsia="Times New Roman"/>
          <w:sz w:val="28"/>
          <w:szCs w:val="28"/>
        </w:rPr>
        <w:t xml:space="preserve">         9. Приложение 11 к решению изложить в новой редакции согласно приложению 5.</w:t>
      </w:r>
    </w:p>
    <w:p w:rsidR="00386F59" w:rsidRPr="00386F59" w:rsidRDefault="00386F59" w:rsidP="00386F59">
      <w:pPr>
        <w:tabs>
          <w:tab w:val="left" w:pos="709"/>
        </w:tabs>
        <w:ind w:right="28" w:firstLine="57"/>
        <w:contextualSpacing/>
        <w:jc w:val="both"/>
        <w:rPr>
          <w:rFonts w:eastAsia="Times New Roman"/>
          <w:sz w:val="28"/>
          <w:szCs w:val="28"/>
        </w:rPr>
      </w:pPr>
      <w:r w:rsidRPr="00386F59">
        <w:rPr>
          <w:rFonts w:eastAsia="Times New Roman"/>
          <w:sz w:val="28"/>
          <w:szCs w:val="28"/>
        </w:rPr>
        <w:t xml:space="preserve">         10. Приложение 15 к решению изложить в новой редакции согласно приложению 6.</w:t>
      </w:r>
    </w:p>
    <w:p w:rsidR="00386F59" w:rsidRPr="00386F59" w:rsidRDefault="00386F59" w:rsidP="00386F59">
      <w:pPr>
        <w:tabs>
          <w:tab w:val="left" w:pos="709"/>
        </w:tabs>
        <w:ind w:right="28" w:firstLine="57"/>
        <w:contextualSpacing/>
        <w:jc w:val="both"/>
        <w:rPr>
          <w:rFonts w:eastAsia="Times New Roman"/>
          <w:sz w:val="28"/>
          <w:szCs w:val="28"/>
        </w:rPr>
      </w:pPr>
    </w:p>
    <w:p w:rsidR="00386F59" w:rsidRPr="00386F59" w:rsidRDefault="00386F59" w:rsidP="00386F59">
      <w:pPr>
        <w:tabs>
          <w:tab w:val="left" w:pos="709"/>
        </w:tabs>
        <w:ind w:right="28" w:firstLine="57"/>
        <w:contextualSpacing/>
        <w:jc w:val="both"/>
        <w:rPr>
          <w:rFonts w:eastAsia="Times New Roman"/>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r w:rsidRPr="00386F59">
        <w:rPr>
          <w:rFonts w:eastAsia="Times New Roman"/>
          <w:b/>
          <w:sz w:val="28"/>
          <w:szCs w:val="28"/>
        </w:rPr>
        <w:t>Глава Тейковского                                       Председатель Совета</w:t>
      </w:r>
    </w:p>
    <w:p w:rsidR="00386F59" w:rsidRPr="00386F59" w:rsidRDefault="00386F59" w:rsidP="00386F59">
      <w:pPr>
        <w:rPr>
          <w:rFonts w:eastAsia="Times New Roman"/>
          <w:b/>
          <w:sz w:val="28"/>
          <w:szCs w:val="28"/>
        </w:rPr>
      </w:pPr>
      <w:r w:rsidRPr="00386F59">
        <w:rPr>
          <w:rFonts w:eastAsia="Times New Roman"/>
          <w:b/>
          <w:sz w:val="28"/>
          <w:szCs w:val="28"/>
        </w:rPr>
        <w:t>муниципального района</w:t>
      </w:r>
      <w:r w:rsidRPr="00386F59">
        <w:rPr>
          <w:rFonts w:eastAsia="Times New Roman"/>
          <w:b/>
          <w:sz w:val="28"/>
          <w:szCs w:val="28"/>
        </w:rPr>
        <w:tab/>
      </w:r>
      <w:r w:rsidRPr="00386F59">
        <w:rPr>
          <w:rFonts w:eastAsia="Times New Roman"/>
          <w:b/>
          <w:sz w:val="28"/>
          <w:szCs w:val="28"/>
        </w:rPr>
        <w:tab/>
        <w:t xml:space="preserve">              Тейковского муниципального района</w:t>
      </w:r>
      <w:r w:rsidRPr="00386F59">
        <w:rPr>
          <w:rFonts w:eastAsia="Times New Roman"/>
          <w:b/>
          <w:sz w:val="28"/>
          <w:szCs w:val="28"/>
        </w:rPr>
        <w:tab/>
      </w:r>
      <w:r w:rsidRPr="00386F59">
        <w:rPr>
          <w:rFonts w:eastAsia="Times New Roman"/>
          <w:b/>
          <w:sz w:val="28"/>
          <w:szCs w:val="28"/>
        </w:rPr>
        <w:tab/>
        <w:t xml:space="preserve">                  </w:t>
      </w:r>
    </w:p>
    <w:p w:rsidR="00386F59" w:rsidRPr="00386F59" w:rsidRDefault="00386F59" w:rsidP="00386F59">
      <w:pPr>
        <w:rPr>
          <w:rFonts w:eastAsia="Times New Roman"/>
          <w:b/>
          <w:sz w:val="28"/>
          <w:szCs w:val="28"/>
        </w:rPr>
      </w:pPr>
      <w:r w:rsidRPr="00386F59">
        <w:rPr>
          <w:rFonts w:eastAsia="Times New Roman"/>
          <w:b/>
          <w:sz w:val="28"/>
          <w:szCs w:val="28"/>
        </w:rPr>
        <w:t xml:space="preserve">                                 С.А. Семенова                                             Н.С. Смирнов</w:t>
      </w: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tbl>
      <w:tblPr>
        <w:tblW w:w="10939" w:type="dxa"/>
        <w:tblInd w:w="-1026" w:type="dxa"/>
        <w:tblLayout w:type="fixed"/>
        <w:tblLook w:val="04A0" w:firstRow="1" w:lastRow="0" w:firstColumn="1" w:lastColumn="0" w:noHBand="0" w:noVBand="1"/>
      </w:tblPr>
      <w:tblGrid>
        <w:gridCol w:w="1843"/>
        <w:gridCol w:w="5103"/>
        <w:gridCol w:w="1360"/>
        <w:gridCol w:w="1220"/>
        <w:gridCol w:w="1400"/>
        <w:gridCol w:w="13"/>
      </w:tblGrid>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1</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к решению Совета</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 xml:space="preserve">Тейковского </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от 28.08.2019 г. № 407-р</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2</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к решению Совета</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 xml:space="preserve">Тейковского </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 xml:space="preserve">от 12.12.2018 г. № 357-р </w:t>
            </w:r>
          </w:p>
        </w:tc>
      </w:tr>
      <w:tr w:rsidR="00386F59" w:rsidRPr="00386F59" w:rsidTr="00386F59">
        <w:trPr>
          <w:trHeight w:val="315"/>
        </w:trPr>
        <w:tc>
          <w:tcPr>
            <w:tcW w:w="10939" w:type="dxa"/>
            <w:gridSpan w:val="6"/>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p>
        </w:tc>
      </w:tr>
      <w:tr w:rsidR="00386F59" w:rsidRPr="00386F59" w:rsidTr="00386F59">
        <w:trPr>
          <w:trHeight w:val="300"/>
        </w:trPr>
        <w:tc>
          <w:tcPr>
            <w:tcW w:w="10939" w:type="dxa"/>
            <w:gridSpan w:val="6"/>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ДОХОДЫ</w:t>
            </w:r>
          </w:p>
        </w:tc>
      </w:tr>
      <w:tr w:rsidR="00386F59" w:rsidRPr="00386F59" w:rsidTr="00386F59">
        <w:trPr>
          <w:trHeight w:val="390"/>
        </w:trPr>
        <w:tc>
          <w:tcPr>
            <w:tcW w:w="10939" w:type="dxa"/>
            <w:gridSpan w:val="6"/>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sz w:val="26"/>
                <w:szCs w:val="26"/>
              </w:rPr>
            </w:pPr>
            <w:r w:rsidRPr="00386F59">
              <w:rPr>
                <w:rFonts w:eastAsia="Times New Roman"/>
                <w:b/>
                <w:bCs/>
                <w:color w:val="000000"/>
                <w:sz w:val="26"/>
                <w:szCs w:val="26"/>
              </w:rPr>
              <w:t xml:space="preserve">   бюджета Тейковского муниципального района по кодам классификации доходов бюджетов на 2019 год</w:t>
            </w:r>
          </w:p>
        </w:tc>
      </w:tr>
      <w:tr w:rsidR="00386F59" w:rsidRPr="00386F59" w:rsidTr="00386F59">
        <w:trPr>
          <w:gridAfter w:val="1"/>
          <w:wAfter w:w="13" w:type="dxa"/>
          <w:trHeight w:val="315"/>
        </w:trPr>
        <w:tc>
          <w:tcPr>
            <w:tcW w:w="1843" w:type="dxa"/>
            <w:tcBorders>
              <w:top w:val="nil"/>
              <w:left w:val="nil"/>
              <w:bottom w:val="nil"/>
              <w:right w:val="nil"/>
            </w:tcBorders>
            <w:shd w:val="clear" w:color="auto" w:fill="auto"/>
            <w:noWrap/>
            <w:vAlign w:val="bottom"/>
            <w:hideMark/>
          </w:tcPr>
          <w:p w:rsidR="00386F59" w:rsidRPr="00386F59" w:rsidRDefault="00386F59" w:rsidP="00386F59">
            <w:pPr>
              <w:jc w:val="center"/>
              <w:rPr>
                <w:rFonts w:eastAsia="Times New Roman"/>
                <w:b/>
                <w:bCs/>
                <w:color w:val="000000"/>
                <w:sz w:val="26"/>
                <w:szCs w:val="26"/>
              </w:rPr>
            </w:pPr>
          </w:p>
        </w:tc>
        <w:tc>
          <w:tcPr>
            <w:tcW w:w="5103"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220"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400"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r>
      <w:tr w:rsidR="00386F59" w:rsidRPr="00386F59" w:rsidTr="00386F59">
        <w:trPr>
          <w:trHeight w:val="405"/>
        </w:trPr>
        <w:tc>
          <w:tcPr>
            <w:tcW w:w="1843"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096"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(руб.)</w:t>
            </w:r>
          </w:p>
        </w:tc>
      </w:tr>
      <w:tr w:rsidR="00386F59" w:rsidRPr="00386F59" w:rsidTr="00386F59">
        <w:trPr>
          <w:gridAfter w:val="1"/>
          <w:wAfter w:w="13" w:type="dxa"/>
          <w:trHeight w:val="78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Код классификации доходов бюджетов Российской Федерации</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Наименование показателя</w:t>
            </w:r>
          </w:p>
        </w:tc>
        <w:tc>
          <w:tcPr>
            <w:tcW w:w="136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Утверждено по бюджету на 2019г.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 xml:space="preserve">Вносимые изменения </w:t>
            </w:r>
          </w:p>
        </w:tc>
        <w:tc>
          <w:tcPr>
            <w:tcW w:w="140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Утверждено по бюджету на 2019г.</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000 1000000000 0000 000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НАЛОГОВЫЕ И НЕНАЛОГОВЫЕ ДОХОДЫ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56 649 688,64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171 600,00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56 821 288,64</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000 1010000000 0000 000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НАЛОГИ НА ПРИБЫЛЬ, ДОХОДЫ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40 933 500,00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40 933 500,00</w:t>
            </w:r>
          </w:p>
        </w:tc>
      </w:tr>
      <w:tr w:rsidR="00386F59" w:rsidRPr="00386F59" w:rsidTr="00386F59">
        <w:trPr>
          <w:gridAfter w:val="1"/>
          <w:wAfter w:w="13" w:type="dxa"/>
          <w:trHeight w:val="28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000 1010200001 0000 110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 на доходы физических лиц</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40 933 500,00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40 933 500,00</w:t>
            </w:r>
          </w:p>
        </w:tc>
      </w:tr>
      <w:tr w:rsidR="00386F59" w:rsidRPr="00386F59" w:rsidTr="00386F59">
        <w:trPr>
          <w:gridAfter w:val="1"/>
          <w:wAfter w:w="13" w:type="dxa"/>
          <w:trHeight w:val="133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182 1010201001 0000 110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40 580 000,00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40 580 000,00</w:t>
            </w:r>
          </w:p>
        </w:tc>
      </w:tr>
      <w:tr w:rsidR="00386F59" w:rsidRPr="00386F59" w:rsidTr="00386F59">
        <w:trPr>
          <w:gridAfter w:val="1"/>
          <w:wAfter w:w="13" w:type="dxa"/>
          <w:trHeight w:val="183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182 1010202001 0000 110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30 500,00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30 500,00</w:t>
            </w:r>
          </w:p>
        </w:tc>
      </w:tr>
      <w:tr w:rsidR="00386F59" w:rsidRPr="00386F59" w:rsidTr="00386F59">
        <w:trPr>
          <w:gridAfter w:val="1"/>
          <w:wAfter w:w="13" w:type="dxa"/>
          <w:trHeight w:val="76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182 1010203001 0000 110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113 000,00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113 000,00</w:t>
            </w:r>
          </w:p>
        </w:tc>
      </w:tr>
      <w:tr w:rsidR="00386F59" w:rsidRPr="00386F59" w:rsidTr="00386F59">
        <w:trPr>
          <w:gridAfter w:val="1"/>
          <w:wAfter w:w="13" w:type="dxa"/>
          <w:trHeight w:val="129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182 1010204001 0000 110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210 000,00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210 000,00</w:t>
            </w:r>
          </w:p>
        </w:tc>
      </w:tr>
      <w:tr w:rsidR="00386F59" w:rsidRPr="00386F59" w:rsidTr="00386F59">
        <w:trPr>
          <w:gridAfter w:val="1"/>
          <w:wAfter w:w="13" w:type="dxa"/>
          <w:trHeight w:val="54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000 1030000000 0000 000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НАЛОГИ НА ТОВАРЫ (РАБОТЫ, УСЛУГИ), РЕАЛИЗУЕМЫЕ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6 329 154,64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6 329 154,64</w:t>
            </w:r>
          </w:p>
        </w:tc>
      </w:tr>
      <w:tr w:rsidR="00386F59" w:rsidRPr="00386F59" w:rsidTr="00386F59">
        <w:trPr>
          <w:gridAfter w:val="1"/>
          <w:wAfter w:w="13" w:type="dxa"/>
          <w:trHeight w:val="55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000 1030200001 0000 110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Акцизы по подакцизным товарам (продукции), производимым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6 329 154,64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6 329 154,64</w:t>
            </w:r>
          </w:p>
        </w:tc>
      </w:tr>
      <w:tr w:rsidR="00386F59" w:rsidRPr="00386F59" w:rsidTr="00386F59">
        <w:trPr>
          <w:gridAfter w:val="1"/>
          <w:wAfter w:w="13" w:type="dxa"/>
          <w:trHeight w:val="37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100103022300100000</w:t>
            </w:r>
            <w:r w:rsidRPr="00386F59">
              <w:rPr>
                <w:rFonts w:eastAsia="Times New Roman"/>
                <w:color w:val="000000"/>
                <w:sz w:val="18"/>
                <w:szCs w:val="18"/>
              </w:rPr>
              <w:lastRenderedPageBreak/>
              <w:t>00</w:t>
            </w:r>
          </w:p>
        </w:tc>
        <w:tc>
          <w:tcPr>
            <w:tcW w:w="5103" w:type="dxa"/>
            <w:vMerge w:val="restart"/>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  Доходы от уплаты акцизов на дизельное топливо, </w:t>
            </w:r>
            <w:r w:rsidRPr="00386F59">
              <w:rPr>
                <w:rFonts w:eastAsia="Times New Roman"/>
                <w:color w:val="000000"/>
                <w:sz w:val="18"/>
                <w:szCs w:val="18"/>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0,00</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13" w:type="dxa"/>
          <w:trHeight w:val="630"/>
        </w:trPr>
        <w:tc>
          <w:tcPr>
            <w:tcW w:w="1843"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36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r>
      <w:tr w:rsidR="00386F59" w:rsidRPr="00386F59" w:rsidTr="00386F59">
        <w:trPr>
          <w:gridAfter w:val="1"/>
          <w:wAfter w:w="13" w:type="dxa"/>
          <w:trHeight w:val="1860"/>
        </w:trPr>
        <w:tc>
          <w:tcPr>
            <w:tcW w:w="1843" w:type="dxa"/>
            <w:tcBorders>
              <w:top w:val="nil"/>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10010302231010000000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2 890 873,49</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2 890 873,49</w:t>
            </w:r>
          </w:p>
        </w:tc>
      </w:tr>
      <w:tr w:rsidR="00386F59" w:rsidRPr="00386F59" w:rsidTr="00386F59">
        <w:trPr>
          <w:gridAfter w:val="1"/>
          <w:wAfter w:w="13" w:type="dxa"/>
          <w:trHeight w:val="82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100 1030224001 0000 110</w:t>
            </w:r>
          </w:p>
        </w:tc>
        <w:tc>
          <w:tcPr>
            <w:tcW w:w="5103" w:type="dxa"/>
            <w:vMerge w:val="restart"/>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13" w:type="dxa"/>
          <w:trHeight w:val="52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36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r>
      <w:tr w:rsidR="00386F59" w:rsidRPr="00386F59" w:rsidTr="00386F59">
        <w:trPr>
          <w:gridAfter w:val="1"/>
          <w:wAfter w:w="13" w:type="dxa"/>
          <w:trHeight w:val="21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100 1030224101 0000 110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36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15 624,85</w:t>
            </w:r>
          </w:p>
        </w:tc>
        <w:tc>
          <w:tcPr>
            <w:tcW w:w="122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15 624,85</w:t>
            </w:r>
          </w:p>
        </w:tc>
      </w:tr>
      <w:tr w:rsidR="00386F59" w:rsidRPr="00386F59" w:rsidTr="00386F59">
        <w:trPr>
          <w:gridAfter w:val="1"/>
          <w:wAfter w:w="13" w:type="dxa"/>
          <w:trHeight w:val="79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100 1030225001 0000 110</w:t>
            </w:r>
          </w:p>
        </w:tc>
        <w:tc>
          <w:tcPr>
            <w:tcW w:w="5103" w:type="dxa"/>
            <w:vMerge w:val="restart"/>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13" w:type="dxa"/>
          <w:trHeight w:val="285"/>
        </w:trPr>
        <w:tc>
          <w:tcPr>
            <w:tcW w:w="1843"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r>
      <w:tr w:rsidR="00386F59" w:rsidRPr="00386F59" w:rsidTr="00386F59">
        <w:trPr>
          <w:gridAfter w:val="1"/>
          <w:wAfter w:w="13" w:type="dxa"/>
          <w:trHeight w:val="177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100 1030225101 0000 110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3 872 340,56</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3 872 340,56</w:t>
            </w:r>
          </w:p>
        </w:tc>
      </w:tr>
      <w:tr w:rsidR="00386F59" w:rsidRPr="00386F59" w:rsidTr="00386F59">
        <w:trPr>
          <w:gridAfter w:val="1"/>
          <w:wAfter w:w="13" w:type="dxa"/>
          <w:trHeight w:val="84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100 1030226001 0000 110</w:t>
            </w:r>
          </w:p>
        </w:tc>
        <w:tc>
          <w:tcPr>
            <w:tcW w:w="5103" w:type="dxa"/>
            <w:vMerge w:val="restart"/>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13" w:type="dxa"/>
          <w:trHeight w:val="240"/>
        </w:trPr>
        <w:tc>
          <w:tcPr>
            <w:tcW w:w="1843"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36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40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r>
      <w:tr w:rsidR="00386F59" w:rsidRPr="00386F59" w:rsidTr="00386F59">
        <w:trPr>
          <w:gridAfter w:val="1"/>
          <w:wAfter w:w="13" w:type="dxa"/>
          <w:trHeight w:val="189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100 1030226101 0000 110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-449 684,26</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-449 684,26</w:t>
            </w:r>
          </w:p>
        </w:tc>
      </w:tr>
      <w:tr w:rsidR="00386F59" w:rsidRPr="00386F59" w:rsidTr="00386F59">
        <w:trPr>
          <w:gridAfter w:val="1"/>
          <w:wAfter w:w="13" w:type="dxa"/>
          <w:trHeight w:val="28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000 1050000000 0000 000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НАЛОГИ НА СОВОКУПНЫЙ ДОХОД</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2 007 600,00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2 007 600,00</w:t>
            </w:r>
          </w:p>
        </w:tc>
      </w:tr>
      <w:tr w:rsidR="00386F59" w:rsidRPr="00386F59" w:rsidTr="00386F59">
        <w:trPr>
          <w:gridAfter w:val="1"/>
          <w:wAfter w:w="13" w:type="dxa"/>
          <w:trHeight w:val="36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000 1050200002 0000 110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Единый налог на вмененный доход для отдельных видов деятельности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1 500 000,00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1 500 000,00</w:t>
            </w:r>
          </w:p>
        </w:tc>
      </w:tr>
      <w:tr w:rsidR="00386F59" w:rsidRPr="00386F59" w:rsidTr="00386F59">
        <w:trPr>
          <w:gridAfter w:val="1"/>
          <w:wAfter w:w="13" w:type="dxa"/>
          <w:trHeight w:val="34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182 1050201002 0000 110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Единый налог на вмененный доход для отдельных видов деятельности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1 500 000,00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1 500 000,00</w:t>
            </w:r>
          </w:p>
        </w:tc>
      </w:tr>
      <w:tr w:rsidR="00386F59" w:rsidRPr="00386F59" w:rsidTr="00386F59">
        <w:trPr>
          <w:gridAfter w:val="1"/>
          <w:wAfter w:w="13" w:type="dxa"/>
          <w:trHeight w:val="55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182 1050202002 0000 110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Единый налог на вмененный доход для отдельных видов деятельности (за налоговые периоды, истекшие до 1 января 2011 года)</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13" w:type="dxa"/>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000 1050300001 0000 110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Единый сельскохозяйственный налог</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307 600,00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307 600,00</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182 1050301001 0000 </w:t>
            </w:r>
            <w:r w:rsidRPr="00386F59">
              <w:rPr>
                <w:rFonts w:eastAsia="Times New Roman"/>
                <w:color w:val="000000"/>
                <w:sz w:val="18"/>
                <w:szCs w:val="18"/>
              </w:rPr>
              <w:lastRenderedPageBreak/>
              <w:t>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 xml:space="preserve">  Единый сельскохозяйственный налог</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307 600,00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307 600,00</w:t>
            </w:r>
          </w:p>
        </w:tc>
      </w:tr>
      <w:tr w:rsidR="00386F59" w:rsidRPr="00386F59" w:rsidTr="00386F59">
        <w:trPr>
          <w:gridAfter w:val="1"/>
          <w:wAfter w:w="13" w:type="dxa"/>
          <w:trHeight w:val="52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000 1050400002 0000 110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Налог, взимаемый в связи с применением патентной системы налогообложения</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13" w:type="dxa"/>
          <w:trHeight w:val="55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182 1050402002 0000 110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13" w:type="dxa"/>
          <w:trHeight w:val="58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000 1070000000 0000 000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НАЛОГИ, СБОРЫ И РЕГУЛЯРНЫЕ ПЛАТЕЖИ ЗА ПОЛЬЗОВАНИЕ ПРИРОДНЫМИ РЕСУРСАМИ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300 000,00</w:t>
            </w:r>
          </w:p>
        </w:tc>
      </w:tr>
      <w:tr w:rsidR="00386F59" w:rsidRPr="00386F59" w:rsidTr="00386F59">
        <w:trPr>
          <w:gridAfter w:val="1"/>
          <w:wAfter w:w="13" w:type="dxa"/>
          <w:trHeight w:val="36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000 1070100001 0000 110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 на добычу полезных ископаемых</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300 000,00</w:t>
            </w:r>
          </w:p>
        </w:tc>
      </w:tr>
      <w:tr w:rsidR="00386F59" w:rsidRPr="00386F59" w:rsidTr="00386F59">
        <w:trPr>
          <w:gridAfter w:val="1"/>
          <w:wAfter w:w="13" w:type="dxa"/>
          <w:trHeight w:val="34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182 1070102001 0000 110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Налог на добычу общераспространенных полезных ископаемых</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300 000,00</w:t>
            </w:r>
          </w:p>
        </w:tc>
      </w:tr>
      <w:tr w:rsidR="00386F59" w:rsidRPr="00386F59" w:rsidTr="00386F59">
        <w:trPr>
          <w:gridAfter w:val="1"/>
          <w:wAfter w:w="13" w:type="dxa"/>
          <w:trHeight w:val="57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000 1110000000 0000 000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2 951 984,00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2 951 984,00</w:t>
            </w:r>
          </w:p>
        </w:tc>
      </w:tr>
      <w:tr w:rsidR="00386F59" w:rsidRPr="00386F59" w:rsidTr="00386F59">
        <w:trPr>
          <w:gridAfter w:val="1"/>
          <w:wAfter w:w="13" w:type="dxa"/>
          <w:trHeight w:val="106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000 1110500000 0000 120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2 951 984,00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2 951 984,00</w:t>
            </w:r>
          </w:p>
        </w:tc>
      </w:tr>
      <w:tr w:rsidR="00386F59" w:rsidRPr="00386F59" w:rsidTr="00386F59">
        <w:trPr>
          <w:gridAfter w:val="1"/>
          <w:wAfter w:w="13" w:type="dxa"/>
          <w:trHeight w:val="105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000 1110501000 0000 120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2 883 800,00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2 883 800,00</w:t>
            </w:r>
          </w:p>
        </w:tc>
      </w:tr>
      <w:tr w:rsidR="00386F59" w:rsidRPr="00386F59" w:rsidTr="00386F59">
        <w:trPr>
          <w:gridAfter w:val="1"/>
          <w:wAfter w:w="13" w:type="dxa"/>
          <w:trHeight w:val="157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040 1110501305 0000 120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2 546 100,00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2 546 100,00</w:t>
            </w:r>
          </w:p>
        </w:tc>
      </w:tr>
      <w:tr w:rsidR="00386F59" w:rsidRPr="00386F59" w:rsidTr="00386F59">
        <w:trPr>
          <w:gridAfter w:val="1"/>
          <w:wAfter w:w="13" w:type="dxa"/>
          <w:trHeight w:val="130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040 1110501313 0000 120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337 700,00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337 700,00</w:t>
            </w:r>
          </w:p>
        </w:tc>
      </w:tr>
      <w:tr w:rsidR="00386F59" w:rsidRPr="00386F59" w:rsidTr="00386F59">
        <w:trPr>
          <w:gridAfter w:val="1"/>
          <w:wAfter w:w="13" w:type="dxa"/>
          <w:trHeight w:val="127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000 1110503000 0000 120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68 184,00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68 184,00</w:t>
            </w:r>
          </w:p>
        </w:tc>
      </w:tr>
      <w:tr w:rsidR="00386F59" w:rsidRPr="00386F59" w:rsidTr="00386F59">
        <w:trPr>
          <w:gridAfter w:val="1"/>
          <w:wAfter w:w="13" w:type="dxa"/>
          <w:trHeight w:val="103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040 1110503505 0000 120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68 184,00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68 184,00</w:t>
            </w:r>
          </w:p>
        </w:tc>
      </w:tr>
      <w:tr w:rsidR="00386F59" w:rsidRPr="00386F59" w:rsidTr="00386F59">
        <w:trPr>
          <w:gridAfter w:val="1"/>
          <w:wAfter w:w="13" w:type="dxa"/>
          <w:trHeight w:val="36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000 1120000000 0000 000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ПЛАТЕЖИ ПРИ ПОЛЬЗОВАНИИ ПРИРОДНЫМИ РЕСУРСАМИ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133 600,00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133 600,00</w:t>
            </w:r>
          </w:p>
        </w:tc>
      </w:tr>
      <w:tr w:rsidR="00386F59" w:rsidRPr="00386F59" w:rsidTr="00386F59">
        <w:trPr>
          <w:gridAfter w:val="1"/>
          <w:wAfter w:w="13" w:type="dxa"/>
          <w:trHeight w:val="42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000 1120100001 0000 120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Плата за негативное воздействие на окружающую среду</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133 600,00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133 600,00</w:t>
            </w:r>
          </w:p>
        </w:tc>
      </w:tr>
      <w:tr w:rsidR="00386F59" w:rsidRPr="00386F59" w:rsidTr="00386F59">
        <w:trPr>
          <w:gridAfter w:val="1"/>
          <w:wAfter w:w="13" w:type="dxa"/>
          <w:trHeight w:val="51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048 1120101001 0000 120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Плата за выбросы загрязняющих веществ в атмосферный воздух стационарными объектами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40 400,00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40 400,00</w:t>
            </w:r>
          </w:p>
        </w:tc>
      </w:tr>
      <w:tr w:rsidR="00386F59" w:rsidRPr="00386F59" w:rsidTr="00386F59">
        <w:trPr>
          <w:gridAfter w:val="1"/>
          <w:wAfter w:w="13" w:type="dxa"/>
          <w:trHeight w:val="39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048 1120103001 0000 120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Плата за сбросы загрязняющих веществ в водные объекты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5 900,00</w:t>
            </w:r>
          </w:p>
        </w:tc>
      </w:tr>
      <w:tr w:rsidR="00386F59" w:rsidRPr="00386F59" w:rsidTr="00386F59">
        <w:trPr>
          <w:gridAfter w:val="1"/>
          <w:wAfter w:w="13" w:type="dxa"/>
          <w:trHeight w:val="37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048 1120104101 0000 120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Плата за размещение отходов производства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84 400,00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84 400,00</w:t>
            </w:r>
          </w:p>
        </w:tc>
      </w:tr>
      <w:tr w:rsidR="00386F59" w:rsidRPr="00386F59" w:rsidTr="00386F59">
        <w:trPr>
          <w:gridAfter w:val="1"/>
          <w:wAfter w:w="13" w:type="dxa"/>
          <w:trHeight w:val="36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048 1120104201 6000 120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Плата за размещение твердых коммунальных отходов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2 900,00</w:t>
            </w:r>
          </w:p>
        </w:tc>
      </w:tr>
      <w:tr w:rsidR="00386F59" w:rsidRPr="00386F59" w:rsidTr="00386F59">
        <w:trPr>
          <w:gridAfter w:val="1"/>
          <w:wAfter w:w="13" w:type="dxa"/>
          <w:trHeight w:val="58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000 1130000000 0000 000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ОКАЗАНИЯ ПЛАТНЫХ УСЛУГ И КОМПЕНСАЦИИ ЗАТРАТ ГОСУДАРСТВА</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2 422 250,00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2 422 250,00</w:t>
            </w:r>
          </w:p>
        </w:tc>
      </w:tr>
      <w:tr w:rsidR="00386F59" w:rsidRPr="00386F59" w:rsidTr="00386F59">
        <w:trPr>
          <w:gridAfter w:val="1"/>
          <w:wAfter w:w="13" w:type="dxa"/>
          <w:trHeight w:val="39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 xml:space="preserve"> 000 1130100000 0000 130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оказания платных услуг (работ)</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2 422 250,00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2 422 250,00</w:t>
            </w:r>
          </w:p>
        </w:tc>
      </w:tr>
      <w:tr w:rsidR="00386F59" w:rsidRPr="00386F59" w:rsidTr="00386F59">
        <w:trPr>
          <w:gridAfter w:val="1"/>
          <w:wAfter w:w="13" w:type="dxa"/>
          <w:trHeight w:val="34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000 1130199000 0000 130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доходы от оказания платных услуг (работ)</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2 422 250,00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2 422 250,00</w:t>
            </w:r>
          </w:p>
        </w:tc>
      </w:tr>
      <w:tr w:rsidR="00386F59" w:rsidRPr="00386F59" w:rsidTr="00386F59">
        <w:trPr>
          <w:gridAfter w:val="1"/>
          <w:wAfter w:w="13" w:type="dxa"/>
          <w:trHeight w:val="54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040 1130199505 0000 130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доходы от оказания платных услуг (работ) получателями средств бюджетов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25 050,00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25 050,00</w:t>
            </w:r>
          </w:p>
        </w:tc>
      </w:tr>
      <w:tr w:rsidR="00386F59" w:rsidRPr="00386F59" w:rsidTr="00386F59">
        <w:trPr>
          <w:gridAfter w:val="1"/>
          <w:wAfter w:w="13" w:type="dxa"/>
          <w:trHeight w:val="57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042 1130199505 0000 130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доходы от оказания платных услуг (работ) получателями средств бюджетов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2 397 200,00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2 397 200,00</w:t>
            </w:r>
          </w:p>
        </w:tc>
      </w:tr>
      <w:tr w:rsidR="00386F59" w:rsidRPr="00386F59" w:rsidTr="00386F59">
        <w:trPr>
          <w:gridAfter w:val="1"/>
          <w:wAfter w:w="13" w:type="dxa"/>
          <w:trHeight w:val="63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000 1140000000 0000 000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ПРОДАЖИ МАТЕРИАЛЬНЫХ И НЕМАТЕРИАЛЬНЫХ АКТИВОВ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1 260 600,00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45 000,00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1 305 600,00</w:t>
            </w:r>
          </w:p>
        </w:tc>
      </w:tr>
      <w:tr w:rsidR="00386F59" w:rsidRPr="00386F59" w:rsidTr="00386F59">
        <w:trPr>
          <w:gridAfter w:val="1"/>
          <w:wAfter w:w="13" w:type="dxa"/>
          <w:trHeight w:val="109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000 1140200000 0000 000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22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45 000,00</w:t>
            </w:r>
          </w:p>
        </w:tc>
        <w:tc>
          <w:tcPr>
            <w:tcW w:w="140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45 000,00</w:t>
            </w:r>
          </w:p>
        </w:tc>
      </w:tr>
      <w:tr w:rsidR="00386F59" w:rsidRPr="00386F59" w:rsidTr="00386F59">
        <w:trPr>
          <w:gridAfter w:val="1"/>
          <w:wAfter w:w="13" w:type="dxa"/>
          <w:trHeight w:val="103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000 1140205005 0000 440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6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w:t>
            </w:r>
          </w:p>
        </w:tc>
        <w:tc>
          <w:tcPr>
            <w:tcW w:w="122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45000,0</w:t>
            </w:r>
          </w:p>
        </w:tc>
        <w:tc>
          <w:tcPr>
            <w:tcW w:w="140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45000,0</w:t>
            </w:r>
          </w:p>
        </w:tc>
      </w:tr>
      <w:tr w:rsidR="00386F59" w:rsidRPr="00386F59" w:rsidTr="00386F59">
        <w:trPr>
          <w:gridAfter w:val="1"/>
          <w:wAfter w:w="13" w:type="dxa"/>
          <w:trHeight w:val="127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040 1140205305 0000 440 </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45000,0</w:t>
            </w:r>
          </w:p>
        </w:tc>
      </w:tr>
      <w:tr w:rsidR="00386F59" w:rsidRPr="00386F59" w:rsidTr="00386F59">
        <w:trPr>
          <w:gridAfter w:val="1"/>
          <w:wAfter w:w="13" w:type="dxa"/>
          <w:trHeight w:val="600"/>
        </w:trPr>
        <w:tc>
          <w:tcPr>
            <w:tcW w:w="1843" w:type="dxa"/>
            <w:tcBorders>
              <w:top w:val="nil"/>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000 1140600000 0000 430</w:t>
            </w:r>
          </w:p>
        </w:tc>
        <w:tc>
          <w:tcPr>
            <w:tcW w:w="5103"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продажи земельных участков, находящихся в государственной и муниципальной собственности </w:t>
            </w:r>
          </w:p>
        </w:tc>
        <w:tc>
          <w:tcPr>
            <w:tcW w:w="136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1 260 600,00</w:t>
            </w:r>
          </w:p>
        </w:tc>
        <w:tc>
          <w:tcPr>
            <w:tcW w:w="122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1 260 600,00</w:t>
            </w:r>
          </w:p>
        </w:tc>
      </w:tr>
      <w:tr w:rsidR="00386F59" w:rsidRPr="00386F59" w:rsidTr="00386F59">
        <w:trPr>
          <w:gridAfter w:val="1"/>
          <w:wAfter w:w="13" w:type="dxa"/>
          <w:trHeight w:val="5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000 1140601000 0000 430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Доходы от продажи земельных участков, государственная собственность на которые не разграничена</w:t>
            </w:r>
          </w:p>
        </w:tc>
        <w:tc>
          <w:tcPr>
            <w:tcW w:w="136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1 260 600,00</w:t>
            </w:r>
          </w:p>
        </w:tc>
        <w:tc>
          <w:tcPr>
            <w:tcW w:w="122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1 260 600,00</w:t>
            </w:r>
          </w:p>
        </w:tc>
      </w:tr>
      <w:tr w:rsidR="00386F59" w:rsidRPr="00386F59" w:rsidTr="00386F59">
        <w:trPr>
          <w:gridAfter w:val="1"/>
          <w:wAfter w:w="13" w:type="dxa"/>
          <w:trHeight w:val="79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040 1140601305 0000 430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1 065 200,00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1 065 200,00</w:t>
            </w:r>
          </w:p>
        </w:tc>
      </w:tr>
      <w:tr w:rsidR="00386F59" w:rsidRPr="00386F59" w:rsidTr="00386F59">
        <w:trPr>
          <w:gridAfter w:val="1"/>
          <w:wAfter w:w="13" w:type="dxa"/>
          <w:trHeight w:val="81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040 1140601313 0000 430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195 400,00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195 400,00</w:t>
            </w:r>
          </w:p>
        </w:tc>
      </w:tr>
      <w:tr w:rsidR="00386F59" w:rsidRPr="00386F59" w:rsidTr="00386F59">
        <w:trPr>
          <w:gridAfter w:val="1"/>
          <w:wAfter w:w="13" w:type="dxa"/>
          <w:trHeight w:val="34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000 1160000000 0000 000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ШТРАФЫ, САНКЦИИ, ВОЗМЕЩЕНИЕ УЩЕРБА</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51 600,00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51 600,00</w:t>
            </w:r>
          </w:p>
        </w:tc>
      </w:tr>
      <w:tr w:rsidR="00386F59" w:rsidRPr="00386F59" w:rsidTr="00386F59">
        <w:trPr>
          <w:gridAfter w:val="1"/>
          <w:wAfter w:w="13" w:type="dxa"/>
          <w:trHeight w:val="57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000 1160300000 0000 140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Денежные взыскания (штрафы) за нарушение законодательства о налогах и сборах</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r>
      <w:tr w:rsidR="00386F59" w:rsidRPr="00386F59" w:rsidTr="00386F59">
        <w:trPr>
          <w:gridAfter w:val="1"/>
          <w:wAfter w:w="13" w:type="dxa"/>
          <w:trHeight w:val="130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182 1160301001 0000 140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r>
      <w:tr w:rsidR="00386F59" w:rsidRPr="00386F59" w:rsidTr="00386F59">
        <w:trPr>
          <w:gridAfter w:val="1"/>
          <w:wAfter w:w="13" w:type="dxa"/>
          <w:trHeight w:val="54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000 1169000000 0000 140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поступления от денежных взысканий (штрафов) и иных сумм в возмещение ущерба</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21 600,00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21 600,00</w:t>
            </w:r>
          </w:p>
        </w:tc>
      </w:tr>
      <w:tr w:rsidR="00386F59" w:rsidRPr="00386F59" w:rsidTr="00386F59">
        <w:trPr>
          <w:gridAfter w:val="1"/>
          <w:wAfter w:w="13" w:type="dxa"/>
          <w:trHeight w:val="81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010 1169005005 0000 140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4 000,00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4 000,00</w:t>
            </w:r>
          </w:p>
        </w:tc>
      </w:tr>
      <w:tr w:rsidR="00386F59" w:rsidRPr="00386F59" w:rsidTr="00386F59">
        <w:trPr>
          <w:gridAfter w:val="1"/>
          <w:wAfter w:w="13" w:type="dxa"/>
          <w:trHeight w:val="73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040 1169005005 0000 140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17 600,00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17 600,00</w:t>
            </w:r>
          </w:p>
        </w:tc>
      </w:tr>
      <w:tr w:rsidR="00386F59" w:rsidRPr="00386F59" w:rsidTr="00386F59">
        <w:trPr>
          <w:gridAfter w:val="1"/>
          <w:wAfter w:w="13" w:type="dxa"/>
          <w:trHeight w:val="33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000 1170000000 0000 000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НЕНАЛОГОВЫЕ ДОХОДЫ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259 400,00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126 600,00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386 000,00</w:t>
            </w:r>
          </w:p>
        </w:tc>
      </w:tr>
      <w:tr w:rsidR="00386F59" w:rsidRPr="00386F59" w:rsidTr="00386F59">
        <w:trPr>
          <w:gridAfter w:val="1"/>
          <w:wAfter w:w="13" w:type="dxa"/>
          <w:trHeight w:val="39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000 1170500000 0000 180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неналоговые доходы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259 400,00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126 600,00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386 000,00</w:t>
            </w:r>
          </w:p>
        </w:tc>
      </w:tr>
      <w:tr w:rsidR="00386F59" w:rsidRPr="00386F59" w:rsidTr="00386F59">
        <w:trPr>
          <w:gridAfter w:val="1"/>
          <w:wAfter w:w="13" w:type="dxa"/>
          <w:trHeight w:val="36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040 1170505005 0000 180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неналоговые доходы бюджетов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259 400,00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126 600,00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386 000,00</w:t>
            </w:r>
          </w:p>
        </w:tc>
      </w:tr>
      <w:tr w:rsidR="00386F59" w:rsidRPr="00386F59" w:rsidTr="00386F59">
        <w:trPr>
          <w:gridAfter w:val="1"/>
          <w:wAfter w:w="13" w:type="dxa"/>
          <w:trHeight w:val="34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xml:space="preserve"> 000 2000000000 0000 000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  БЕЗВОЗМЕЗДНЫЕ ПОСТУПЛЕНИЯ</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169 332 766,01</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244 611,74</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169 577 377,75</w:t>
            </w:r>
          </w:p>
        </w:tc>
      </w:tr>
      <w:tr w:rsidR="00386F59" w:rsidRPr="00386F59" w:rsidTr="00386F59">
        <w:trPr>
          <w:gridAfter w:val="1"/>
          <w:wAfter w:w="13" w:type="dxa"/>
          <w:trHeight w:val="63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000 2020000000 0000 000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169 332 766,01</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244 611,74</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169 577 377,75</w:t>
            </w:r>
          </w:p>
        </w:tc>
      </w:tr>
      <w:tr w:rsidR="00386F59" w:rsidRPr="00386F59" w:rsidTr="00386F59">
        <w:trPr>
          <w:gridAfter w:val="1"/>
          <w:wAfter w:w="13" w:type="dxa"/>
          <w:trHeight w:val="34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xml:space="preserve"> 000 2021000000 0000 150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  Дотации бюджетам бюджетной системы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82 390 620,00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82 390 620,00</w:t>
            </w:r>
          </w:p>
        </w:tc>
      </w:tr>
      <w:tr w:rsidR="00386F59" w:rsidRPr="00386F59" w:rsidTr="00386F59">
        <w:trPr>
          <w:gridAfter w:val="1"/>
          <w:wAfter w:w="13" w:type="dxa"/>
          <w:trHeight w:val="36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000 2021500100 0000 150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Дотации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82 390 620,00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82 390 620,00</w:t>
            </w:r>
          </w:p>
        </w:tc>
      </w:tr>
      <w:tr w:rsidR="00386F59" w:rsidRPr="00386F59" w:rsidTr="00386F59">
        <w:trPr>
          <w:gridAfter w:val="1"/>
          <w:wAfter w:w="13" w:type="dxa"/>
          <w:trHeight w:val="55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040 2021500105 0000 150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Дотации бюджетам муниципальных районов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79 991 400,00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79 991 400,00</w:t>
            </w:r>
          </w:p>
        </w:tc>
      </w:tr>
      <w:tr w:rsidR="00386F59" w:rsidRPr="00386F59" w:rsidTr="00386F59">
        <w:trPr>
          <w:gridAfter w:val="1"/>
          <w:wAfter w:w="13" w:type="dxa"/>
          <w:trHeight w:val="525"/>
        </w:trPr>
        <w:tc>
          <w:tcPr>
            <w:tcW w:w="1843" w:type="dxa"/>
            <w:tcBorders>
              <w:top w:val="nil"/>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000 2021500200 0000 150</w:t>
            </w:r>
          </w:p>
        </w:tc>
        <w:tc>
          <w:tcPr>
            <w:tcW w:w="5103" w:type="dxa"/>
            <w:tcBorders>
              <w:top w:val="nil"/>
              <w:left w:val="nil"/>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Дотации бюджетам на поддержку мер по обеспечению сбалансированности бюджетов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2 399 220,00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2 399 220,00</w:t>
            </w:r>
          </w:p>
        </w:tc>
      </w:tr>
      <w:tr w:rsidR="00386F59" w:rsidRPr="00386F59" w:rsidTr="00386F59">
        <w:trPr>
          <w:gridAfter w:val="1"/>
          <w:wAfter w:w="13" w:type="dxa"/>
          <w:trHeight w:val="600"/>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040 2021500205 0000 150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Дотации бюджетам муниципальных районов на поддержку мер по обеспечению сбалансированности бюджетов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2 399 220,00</w:t>
            </w:r>
          </w:p>
        </w:tc>
        <w:tc>
          <w:tcPr>
            <w:tcW w:w="122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2 399 220,00</w:t>
            </w:r>
          </w:p>
        </w:tc>
      </w:tr>
      <w:tr w:rsidR="00386F59" w:rsidRPr="00386F59" w:rsidTr="00386F59">
        <w:trPr>
          <w:gridAfter w:val="1"/>
          <w:wAfter w:w="13" w:type="dxa"/>
          <w:trHeight w:val="570"/>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xml:space="preserve"> 000 2022000000 0000 150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  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20 430 972,17</w:t>
            </w:r>
          </w:p>
        </w:tc>
        <w:tc>
          <w:tcPr>
            <w:tcW w:w="122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244 611,74</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20 675 583,91</w:t>
            </w:r>
          </w:p>
        </w:tc>
      </w:tr>
      <w:tr w:rsidR="00386F59" w:rsidRPr="00386F59" w:rsidTr="00386F59">
        <w:trPr>
          <w:gridAfter w:val="1"/>
          <w:wAfter w:w="13" w:type="dxa"/>
          <w:trHeight w:val="525"/>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000 20225497 00 0000 150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на реализацию мероприятий по обеспечению жильем молодых семей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1 023 929,84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1 023 929,84</w:t>
            </w:r>
          </w:p>
        </w:tc>
      </w:tr>
      <w:tr w:rsidR="00386F59" w:rsidRPr="00386F59" w:rsidTr="00386F59">
        <w:trPr>
          <w:gridAfter w:val="1"/>
          <w:wAfter w:w="13" w:type="dxa"/>
          <w:trHeight w:val="570"/>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040 20225497 05 0000 150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муниципальных районов на реализацию мероприятий по обеспечению жильем молодых семей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1 023 929,84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1 023 929,84</w:t>
            </w:r>
          </w:p>
        </w:tc>
      </w:tr>
      <w:tr w:rsidR="00386F59" w:rsidRPr="00386F59" w:rsidTr="00386F59">
        <w:trPr>
          <w:gridAfter w:val="1"/>
          <w:wAfter w:w="13" w:type="dxa"/>
          <w:trHeight w:val="1305"/>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000 2022021600 0000 150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3 382 085,54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3 382 085,54</w:t>
            </w:r>
          </w:p>
        </w:tc>
      </w:tr>
      <w:tr w:rsidR="00386F59" w:rsidRPr="00386F59" w:rsidTr="00386F59">
        <w:trPr>
          <w:gridAfter w:val="1"/>
          <w:wAfter w:w="13" w:type="dxa"/>
          <w:trHeight w:val="1320"/>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040 2022021605 0000 150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3 382 085,54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3 382 085,54</w:t>
            </w:r>
          </w:p>
        </w:tc>
      </w:tr>
      <w:tr w:rsidR="00386F59" w:rsidRPr="00386F59" w:rsidTr="00386F59">
        <w:trPr>
          <w:gridAfter w:val="1"/>
          <w:wAfter w:w="13" w:type="dxa"/>
          <w:trHeight w:val="855"/>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000 2022509700 0000 150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2 141 354,90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2 141 354,90</w:t>
            </w:r>
          </w:p>
        </w:tc>
      </w:tr>
      <w:tr w:rsidR="00386F59" w:rsidRPr="00386F59" w:rsidTr="00386F59">
        <w:trPr>
          <w:gridAfter w:val="1"/>
          <w:wAfter w:w="13" w:type="dxa"/>
          <w:trHeight w:val="810"/>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040 2022509705 0000 150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2 141 354,90</w:t>
            </w:r>
          </w:p>
        </w:tc>
        <w:tc>
          <w:tcPr>
            <w:tcW w:w="1220" w:type="dxa"/>
            <w:tcBorders>
              <w:top w:val="nil"/>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2 141 354,90</w:t>
            </w:r>
          </w:p>
        </w:tc>
      </w:tr>
      <w:tr w:rsidR="00386F59" w:rsidRPr="00386F59" w:rsidTr="00386F59">
        <w:trPr>
          <w:gridAfter w:val="1"/>
          <w:wAfter w:w="13" w:type="dxa"/>
          <w:trHeight w:val="345"/>
        </w:trPr>
        <w:tc>
          <w:tcPr>
            <w:tcW w:w="1843" w:type="dxa"/>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000 2022551900 0000 150</w:t>
            </w:r>
          </w:p>
        </w:tc>
        <w:tc>
          <w:tcPr>
            <w:tcW w:w="5103" w:type="dxa"/>
            <w:tcBorders>
              <w:top w:val="single" w:sz="4" w:space="0" w:color="auto"/>
              <w:left w:val="nil"/>
              <w:bottom w:val="nil"/>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Субсидия бюджетам на поддержку отрасли культуры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2 489,00</w:t>
            </w:r>
          </w:p>
        </w:tc>
        <w:tc>
          <w:tcPr>
            <w:tcW w:w="122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148 145,24</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150 634,24</w:t>
            </w:r>
          </w:p>
        </w:tc>
      </w:tr>
      <w:tr w:rsidR="00386F59" w:rsidRPr="00386F59" w:rsidTr="00386F59">
        <w:trPr>
          <w:gridAfter w:val="1"/>
          <w:wAfter w:w="13" w:type="dxa"/>
          <w:trHeight w:val="52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040 2022551905 0000 150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Субсидия бюджетам муниципальных районов на поддержку отрасли культуры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2 489,00</w:t>
            </w:r>
          </w:p>
        </w:tc>
        <w:tc>
          <w:tcPr>
            <w:tcW w:w="1220" w:type="dxa"/>
            <w:tcBorders>
              <w:top w:val="nil"/>
              <w:left w:val="nil"/>
              <w:bottom w:val="nil"/>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148 145,24</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150 634,24</w:t>
            </w:r>
          </w:p>
        </w:tc>
      </w:tr>
      <w:tr w:rsidR="00386F59" w:rsidRPr="00386F59" w:rsidTr="00386F59">
        <w:trPr>
          <w:gridAfter w:val="1"/>
          <w:wAfter w:w="13" w:type="dxa"/>
          <w:trHeight w:val="84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000 2022756700 0000 150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1 533 260,00</w:t>
            </w:r>
          </w:p>
        </w:tc>
        <w:tc>
          <w:tcPr>
            <w:tcW w:w="1220" w:type="dxa"/>
            <w:tcBorders>
              <w:top w:val="single" w:sz="4" w:space="0" w:color="auto"/>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1 533 260,00</w:t>
            </w:r>
          </w:p>
        </w:tc>
      </w:tr>
      <w:tr w:rsidR="00386F59" w:rsidRPr="00386F59" w:rsidTr="00386F59">
        <w:trPr>
          <w:gridAfter w:val="1"/>
          <w:wAfter w:w="13" w:type="dxa"/>
          <w:trHeight w:val="79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040 2022756705 0000 150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1 533 260,00</w:t>
            </w:r>
          </w:p>
        </w:tc>
        <w:tc>
          <w:tcPr>
            <w:tcW w:w="1220" w:type="dxa"/>
            <w:tcBorders>
              <w:top w:val="single" w:sz="4" w:space="0" w:color="auto"/>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1 533 260,00</w:t>
            </w:r>
          </w:p>
        </w:tc>
      </w:tr>
      <w:tr w:rsidR="00386F59" w:rsidRPr="00386F59" w:rsidTr="00386F59">
        <w:trPr>
          <w:gridAfter w:val="1"/>
          <w:wAfter w:w="13" w:type="dxa"/>
          <w:trHeight w:val="57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000 2022007700 0000 150</w:t>
            </w:r>
          </w:p>
        </w:tc>
        <w:tc>
          <w:tcPr>
            <w:tcW w:w="5103" w:type="dxa"/>
            <w:tcBorders>
              <w:top w:val="nil"/>
              <w:left w:val="nil"/>
              <w:bottom w:val="nil"/>
              <w:right w:val="nil"/>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на софинансирование капитальных вложений в объекты государственной (муниципальной) собственности</w:t>
            </w:r>
          </w:p>
        </w:tc>
        <w:tc>
          <w:tcPr>
            <w:tcW w:w="136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5 935 231,00</w:t>
            </w:r>
          </w:p>
        </w:tc>
        <w:tc>
          <w:tcPr>
            <w:tcW w:w="1220" w:type="dxa"/>
            <w:tcBorders>
              <w:top w:val="single" w:sz="4" w:space="0" w:color="auto"/>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5 935 231,00</w:t>
            </w:r>
          </w:p>
        </w:tc>
      </w:tr>
      <w:tr w:rsidR="00386F59" w:rsidRPr="00386F59" w:rsidTr="00386F59">
        <w:trPr>
          <w:gridAfter w:val="1"/>
          <w:wAfter w:w="13" w:type="dxa"/>
          <w:trHeight w:val="52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040 2022007705 0000 150</w:t>
            </w:r>
          </w:p>
        </w:tc>
        <w:tc>
          <w:tcPr>
            <w:tcW w:w="5103"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5 935 231,00</w:t>
            </w:r>
          </w:p>
        </w:tc>
        <w:tc>
          <w:tcPr>
            <w:tcW w:w="1220" w:type="dxa"/>
            <w:tcBorders>
              <w:top w:val="single" w:sz="4" w:space="0" w:color="auto"/>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5 935 231,00</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000 2022999900 0000 150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субсидии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6 412 621,89</w:t>
            </w:r>
          </w:p>
        </w:tc>
        <w:tc>
          <w:tcPr>
            <w:tcW w:w="122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96 466,50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6 509 088,39</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040 2022999905 0000 150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6 412 621,89</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96 466,50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6 509 088,39</w:t>
            </w:r>
          </w:p>
        </w:tc>
      </w:tr>
      <w:tr w:rsidR="00386F59" w:rsidRPr="00386F59" w:rsidTr="00386F59">
        <w:trPr>
          <w:gridAfter w:val="1"/>
          <w:wAfter w:w="13" w:type="dxa"/>
          <w:trHeight w:val="52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xml:space="preserve"> 000 2023000000 0000 150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  Субвенции бюджетам бюджетной системы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66 501 173,84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66 501 173,84</w:t>
            </w:r>
          </w:p>
        </w:tc>
      </w:tr>
      <w:tr w:rsidR="00386F59" w:rsidRPr="00386F59" w:rsidTr="00386F59">
        <w:trPr>
          <w:gridAfter w:val="1"/>
          <w:wAfter w:w="13" w:type="dxa"/>
          <w:trHeight w:val="103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000 202 3512000 0000 150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r>
      <w:tr w:rsidR="00386F59" w:rsidRPr="00386F59" w:rsidTr="00386F59">
        <w:trPr>
          <w:gridAfter w:val="1"/>
          <w:wAfter w:w="13" w:type="dxa"/>
          <w:trHeight w:val="103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040 202 3512005 0000 150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r>
      <w:tr w:rsidR="00386F59" w:rsidRPr="00386F59" w:rsidTr="00386F59">
        <w:trPr>
          <w:gridAfter w:val="1"/>
          <w:wAfter w:w="13" w:type="dxa"/>
          <w:trHeight w:val="78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000 2023508200 0000 150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r>
      <w:tr w:rsidR="00386F59" w:rsidRPr="00386F59" w:rsidTr="00386F59">
        <w:trPr>
          <w:gridAfter w:val="1"/>
          <w:wAfter w:w="13" w:type="dxa"/>
          <w:trHeight w:val="78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040 2023508205 0000 150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r>
      <w:tr w:rsidR="00386F59" w:rsidRPr="00386F59" w:rsidTr="00386F59">
        <w:trPr>
          <w:gridAfter w:val="1"/>
          <w:wAfter w:w="13" w:type="dxa"/>
          <w:trHeight w:val="51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000 2023002400 0000 150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Субвенции местным бюджетам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1 115 961,34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1 115 961,34</w:t>
            </w:r>
          </w:p>
        </w:tc>
      </w:tr>
      <w:tr w:rsidR="00386F59" w:rsidRPr="00386F59" w:rsidTr="00386F59">
        <w:trPr>
          <w:gridAfter w:val="1"/>
          <w:wAfter w:w="13" w:type="dxa"/>
          <w:trHeight w:val="51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040 2023002405 0000 150</w:t>
            </w:r>
          </w:p>
        </w:tc>
        <w:tc>
          <w:tcPr>
            <w:tcW w:w="5103"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Субвенции бюджетам муниципальных районов на выполнение передаваемых полномочий субъектов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1 115 961,34</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1 115 961,34</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000 2023999900 0000 150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субвенции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64 309 835,50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64 309 835,50</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040 2023999905 0000 150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Прочие субвенции бюджетам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64 309 835,50</w:t>
            </w:r>
          </w:p>
        </w:tc>
        <w:tc>
          <w:tcPr>
            <w:tcW w:w="1220"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64 309 835,50</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xml:space="preserve"> 000 2024000000 0000 150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  Иные межбюджетные трансферты</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10 000,00</w:t>
            </w:r>
          </w:p>
        </w:tc>
      </w:tr>
      <w:tr w:rsidR="00386F59" w:rsidRPr="00386F59" w:rsidTr="00386F59">
        <w:trPr>
          <w:gridAfter w:val="1"/>
          <w:wAfter w:w="13" w:type="dxa"/>
          <w:trHeight w:val="103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 000 2024001400 0000 150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13" w:type="dxa"/>
          <w:trHeight w:val="1065"/>
        </w:trPr>
        <w:tc>
          <w:tcPr>
            <w:tcW w:w="184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040 2024001405 0000 150</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13" w:type="dxa"/>
          <w:trHeight w:val="30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5103" w:type="dxa"/>
            <w:tcBorders>
              <w:top w:val="nil"/>
              <w:left w:val="nil"/>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  Итого доходов</w:t>
            </w:r>
          </w:p>
        </w:tc>
        <w:tc>
          <w:tcPr>
            <w:tcW w:w="136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225 982 454,65</w:t>
            </w:r>
          </w:p>
        </w:tc>
        <w:tc>
          <w:tcPr>
            <w:tcW w:w="12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416 211,74</w:t>
            </w:r>
          </w:p>
        </w:tc>
        <w:tc>
          <w:tcPr>
            <w:tcW w:w="14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226 398 666,39</w:t>
            </w:r>
          </w:p>
        </w:tc>
      </w:tr>
    </w:tbl>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tbl>
      <w:tblPr>
        <w:tblW w:w="9994" w:type="dxa"/>
        <w:tblInd w:w="-459" w:type="dxa"/>
        <w:tblLook w:val="04A0" w:firstRow="1" w:lastRow="0" w:firstColumn="1" w:lastColumn="0" w:noHBand="0" w:noVBand="1"/>
      </w:tblPr>
      <w:tblGrid>
        <w:gridCol w:w="2600"/>
        <w:gridCol w:w="3354"/>
        <w:gridCol w:w="1300"/>
        <w:gridCol w:w="1320"/>
        <w:gridCol w:w="1420"/>
      </w:tblGrid>
      <w:tr w:rsidR="00386F59" w:rsidRPr="00386F59" w:rsidTr="00386F59">
        <w:trPr>
          <w:trHeight w:val="315"/>
        </w:trPr>
        <w:tc>
          <w:tcPr>
            <w:tcW w:w="9994"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2</w:t>
            </w:r>
          </w:p>
        </w:tc>
      </w:tr>
      <w:tr w:rsidR="00386F59" w:rsidRPr="00386F59" w:rsidTr="00386F59">
        <w:trPr>
          <w:trHeight w:val="315"/>
        </w:trPr>
        <w:tc>
          <w:tcPr>
            <w:tcW w:w="9994"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 xml:space="preserve">к решению Совета </w:t>
            </w:r>
          </w:p>
        </w:tc>
      </w:tr>
      <w:tr w:rsidR="00386F59" w:rsidRPr="00386F59" w:rsidTr="00386F59">
        <w:trPr>
          <w:trHeight w:val="315"/>
        </w:trPr>
        <w:tc>
          <w:tcPr>
            <w:tcW w:w="2600"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7394"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Тейковского</w:t>
            </w:r>
          </w:p>
        </w:tc>
      </w:tr>
      <w:tr w:rsidR="00386F59" w:rsidRPr="00386F59" w:rsidTr="00386F59">
        <w:trPr>
          <w:trHeight w:val="315"/>
        </w:trPr>
        <w:tc>
          <w:tcPr>
            <w:tcW w:w="2600"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7394"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trHeight w:val="315"/>
        </w:trPr>
        <w:tc>
          <w:tcPr>
            <w:tcW w:w="2600"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7394"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от 28.08.2019 г. № 407-р</w:t>
            </w:r>
          </w:p>
        </w:tc>
      </w:tr>
      <w:tr w:rsidR="00386F59" w:rsidRPr="00386F59" w:rsidTr="00386F59">
        <w:trPr>
          <w:trHeight w:val="315"/>
        </w:trPr>
        <w:tc>
          <w:tcPr>
            <w:tcW w:w="9994"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5</w:t>
            </w:r>
          </w:p>
        </w:tc>
      </w:tr>
      <w:tr w:rsidR="00386F59" w:rsidRPr="00386F59" w:rsidTr="00386F59">
        <w:trPr>
          <w:trHeight w:val="315"/>
        </w:trPr>
        <w:tc>
          <w:tcPr>
            <w:tcW w:w="9994"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 xml:space="preserve">к решению Совета </w:t>
            </w:r>
          </w:p>
        </w:tc>
      </w:tr>
      <w:tr w:rsidR="00386F59" w:rsidRPr="00386F59" w:rsidTr="00386F59">
        <w:trPr>
          <w:trHeight w:val="315"/>
        </w:trPr>
        <w:tc>
          <w:tcPr>
            <w:tcW w:w="2600"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7394"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Тейковского</w:t>
            </w:r>
          </w:p>
        </w:tc>
      </w:tr>
      <w:tr w:rsidR="00386F59" w:rsidRPr="00386F59" w:rsidTr="00386F59">
        <w:trPr>
          <w:trHeight w:val="315"/>
        </w:trPr>
        <w:tc>
          <w:tcPr>
            <w:tcW w:w="2600"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7394"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trHeight w:val="315"/>
        </w:trPr>
        <w:tc>
          <w:tcPr>
            <w:tcW w:w="2600"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7394"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от 12.12.2018 г. № 357-р</w:t>
            </w:r>
          </w:p>
        </w:tc>
      </w:tr>
      <w:tr w:rsidR="00386F59" w:rsidRPr="00386F59" w:rsidTr="00386F59">
        <w:trPr>
          <w:trHeight w:val="315"/>
        </w:trPr>
        <w:tc>
          <w:tcPr>
            <w:tcW w:w="2600"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3354" w:type="dxa"/>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sz w:val="20"/>
                <w:szCs w:val="20"/>
              </w:rPr>
            </w:pPr>
          </w:p>
        </w:tc>
        <w:tc>
          <w:tcPr>
            <w:tcW w:w="1300" w:type="dxa"/>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sz w:val="20"/>
                <w:szCs w:val="20"/>
              </w:rPr>
            </w:pPr>
          </w:p>
        </w:tc>
        <w:tc>
          <w:tcPr>
            <w:tcW w:w="1320" w:type="dxa"/>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sz w:val="20"/>
                <w:szCs w:val="20"/>
              </w:rPr>
            </w:pPr>
          </w:p>
        </w:tc>
        <w:tc>
          <w:tcPr>
            <w:tcW w:w="1420" w:type="dxa"/>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sz w:val="20"/>
                <w:szCs w:val="20"/>
              </w:rPr>
            </w:pPr>
          </w:p>
        </w:tc>
      </w:tr>
      <w:tr w:rsidR="00386F59" w:rsidRPr="00386F59" w:rsidTr="00386F59">
        <w:trPr>
          <w:trHeight w:val="315"/>
        </w:trPr>
        <w:tc>
          <w:tcPr>
            <w:tcW w:w="9994" w:type="dxa"/>
            <w:gridSpan w:val="5"/>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Источники внутреннего финансирования дефицита</w:t>
            </w:r>
          </w:p>
        </w:tc>
      </w:tr>
      <w:tr w:rsidR="00386F59" w:rsidRPr="00386F59" w:rsidTr="00386F59">
        <w:trPr>
          <w:trHeight w:val="276"/>
        </w:trPr>
        <w:tc>
          <w:tcPr>
            <w:tcW w:w="9994" w:type="dxa"/>
            <w:gridSpan w:val="5"/>
            <w:vMerge w:val="restart"/>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 xml:space="preserve">бюджета Тейковского муниципального района на 2019 год                                             </w:t>
            </w:r>
          </w:p>
        </w:tc>
      </w:tr>
      <w:tr w:rsidR="00386F59" w:rsidRPr="00386F59" w:rsidTr="00386F59">
        <w:trPr>
          <w:trHeight w:val="276"/>
        </w:trPr>
        <w:tc>
          <w:tcPr>
            <w:tcW w:w="9994" w:type="dxa"/>
            <w:gridSpan w:val="5"/>
            <w:vMerge/>
            <w:tcBorders>
              <w:top w:val="nil"/>
              <w:left w:val="nil"/>
              <w:bottom w:val="nil"/>
              <w:right w:val="nil"/>
            </w:tcBorders>
            <w:vAlign w:val="center"/>
            <w:hideMark/>
          </w:tcPr>
          <w:p w:rsidR="00386F59" w:rsidRPr="00386F59" w:rsidRDefault="00386F59" w:rsidP="00386F59">
            <w:pPr>
              <w:rPr>
                <w:rFonts w:eastAsia="Times New Roman"/>
                <w:b/>
                <w:bCs/>
                <w:color w:val="000000"/>
              </w:rPr>
            </w:pPr>
          </w:p>
        </w:tc>
      </w:tr>
      <w:tr w:rsidR="00386F59" w:rsidRPr="00386F59" w:rsidTr="00386F59">
        <w:trPr>
          <w:trHeight w:val="315"/>
        </w:trPr>
        <w:tc>
          <w:tcPr>
            <w:tcW w:w="9994" w:type="dxa"/>
            <w:gridSpan w:val="5"/>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и плановый период 2020 - 2021 г.г.</w:t>
            </w:r>
          </w:p>
        </w:tc>
      </w:tr>
      <w:tr w:rsidR="00386F59" w:rsidRPr="00386F59" w:rsidTr="00386F59">
        <w:trPr>
          <w:trHeight w:val="300"/>
        </w:trPr>
        <w:tc>
          <w:tcPr>
            <w:tcW w:w="9994" w:type="dxa"/>
            <w:gridSpan w:val="5"/>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 xml:space="preserve">           (руб.)</w:t>
            </w:r>
          </w:p>
        </w:tc>
      </w:tr>
      <w:tr w:rsidR="00386F59" w:rsidRPr="00386F59" w:rsidTr="00386F59">
        <w:trPr>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Код классификации источников финансирования дефицитов бюджетов</w:t>
            </w:r>
          </w:p>
        </w:tc>
        <w:tc>
          <w:tcPr>
            <w:tcW w:w="3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Наименование кода классификации источников финансирования дефицитов бюджетов</w:t>
            </w:r>
          </w:p>
        </w:tc>
        <w:tc>
          <w:tcPr>
            <w:tcW w:w="1300" w:type="dxa"/>
            <w:tcBorders>
              <w:top w:val="single" w:sz="4" w:space="0" w:color="auto"/>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2019 год</w:t>
            </w:r>
          </w:p>
        </w:tc>
        <w:tc>
          <w:tcPr>
            <w:tcW w:w="1320" w:type="dxa"/>
            <w:tcBorders>
              <w:top w:val="single" w:sz="4" w:space="0" w:color="auto"/>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2020 год</w:t>
            </w:r>
          </w:p>
        </w:tc>
        <w:tc>
          <w:tcPr>
            <w:tcW w:w="1420" w:type="dxa"/>
            <w:vMerge w:val="restart"/>
            <w:tcBorders>
              <w:top w:val="single" w:sz="4" w:space="0" w:color="auto"/>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2021 год</w:t>
            </w:r>
          </w:p>
        </w:tc>
      </w:tr>
      <w:tr w:rsidR="00386F59" w:rsidRPr="00386F59" w:rsidTr="00386F59">
        <w:trPr>
          <w:trHeight w:val="46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20"/>
                <w:szCs w:val="20"/>
              </w:rPr>
            </w:pPr>
          </w:p>
        </w:tc>
        <w:tc>
          <w:tcPr>
            <w:tcW w:w="130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32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20" w:type="dxa"/>
            <w:vMerge/>
            <w:tcBorders>
              <w:top w:val="single" w:sz="4" w:space="0" w:color="auto"/>
              <w:left w:val="nil"/>
              <w:bottom w:val="nil"/>
              <w:right w:val="single" w:sz="4" w:space="0" w:color="auto"/>
            </w:tcBorders>
            <w:vAlign w:val="center"/>
            <w:hideMark/>
          </w:tcPr>
          <w:p w:rsidR="00386F59" w:rsidRPr="00386F59" w:rsidRDefault="00386F59" w:rsidP="00386F59">
            <w:pPr>
              <w:rPr>
                <w:rFonts w:eastAsia="Times New Roman"/>
                <w:color w:val="000000"/>
                <w:sz w:val="20"/>
                <w:szCs w:val="20"/>
              </w:rPr>
            </w:pPr>
          </w:p>
        </w:tc>
      </w:tr>
      <w:tr w:rsidR="00386F59" w:rsidRPr="00386F59" w:rsidTr="00386F59">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000 01 00 00 00 00 0000 000</w:t>
            </w:r>
          </w:p>
        </w:tc>
        <w:tc>
          <w:tcPr>
            <w:tcW w:w="3354" w:type="dxa"/>
            <w:vMerge w:val="restart"/>
            <w:tcBorders>
              <w:top w:val="nil"/>
              <w:left w:val="single" w:sz="4" w:space="0" w:color="auto"/>
              <w:bottom w:val="single" w:sz="4" w:space="0" w:color="auto"/>
              <w:right w:val="nil"/>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Источники внутреннего финансирования дефицитов бюджетов – всего:</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10 466 796,89</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r>
      <w:tr w:rsidR="00386F59" w:rsidRPr="00386F59" w:rsidTr="00386F59">
        <w:trPr>
          <w:trHeight w:val="300"/>
        </w:trPr>
        <w:tc>
          <w:tcPr>
            <w:tcW w:w="260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20"/>
                <w:szCs w:val="20"/>
              </w:rPr>
            </w:pPr>
          </w:p>
        </w:tc>
        <w:tc>
          <w:tcPr>
            <w:tcW w:w="3354" w:type="dxa"/>
            <w:vMerge/>
            <w:tcBorders>
              <w:top w:val="nil"/>
              <w:left w:val="single" w:sz="4" w:space="0" w:color="auto"/>
              <w:bottom w:val="single" w:sz="4" w:space="0" w:color="auto"/>
              <w:right w:val="nil"/>
            </w:tcBorders>
            <w:vAlign w:val="center"/>
            <w:hideMark/>
          </w:tcPr>
          <w:p w:rsidR="00386F59" w:rsidRPr="00386F59" w:rsidRDefault="00386F59" w:rsidP="00386F59">
            <w:pPr>
              <w:rPr>
                <w:rFonts w:eastAsia="Times New Roman"/>
                <w:b/>
                <w:bCs/>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6"/>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6"/>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6"/>
                <w:szCs w:val="20"/>
              </w:rPr>
            </w:pPr>
          </w:p>
        </w:tc>
      </w:tr>
      <w:tr w:rsidR="00386F59" w:rsidRPr="00386F59" w:rsidTr="00386F59">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000 01 05 00 00 00 0000 000</w:t>
            </w:r>
          </w:p>
        </w:tc>
        <w:tc>
          <w:tcPr>
            <w:tcW w:w="3354" w:type="dxa"/>
            <w:vMerge w:val="restart"/>
            <w:tcBorders>
              <w:top w:val="nil"/>
              <w:left w:val="single" w:sz="4" w:space="0" w:color="auto"/>
              <w:bottom w:val="single" w:sz="4" w:space="0" w:color="auto"/>
              <w:right w:val="nil"/>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Изменение остатков средств на счетах по учету средств бюджета</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10 466 796,89</w:t>
            </w:r>
          </w:p>
        </w:tc>
        <w:tc>
          <w:tcPr>
            <w:tcW w:w="132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r>
      <w:tr w:rsidR="00386F59" w:rsidRPr="00386F59" w:rsidTr="00386F59">
        <w:trPr>
          <w:trHeight w:val="300"/>
        </w:trPr>
        <w:tc>
          <w:tcPr>
            <w:tcW w:w="260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20"/>
                <w:szCs w:val="20"/>
              </w:rPr>
            </w:pPr>
          </w:p>
        </w:tc>
        <w:tc>
          <w:tcPr>
            <w:tcW w:w="3354" w:type="dxa"/>
            <w:vMerge/>
            <w:tcBorders>
              <w:top w:val="nil"/>
              <w:left w:val="single" w:sz="4" w:space="0" w:color="auto"/>
              <w:bottom w:val="single" w:sz="4" w:space="0" w:color="auto"/>
              <w:right w:val="nil"/>
            </w:tcBorders>
            <w:vAlign w:val="center"/>
            <w:hideMark/>
          </w:tcPr>
          <w:p w:rsidR="00386F59" w:rsidRPr="00386F59" w:rsidRDefault="00386F59" w:rsidP="00386F59">
            <w:pPr>
              <w:rPr>
                <w:rFonts w:eastAsia="Times New Roman"/>
                <w:b/>
                <w:bCs/>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6"/>
                <w:szCs w:val="20"/>
              </w:rPr>
            </w:pPr>
          </w:p>
        </w:tc>
        <w:tc>
          <w:tcPr>
            <w:tcW w:w="132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6"/>
                <w:szCs w:val="20"/>
              </w:rPr>
            </w:pPr>
          </w:p>
        </w:tc>
        <w:tc>
          <w:tcPr>
            <w:tcW w:w="142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6"/>
                <w:szCs w:val="20"/>
              </w:rPr>
            </w:pPr>
          </w:p>
        </w:tc>
      </w:tr>
      <w:tr w:rsidR="00386F59" w:rsidRPr="00386F59" w:rsidTr="00386F5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000 01 05 00 00 00 0000 500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Увеличение остатков средств бюджетов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-226 758 666,39</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39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000 01 05 02 00 00 0000 500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Увеличение прочих остатков средств бюджетов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-226 758 666,39</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000 01 05 02 01 00 0000 510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Увеличение прочих остатков денежных средств бюджетов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-226 758 666,39</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040 01 05 02 01 05 0000 510</w:t>
            </w:r>
          </w:p>
        </w:tc>
        <w:tc>
          <w:tcPr>
            <w:tcW w:w="3354" w:type="dxa"/>
            <w:vMerge w:val="restart"/>
            <w:tcBorders>
              <w:top w:val="nil"/>
              <w:left w:val="single" w:sz="4" w:space="0" w:color="auto"/>
              <w:bottom w:val="single" w:sz="4" w:space="0" w:color="auto"/>
              <w:right w:val="nil"/>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Увеличение прочих остатков денежных средств бюджетов муниципальных районов</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-226 758 666,39</w:t>
            </w:r>
          </w:p>
        </w:tc>
        <w:tc>
          <w:tcPr>
            <w:tcW w:w="132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300"/>
        </w:trPr>
        <w:tc>
          <w:tcPr>
            <w:tcW w:w="260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20"/>
                <w:szCs w:val="20"/>
              </w:rPr>
            </w:pPr>
          </w:p>
        </w:tc>
        <w:tc>
          <w:tcPr>
            <w:tcW w:w="3354" w:type="dxa"/>
            <w:vMerge/>
            <w:tcBorders>
              <w:top w:val="nil"/>
              <w:left w:val="single" w:sz="4" w:space="0" w:color="auto"/>
              <w:bottom w:val="single" w:sz="4" w:space="0" w:color="auto"/>
              <w:right w:val="nil"/>
            </w:tcBorders>
            <w:vAlign w:val="center"/>
            <w:hideMark/>
          </w:tcPr>
          <w:p w:rsidR="00386F59" w:rsidRPr="00386F59" w:rsidRDefault="00386F59" w:rsidP="00386F59">
            <w:pPr>
              <w:rPr>
                <w:rFonts w:eastAsia="Times New Roman"/>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6"/>
                <w:szCs w:val="20"/>
              </w:rPr>
            </w:pPr>
          </w:p>
        </w:tc>
        <w:tc>
          <w:tcPr>
            <w:tcW w:w="132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6"/>
                <w:szCs w:val="20"/>
              </w:rPr>
            </w:pPr>
          </w:p>
        </w:tc>
        <w:tc>
          <w:tcPr>
            <w:tcW w:w="142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6"/>
                <w:szCs w:val="20"/>
              </w:rPr>
            </w:pPr>
          </w:p>
        </w:tc>
      </w:tr>
      <w:tr w:rsidR="00386F59" w:rsidRPr="00386F59" w:rsidTr="00386F5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000 01 05 00 00 00 0000 600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Уменьшение остатков средств бюджетов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237 225 463,28</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39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000 01 05 02 00 00 0000 600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Уменьшение прочих остатков средств бюджетов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237 225 463,28</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000 01 05 02 01 00 0000 610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Уменьшение прочих остатков денежных средств бюджетов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237 225 463,28</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040 01 05 02 01 05 0000 610</w:t>
            </w:r>
          </w:p>
        </w:tc>
        <w:tc>
          <w:tcPr>
            <w:tcW w:w="3354" w:type="dxa"/>
            <w:vMerge w:val="restart"/>
            <w:tcBorders>
              <w:top w:val="nil"/>
              <w:left w:val="single" w:sz="4" w:space="0" w:color="auto"/>
              <w:bottom w:val="single" w:sz="4" w:space="0" w:color="000000"/>
              <w:right w:val="nil"/>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Уменьшение прочих остатков денежных средств бюджетов муниципальных районов</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237 225 463,28</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206 722 013,38</w:t>
            </w:r>
          </w:p>
        </w:tc>
        <w:tc>
          <w:tcPr>
            <w:tcW w:w="1420" w:type="dxa"/>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204 467 277,38</w:t>
            </w:r>
          </w:p>
        </w:tc>
      </w:tr>
      <w:tr w:rsidR="00386F59" w:rsidRPr="00386F59" w:rsidTr="00386F59">
        <w:trPr>
          <w:trHeight w:val="300"/>
        </w:trPr>
        <w:tc>
          <w:tcPr>
            <w:tcW w:w="260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20"/>
                <w:szCs w:val="20"/>
              </w:rPr>
            </w:pPr>
          </w:p>
        </w:tc>
        <w:tc>
          <w:tcPr>
            <w:tcW w:w="3354" w:type="dxa"/>
            <w:vMerge/>
            <w:tcBorders>
              <w:top w:val="nil"/>
              <w:left w:val="single" w:sz="4" w:space="0" w:color="auto"/>
              <w:bottom w:val="single" w:sz="4" w:space="0" w:color="000000"/>
              <w:right w:val="nil"/>
            </w:tcBorders>
            <w:vAlign w:val="center"/>
            <w:hideMark/>
          </w:tcPr>
          <w:p w:rsidR="00386F59" w:rsidRPr="00386F59" w:rsidRDefault="00386F59" w:rsidP="00386F59">
            <w:pPr>
              <w:rPr>
                <w:rFonts w:eastAsia="Times New Roman"/>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6"/>
                <w:szCs w:val="20"/>
              </w:rPr>
            </w:pPr>
          </w:p>
        </w:tc>
        <w:tc>
          <w:tcPr>
            <w:tcW w:w="132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6"/>
                <w:szCs w:val="20"/>
              </w:rPr>
            </w:pPr>
          </w:p>
        </w:tc>
        <w:tc>
          <w:tcPr>
            <w:tcW w:w="1420" w:type="dxa"/>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6"/>
                <w:szCs w:val="20"/>
              </w:rPr>
            </w:pPr>
          </w:p>
        </w:tc>
      </w:tr>
      <w:tr w:rsidR="00386F59" w:rsidRPr="00386F59" w:rsidTr="00386F59">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000 01 06 00 00 00 0000 000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 xml:space="preserve">Иные источники внутреннего финансирования дефицитов бюджетов </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r>
      <w:tr w:rsidR="00386F59" w:rsidRPr="00386F59" w:rsidTr="00386F59">
        <w:trPr>
          <w:trHeight w:val="60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000 01 06 01 00 00 0000 000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Акции и иные формы участия в капитале, находящиеся в государственной и муниципальной собственности</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r>
      <w:tr w:rsidR="00386F59" w:rsidRPr="00386F59" w:rsidTr="00386F59">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000 01 06 01 00 00 0000 630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r>
      <w:tr w:rsidR="00386F59" w:rsidRPr="00386F59" w:rsidTr="00386F59">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lastRenderedPageBreak/>
              <w:t>000 01 06 01 00 05 0000 630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Средства от продажи акций и иных форм участия в капитале, находящихся в собственности муниципальных районов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w:t>
            </w:r>
          </w:p>
        </w:tc>
      </w:tr>
      <w:tr w:rsidR="00386F59" w:rsidRPr="00386F59" w:rsidTr="00386F59">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040 01 06 01 00 05 0000 630</w:t>
            </w:r>
          </w:p>
        </w:tc>
        <w:tc>
          <w:tcPr>
            <w:tcW w:w="3354" w:type="dxa"/>
            <w:tcBorders>
              <w:top w:val="nil"/>
              <w:left w:val="nil"/>
              <w:bottom w:val="single" w:sz="4" w:space="0" w:color="auto"/>
              <w:right w:val="nil"/>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Средства от продажи акций и иных форм участия в капитале, находящихся в собственности муниципальных районов</w:t>
            </w:r>
          </w:p>
        </w:tc>
        <w:tc>
          <w:tcPr>
            <w:tcW w:w="13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 </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 </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 </w:t>
            </w:r>
          </w:p>
        </w:tc>
      </w:tr>
      <w:tr w:rsidR="00386F59" w:rsidRPr="00386F59" w:rsidTr="00386F59">
        <w:trPr>
          <w:trHeight w:val="57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000 01 06 05 00 00 0000 000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Бюджетные кредиты, предоставленные внутри страны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20"/>
              </w:rPr>
            </w:pPr>
            <w:r w:rsidRPr="00386F59">
              <w:rPr>
                <w:rFonts w:eastAsia="Times New Roman"/>
                <w:b/>
                <w:bCs/>
                <w:color w:val="000000"/>
                <w:sz w:val="16"/>
                <w:szCs w:val="20"/>
              </w:rPr>
              <w:t>0,00</w:t>
            </w:r>
          </w:p>
        </w:tc>
      </w:tr>
      <w:tr w:rsidR="00386F59" w:rsidRPr="00386F59" w:rsidTr="00386F59">
        <w:trPr>
          <w:trHeight w:val="63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000 01 06 05 00 00 0000 000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Предоставление бюджетных кредитов внутри страны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-360 000,00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r>
      <w:tr w:rsidR="00386F59" w:rsidRPr="00386F59" w:rsidTr="00386F59">
        <w:trPr>
          <w:trHeight w:val="84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000 01 06 05 02 00 0000 500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-360 000,00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r>
      <w:tr w:rsidR="00386F59" w:rsidRPr="00386F59" w:rsidTr="00386F59">
        <w:trPr>
          <w:trHeight w:val="1095"/>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000 01 06 05 02 05 0000 540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-360 000,00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r>
      <w:tr w:rsidR="00386F59" w:rsidRPr="00386F59" w:rsidTr="00386F59">
        <w:trPr>
          <w:trHeight w:val="108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040 01 06 05 02 05 0000 540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-360 000,00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 </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 </w:t>
            </w:r>
          </w:p>
        </w:tc>
      </w:tr>
      <w:tr w:rsidR="00386F59" w:rsidRPr="00386F59" w:rsidTr="00386F59">
        <w:trPr>
          <w:trHeight w:val="555"/>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000 01 06 05 00 00 0000 600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Возврат бюджетных кредитов, предоставленных внутри страны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360 000,00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r>
      <w:tr w:rsidR="00386F59" w:rsidRPr="00386F59" w:rsidTr="00386F59">
        <w:trPr>
          <w:trHeight w:val="84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000 01 06 05 02 00 0000 640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360 000,00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0,00</w:t>
            </w:r>
          </w:p>
        </w:tc>
      </w:tr>
      <w:tr w:rsidR="00386F59" w:rsidRPr="00386F59" w:rsidTr="00386F59">
        <w:trPr>
          <w:trHeight w:val="1080"/>
        </w:trPr>
        <w:tc>
          <w:tcPr>
            <w:tcW w:w="260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040 01 06 05 02 05 0000 640</w:t>
            </w:r>
          </w:p>
        </w:tc>
        <w:tc>
          <w:tcPr>
            <w:tcW w:w="335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360 000,00</w:t>
            </w:r>
          </w:p>
        </w:tc>
        <w:tc>
          <w:tcPr>
            <w:tcW w:w="13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 </w:t>
            </w:r>
          </w:p>
        </w:tc>
        <w:tc>
          <w:tcPr>
            <w:tcW w:w="142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20"/>
              </w:rPr>
            </w:pPr>
            <w:r w:rsidRPr="00386F59">
              <w:rPr>
                <w:rFonts w:eastAsia="Times New Roman"/>
                <w:color w:val="000000"/>
                <w:sz w:val="16"/>
                <w:szCs w:val="20"/>
              </w:rPr>
              <w:t> </w:t>
            </w:r>
          </w:p>
        </w:tc>
      </w:tr>
    </w:tbl>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jc w:val="right"/>
        <w:rPr>
          <w:rFonts w:eastAsia="Times New Roman"/>
          <w:szCs w:val="28"/>
        </w:rPr>
      </w:pPr>
      <w:r w:rsidRPr="00386F59">
        <w:rPr>
          <w:rFonts w:eastAsia="Times New Roman"/>
          <w:szCs w:val="28"/>
        </w:rPr>
        <w:lastRenderedPageBreak/>
        <w:t>Приложение 3</w:t>
      </w:r>
    </w:p>
    <w:p w:rsidR="00386F59" w:rsidRPr="00386F59" w:rsidRDefault="00386F59" w:rsidP="00386F59">
      <w:pPr>
        <w:jc w:val="right"/>
        <w:rPr>
          <w:rFonts w:eastAsia="Times New Roman"/>
          <w:szCs w:val="28"/>
        </w:rPr>
      </w:pPr>
      <w:r w:rsidRPr="00386F59">
        <w:rPr>
          <w:rFonts w:eastAsia="Times New Roman"/>
          <w:szCs w:val="28"/>
        </w:rPr>
        <w:t>к решению Совета</w:t>
      </w:r>
    </w:p>
    <w:p w:rsidR="00386F59" w:rsidRPr="00386F59" w:rsidRDefault="00386F59" w:rsidP="00386F59">
      <w:pPr>
        <w:jc w:val="right"/>
        <w:rPr>
          <w:rFonts w:eastAsia="Times New Roman"/>
          <w:szCs w:val="28"/>
        </w:rPr>
      </w:pPr>
      <w:r w:rsidRPr="00386F59">
        <w:rPr>
          <w:rFonts w:eastAsia="Times New Roman"/>
          <w:szCs w:val="28"/>
        </w:rPr>
        <w:tab/>
        <w:t>Тейковского</w:t>
      </w:r>
    </w:p>
    <w:p w:rsidR="00386F59" w:rsidRPr="00386F59" w:rsidRDefault="00386F59" w:rsidP="00386F59">
      <w:pPr>
        <w:jc w:val="right"/>
        <w:rPr>
          <w:rFonts w:eastAsia="Times New Roman"/>
          <w:szCs w:val="28"/>
        </w:rPr>
      </w:pPr>
      <w:r w:rsidRPr="00386F59">
        <w:rPr>
          <w:rFonts w:eastAsia="Times New Roman"/>
          <w:szCs w:val="28"/>
        </w:rPr>
        <w:tab/>
        <w:t>муниципального района</w:t>
      </w:r>
    </w:p>
    <w:p w:rsidR="00386F59" w:rsidRPr="00386F59" w:rsidRDefault="00386F59" w:rsidP="00386F59">
      <w:pPr>
        <w:jc w:val="right"/>
        <w:rPr>
          <w:rFonts w:eastAsia="Times New Roman"/>
          <w:szCs w:val="28"/>
        </w:rPr>
      </w:pPr>
      <w:r w:rsidRPr="00386F59">
        <w:rPr>
          <w:rFonts w:eastAsia="Times New Roman"/>
          <w:szCs w:val="28"/>
        </w:rPr>
        <w:t>от 28.08.2019 г. № 407-р</w:t>
      </w:r>
    </w:p>
    <w:p w:rsidR="00386F59" w:rsidRPr="00386F59" w:rsidRDefault="00386F59" w:rsidP="00386F59">
      <w:pPr>
        <w:jc w:val="right"/>
        <w:rPr>
          <w:rFonts w:eastAsia="Times New Roman"/>
          <w:szCs w:val="28"/>
        </w:rPr>
      </w:pPr>
      <w:r w:rsidRPr="00386F59">
        <w:rPr>
          <w:rFonts w:eastAsia="Times New Roman"/>
          <w:szCs w:val="28"/>
        </w:rPr>
        <w:t>Приложение 7</w:t>
      </w:r>
    </w:p>
    <w:p w:rsidR="00386F59" w:rsidRPr="00386F59" w:rsidRDefault="00386F59" w:rsidP="00386F59">
      <w:pPr>
        <w:jc w:val="right"/>
        <w:rPr>
          <w:rFonts w:eastAsia="Times New Roman"/>
          <w:szCs w:val="28"/>
        </w:rPr>
      </w:pPr>
      <w:r w:rsidRPr="00386F59">
        <w:rPr>
          <w:rFonts w:eastAsia="Times New Roman"/>
          <w:szCs w:val="28"/>
        </w:rPr>
        <w:t>к решению Совета</w:t>
      </w:r>
    </w:p>
    <w:p w:rsidR="00386F59" w:rsidRPr="00386F59" w:rsidRDefault="00386F59" w:rsidP="00386F59">
      <w:pPr>
        <w:jc w:val="right"/>
        <w:rPr>
          <w:rFonts w:eastAsia="Times New Roman"/>
          <w:szCs w:val="28"/>
        </w:rPr>
      </w:pPr>
      <w:r w:rsidRPr="00386F59">
        <w:rPr>
          <w:rFonts w:eastAsia="Times New Roman"/>
          <w:szCs w:val="28"/>
        </w:rPr>
        <w:tab/>
        <w:t>Тейковского</w:t>
      </w:r>
    </w:p>
    <w:p w:rsidR="00386F59" w:rsidRPr="00386F59" w:rsidRDefault="00386F59" w:rsidP="00386F59">
      <w:pPr>
        <w:jc w:val="right"/>
        <w:rPr>
          <w:rFonts w:eastAsia="Times New Roman"/>
          <w:szCs w:val="28"/>
        </w:rPr>
      </w:pPr>
      <w:r w:rsidRPr="00386F59">
        <w:rPr>
          <w:rFonts w:eastAsia="Times New Roman"/>
          <w:szCs w:val="28"/>
        </w:rPr>
        <w:tab/>
        <w:t>муниципального района</w:t>
      </w:r>
    </w:p>
    <w:p w:rsidR="00386F59" w:rsidRPr="00386F59" w:rsidRDefault="00386F59" w:rsidP="00386F59">
      <w:pPr>
        <w:jc w:val="right"/>
        <w:rPr>
          <w:rFonts w:eastAsia="Times New Roman"/>
          <w:szCs w:val="28"/>
        </w:rPr>
      </w:pPr>
      <w:r w:rsidRPr="00386F59">
        <w:rPr>
          <w:rFonts w:eastAsia="Times New Roman"/>
          <w:szCs w:val="28"/>
        </w:rPr>
        <w:t>от 12.12.2018 г. № 357-р</w:t>
      </w:r>
    </w:p>
    <w:p w:rsidR="00386F59" w:rsidRPr="00386F59" w:rsidRDefault="00386F59" w:rsidP="00386F59">
      <w:pPr>
        <w:rPr>
          <w:rFonts w:eastAsia="Times New Roman"/>
          <w:sz w:val="28"/>
          <w:szCs w:val="28"/>
        </w:rPr>
      </w:pPr>
      <w:r w:rsidRPr="00386F59">
        <w:rPr>
          <w:rFonts w:eastAsia="Times New Roman"/>
          <w:sz w:val="28"/>
          <w:szCs w:val="28"/>
        </w:rPr>
        <w:tab/>
      </w:r>
      <w:r w:rsidRPr="00386F59">
        <w:rPr>
          <w:rFonts w:eastAsia="Times New Roman"/>
          <w:sz w:val="28"/>
          <w:szCs w:val="28"/>
        </w:rPr>
        <w:tab/>
      </w:r>
      <w:r w:rsidRPr="00386F59">
        <w:rPr>
          <w:rFonts w:eastAsia="Times New Roman"/>
          <w:sz w:val="28"/>
          <w:szCs w:val="28"/>
        </w:rPr>
        <w:tab/>
      </w:r>
      <w:r w:rsidRPr="00386F59">
        <w:rPr>
          <w:rFonts w:eastAsia="Times New Roman"/>
          <w:sz w:val="28"/>
          <w:szCs w:val="28"/>
        </w:rPr>
        <w:tab/>
      </w:r>
      <w:r w:rsidRPr="00386F59">
        <w:rPr>
          <w:rFonts w:eastAsia="Times New Roman"/>
          <w:sz w:val="28"/>
          <w:szCs w:val="28"/>
        </w:rPr>
        <w:tab/>
      </w:r>
    </w:p>
    <w:p w:rsidR="00386F59" w:rsidRPr="00386F59" w:rsidRDefault="00386F59" w:rsidP="00386F59">
      <w:pPr>
        <w:jc w:val="center"/>
        <w:rPr>
          <w:rFonts w:eastAsia="Times New Roman"/>
          <w:b/>
          <w:szCs w:val="28"/>
        </w:rPr>
      </w:pPr>
      <w:r w:rsidRPr="00386F59">
        <w:rPr>
          <w:rFonts w:eastAsia="Times New Roman"/>
          <w:b/>
          <w:szCs w:val="28"/>
        </w:rPr>
        <w:t>Распределение бюджетных ассигнований по целевым статьям</w:t>
      </w:r>
    </w:p>
    <w:p w:rsidR="00386F59" w:rsidRPr="00386F59" w:rsidRDefault="00386F59" w:rsidP="00386F59">
      <w:pPr>
        <w:jc w:val="center"/>
        <w:rPr>
          <w:rFonts w:eastAsia="Times New Roman"/>
          <w:b/>
          <w:szCs w:val="28"/>
        </w:rPr>
      </w:pPr>
      <w:r w:rsidRPr="00386F59">
        <w:rPr>
          <w:rFonts w:eastAsia="Times New Roman"/>
          <w:b/>
          <w:szCs w:val="28"/>
        </w:rPr>
        <w:t>(муниципальным программам Тейковского муниципального района и</w:t>
      </w:r>
    </w:p>
    <w:p w:rsidR="00386F59" w:rsidRPr="00386F59" w:rsidRDefault="00386F59" w:rsidP="00386F59">
      <w:pPr>
        <w:jc w:val="center"/>
        <w:rPr>
          <w:rFonts w:eastAsia="Times New Roman"/>
          <w:b/>
          <w:szCs w:val="28"/>
        </w:rPr>
      </w:pPr>
      <w:r w:rsidRPr="00386F59">
        <w:rPr>
          <w:rFonts w:eastAsia="Times New Roman"/>
          <w:b/>
          <w:szCs w:val="28"/>
        </w:rPr>
        <w:t>не включенным в муниципальные программы Тейковского муниципального</w:t>
      </w:r>
    </w:p>
    <w:p w:rsidR="00386F59" w:rsidRPr="00386F59" w:rsidRDefault="00386F59" w:rsidP="00386F59">
      <w:pPr>
        <w:jc w:val="center"/>
        <w:rPr>
          <w:rFonts w:eastAsia="Times New Roman"/>
          <w:b/>
          <w:sz w:val="28"/>
          <w:szCs w:val="28"/>
        </w:rPr>
      </w:pPr>
      <w:r w:rsidRPr="00386F59">
        <w:rPr>
          <w:rFonts w:eastAsia="Times New Roman"/>
          <w:b/>
          <w:szCs w:val="28"/>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2019 год</w:t>
      </w:r>
    </w:p>
    <w:tbl>
      <w:tblPr>
        <w:tblW w:w="11136" w:type="dxa"/>
        <w:tblInd w:w="-1026" w:type="dxa"/>
        <w:tblLook w:val="04A0" w:firstRow="1" w:lastRow="0" w:firstColumn="1" w:lastColumn="0" w:noHBand="0" w:noVBand="1"/>
      </w:tblPr>
      <w:tblGrid>
        <w:gridCol w:w="850"/>
        <w:gridCol w:w="993"/>
        <w:gridCol w:w="2977"/>
        <w:gridCol w:w="1250"/>
        <w:gridCol w:w="945"/>
        <w:gridCol w:w="76"/>
        <w:gridCol w:w="1306"/>
        <w:gridCol w:w="80"/>
        <w:gridCol w:w="1100"/>
        <w:gridCol w:w="127"/>
        <w:gridCol w:w="1345"/>
        <w:gridCol w:w="87"/>
      </w:tblGrid>
      <w:tr w:rsidR="00386F59" w:rsidRPr="00386F59" w:rsidTr="00386F59">
        <w:trPr>
          <w:gridAfter w:val="1"/>
          <w:wAfter w:w="87" w:type="dxa"/>
          <w:trHeight w:val="207"/>
        </w:trPr>
        <w:tc>
          <w:tcPr>
            <w:tcW w:w="482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Наименование</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Целевая статья</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Вид расходов</w:t>
            </w:r>
          </w:p>
        </w:tc>
        <w:tc>
          <w:tcPr>
            <w:tcW w:w="13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Утверждено по бюджету на 2019г.</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xml:space="preserve">Вносимые изменения </w:t>
            </w:r>
          </w:p>
        </w:tc>
        <w:tc>
          <w:tcPr>
            <w:tcW w:w="14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Утверждено по бюджету на 2019г.</w:t>
            </w:r>
          </w:p>
        </w:tc>
      </w:tr>
      <w:tr w:rsidR="00386F59" w:rsidRPr="00386F59" w:rsidTr="00386F59">
        <w:trPr>
          <w:gridAfter w:val="1"/>
          <w:wAfter w:w="87" w:type="dxa"/>
          <w:trHeight w:val="207"/>
        </w:trPr>
        <w:tc>
          <w:tcPr>
            <w:tcW w:w="4820" w:type="dxa"/>
            <w:gridSpan w:val="3"/>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8"/>
                <w:szCs w:val="18"/>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8"/>
                <w:szCs w:val="1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b/>
                <w:bCs/>
                <w:color w:val="000000"/>
                <w:sz w:val="18"/>
                <w:szCs w:val="18"/>
              </w:rPr>
            </w:pPr>
          </w:p>
        </w:tc>
        <w:tc>
          <w:tcPr>
            <w:tcW w:w="1382" w:type="dxa"/>
            <w:gridSpan w:val="2"/>
            <w:vMerge/>
            <w:tcBorders>
              <w:top w:val="single" w:sz="4" w:space="0" w:color="auto"/>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b/>
                <w:bCs/>
                <w:color w:val="000000"/>
                <w:sz w:val="18"/>
                <w:szCs w:val="18"/>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b/>
                <w:bCs/>
                <w:color w:val="000000"/>
                <w:sz w:val="18"/>
                <w:szCs w:val="18"/>
              </w:rPr>
            </w:pPr>
          </w:p>
        </w:tc>
        <w:tc>
          <w:tcPr>
            <w:tcW w:w="1472" w:type="dxa"/>
            <w:gridSpan w:val="2"/>
            <w:vMerge/>
            <w:tcBorders>
              <w:top w:val="single" w:sz="4" w:space="0" w:color="auto"/>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b/>
                <w:bCs/>
                <w:color w:val="000000"/>
                <w:sz w:val="18"/>
                <w:szCs w:val="18"/>
              </w:rPr>
            </w:pP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Муниципальная программа «Развитие образования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135 219 367,15</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209 266,50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135 428 633,65</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Подпрограмма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15 177 897,93</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15 177 897,93</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«Укрепление материально-технической базы учреждений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15 082 797,93</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15 082 797,93</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3 954 140,00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3 954 140,00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0110100030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0110100971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228 370,15</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228 370,15</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01101L0971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011E250970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2 162 984,75</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2 162 984,75</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w:t>
            </w:r>
            <w:r w:rsidRPr="00386F59">
              <w:rPr>
                <w:rFonts w:eastAsia="Times New Roman"/>
                <w:color w:val="000000"/>
                <w:sz w:val="18"/>
                <w:szCs w:val="18"/>
              </w:rPr>
              <w:lastRenderedPageBreak/>
              <w:t xml:space="preserve">организациям)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01101S1950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3 845 963,72</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3 845 963,72</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Расходы на укрепление материально-технической базы муниципальных образовательных организаций Тейковского муниципального района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0110101950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451 339,31</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451 339,31</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0110200000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95 100,00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95 100,00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0110200050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Совершенствование учительского корпуса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0110200050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sz w:val="18"/>
                <w:szCs w:val="18"/>
              </w:rPr>
            </w:pPr>
            <w:r w:rsidRPr="00386F59">
              <w:rPr>
                <w:rFonts w:eastAsia="Times New Roman"/>
                <w:b/>
                <w:bCs/>
                <w:sz w:val="18"/>
                <w:szCs w:val="18"/>
              </w:rPr>
              <w:t xml:space="preserve">Подпрограмма «Финансовое обеспечение предоставления мер социальной поддержки в сфере образования»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1 917 283,46</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1 917 283,46</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«Финансовое обеспечение предоставления мер социальной поддержки в сфере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1 917 283,46</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1 917 283,46</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0120100140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396 500,00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396 500,00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0120100140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1 046 600,00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1 046 600,00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0120180090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69 428,00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69 428,00</w:t>
            </w:r>
          </w:p>
        </w:tc>
      </w:tr>
      <w:tr w:rsidR="00386F59" w:rsidRPr="00386F59" w:rsidTr="00386F59">
        <w:trPr>
          <w:gridAfter w:val="1"/>
          <w:wAfter w:w="87" w:type="dxa"/>
          <w:trHeight w:val="207"/>
        </w:trPr>
        <w:tc>
          <w:tcPr>
            <w:tcW w:w="4820" w:type="dxa"/>
            <w:gridSpan w:val="3"/>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50"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0120180100</w:t>
            </w:r>
          </w:p>
        </w:tc>
        <w:tc>
          <w:tcPr>
            <w:tcW w:w="945" w:type="dxa"/>
            <w:vMerge w:val="restart"/>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24 438,00</w:t>
            </w:r>
          </w:p>
        </w:tc>
        <w:tc>
          <w:tcPr>
            <w:tcW w:w="1180" w:type="dxa"/>
            <w:gridSpan w:val="2"/>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vMerge w:val="restart"/>
            <w:tcBorders>
              <w:top w:val="nil"/>
              <w:left w:val="single" w:sz="4" w:space="0" w:color="auto"/>
              <w:bottom w:val="single" w:sz="4" w:space="0" w:color="000000"/>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24 438,00</w:t>
            </w:r>
          </w:p>
        </w:tc>
      </w:tr>
      <w:tr w:rsidR="00386F59" w:rsidRPr="00386F59" w:rsidTr="00386F59">
        <w:trPr>
          <w:gridAfter w:val="1"/>
          <w:wAfter w:w="87" w:type="dxa"/>
          <w:trHeight w:val="207"/>
        </w:trPr>
        <w:tc>
          <w:tcPr>
            <w:tcW w:w="4820" w:type="dxa"/>
            <w:gridSpan w:val="3"/>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50"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945" w:type="dxa"/>
            <w:vMerge/>
            <w:tcBorders>
              <w:top w:val="nil"/>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382" w:type="dxa"/>
            <w:gridSpan w:val="2"/>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180" w:type="dxa"/>
            <w:gridSpan w:val="2"/>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472" w:type="dxa"/>
            <w:gridSpan w:val="2"/>
            <w:vMerge/>
            <w:tcBorders>
              <w:top w:val="nil"/>
              <w:left w:val="single" w:sz="4" w:space="0" w:color="auto"/>
              <w:bottom w:val="single" w:sz="4" w:space="0" w:color="000000"/>
              <w:right w:val="single" w:sz="4" w:space="0" w:color="auto"/>
            </w:tcBorders>
            <w:vAlign w:val="center"/>
            <w:hideMark/>
          </w:tcPr>
          <w:p w:rsidR="00386F59" w:rsidRPr="00386F59" w:rsidRDefault="00386F59" w:rsidP="00386F59">
            <w:pPr>
              <w:rPr>
                <w:rFonts w:eastAsia="Times New Roman"/>
                <w:color w:val="000000"/>
                <w:sz w:val="18"/>
                <w:szCs w:val="18"/>
              </w:rPr>
            </w:pP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0120180110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380 317,46</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380 317,46</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Подпрограмма «Выявление и поддержка одаренных детей»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0130000000</w:t>
            </w:r>
          </w:p>
        </w:tc>
        <w:tc>
          <w:tcPr>
            <w:tcW w:w="945"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476 400,00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476 400,00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«Выявление и поддержка одаренных детей и молодежи»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0130100000</w:t>
            </w:r>
          </w:p>
        </w:tc>
        <w:tc>
          <w:tcPr>
            <w:tcW w:w="945"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476 400,00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476 400,00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0130100070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436 400,00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436 400,00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0130100070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Подпрограмма “Реализация основных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0140000000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47 545 466,37</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25 137,00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47 570 603,37</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Основное мероприятие «Развитие дошкольного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8 086 766,90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8 086 766,90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1 620 705,00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1 620 705,00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3 200 100,00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3 200 100,00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0140100110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1 515 364,90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1 515 364,90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981 400,00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981 400,00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0140182181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647 609,00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647 609,00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0140182182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93 988,00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93 988,00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Основное мероприятие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39 458 699,47</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25 137,00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39 483 836,47</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1 088 600,00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1 088 600,00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8 976 705,92</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8 996 705,92</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19 444 382,37</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151 600,00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19 595 982,37</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143 800,00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143 800,00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6 564 700,00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6 564 700,00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1 375 137,00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-146 463,00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1 228 674,00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Содержание прочих учреждений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902 043,18</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902 043,18</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508 400,00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508 400,00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0140282181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98 994,00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98 994,00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0140282182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354 037,00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354 037,00</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hideMark/>
          </w:tcPr>
          <w:p w:rsidR="00386F59" w:rsidRPr="00386F59" w:rsidRDefault="00386F59" w:rsidP="00386F59">
            <w:pPr>
              <w:jc w:val="both"/>
              <w:rPr>
                <w:rFonts w:eastAsia="Times New Roman"/>
                <w:b/>
                <w:bCs/>
                <w:sz w:val="18"/>
                <w:szCs w:val="18"/>
              </w:rPr>
            </w:pPr>
            <w:r w:rsidRPr="00386F59">
              <w:rPr>
                <w:rFonts w:eastAsia="Times New Roman"/>
                <w:b/>
                <w:bCs/>
                <w:sz w:val="18"/>
                <w:szCs w:val="18"/>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25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0150000000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64 309 835,50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64 309 835,50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дошкольного образования»</w:t>
            </w:r>
          </w:p>
        </w:tc>
        <w:tc>
          <w:tcPr>
            <w:tcW w:w="125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7 791 499,00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7 791 499,00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0150180170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7 740 175,00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7 740 175,00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0150180170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51 324,00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51 324,00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общего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0150200000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56 518 336,50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56 518 336,50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0150280150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15 142 400,50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-55,00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15 142 345,50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w:t>
            </w:r>
            <w:r w:rsidRPr="00386F59">
              <w:rPr>
                <w:rFonts w:eastAsia="Times New Roman"/>
                <w:color w:val="000000"/>
                <w:sz w:val="18"/>
                <w:szCs w:val="18"/>
              </w:rPr>
              <w:lastRenderedPageBreak/>
              <w:t xml:space="preserve">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0150280150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213 313,00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55,00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213 368,00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0150280150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41 162 623,00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41 162 623,00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sz w:val="18"/>
                <w:szCs w:val="18"/>
              </w:rPr>
            </w:pPr>
            <w:r w:rsidRPr="00386F59">
              <w:rPr>
                <w:rFonts w:eastAsia="Times New Roman"/>
                <w:b/>
                <w:bCs/>
                <w:sz w:val="18"/>
                <w:szCs w:val="18"/>
              </w:rPr>
              <w:t xml:space="preserve">Подпрограмма «Реализация дополнительных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0160000000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4 413 430,89</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-58 800,00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4 354 630,89</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4 413 430,89</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4 354 630,89</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0160100120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3 014 694,00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2 955 894,00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0160100120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595 036,00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595 036,00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дополнительного образования детей»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0160100120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71 200,00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71 200,00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01601S1420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2 795,00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2 795,00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01601S1440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2 670,00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2 670,00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0160181440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50 717,00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50 717,00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86F59">
              <w:rPr>
                <w:rFonts w:eastAsia="Times New Roman"/>
                <w:color w:val="000000"/>
                <w:sz w:val="18"/>
                <w:szCs w:val="18"/>
              </w:rPr>
              <w:lastRenderedPageBreak/>
              <w:t>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0160181420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229 963,89</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229 963,89</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0160182181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325 881,00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325 881,00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0160182182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120 474,00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120 474,00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sz w:val="18"/>
                <w:szCs w:val="18"/>
              </w:rPr>
            </w:pPr>
            <w:r w:rsidRPr="00386F59">
              <w:rPr>
                <w:rFonts w:eastAsia="Times New Roman"/>
                <w:b/>
                <w:bCs/>
                <w:sz w:val="18"/>
                <w:szCs w:val="18"/>
              </w:rPr>
              <w:t xml:space="preserve">Подпрограмма «Организация отдыха и оздоровления детей»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0170000000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667 590,00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667 590,00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0170100000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667 590,00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667 590,00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0170180200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01701S0190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194 040,00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194 040,00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01701S0190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450 450,00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450 450,00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sz w:val="18"/>
                <w:szCs w:val="18"/>
              </w:rPr>
            </w:pPr>
            <w:r w:rsidRPr="00386F59">
              <w:rPr>
                <w:rFonts w:eastAsia="Times New Roman"/>
                <w:b/>
                <w:bCs/>
                <w:sz w:val="18"/>
                <w:szCs w:val="18"/>
              </w:rPr>
              <w:t xml:space="preserve">Подпрограмма «Реализация молодежной политики на территории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0190000000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275 000,00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275 000,00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«Реализация молодежной политики»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0190100000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0190100150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0190100150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01Б000000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270 000,00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270 000,00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01Б0100000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01Б0100400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Ежемесячные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01Б0100410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126 000,00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126 000,00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Единовременные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01Б0100420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01Г0000000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166 463,00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242 929,50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409 392,50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01Г0100000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166 463,00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242 929,50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409 392,50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w:t>
            </w:r>
            <w:r w:rsidRPr="00386F59">
              <w:rPr>
                <w:rFonts w:eastAsia="Times New Roman"/>
                <w:color w:val="000000"/>
                <w:sz w:val="18"/>
                <w:szCs w:val="18"/>
              </w:rPr>
              <w:lastRenderedPageBreak/>
              <w:t xml:space="preserve">(муниципальных)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01Г0100430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146 463,00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146 463,00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01Г0100440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01Г01S3110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242 929,50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242 929,50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 </w:t>
            </w:r>
            <w:r w:rsidRPr="00386F59">
              <w:rPr>
                <w:rFonts w:eastAsia="Times New Roman"/>
                <w:b/>
                <w:bCs/>
                <w:color w:val="000000"/>
                <w:sz w:val="18"/>
                <w:szCs w:val="18"/>
              </w:rPr>
              <w:t>Муниципальная программа «Культура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0200000000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18 770 472,44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563 567,65</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19 334 040,09</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sz w:val="18"/>
                <w:szCs w:val="18"/>
              </w:rPr>
            </w:pPr>
            <w:r w:rsidRPr="00386F59">
              <w:rPr>
                <w:rFonts w:eastAsia="Times New Roman"/>
                <w:sz w:val="18"/>
                <w:szCs w:val="18"/>
              </w:rPr>
              <w:t xml:space="preserve">Подпрограмма «Развитие культуры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10 263 228,54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563 567,65</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10 826 796,19</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культуры»</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5 463 762,76</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124 950,00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5 588 712,76</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0210100170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2 276 447,22</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2 276 447,22</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0210100170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3 000 146,00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34 950,00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3 035 096,00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0210100170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24 800,00</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0210100180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162 369,54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162 369,54</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nil"/>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формирование доступной среды для инвалидов и других  маломобильных групп населения в учреждениях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0210100630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«Укрепление материально-технической базы учреждений культуры»</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0210200000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151 870,00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152 191,65</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304 061,65</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0210200190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151 870,00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2 550,00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154 420,00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02102L5192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149 641,65</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149 641,65</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«Повышение средней заработной платы работникам муниципальных учреждений культуры»</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2 653 177,78</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2 653 177,78</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0210380340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2 141 170,00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2 141 170,00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02103S0340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237 907,78</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237 907,78</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доведение заработной платы работников до МРОТ (Расходы на выплаты персоналу в целях обеспечения выполнения функций государственными </w:t>
            </w:r>
            <w:r w:rsidRPr="00386F59">
              <w:rPr>
                <w:rFonts w:eastAsia="Times New Roman"/>
                <w:color w:val="000000"/>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0210382181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215 924,00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215 924,00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0210382182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58 176,00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58 176,00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"Организация библиотечного обслуживания населения"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0210400000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1 989 440,00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286 426,00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2 275 866,00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0210400220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1 450 700,00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1 450 700,00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0210400220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398 900,00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-91 060,00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307 840,00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0210408070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139 840,00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377 486,00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517 326,00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"Комплектование книжных фондов библиотек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0210500000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4 978,00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4 978,00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02105L5191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4 978,00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4 978,00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sz w:val="18"/>
                <w:szCs w:val="18"/>
              </w:rPr>
            </w:pPr>
            <w:r w:rsidRPr="00386F59">
              <w:rPr>
                <w:rFonts w:eastAsia="Times New Roman"/>
                <w:b/>
                <w:bCs/>
                <w:sz w:val="18"/>
                <w:szCs w:val="18"/>
              </w:rPr>
              <w:t xml:space="preserve">Подпрограмма «Предоставление дополнительного образования в сфере культуры и искусства»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0220000000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1 788 668,00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1 788 668,00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1 788 668,00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1 788 668,00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0220100210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1 329 600,00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1 329 600,00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0220100210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77 200,00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77 200,00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0220100210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02201S1430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67 000,00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67 000,00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sidRPr="00386F59">
              <w:rPr>
                <w:rFonts w:eastAsia="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0220181430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236 671,00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236 671,00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0220182181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49 497,00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49 497,00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0220182182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28 300,00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28 300,00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 на 2018 - 2020 годы"</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0230000000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6 718 575,90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6 718 575,90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0230100000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6 718 575,90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6 718 575,90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0230100990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6 718 575,90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6 718 575,90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Муниципальная программа «Развитие физической культуры и спорта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0300000000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297 800,00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58 800,00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356 600,00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sz w:val="18"/>
                <w:szCs w:val="18"/>
              </w:rPr>
            </w:pPr>
            <w:r w:rsidRPr="00386F59">
              <w:rPr>
                <w:rFonts w:eastAsia="Times New Roman"/>
                <w:sz w:val="18"/>
                <w:szCs w:val="18"/>
              </w:rPr>
              <w:t xml:space="preserve">Подпрограмма «Организация физкультурно- 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297 800,00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297 800,00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297 800,00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297 800,00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0310100240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297 800,00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297 800,00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Подпрограмма "Реализация программ спортивной подготовки по видам спорта"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Основное мероприятие "Организация спортивной подготовки по видам спорта"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Организация спортивной подготовки по видам спорта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0320100620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Муниципальная программа «Поддержка населения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0400000000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1 243 457,00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1 243 457,00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sz w:val="18"/>
                <w:szCs w:val="18"/>
              </w:rPr>
            </w:pPr>
            <w:r w:rsidRPr="00386F59">
              <w:rPr>
                <w:rFonts w:eastAsia="Times New Roman"/>
                <w:sz w:val="18"/>
                <w:szCs w:val="18"/>
              </w:rPr>
              <w:t xml:space="preserve">Подпрограмма «Повышение качества жизни граждан пожилого возраста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«Организация мероприятий и акций, направленных на повышение качества жизни граждан пожилого возраста»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0410100320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0410100810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Подпрограмма «Повышение качества жизни детей-сирот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w:t>
            </w:r>
            <w:r w:rsidRPr="00386F59">
              <w:rPr>
                <w:rFonts w:eastAsia="Times New Roman"/>
                <w:color w:val="000000"/>
                <w:sz w:val="18"/>
                <w:szCs w:val="18"/>
              </w:rPr>
              <w:lastRenderedPageBreak/>
              <w:t>детей»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04201R0820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 </w:t>
            </w:r>
            <w:r w:rsidRPr="00386F59">
              <w:rPr>
                <w:rFonts w:eastAsia="Times New Roman"/>
                <w:b/>
                <w:bCs/>
                <w:color w:val="000000"/>
                <w:sz w:val="18"/>
                <w:szCs w:val="18"/>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21 793 560,84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21 793 560,84</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Подпрограмма «Обеспечение жильем молодых семей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1 131 329,84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1 131 329,84</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«Обеспечение жильем молодых семей»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1 131 329,84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1 131 329,84</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0510107040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106 666,34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106 666,34</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05101L4970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1 024 663,50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1 024 663,50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«Развитие газификации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0540000000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6 509 731,00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-31 800,00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6 477 931,00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«Обеспечение газоснабжения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6 509 731,00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6 477 931,00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Разработка проектно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0540140020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449 548,17</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417 748,17</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Межбюджетные трансферты на организацию в границах поселения газоснабжения населения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0540108120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Расходы на разработку (корректировку) проектной документации и газификацию населенных пунктов, объектов социальной инфраструктуры Ивановской области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05401S2990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5 995 182,83</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5 995 182,83</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Расходы на разработку (корректировку) проектной документации и газификацию населенных пунктов, объектов социальной инфраструктуры (Капитальные вложения в объекты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05401S2990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0550000000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"Государственная поддержка граждан в сфере ипотечного жилищного кредитования"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0550100000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0550107050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0560000000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1 173 100,00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1 173 100,00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«Проведение капитального ремонта жилфонда»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1 023 100,00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1 023 100,00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0560120200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879 900,00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879 900,00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0560120210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97 000,00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0560108040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46 200,00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66 200,00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Основное мероприятие «Содержание временно пустующих </w:t>
            </w:r>
            <w:r w:rsidRPr="00386F59">
              <w:rPr>
                <w:rFonts w:eastAsia="Times New Roman"/>
                <w:color w:val="000000"/>
                <w:sz w:val="18"/>
                <w:szCs w:val="18"/>
              </w:rPr>
              <w:lastRenderedPageBreak/>
              <w:t>муниципальных жилых и нежилых помещений, а также специализированных жилых помещений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0560200000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r>
      <w:tr w:rsidR="00386F59" w:rsidRPr="00386F59" w:rsidTr="00386F59">
        <w:trPr>
          <w:gridAfter w:val="1"/>
          <w:wAfter w:w="87" w:type="dxa"/>
          <w:trHeight w:val="20"/>
        </w:trPr>
        <w:tc>
          <w:tcPr>
            <w:tcW w:w="4820" w:type="dxa"/>
            <w:gridSpan w:val="3"/>
            <w:tcBorders>
              <w:top w:val="nil"/>
              <w:left w:val="nil"/>
              <w:bottom w:val="nil"/>
              <w:right w:val="nil"/>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5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0560260070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«Обеспечение водоснабжением  жителей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0570000000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1 159 800,00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31 800,00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1 191 600,00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"Обеспечение водоснабжения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0570100000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1 159 800,00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1 191 600,00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0570120220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0570108050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1 159 800,00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1 191 600,00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«Обеспечение населения Тейковского муниципального района теплоснабжением»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0580000000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11 069 000,00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11 069 000,00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"Обеспечение теплоснабжения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0580100000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11 069 000,00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11 069 000,00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0580160050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0580120240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0580108030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869 000,00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869 000,00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«Содержание территорий сельских кладбищ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05Б0000000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280 000,00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280 000,00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"Организация ритуальных услуг и содержание мест захоронения"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05Б0100000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05Б0108110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05В0000000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"Подготовка проектов планировки территории"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05В0100000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05В0120410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05Г0000000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360 600,00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360 600,00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"Участие в организации деятельности по накоплению, сбору и транспортированию твердых коммунальных отходов"</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05Г0100000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360 600,00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360 600,00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05Г0108060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360 600,00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360 600,00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 </w:t>
            </w:r>
            <w:r w:rsidRPr="00386F59">
              <w:rPr>
                <w:rFonts w:eastAsia="Times New Roman"/>
                <w:b/>
                <w:bCs/>
                <w:color w:val="000000"/>
                <w:sz w:val="18"/>
                <w:szCs w:val="18"/>
              </w:rPr>
              <w:t xml:space="preserve">Муниципальная программа «Экономическое развитие  </w:t>
            </w:r>
            <w:r w:rsidRPr="00386F59">
              <w:rPr>
                <w:rFonts w:eastAsia="Times New Roman"/>
                <w:b/>
                <w:bCs/>
                <w:color w:val="000000"/>
                <w:sz w:val="18"/>
                <w:szCs w:val="18"/>
              </w:rPr>
              <w:lastRenderedPageBreak/>
              <w:t>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lastRenderedPageBreak/>
              <w:t>0600000000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Подпрограмма «Развитие малого и среднего предпринимательства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0610000000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«Поддержка малого и среднего предпринимательства»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0610100000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Финансовая поддержка субъектов малого и среднего предпринимательства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0610160020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Муниципальная программа «Информатизация и информационная безопасность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0700000000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1 330 000,00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1 330 000,00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Подпрограмма «Информатизация и информационная безопасность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1 090 000,00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1 090 000,00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0710120080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990 000,00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0710120070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«Обеспечение информационной открытости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0720120750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0720120190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0900000000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2 701 260,00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2 701 260,00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Подпрограмма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2 701 260,00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2 701 260,00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246 100,00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246 100,00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0920120360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Разработка проектно - сметной документации объектов социальной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0920120370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246 100,00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246 100,00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"Обеспечение устойчивого развития сельских территорий"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0920200000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2 455 160,00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2 455 160,00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(строительство разводящего газопровода природного газа для газификации жилого фонда с. Новое Леушино)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09202L5672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1 548 747,47</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1 548 747,47</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0920320660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906 412,53</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906 412,53</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Подпрограмма "Планировка территории и проведение </w:t>
            </w:r>
            <w:r w:rsidRPr="00386F59">
              <w:rPr>
                <w:rFonts w:eastAsia="Times New Roman"/>
                <w:color w:val="000000"/>
                <w:sz w:val="18"/>
                <w:szCs w:val="18"/>
              </w:rPr>
              <w:lastRenderedPageBreak/>
              <w:t>комплексных кадастровых работ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0930000000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Основное мероприятие "Планировка территории и 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0930100000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0930120390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Муниципальная программа "Обеспечение безопасности граждан, профилактика правонарушений и наркомании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1100000000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788 013,08</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788 013,08</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Подпрограмма "Профилактика правонарушений и наркомании, борьба с преступностью и обеспечение безопасности граждан"</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788 013,08</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788 013,08</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«Обеспечение общественного порядка и профилактика правонарушений»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788 013,08</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788 013,08</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1110100310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1110100310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1110180360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330 920,08</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330 920,08</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1110180360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47 093,00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47 093,00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1200000000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130 000,00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«Реализация государственной молодежной политики»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Совершенствование форм и методов работы по патриотическому воспитанию граждан,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Совершенствование форм и методов работы по патриотическому воспитанию граждан, формированию патриотического сознания детей и молодежи(Предоставление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Муниципальная программа "Улучшение условий и </w:t>
            </w:r>
            <w:r w:rsidRPr="00386F59">
              <w:rPr>
                <w:rFonts w:eastAsia="Times New Roman"/>
                <w:b/>
                <w:bCs/>
                <w:color w:val="000000"/>
                <w:sz w:val="18"/>
                <w:szCs w:val="18"/>
              </w:rPr>
              <w:lastRenderedPageBreak/>
              <w:t xml:space="preserve">охраны труда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lastRenderedPageBreak/>
              <w:t>1400000000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Основное мероприятие "Соблюдение требований охраны труда"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1410100700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1410100710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Муниципальная программа «Повышение безопасности дорожного движения на территории Тейковского муниципального района на 2017-2020 годы»</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1600000000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Подпрограмма «Развитие системы организации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Основное мероприятие «Организация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1620120300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1620108160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1700000000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9 529 590,52</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9 529 590,52</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«Содержание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1710108010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6 267 790,52</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6 267 790,52</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6 267 790,52</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6 267 790,52</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1720120410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833 852,52</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-687 994,00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145 858,52</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17201S0510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3 433 938,00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3 433 938,00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1720108020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687 994,00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2 687 994,0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1800000000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noWrap/>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Подпрограмма "Обеспечение существующей потребности в медицинских кадрах, их оптимальное размещение и эффективное использование"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Основное мероприятие «Привлечение и развитие кадрового потенциала в учреждениях здравоохранения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Создание и предоставление для проживания служебного жилищного фонда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Выплата компенсации за наем жилых помещений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Предоставление медицинским работникам иных льгот (компенсация проезда и т.п.)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Муниципальная программа «Создание условий для развития туризма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1900000000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Подпрограмма "Повышение туристической привлекательности Тейковского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Основное мероприятие "Создание и продвижение конкурентоспособного туристского продукта"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1910100550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 xml:space="preserve">Муниципальная программа "Формирование законопослушного поведения участников дорожного движения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2000000000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Подпрограмма "Формирование законопослушного поведения участников дорожного движения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2010000000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Основное мероприятие "Предупреждение опасного поведения детей дошкольного и школьного возраста, участников дорожного движения"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2010100000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2010100940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2010100940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Непрограммные направления деятельности органов </w:t>
            </w:r>
            <w:r w:rsidRPr="00386F59">
              <w:rPr>
                <w:rFonts w:eastAsia="Times New Roman"/>
                <w:b/>
                <w:bCs/>
                <w:color w:val="000000"/>
                <w:sz w:val="18"/>
                <w:szCs w:val="18"/>
              </w:rPr>
              <w:lastRenderedPageBreak/>
              <w:t>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lastRenderedPageBreak/>
              <w:t>4000000000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43 520 730,51</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-415 422,41</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43 105 308,10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lastRenderedPageBreak/>
              <w:t>Непрограммные направления деятельности представительного органа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4090000000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1 171 000,00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-150 000,00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1 021 000,00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4090000270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1 074 600,00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924 600,00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4090000270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96 400,00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96 400,00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Непрограммные направления деятельности исполнительных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24 038 500,00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150 000,00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24 188 500,00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Содержание исполнительных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4190000000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24 038 500,00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150 000,00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24 188 500,00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1 417 800,00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1 417 800,00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12 444 700,00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12 444 700,00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3 056 700,00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-89 800,00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2 966 900,00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1 356 100,00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1 356 100,00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350 400,00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89 800,00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440 200,00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отделов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3 747 800,00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3 747 800,00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205 400,00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205 400,00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финансового органа администрации Тейковского муниципального района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9 500,00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финансового органа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86F59">
              <w:rPr>
                <w:rFonts w:eastAsia="Times New Roman"/>
                <w:color w:val="000000"/>
                <w:sz w:val="18"/>
                <w:szCs w:val="18"/>
              </w:rPr>
              <w:lastRenderedPageBreak/>
              <w:t>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4190000270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1 307 700,00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1 307 700,00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отдела образования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Прочие непрограммные мероприятия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4200000000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18 068 645,71</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-415 422,41</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17 653 223,30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4290000000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18 068 645,71</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-415 422,41</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17 653 223,30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Резервный фонд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4290020090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6 267 784,00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6 267 784,00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Оценка недвижимости, признание прав и регулирование отношений по муниципальной собственности и содержание муниципальной собственности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1 281 000,00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-467 922,41</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813 077,59</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Оценка недвижимости, признание прав и регулирование отношений по муниципальной собственности и содержание муниципальной собственности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уплату членских взносов в Ассоциацию «Совет муниципальных образований»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4290020120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28 500,00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4290020140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331 500,00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-37 500,00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294 000,00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295 500,00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295 500,00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4290008100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1 000 800,00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1 000 800,00</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4290008150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704 200,00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704 200,00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3 169 400,00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3 169 400,00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989 400,00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989 400,00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31 500,00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31 500,00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4290082181</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255 405,00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255 405,00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4290082182</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150 935,00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150 935,00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4290020160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628 600,00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628 600,00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sz w:val="18"/>
                <w:szCs w:val="18"/>
              </w:rPr>
            </w:pPr>
            <w:r w:rsidRPr="00386F59">
              <w:rPr>
                <w:rFonts w:eastAsia="Times New Roman"/>
                <w:sz w:val="18"/>
                <w:szCs w:val="18"/>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sz w:val="18"/>
                <w:szCs w:val="18"/>
              </w:rPr>
            </w:pPr>
            <w:r w:rsidRPr="00386F59">
              <w:rPr>
                <w:rFonts w:eastAsia="Times New Roman"/>
                <w:sz w:val="18"/>
                <w:szCs w:val="18"/>
              </w:rPr>
              <w:t>4290020180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sz w:val="18"/>
                <w:szCs w:val="18"/>
              </w:rPr>
            </w:pPr>
            <w:r w:rsidRPr="00386F59">
              <w:rPr>
                <w:rFonts w:eastAsia="Times New Roman"/>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sz w:val="18"/>
                <w:szCs w:val="18"/>
              </w:rPr>
            </w:pPr>
            <w:r w:rsidRPr="00386F59">
              <w:rPr>
                <w:rFonts w:eastAsia="Times New Roman"/>
                <w:sz w:val="18"/>
                <w:szCs w:val="18"/>
              </w:rPr>
              <w:t>950 000,00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sz w:val="18"/>
                <w:szCs w:val="18"/>
              </w:rPr>
            </w:pPr>
            <w:r w:rsidRPr="00386F59">
              <w:rPr>
                <w:rFonts w:eastAsia="Times New Roman"/>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950 000,00</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4290000360</w:t>
            </w:r>
          </w:p>
        </w:tc>
        <w:tc>
          <w:tcPr>
            <w:tcW w:w="945"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549 800,00</w:t>
            </w:r>
          </w:p>
        </w:tc>
        <w:tc>
          <w:tcPr>
            <w:tcW w:w="1180" w:type="dxa"/>
            <w:gridSpan w:val="2"/>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549 800,00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5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4290007010</w:t>
            </w:r>
          </w:p>
        </w:tc>
        <w:tc>
          <w:tcPr>
            <w:tcW w:w="945"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1 316 400,00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1 316 400,00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Выплата вознаграждений к наградам администрации Тейковского муниципального района, премий к Почетным грамотам и других премий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4290007030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предписаний контрольных органов о возмещении ущерба, причиненного незаконными действиями (бездействиями) органов местного самоуправления и муниципальными учреждениями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4290000450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7 921,71</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107 921,71</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4290000470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100000,0</w:t>
            </w:r>
          </w:p>
        </w:tc>
        <w:tc>
          <w:tcPr>
            <w:tcW w:w="1180"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4300000000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240 664,80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240 664,80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Иные непрограммные мероприятия по реализации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4390000000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240 664,80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240 664,80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4390080350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6 571,80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6 571,80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4390080370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5 956,00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5 956,00</w:t>
            </w:r>
          </w:p>
        </w:tc>
      </w:tr>
      <w:tr w:rsidR="00386F59" w:rsidRPr="00386F59" w:rsidTr="00386F59">
        <w:trPr>
          <w:gridAfter w:val="1"/>
          <w:wAfter w:w="87" w:type="dxa"/>
          <w:trHeight w:val="20"/>
        </w:trPr>
        <w:tc>
          <w:tcPr>
            <w:tcW w:w="4820" w:type="dxa"/>
            <w:gridSpan w:val="3"/>
            <w:tcBorders>
              <w:top w:val="nil"/>
              <w:left w:val="single" w:sz="4" w:space="0" w:color="auto"/>
              <w:bottom w:val="nil"/>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4390082400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228 137,00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228 137,00</w:t>
            </w:r>
          </w:p>
        </w:tc>
      </w:tr>
      <w:tr w:rsidR="00386F59" w:rsidRPr="00386F59" w:rsidTr="00386F59">
        <w:trPr>
          <w:gridAfter w:val="1"/>
          <w:wAfter w:w="87" w:type="dxa"/>
          <w:trHeight w:val="2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50"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4400000000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1 920,00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1 920,00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Иные непрограммные мероприятия по реализации полномочий Российской Федерации</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4490000000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4490051200</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r>
      <w:tr w:rsidR="00386F59" w:rsidRPr="00386F59" w:rsidTr="00386F59">
        <w:trPr>
          <w:gridAfter w:val="1"/>
          <w:wAfter w:w="87" w:type="dxa"/>
          <w:trHeight w:val="20"/>
        </w:trPr>
        <w:tc>
          <w:tcPr>
            <w:tcW w:w="4820" w:type="dxa"/>
            <w:gridSpan w:val="3"/>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ВСЕГО</w:t>
            </w:r>
          </w:p>
        </w:tc>
        <w:tc>
          <w:tcPr>
            <w:tcW w:w="12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94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38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236 449 251,54</w:t>
            </w:r>
          </w:p>
        </w:tc>
        <w:tc>
          <w:tcPr>
            <w:tcW w:w="1180"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416 211,74</w:t>
            </w:r>
          </w:p>
        </w:tc>
        <w:tc>
          <w:tcPr>
            <w:tcW w:w="147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236 865 463,28</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4</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к решению Совета</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Тейковского</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от  28.08.2019 г. № 407-р</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9</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к решению Совета</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Тейковского</w:t>
            </w:r>
          </w:p>
        </w:tc>
      </w:tr>
      <w:tr w:rsidR="00386F59" w:rsidRPr="00386F59" w:rsidTr="00386F59">
        <w:trPr>
          <w:gridBefore w:val="1"/>
          <w:wBefore w:w="850" w:type="dxa"/>
          <w:trHeight w:val="31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gridBefore w:val="1"/>
          <w:wBefore w:w="850" w:type="dxa"/>
          <w:trHeight w:val="375"/>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9293" w:type="dxa"/>
            <w:gridSpan w:val="10"/>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от 12.12.2018 г. № 357-р</w:t>
            </w:r>
          </w:p>
        </w:tc>
      </w:tr>
      <w:tr w:rsidR="00386F59" w:rsidRPr="00386F59" w:rsidTr="00386F59">
        <w:trPr>
          <w:gridBefore w:val="1"/>
          <w:wBefore w:w="850" w:type="dxa"/>
          <w:trHeight w:val="180"/>
        </w:trPr>
        <w:tc>
          <w:tcPr>
            <w:tcW w:w="993"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5248" w:type="dxa"/>
            <w:gridSpan w:val="4"/>
            <w:tcBorders>
              <w:top w:val="nil"/>
              <w:left w:val="nil"/>
              <w:bottom w:val="nil"/>
              <w:right w:val="nil"/>
            </w:tcBorders>
            <w:shd w:val="clear" w:color="auto" w:fill="auto"/>
            <w:vAlign w:val="bottom"/>
            <w:hideMark/>
          </w:tcPr>
          <w:p w:rsidR="00386F59" w:rsidRPr="00386F59" w:rsidRDefault="00386F59" w:rsidP="00386F59">
            <w:pPr>
              <w:ind w:firstLineChars="1500" w:firstLine="3000"/>
              <w:jc w:val="right"/>
              <w:rPr>
                <w:rFonts w:eastAsia="Times New Roman"/>
                <w:sz w:val="20"/>
                <w:szCs w:val="20"/>
              </w:rPr>
            </w:pPr>
          </w:p>
        </w:tc>
        <w:tc>
          <w:tcPr>
            <w:tcW w:w="1386" w:type="dxa"/>
            <w:gridSpan w:val="2"/>
            <w:tcBorders>
              <w:top w:val="nil"/>
              <w:left w:val="nil"/>
              <w:bottom w:val="nil"/>
              <w:right w:val="nil"/>
            </w:tcBorders>
            <w:shd w:val="clear" w:color="auto" w:fill="auto"/>
            <w:vAlign w:val="bottom"/>
            <w:hideMark/>
          </w:tcPr>
          <w:p w:rsidR="00386F59" w:rsidRPr="00386F59" w:rsidRDefault="00386F59" w:rsidP="00386F59">
            <w:pPr>
              <w:rPr>
                <w:rFonts w:eastAsia="Times New Roman"/>
                <w:sz w:val="20"/>
                <w:szCs w:val="20"/>
              </w:rPr>
            </w:pPr>
          </w:p>
        </w:tc>
        <w:tc>
          <w:tcPr>
            <w:tcW w:w="1227" w:type="dxa"/>
            <w:gridSpan w:val="2"/>
            <w:tcBorders>
              <w:top w:val="nil"/>
              <w:left w:val="nil"/>
              <w:bottom w:val="nil"/>
              <w:right w:val="nil"/>
            </w:tcBorders>
            <w:shd w:val="clear" w:color="auto" w:fill="auto"/>
            <w:vAlign w:val="bottom"/>
            <w:hideMark/>
          </w:tcPr>
          <w:p w:rsidR="00386F59" w:rsidRPr="00386F59" w:rsidRDefault="00386F59" w:rsidP="00386F59">
            <w:pPr>
              <w:rPr>
                <w:rFonts w:eastAsia="Times New Roman"/>
                <w:sz w:val="20"/>
                <w:szCs w:val="20"/>
              </w:rPr>
            </w:pPr>
          </w:p>
        </w:tc>
        <w:tc>
          <w:tcPr>
            <w:tcW w:w="1432" w:type="dxa"/>
            <w:gridSpan w:val="2"/>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r>
      <w:tr w:rsidR="00386F59" w:rsidRPr="00386F59" w:rsidTr="00386F59">
        <w:trPr>
          <w:gridBefore w:val="1"/>
          <w:wBefore w:w="850" w:type="dxa"/>
          <w:trHeight w:val="300"/>
        </w:trPr>
        <w:tc>
          <w:tcPr>
            <w:tcW w:w="10286" w:type="dxa"/>
            <w:gridSpan w:val="11"/>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РАСПРЕДЕЛЕНИЕ РАСХОДОВ</w:t>
            </w:r>
          </w:p>
        </w:tc>
      </w:tr>
      <w:tr w:rsidR="00386F59" w:rsidRPr="00386F59" w:rsidTr="00386F59">
        <w:trPr>
          <w:gridBefore w:val="1"/>
          <w:wBefore w:w="850" w:type="dxa"/>
          <w:trHeight w:val="360"/>
        </w:trPr>
        <w:tc>
          <w:tcPr>
            <w:tcW w:w="10286" w:type="dxa"/>
            <w:gridSpan w:val="11"/>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 xml:space="preserve">бюджета Тейковского муниципального района на 2019 год по разделам                                                                        </w:t>
            </w:r>
          </w:p>
        </w:tc>
      </w:tr>
      <w:tr w:rsidR="00386F59" w:rsidRPr="00386F59" w:rsidTr="00386F59">
        <w:trPr>
          <w:gridBefore w:val="1"/>
          <w:wBefore w:w="850" w:type="dxa"/>
          <w:trHeight w:val="375"/>
        </w:trPr>
        <w:tc>
          <w:tcPr>
            <w:tcW w:w="10286" w:type="dxa"/>
            <w:gridSpan w:val="11"/>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и подразделам функциональной классификации расходов Российской Федерации</w:t>
            </w:r>
          </w:p>
        </w:tc>
      </w:tr>
      <w:tr w:rsidR="00386F59" w:rsidRPr="00386F59" w:rsidTr="00386F59">
        <w:trPr>
          <w:gridBefore w:val="1"/>
          <w:wBefore w:w="850" w:type="dxa"/>
          <w:trHeight w:val="345"/>
        </w:trPr>
        <w:tc>
          <w:tcPr>
            <w:tcW w:w="10286" w:type="dxa"/>
            <w:gridSpan w:val="11"/>
            <w:tcBorders>
              <w:top w:val="nil"/>
              <w:left w:val="nil"/>
              <w:bottom w:val="single" w:sz="4" w:space="0" w:color="auto"/>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(руб.)</w:t>
            </w:r>
          </w:p>
        </w:tc>
      </w:tr>
      <w:tr w:rsidR="00386F59" w:rsidRPr="00386F59" w:rsidTr="00386F59">
        <w:trPr>
          <w:gridBefore w:val="1"/>
          <w:wBefore w:w="850" w:type="dxa"/>
          <w:trHeight w:val="81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 </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Наименование показателя</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Утверждено по бюджету на 2019г.</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 xml:space="preserve">Вносимые изменения </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Утверждено по бюджету на 2019г.</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0100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 xml:space="preserve">Общегосударственные вопросы  </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32 335 588,88</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-655 222,41</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31 680 366,47</w:t>
            </w:r>
          </w:p>
        </w:tc>
      </w:tr>
      <w:tr w:rsidR="00386F59" w:rsidRPr="00386F59" w:rsidTr="00386F59">
        <w:trPr>
          <w:gridBefore w:val="1"/>
          <w:wBefore w:w="850" w:type="dxa"/>
          <w:trHeight w:val="555"/>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0102</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1 417 800,00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1 417 800,00</w:t>
            </w:r>
          </w:p>
        </w:tc>
      </w:tr>
      <w:tr w:rsidR="00386F59" w:rsidRPr="00386F59" w:rsidTr="00386F59">
        <w:trPr>
          <w:gridBefore w:val="1"/>
          <w:wBefore w:w="850" w:type="dxa"/>
          <w:trHeight w:val="765"/>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0103</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6"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1 171 000,00</w:t>
            </w:r>
          </w:p>
        </w:tc>
        <w:tc>
          <w:tcPr>
            <w:tcW w:w="1227"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-150 000,00</w:t>
            </w:r>
          </w:p>
        </w:tc>
        <w:tc>
          <w:tcPr>
            <w:tcW w:w="1432"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1 021 000,00</w:t>
            </w:r>
          </w:p>
        </w:tc>
      </w:tr>
      <w:tr w:rsidR="00386F59" w:rsidRPr="00386F59" w:rsidTr="00386F59">
        <w:trPr>
          <w:gridBefore w:val="1"/>
          <w:wBefore w:w="850" w:type="dxa"/>
          <w:trHeight w:val="780"/>
        </w:trPr>
        <w:tc>
          <w:tcPr>
            <w:tcW w:w="993" w:type="dxa"/>
            <w:tcBorders>
              <w:top w:val="nil"/>
              <w:left w:val="single" w:sz="4" w:space="0" w:color="auto"/>
              <w:bottom w:val="nil"/>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0104</w:t>
            </w:r>
          </w:p>
        </w:tc>
        <w:tc>
          <w:tcPr>
            <w:tcW w:w="5248" w:type="dxa"/>
            <w:gridSpan w:val="4"/>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6" w:type="dxa"/>
            <w:gridSpan w:val="2"/>
            <w:tcBorders>
              <w:top w:val="nil"/>
              <w:left w:val="nil"/>
              <w:bottom w:val="nil"/>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15 904 813,08</w:t>
            </w:r>
          </w:p>
        </w:tc>
        <w:tc>
          <w:tcPr>
            <w:tcW w:w="1227" w:type="dxa"/>
            <w:gridSpan w:val="2"/>
            <w:tcBorders>
              <w:top w:val="nil"/>
              <w:left w:val="nil"/>
              <w:bottom w:val="nil"/>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-89 800,00</w:t>
            </w:r>
          </w:p>
        </w:tc>
        <w:tc>
          <w:tcPr>
            <w:tcW w:w="1432"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15 815 013,08</w:t>
            </w:r>
          </w:p>
        </w:tc>
      </w:tr>
      <w:tr w:rsidR="00386F59" w:rsidRPr="00386F59" w:rsidTr="00386F59">
        <w:trPr>
          <w:gridBefore w:val="1"/>
          <w:wBefore w:w="850"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0105</w:t>
            </w:r>
          </w:p>
        </w:tc>
        <w:tc>
          <w:tcPr>
            <w:tcW w:w="5248" w:type="dxa"/>
            <w:gridSpan w:val="4"/>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Судебная система</w:t>
            </w:r>
          </w:p>
        </w:tc>
        <w:tc>
          <w:tcPr>
            <w:tcW w:w="1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1 920,00</w:t>
            </w:r>
          </w:p>
        </w:tc>
        <w:tc>
          <w:tcPr>
            <w:tcW w:w="1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1 920,00</w:t>
            </w:r>
          </w:p>
        </w:tc>
      </w:tr>
      <w:tr w:rsidR="00386F59" w:rsidRPr="00386F59" w:rsidTr="00386F59">
        <w:trPr>
          <w:gridBefore w:val="1"/>
          <w:wBefore w:w="850" w:type="dxa"/>
          <w:trHeight w:val="585"/>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0106</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86"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3 964 700,00</w:t>
            </w:r>
          </w:p>
        </w:tc>
        <w:tc>
          <w:tcPr>
            <w:tcW w:w="1227"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3 964 700,00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0111</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Резервные фонды</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6 267 784,00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6 267 784,00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0113</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 xml:space="preserve">Другие общегосударственные вопросы </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3 607 571,80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-415 422,41</w:t>
            </w:r>
          </w:p>
        </w:tc>
        <w:tc>
          <w:tcPr>
            <w:tcW w:w="1432"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3 192 149,39</w:t>
            </w:r>
          </w:p>
        </w:tc>
      </w:tr>
      <w:tr w:rsidR="00386F59" w:rsidRPr="00386F59" w:rsidTr="00386F59">
        <w:trPr>
          <w:gridBefore w:val="1"/>
          <w:wBefore w:w="850" w:type="dxa"/>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0300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Национальная безопасность и правоохранительная деятельность</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6 442 740,00</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6 442 740,00</w:t>
            </w:r>
          </w:p>
        </w:tc>
      </w:tr>
      <w:tr w:rsidR="00386F59" w:rsidRPr="00386F59" w:rsidTr="00386F59">
        <w:trPr>
          <w:gridBefore w:val="1"/>
          <w:wBefore w:w="850" w:type="dxa"/>
          <w:trHeight w:val="525"/>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0309</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386"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6 442 740,00</w:t>
            </w:r>
          </w:p>
        </w:tc>
        <w:tc>
          <w:tcPr>
            <w:tcW w:w="1227"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6 442 740,00</w:t>
            </w:r>
          </w:p>
        </w:tc>
      </w:tr>
      <w:tr w:rsidR="00386F59" w:rsidRPr="00386F59" w:rsidTr="00386F59">
        <w:trPr>
          <w:gridBefore w:val="1"/>
          <w:wBefore w:w="850" w:type="dxa"/>
          <w:trHeight w:val="285"/>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0400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 xml:space="preserve">Национальная экономика </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12 238 383,52</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12 238 383,52</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0405</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 xml:space="preserve">Сельское хозяйство и рыболовство </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234 093,00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234 093,00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0409</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Дорожное хозяйство (дорожные фонды)</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9 779 590,52</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9 779 590,52</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0412</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 xml:space="preserve">Другие вопросы в области национальной экономики </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2 224 700,00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2 224 700,00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0500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20"/>
                <w:szCs w:val="20"/>
              </w:rPr>
            </w:pPr>
            <w:r w:rsidRPr="00386F59">
              <w:rPr>
                <w:rFonts w:eastAsia="Times New Roman"/>
                <w:b/>
                <w:bCs/>
                <w:color w:val="000000"/>
                <w:sz w:val="20"/>
                <w:szCs w:val="20"/>
              </w:rPr>
              <w:t>Жилищно-коммунальное хозяйство</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23 007 391,00</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23 007 391,00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0501</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Жилищное хозяйство</w:t>
            </w:r>
          </w:p>
        </w:tc>
        <w:tc>
          <w:tcPr>
            <w:tcW w:w="1386" w:type="dxa"/>
            <w:gridSpan w:val="2"/>
            <w:tcBorders>
              <w:top w:val="nil"/>
              <w:left w:val="nil"/>
              <w:bottom w:val="single" w:sz="4" w:space="0" w:color="auto"/>
              <w:right w:val="single" w:sz="4" w:space="0" w:color="auto"/>
            </w:tcBorders>
            <w:shd w:val="clear" w:color="auto" w:fill="auto"/>
            <w:noWrap/>
            <w:vAlign w:val="center"/>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1 023 100,00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1 023 100,00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0502</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Коммунальное хозяйство</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20 183 891,00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-31 800,00</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20 152 091,00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0503</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20"/>
                <w:szCs w:val="20"/>
              </w:rPr>
            </w:pPr>
            <w:r w:rsidRPr="00386F59">
              <w:rPr>
                <w:rFonts w:eastAsia="Times New Roman"/>
                <w:color w:val="000000"/>
                <w:sz w:val="20"/>
                <w:szCs w:val="20"/>
              </w:rPr>
              <w:t>Благоустройство</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1 800 400,00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31 800,00</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1 832 200,00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0700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20"/>
                <w:szCs w:val="20"/>
              </w:rPr>
            </w:pPr>
            <w:r w:rsidRPr="00386F59">
              <w:rPr>
                <w:rFonts w:eastAsia="Times New Roman"/>
                <w:b/>
                <w:bCs/>
                <w:color w:val="000000"/>
                <w:sz w:val="20"/>
                <w:szCs w:val="20"/>
              </w:rPr>
              <w:t>Образование</w:t>
            </w:r>
            <w:r w:rsidRPr="00386F59">
              <w:rPr>
                <w:rFonts w:eastAsia="Times New Roman"/>
                <w:color w:val="000000"/>
                <w:sz w:val="20"/>
                <w:szCs w:val="20"/>
              </w:rPr>
              <w:t xml:space="preserve"> </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138 618 339,40</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359 266,50</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138 977 605,90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0701</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Дошкольное образование</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17 292 703,90</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17 292 703,90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0702</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Общее образование</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102 787 593,90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171 600,00</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102 959 193,90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lastRenderedPageBreak/>
              <w:t>0703</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Дополнительное образование детей</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6 202 098,89</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-58 800,00</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6 143 298,89</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0707</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Молодежная политика</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1 072 590,00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1 072 590,00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0709</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Другие вопросы в области образования</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11 263 352,71</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246 466,50</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11 509 819,21</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0800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20"/>
                <w:szCs w:val="20"/>
              </w:rPr>
            </w:pPr>
            <w:r w:rsidRPr="00386F59">
              <w:rPr>
                <w:rFonts w:eastAsia="Times New Roman"/>
                <w:b/>
                <w:bCs/>
                <w:color w:val="000000"/>
                <w:sz w:val="20"/>
                <w:szCs w:val="20"/>
              </w:rPr>
              <w:t>Культура, кинематография</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19 397 504,44</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653 367,65</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20 050 872,09</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0801</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Культура</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17 686 004,44</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563 567,65</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18 249 572,09</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0804</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Другие вопросы в области культуры, кинематографии</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1 711 500,00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89 800,00</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1 801 300,00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0900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20"/>
                <w:szCs w:val="20"/>
              </w:rPr>
            </w:pPr>
            <w:r w:rsidRPr="00386F59">
              <w:rPr>
                <w:rFonts w:eastAsia="Times New Roman"/>
                <w:b/>
                <w:bCs/>
                <w:color w:val="000000"/>
                <w:sz w:val="20"/>
                <w:szCs w:val="20"/>
              </w:rPr>
              <w:t>Здравоохранение</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200 000,00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200 000,00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0902</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Амбулаторная помощь</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200 000,00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200 000,00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1000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20"/>
                <w:szCs w:val="20"/>
              </w:rPr>
            </w:pPr>
            <w:r w:rsidRPr="00386F59">
              <w:rPr>
                <w:rFonts w:eastAsia="Times New Roman"/>
                <w:b/>
                <w:bCs/>
                <w:color w:val="000000"/>
                <w:sz w:val="20"/>
                <w:szCs w:val="20"/>
              </w:rPr>
              <w:t>Социальная политика</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3 911 504,30</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0,00</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3 911 504,30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1001</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 xml:space="preserve">Пенсионное обеспечение </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1 316 400,00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1 316 400,00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1003</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Социальное обеспечение населения</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1 141 329,84</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1 141 329,84</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1004</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 xml:space="preserve">Охрана семьи и детства </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1 453 774,46</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1 453 774,46</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1100</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20"/>
                <w:szCs w:val="20"/>
              </w:rPr>
            </w:pPr>
            <w:r w:rsidRPr="00386F59">
              <w:rPr>
                <w:rFonts w:eastAsia="Times New Roman"/>
                <w:b/>
                <w:bCs/>
                <w:color w:val="000000"/>
                <w:sz w:val="20"/>
                <w:szCs w:val="20"/>
              </w:rPr>
              <w:t>Физическая культура и спорт</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297 800,00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58 800,00</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356 600,00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1101</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Физическая культура</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297 800,00</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297 800,00</w:t>
            </w:r>
          </w:p>
        </w:tc>
      </w:tr>
      <w:tr w:rsidR="00386F59" w:rsidRPr="00386F59" w:rsidTr="00386F59">
        <w:trPr>
          <w:gridBefore w:val="1"/>
          <w:wBefore w:w="850" w:type="dxa"/>
          <w:trHeight w:val="300"/>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22"/>
                <w:szCs w:val="22"/>
              </w:rPr>
            </w:pPr>
            <w:r w:rsidRPr="00386F59">
              <w:rPr>
                <w:rFonts w:eastAsia="Times New Roman"/>
                <w:color w:val="000000"/>
                <w:sz w:val="22"/>
                <w:szCs w:val="22"/>
              </w:rPr>
              <w:t>1102</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20"/>
                <w:szCs w:val="20"/>
              </w:rPr>
            </w:pPr>
            <w:r w:rsidRPr="00386F59">
              <w:rPr>
                <w:rFonts w:eastAsia="Times New Roman"/>
                <w:color w:val="000000"/>
                <w:sz w:val="20"/>
                <w:szCs w:val="20"/>
              </w:rPr>
              <w:t>Массовый спорт</w:t>
            </w:r>
          </w:p>
        </w:tc>
        <w:tc>
          <w:tcPr>
            <w:tcW w:w="1386"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 </w:t>
            </w: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58 800,00</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20"/>
                <w:szCs w:val="20"/>
              </w:rPr>
            </w:pPr>
            <w:r w:rsidRPr="00386F59">
              <w:rPr>
                <w:rFonts w:eastAsia="Times New Roman"/>
                <w:color w:val="000000"/>
                <w:sz w:val="20"/>
                <w:szCs w:val="20"/>
              </w:rPr>
              <w:t>58 800,00</w:t>
            </w:r>
          </w:p>
        </w:tc>
      </w:tr>
      <w:tr w:rsidR="00386F59" w:rsidRPr="00386F59" w:rsidTr="00386F59">
        <w:trPr>
          <w:gridBefore w:val="1"/>
          <w:wBefore w:w="850" w:type="dxa"/>
          <w:trHeight w:val="435"/>
        </w:trPr>
        <w:tc>
          <w:tcPr>
            <w:tcW w:w="993"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2"/>
                <w:szCs w:val="22"/>
              </w:rPr>
            </w:pPr>
            <w:r w:rsidRPr="00386F59">
              <w:rPr>
                <w:rFonts w:eastAsia="Times New Roman"/>
                <w:b/>
                <w:bCs/>
                <w:color w:val="000000"/>
                <w:sz w:val="22"/>
                <w:szCs w:val="22"/>
              </w:rPr>
              <w:t> </w:t>
            </w:r>
          </w:p>
        </w:tc>
        <w:tc>
          <w:tcPr>
            <w:tcW w:w="5248" w:type="dxa"/>
            <w:gridSpan w:val="4"/>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20"/>
                <w:szCs w:val="20"/>
              </w:rPr>
            </w:pPr>
            <w:r w:rsidRPr="00386F59">
              <w:rPr>
                <w:rFonts w:eastAsia="Times New Roman"/>
                <w:b/>
                <w:bCs/>
                <w:color w:val="000000"/>
                <w:sz w:val="20"/>
                <w:szCs w:val="20"/>
              </w:rPr>
              <w:t xml:space="preserve">Итого расходов </w:t>
            </w:r>
          </w:p>
        </w:tc>
        <w:tc>
          <w:tcPr>
            <w:tcW w:w="1386"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236 449 251,54</w:t>
            </w:r>
          </w:p>
        </w:tc>
        <w:tc>
          <w:tcPr>
            <w:tcW w:w="1227"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416 211,74</w:t>
            </w:r>
          </w:p>
        </w:tc>
        <w:tc>
          <w:tcPr>
            <w:tcW w:w="1432" w:type="dxa"/>
            <w:gridSpan w:val="2"/>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20"/>
                <w:szCs w:val="20"/>
              </w:rPr>
            </w:pPr>
            <w:r w:rsidRPr="00386F59">
              <w:rPr>
                <w:rFonts w:eastAsia="Times New Roman"/>
                <w:b/>
                <w:bCs/>
                <w:color w:val="000000"/>
                <w:sz w:val="20"/>
                <w:szCs w:val="20"/>
              </w:rPr>
              <w:t>236 865 463,28</w:t>
            </w:r>
          </w:p>
        </w:tc>
      </w:tr>
    </w:tbl>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jc w:val="right"/>
        <w:rPr>
          <w:rFonts w:eastAsia="Times New Roman"/>
          <w:szCs w:val="28"/>
        </w:rPr>
      </w:pPr>
      <w:r w:rsidRPr="00386F59">
        <w:rPr>
          <w:rFonts w:eastAsia="Times New Roman"/>
          <w:b/>
          <w:sz w:val="28"/>
          <w:szCs w:val="28"/>
        </w:rPr>
        <w:lastRenderedPageBreak/>
        <w:tab/>
      </w:r>
      <w:r w:rsidRPr="00386F59">
        <w:rPr>
          <w:rFonts w:eastAsia="Times New Roman"/>
          <w:b/>
          <w:sz w:val="28"/>
          <w:szCs w:val="28"/>
        </w:rPr>
        <w:tab/>
      </w:r>
      <w:r w:rsidRPr="00386F59">
        <w:rPr>
          <w:rFonts w:eastAsia="Times New Roman"/>
          <w:b/>
          <w:sz w:val="28"/>
          <w:szCs w:val="28"/>
        </w:rPr>
        <w:tab/>
      </w:r>
      <w:r w:rsidRPr="00386F59">
        <w:rPr>
          <w:rFonts w:eastAsia="Times New Roman"/>
          <w:szCs w:val="28"/>
        </w:rPr>
        <w:t>Приложение 5</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t>к решению Совета</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t>Тейковского</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t>муниципального района</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t>от 28.08.2019 г. № 407-р</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t>Приложение 11</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t>к решению Совета</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t>Тейковского</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t>муниципального района</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t>от 12.12.2018 г. № 357-р</w:t>
      </w:r>
    </w:p>
    <w:p w:rsidR="00386F59" w:rsidRPr="00386F59" w:rsidRDefault="00386F59" w:rsidP="00386F59">
      <w:pPr>
        <w:jc w:val="right"/>
        <w:rPr>
          <w:rFonts w:eastAsia="Times New Roman"/>
          <w:szCs w:val="28"/>
        </w:rPr>
      </w:pPr>
      <w:r w:rsidRPr="00386F59">
        <w:rPr>
          <w:rFonts w:eastAsia="Times New Roman"/>
          <w:szCs w:val="28"/>
        </w:rPr>
        <w:tab/>
      </w:r>
      <w:r w:rsidRPr="00386F59">
        <w:rPr>
          <w:rFonts w:eastAsia="Times New Roman"/>
          <w:szCs w:val="28"/>
        </w:rPr>
        <w:tab/>
      </w:r>
      <w:r w:rsidRPr="00386F59">
        <w:rPr>
          <w:rFonts w:eastAsia="Times New Roman"/>
          <w:szCs w:val="28"/>
        </w:rPr>
        <w:tab/>
      </w:r>
      <w:r w:rsidRPr="00386F59">
        <w:rPr>
          <w:rFonts w:eastAsia="Times New Roman"/>
          <w:szCs w:val="28"/>
        </w:rPr>
        <w:tab/>
      </w:r>
    </w:p>
    <w:p w:rsidR="00386F59" w:rsidRPr="00386F59" w:rsidRDefault="00386F59" w:rsidP="00386F59">
      <w:pPr>
        <w:jc w:val="center"/>
        <w:rPr>
          <w:rFonts w:eastAsia="Times New Roman"/>
          <w:b/>
          <w:sz w:val="28"/>
          <w:szCs w:val="28"/>
        </w:rPr>
      </w:pPr>
      <w:r w:rsidRPr="00386F59">
        <w:rPr>
          <w:rFonts w:eastAsia="Times New Roman"/>
          <w:b/>
          <w:sz w:val="28"/>
          <w:szCs w:val="28"/>
        </w:rPr>
        <w:t>Ведомственная структура расходов бюджета Тейковского муниципального</w:t>
      </w:r>
    </w:p>
    <w:p w:rsidR="00386F59" w:rsidRPr="00386F59" w:rsidRDefault="00386F59" w:rsidP="00386F59">
      <w:pPr>
        <w:jc w:val="center"/>
        <w:rPr>
          <w:rFonts w:eastAsia="Times New Roman"/>
          <w:b/>
          <w:sz w:val="28"/>
          <w:szCs w:val="28"/>
        </w:rPr>
      </w:pPr>
      <w:r w:rsidRPr="00386F59">
        <w:rPr>
          <w:rFonts w:eastAsia="Times New Roman"/>
          <w:b/>
          <w:sz w:val="28"/>
          <w:szCs w:val="28"/>
        </w:rPr>
        <w:t>района на 2019 год</w:t>
      </w:r>
    </w:p>
    <w:p w:rsidR="00386F59" w:rsidRPr="00386F59" w:rsidRDefault="00386F59" w:rsidP="00386F59">
      <w:pPr>
        <w:rPr>
          <w:rFonts w:eastAsia="Times New Roman"/>
          <w:b/>
          <w:sz w:val="28"/>
          <w:szCs w:val="28"/>
        </w:rPr>
      </w:pPr>
    </w:p>
    <w:tbl>
      <w:tblPr>
        <w:tblW w:w="10986" w:type="dxa"/>
        <w:tblInd w:w="-885" w:type="dxa"/>
        <w:tblLayout w:type="fixed"/>
        <w:tblLook w:val="04A0" w:firstRow="1" w:lastRow="0" w:firstColumn="1" w:lastColumn="0" w:noHBand="0" w:noVBand="1"/>
      </w:tblPr>
      <w:tblGrid>
        <w:gridCol w:w="4254"/>
        <w:gridCol w:w="850"/>
        <w:gridCol w:w="798"/>
        <w:gridCol w:w="904"/>
        <w:gridCol w:w="687"/>
        <w:gridCol w:w="1210"/>
        <w:gridCol w:w="1073"/>
        <w:gridCol w:w="1210"/>
      </w:tblGrid>
      <w:tr w:rsidR="00386F59" w:rsidRPr="00386F59" w:rsidTr="00386F59">
        <w:trPr>
          <w:trHeight w:val="465"/>
        </w:trPr>
        <w:tc>
          <w:tcPr>
            <w:tcW w:w="4254"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850"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798"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04"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4180"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sz w:val="22"/>
                <w:szCs w:val="22"/>
              </w:rPr>
            </w:pPr>
            <w:r w:rsidRPr="00386F59">
              <w:rPr>
                <w:rFonts w:eastAsia="Times New Roman"/>
                <w:color w:val="000000"/>
                <w:sz w:val="22"/>
                <w:szCs w:val="22"/>
              </w:rPr>
              <w:t>(руб.)</w:t>
            </w:r>
          </w:p>
        </w:tc>
      </w:tr>
      <w:tr w:rsidR="00386F59" w:rsidRPr="00386F59" w:rsidTr="00386F59">
        <w:trPr>
          <w:trHeight w:val="253"/>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Код адми-нистратора расходов</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Раздел, подразделений</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Целевая статья</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Вид рас-ходов</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Утверждено по бюджету на 2019 год</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xml:space="preserve">Вносимые изменения </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Утверждено по бюджету на 2019 год</w:t>
            </w:r>
          </w:p>
        </w:tc>
      </w:tr>
      <w:tr w:rsidR="00386F59" w:rsidRPr="00386F59" w:rsidTr="00386F59">
        <w:trPr>
          <w:trHeight w:val="253"/>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r>
      <w:tr w:rsidR="00386F59" w:rsidRPr="00386F59" w:rsidTr="00386F59">
        <w:trPr>
          <w:trHeight w:val="253"/>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8"/>
                <w:szCs w:val="18"/>
              </w:rPr>
            </w:pP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Администрация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38 386 854,84</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4"/>
                <w:szCs w:val="18"/>
              </w:rPr>
              <w:t>-1 195 016,41</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37 191 838,43</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0102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1 417 800,00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1 417 800,00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12 444 700,00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12 444 700,00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3 056 700,00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-89 800,00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2 966 900,00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1110180360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330 920,08</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330 920,08</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1110180360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47 093,00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47 093,00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Осуществление полномочий по составлению (изменению) списков кандидатов в присяжные заседатели федеральных судов общей юрисдикции </w:t>
            </w:r>
            <w:r w:rsidRPr="00386F59">
              <w:rPr>
                <w:rFonts w:eastAsia="Times New Roman"/>
                <w:color w:val="000000"/>
                <w:sz w:val="18"/>
                <w:szCs w:val="18"/>
              </w:rPr>
              <w:lastRenderedPageBreak/>
              <w:t xml:space="preserve">в Российской Федерации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0105</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4490051200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1 920,00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05В0120410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0710120080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530 000,00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790 000,00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0710120070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0720120750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0720120190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1410100700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1410100710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Оценка недвижимости, признание прав и регулирование отношений по муниципальной собственности и содержание муниципальной собственности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1 281 000,00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-467 922,41</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813 077,59</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Оценка недвижимости, признание прав и регулирование отношений по муниципальной собственности и содержание муниципальной собственности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уплату членских взносов в Ассоциацию «Совет муниципальных образований»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28 500,00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-37 500,00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87 500,00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Выплата вознаграждений к наградам администрации Тейковского муниципального района, премий к Почетным грамотам и других премий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4290007030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4390080350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6 571,80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6 571,80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предписаний контрольных органов о возмещении ущерба, причиненного незаконными действиями (бездействиями) органов местного самоуправления и муниципальными учреждениями </w:t>
            </w:r>
            <w:r w:rsidRPr="00386F59">
              <w:rPr>
                <w:rFonts w:eastAsia="Times New Roman"/>
                <w:color w:val="000000"/>
                <w:sz w:val="18"/>
                <w:szCs w:val="18"/>
              </w:rPr>
              <w:lastRenderedPageBreak/>
              <w:t>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4290000450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295 500,00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295 500,00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0405</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4390080370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5 956,00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5 956,00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0405</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4390082400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228 137,00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228 137,00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1720120410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833 852,52</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-687 994,00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145 858,52</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17201S0510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3 433 938,00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3 433 938,00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0920120360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Разработка проектно - сметной документации объектов социальной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0920120370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246 100,00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246 100,00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628 600,00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628 600,00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950 000,00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950 000,00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0560120200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879 900,00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879 900,00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w:t>
            </w:r>
            <w:r w:rsidRPr="00386F59">
              <w:rPr>
                <w:rFonts w:eastAsia="Times New Roman"/>
                <w:color w:val="000000"/>
                <w:sz w:val="18"/>
                <w:szCs w:val="18"/>
              </w:rPr>
              <w:lastRenderedPageBreak/>
              <w:t xml:space="preserve">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0560120210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97 000,00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Разработка проектно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0540140020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449 548,17</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-31 800,00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417 748,17</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0580120240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0920320660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906 412,53</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906 412,53</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0570120220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0230100990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6 718 575,90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6 718 575,90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Создание и предоставление для проживания служебного жилищного фонда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Выплата компенсации за наем жилых помещений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Предоставление медицинским работникам иных льгот (компенсация проезда и т.п.)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1810120490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4290007010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1 316 400,00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1 316 400,00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0510107040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106 666,34</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106 666,34</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0550107050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05101L4970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1024663,5</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1 024 663,50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Совет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046</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1 171 000,00</w:t>
            </w:r>
          </w:p>
        </w:tc>
        <w:tc>
          <w:tcPr>
            <w:tcW w:w="1073"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-150 000,00</w:t>
            </w:r>
          </w:p>
        </w:tc>
        <w:tc>
          <w:tcPr>
            <w:tcW w:w="1210"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1 021 000,00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046</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4090000270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1 074 600,00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924 600,00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Совета Тейковского муниципального района (Закупка товаров, работ и услуг для обеспечения государственных </w:t>
            </w:r>
            <w:r w:rsidRPr="00386F59">
              <w:rPr>
                <w:rFonts w:eastAsia="Times New Roman"/>
                <w:color w:val="000000"/>
                <w:sz w:val="18"/>
                <w:szCs w:val="18"/>
              </w:rPr>
              <w:lastRenderedPageBreak/>
              <w:t xml:space="preserve">(муниципальных)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046</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4090000270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96 400,00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96 400,00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lastRenderedPageBreak/>
              <w:t>Финансовый отдел администрации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56 152 150,84</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1 253 361,65</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57 405 512,49</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0106</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3 747 800,00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3 747 800,00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0106</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205 400,00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205 400,00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0106</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9 500,00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9 500,00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финансового органа администрации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0106</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Резервный фонд администрации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4290020090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6 267 784,00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6 267 784,00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0710120080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trHeight w:val="20"/>
        </w:trPr>
        <w:tc>
          <w:tcPr>
            <w:tcW w:w="4254" w:type="dxa"/>
            <w:tcBorders>
              <w:top w:val="nil"/>
              <w:left w:val="single" w:sz="4" w:space="0" w:color="auto"/>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4290000470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w:t>
            </w:r>
          </w:p>
        </w:tc>
        <w:tc>
          <w:tcPr>
            <w:tcW w:w="1073"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r>
      <w:tr w:rsidR="00386F59" w:rsidRPr="00386F59" w:rsidTr="00386F59">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3 169 400,00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3 169 400,00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989 400,00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989 400,00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31 500,00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4290082181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255 405,00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255 405,00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4290082182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150 935,00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150 935,00</w:t>
            </w:r>
          </w:p>
        </w:tc>
      </w:tr>
      <w:tr w:rsidR="00386F59" w:rsidRPr="00386F59" w:rsidTr="00386F59">
        <w:trPr>
          <w:trHeight w:val="20"/>
        </w:trPr>
        <w:tc>
          <w:tcPr>
            <w:tcW w:w="4254" w:type="dxa"/>
            <w:tcBorders>
              <w:top w:val="nil"/>
              <w:left w:val="single" w:sz="4" w:space="0" w:color="auto"/>
              <w:bottom w:val="nil"/>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4290000360</w:t>
            </w:r>
          </w:p>
        </w:tc>
        <w:tc>
          <w:tcPr>
            <w:tcW w:w="687" w:type="dxa"/>
            <w:tcBorders>
              <w:top w:val="nil"/>
              <w:left w:val="nil"/>
              <w:bottom w:val="nil"/>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549 800,00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549 800,00</w:t>
            </w:r>
          </w:p>
        </w:tc>
      </w:tr>
      <w:tr w:rsidR="00386F59" w:rsidRPr="00386F59" w:rsidTr="00386F59">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0309</w:t>
            </w:r>
          </w:p>
        </w:tc>
        <w:tc>
          <w:tcPr>
            <w:tcW w:w="904"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4290008100</w:t>
            </w:r>
          </w:p>
        </w:tc>
        <w:tc>
          <w:tcPr>
            <w:tcW w:w="687"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1 000 800,00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1 000 800,00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1620108160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250 000,00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1710108010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3 261 800,00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1720108020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2 000 000,0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687 994,00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2 687 994,0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Финансовая поддержка субъектов малого и среднего предпринимательства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0610160020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0560108040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46 200,00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66 200,00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Межбюджетные трансферты на организацию в границах поселения газоснабжения населения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0540108120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65000,0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Расходы на разработку (корректировку) проектной документации и газификацию населенных пунктов, объектов социальной инфраструктуры Ивановской области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05401S2990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5 995 182,83</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5 995 182,83</w:t>
            </w:r>
          </w:p>
        </w:tc>
      </w:tr>
      <w:tr w:rsidR="00386F59" w:rsidRPr="00386F59" w:rsidTr="00386F59">
        <w:trPr>
          <w:trHeight w:val="20"/>
        </w:trPr>
        <w:tc>
          <w:tcPr>
            <w:tcW w:w="4254" w:type="dxa"/>
            <w:tcBorders>
              <w:top w:val="nil"/>
              <w:left w:val="nil"/>
              <w:bottom w:val="nil"/>
              <w:right w:val="nil"/>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0560260070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r>
      <w:tr w:rsidR="00386F59" w:rsidRPr="00386F59" w:rsidTr="00386F59">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0580108030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869 000,00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869 000,00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0580160050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10 200 000,00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10 200 000,00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Комплексное обустройство объектами социальной и инженерной инфраструктуры населенных пунктов, расположенных в сельской местности  (строительство разводящего газопровода природного газа для газификации жилого фонда с. Новое Леушино)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09202L5672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1 548 747,47</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1 548 747,47</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0570108050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1 159 800,00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31 800,00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1 191 600,00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05Г0108060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360 600,00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360 600,00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05Б0108110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0220100210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1 329 600,00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1 329 600,00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0220100210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77 200,00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77 200,00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0220100210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0220181430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236 671,00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236 671,00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02201S1430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67 000,00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67 000,00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0220182181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49 497,00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49 497,00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0220182182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28 300,00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28 300,00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w:t>
            </w:r>
            <w:r w:rsidRPr="00386F59">
              <w:rPr>
                <w:rFonts w:eastAsia="Times New Roman"/>
                <w:color w:val="000000"/>
                <w:sz w:val="18"/>
                <w:szCs w:val="18"/>
              </w:rPr>
              <w:lastRenderedPageBreak/>
              <w:t>«Организация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w:t>
            </w:r>
            <w:r w:rsidRPr="00386F59">
              <w:rPr>
                <w:rFonts w:eastAsia="Times New Roman"/>
                <w:color w:val="000000"/>
                <w:sz w:val="18"/>
                <w:szCs w:val="18"/>
              </w:rPr>
              <w:lastRenderedPageBreak/>
              <w:t>170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2 276 447,22</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2 276 447,22</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0210100170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3 000 146,00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34 950,00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3 035 096,00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0210100170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0210100180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162 369,54</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162 369,54</w:t>
            </w:r>
          </w:p>
        </w:tc>
      </w:tr>
      <w:tr w:rsidR="00386F59" w:rsidRPr="00386F59" w:rsidTr="00386F59">
        <w:trPr>
          <w:trHeight w:val="20"/>
        </w:trPr>
        <w:tc>
          <w:tcPr>
            <w:tcW w:w="4254" w:type="dxa"/>
            <w:tcBorders>
              <w:top w:val="nil"/>
              <w:left w:val="single" w:sz="4" w:space="0" w:color="auto"/>
              <w:bottom w:val="nil"/>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формирование доступной среды для инвалидов и других  маломобильных групп населения в учреждениях культуры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0210100630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r>
      <w:tr w:rsidR="00386F59" w:rsidRPr="00386F59" w:rsidTr="00386F59">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0210200190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151 870,00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2 550,00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154 420,00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02102L5192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149 641,65</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149 641,65</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0210380340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2 141 170,00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2 141 170,00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02103S0340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237 907,78</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237 907,78</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0210382181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215 924,00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215 924,00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0210382182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58 176,00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58 176,00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"Организация библиотечного обслуживания населения, комплектование и обеспечение </w:t>
            </w:r>
            <w:r w:rsidRPr="00386F59">
              <w:rPr>
                <w:rFonts w:eastAsia="Times New Roman"/>
                <w:color w:val="000000"/>
                <w:sz w:val="18"/>
                <w:szCs w:val="18"/>
              </w:rPr>
              <w:lastRenderedPageBreak/>
              <w:t>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0210400220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1 450 700,00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1 450 700,00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0210400220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398 900,00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-91 060,00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307 840,00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0210408070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139 840,00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377 486,00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517 326,00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02105L5191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4 978,00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4 978,00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1110100310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1110100310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130 000,00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040</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4290008150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704 200,00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704 200,00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Отдел образования администрации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136 712 788,86</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418 066,50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137 130 855,36</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0110100030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0120180100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24 438,00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24 438,00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1 620 705,00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1 620 705,00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w:t>
            </w:r>
            <w:r w:rsidRPr="00386F59">
              <w:rPr>
                <w:rFonts w:eastAsia="Times New Roman"/>
                <w:color w:val="000000"/>
                <w:sz w:val="18"/>
                <w:szCs w:val="18"/>
              </w:rPr>
              <w:lastRenderedPageBreak/>
              <w:t xml:space="preserve">«Предоставление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w:t>
            </w:r>
            <w:r w:rsidRPr="00386F59">
              <w:rPr>
                <w:rFonts w:eastAsia="Times New Roman"/>
                <w:color w:val="000000"/>
                <w:sz w:val="18"/>
                <w:szCs w:val="18"/>
              </w:rPr>
              <w:lastRenderedPageBreak/>
              <w:t>080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3 200 100,00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3 200 100,00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0140100080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27 600,00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27 600,00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0140100110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1 515 364,90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1 515 364,90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питание детей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0140100060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981 400,00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981 400,00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0150180170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7 740 175,00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7 740 175,00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0150180170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51 324,00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51 324,00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0140182181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647 609,00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647 609,00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0140182182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93 988,00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93 988,00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460 000,00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Мероприятия по укреплению материально-</w:t>
            </w:r>
            <w:r w:rsidRPr="00386F59">
              <w:rPr>
                <w:rFonts w:eastAsia="Times New Roman"/>
                <w:color w:val="000000"/>
                <w:sz w:val="18"/>
                <w:szCs w:val="18"/>
              </w:rPr>
              <w:lastRenderedPageBreak/>
              <w:t xml:space="preserve">технической базы образовательных учреждений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w:t>
            </w:r>
            <w:r w:rsidRPr="00386F59">
              <w:rPr>
                <w:rFonts w:eastAsia="Times New Roman"/>
                <w:color w:val="000000"/>
                <w:sz w:val="18"/>
                <w:szCs w:val="18"/>
              </w:rPr>
              <w:lastRenderedPageBreak/>
              <w:t>020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2 500 000,00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0110100020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3 954 140,00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3 954 140,00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0110100971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228 370,15</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228 370,15</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01101L0971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011E250970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2 162 984,75</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2 162 984,75</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01101S1950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3 845 963,72</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3 845 963,72</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укрепление материально-технической базы муниципальных образовательных организаций Тейковского муниципального района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0110101950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451 339,31</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451 339,31</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0120100140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396 500,00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396 500,00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0120100140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1 046 600,00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1 046 600,00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0120180090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69 428,00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69 428,00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1 088 600,00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1 088 600,00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w:t>
            </w:r>
            <w:r w:rsidRPr="00386F59">
              <w:rPr>
                <w:rFonts w:eastAsia="Times New Roman"/>
                <w:color w:val="000000"/>
                <w:sz w:val="18"/>
                <w:szCs w:val="18"/>
              </w:rPr>
              <w:lastRenderedPageBreak/>
              <w:t xml:space="preserve">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8 976 705,92</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8 996 705,92</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19 444 382,37</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151 600,00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19 595 982,37</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143 800,00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143 800,00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902 043,18</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902 043,18</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питание детей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0140200060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508 400,00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508 400,00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0150280150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15 142 400,50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15 142 345,50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0150280150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213 313,00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55,00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213 368,00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0150280150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41 162 623,00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41 162 623,00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w:t>
            </w:r>
            <w:r w:rsidRPr="00386F59">
              <w:rPr>
                <w:rFonts w:eastAsia="Times New Roman"/>
                <w:color w:val="000000"/>
                <w:sz w:val="18"/>
                <w:szCs w:val="18"/>
              </w:rPr>
              <w:lastRenderedPageBreak/>
              <w:t>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0160100120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3 014 694,00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2 955 894,00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0160100120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595 036,00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595 036,00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«организация дополнительного образования детей»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0160100120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71 200,00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71 200,00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01601S1420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2 795,00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2 795,00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0160181420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229 963,89</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229 963,89</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01601S1440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2 670,00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2 670,00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0160181440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50 717,00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50 717,00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0160182181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325 881,00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325 881,00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0160182182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120 474,00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120 474,00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w:t>
            </w:r>
            <w:r w:rsidRPr="00386F59">
              <w:rPr>
                <w:rFonts w:eastAsia="Times New Roman"/>
                <w:color w:val="000000"/>
                <w:sz w:val="18"/>
                <w:szCs w:val="18"/>
              </w:rPr>
              <w:lastRenderedPageBreak/>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0170180200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23 100,00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23 100,00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01701S0190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194 040,00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194 040,00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01701S0190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450 450,00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450 450,00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0190100150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0190100150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Совершенствование форм и методов работы по патриотическому воспитанию граждан,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Совершенствование форм и методов работы по патриотическому воспитанию граждан,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0,00</w:t>
            </w:r>
          </w:p>
        </w:tc>
      </w:tr>
      <w:tr w:rsidR="00386F59" w:rsidRPr="00386F59" w:rsidTr="00386F59">
        <w:trPr>
          <w:trHeight w:val="20"/>
        </w:trPr>
        <w:tc>
          <w:tcPr>
            <w:tcW w:w="4254" w:type="dxa"/>
            <w:tcBorders>
              <w:top w:val="nil"/>
              <w:left w:val="single" w:sz="4" w:space="0" w:color="auto"/>
              <w:bottom w:val="nil"/>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10 000,00</w:t>
            </w:r>
          </w:p>
        </w:tc>
      </w:tr>
      <w:tr w:rsidR="00386F59" w:rsidRPr="00386F59" w:rsidTr="00386F59">
        <w:trPr>
          <w:trHeight w:val="20"/>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0110200050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45 100,00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45 100,00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Совершенствование учительского корпуса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0110200050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0130100070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346 400,00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346 400,00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w:t>
            </w:r>
            <w:r w:rsidRPr="00386F59">
              <w:rPr>
                <w:rFonts w:eastAsia="Times New Roman"/>
                <w:color w:val="000000"/>
                <w:sz w:val="18"/>
                <w:szCs w:val="18"/>
              </w:rPr>
              <w:lastRenderedPageBreak/>
              <w:t>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0130100070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lastRenderedPageBreak/>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6 564 700,00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6 564 700,00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1 375 137,00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-146 463,00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1 228 674,00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Содержание прочих учреждений образования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0140200100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1 900,00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0140282181</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98 994,00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98 994,00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0140282182</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354 037,00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354 037,00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01Б0100400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Ежемесячные муниципальные компенсации молодым специалистам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01Б0100410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126 000,00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126 000,00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Единовременные муниципальные компенсации молодым специалистам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01Б0100420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01Г0100430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146 463,00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146 463,00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01Г0100440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01Г01S3110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242929,5</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242929,5</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1110100310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1110100310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2010100940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22 600,00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2010100940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600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-2 600,00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2 400,00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1 307 700,00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1 307 700,00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150 000,00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260 000,00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предписаний контрольных органов о возмещении ущерба, причиненного незаконными действиями (бездействиями) органов местного самоуправления и муниципальными учреждениями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4290000450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7 921,71</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7 921,71</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0120180110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380 317,46</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380 317,46</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0310100240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77 800,00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77 800,00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1102</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0320100620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58 800,00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b/>
                <w:bCs/>
                <w:color w:val="000000"/>
                <w:sz w:val="18"/>
                <w:szCs w:val="18"/>
              </w:rPr>
            </w:pPr>
            <w:r w:rsidRPr="00386F59">
              <w:rPr>
                <w:rFonts w:eastAsia="Times New Roman"/>
                <w:b/>
                <w:bCs/>
                <w:color w:val="000000"/>
                <w:sz w:val="18"/>
                <w:szCs w:val="18"/>
              </w:rPr>
              <w:t xml:space="preserve">Отдел культуры, туризма, молодежной и социальной политики администрации Тейковского муниципального района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4 026 457,00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89 800,00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8"/>
                <w:szCs w:val="18"/>
              </w:rPr>
            </w:pPr>
            <w:r w:rsidRPr="00386F59">
              <w:rPr>
                <w:rFonts w:eastAsia="Times New Roman"/>
                <w:b/>
                <w:bCs/>
                <w:color w:val="000000"/>
                <w:sz w:val="18"/>
                <w:szCs w:val="18"/>
              </w:rPr>
              <w:t>4 116 257,00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0410100320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70 000,00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0410100810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04201R0820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1 073 457,00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4290020140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206 500,00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206 500,00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0113</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1910100550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xml:space="preserve">Предоставление муниципальной  услуги «Проведение мероприятий межпоселенческого </w:t>
            </w:r>
            <w:r w:rsidRPr="00386F59">
              <w:rPr>
                <w:rFonts w:eastAsia="Times New Roman"/>
                <w:color w:val="000000"/>
                <w:sz w:val="18"/>
                <w:szCs w:val="18"/>
              </w:rPr>
              <w:lastRenderedPageBreak/>
              <w:t xml:space="preserve">характера по работе с детьми и молодежью»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lastRenderedPageBreak/>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0190100150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225 000,00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lastRenderedPageBreak/>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0707</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1210100510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0130100070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90 000,00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0709</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1110100310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1 356 100,00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1 356 100,00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350 400,00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89 800,00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440 200,00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Обеспечение функций отделов администрации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0804</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4190000260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800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5 000,00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jc w:val="both"/>
              <w:rPr>
                <w:rFonts w:eastAsia="Times New Roman"/>
                <w:color w:val="000000"/>
                <w:sz w:val="18"/>
                <w:szCs w:val="18"/>
              </w:rPr>
            </w:pPr>
            <w:r w:rsidRPr="00386F59">
              <w:rPr>
                <w:rFonts w:eastAsia="Times New Roman"/>
                <w:color w:val="000000"/>
                <w:sz w:val="18"/>
                <w:szCs w:val="18"/>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047</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1101</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0310100240</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200</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220 000,00</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8"/>
                <w:szCs w:val="18"/>
              </w:rPr>
            </w:pPr>
            <w:r w:rsidRPr="00386F59">
              <w:rPr>
                <w:rFonts w:eastAsia="Times New Roman"/>
                <w:color w:val="000000"/>
                <w:sz w:val="18"/>
                <w:szCs w:val="18"/>
              </w:rPr>
              <w:t>220 000,00</w:t>
            </w:r>
          </w:p>
        </w:tc>
      </w:tr>
      <w:tr w:rsidR="00386F59" w:rsidRPr="00386F59" w:rsidTr="00386F59">
        <w:trPr>
          <w:trHeight w:val="20"/>
        </w:trPr>
        <w:tc>
          <w:tcPr>
            <w:tcW w:w="4254"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8"/>
                <w:szCs w:val="18"/>
              </w:rPr>
            </w:pPr>
            <w:r w:rsidRPr="00386F59">
              <w:rPr>
                <w:rFonts w:eastAsia="Times New Roman"/>
                <w:b/>
                <w:bCs/>
                <w:color w:val="000000"/>
                <w:sz w:val="18"/>
                <w:szCs w:val="18"/>
              </w:rPr>
              <w:t>ВСЕГО</w:t>
            </w:r>
          </w:p>
        </w:tc>
        <w:tc>
          <w:tcPr>
            <w:tcW w:w="850"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687"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8"/>
                <w:szCs w:val="18"/>
              </w:rPr>
            </w:pPr>
            <w:r w:rsidRPr="00386F59">
              <w:rPr>
                <w:rFonts w:eastAsia="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rPr>
                <w:rFonts w:eastAsia="Times New Roman"/>
                <w:b/>
                <w:bCs/>
                <w:color w:val="000000"/>
                <w:sz w:val="16"/>
                <w:szCs w:val="18"/>
              </w:rPr>
            </w:pPr>
            <w:r>
              <w:rPr>
                <w:rFonts w:eastAsia="Times New Roman"/>
                <w:b/>
                <w:bCs/>
                <w:color w:val="000000"/>
                <w:sz w:val="16"/>
                <w:szCs w:val="18"/>
              </w:rPr>
              <w:t>236 449</w:t>
            </w:r>
            <w:r w:rsidRPr="00386F59">
              <w:rPr>
                <w:rFonts w:eastAsia="Times New Roman"/>
                <w:b/>
                <w:bCs/>
                <w:color w:val="000000"/>
                <w:sz w:val="16"/>
                <w:szCs w:val="18"/>
              </w:rPr>
              <w:t>251,54</w:t>
            </w:r>
          </w:p>
        </w:tc>
        <w:tc>
          <w:tcPr>
            <w:tcW w:w="1073"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416 211,74</w:t>
            </w:r>
          </w:p>
        </w:tc>
        <w:tc>
          <w:tcPr>
            <w:tcW w:w="1210"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236</w:t>
            </w:r>
            <w:r>
              <w:rPr>
                <w:rFonts w:eastAsia="Times New Roman"/>
                <w:b/>
                <w:bCs/>
                <w:color w:val="000000"/>
                <w:sz w:val="16"/>
                <w:szCs w:val="18"/>
              </w:rPr>
              <w:t xml:space="preserve"> 865</w:t>
            </w:r>
            <w:r w:rsidRPr="00386F59">
              <w:rPr>
                <w:rFonts w:eastAsia="Times New Roman"/>
                <w:b/>
                <w:bCs/>
                <w:color w:val="000000"/>
                <w:sz w:val="16"/>
                <w:szCs w:val="18"/>
              </w:rPr>
              <w:t>463,28</w:t>
            </w:r>
          </w:p>
        </w:tc>
      </w:tr>
    </w:tbl>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p w:rsidR="00386F59" w:rsidRPr="00386F59" w:rsidRDefault="00386F59" w:rsidP="00386F59">
      <w:pPr>
        <w:rPr>
          <w:rFonts w:eastAsia="Times New Roman"/>
          <w:b/>
          <w:sz w:val="28"/>
          <w:szCs w:val="28"/>
        </w:rPr>
      </w:pPr>
    </w:p>
    <w:tbl>
      <w:tblPr>
        <w:tblW w:w="11061" w:type="dxa"/>
        <w:tblInd w:w="-1026" w:type="dxa"/>
        <w:tblLayout w:type="fixed"/>
        <w:tblLook w:val="04A0" w:firstRow="1" w:lastRow="0" w:firstColumn="1" w:lastColumn="0" w:noHBand="0" w:noVBand="1"/>
      </w:tblPr>
      <w:tblGrid>
        <w:gridCol w:w="1418"/>
        <w:gridCol w:w="1276"/>
        <w:gridCol w:w="992"/>
        <w:gridCol w:w="992"/>
        <w:gridCol w:w="992"/>
        <w:gridCol w:w="1134"/>
        <w:gridCol w:w="1276"/>
        <w:gridCol w:w="1685"/>
        <w:gridCol w:w="1296"/>
      </w:tblGrid>
      <w:tr w:rsidR="00386F59" w:rsidRPr="00386F59" w:rsidTr="00386F59">
        <w:trPr>
          <w:trHeight w:val="315"/>
        </w:trPr>
        <w:tc>
          <w:tcPr>
            <w:tcW w:w="1418"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6</w:t>
            </w:r>
          </w:p>
        </w:tc>
      </w:tr>
      <w:tr w:rsidR="00386F59" w:rsidRPr="00386F59" w:rsidTr="00386F59">
        <w:trPr>
          <w:trHeight w:val="315"/>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к решению Совета Тейковского</w:t>
            </w:r>
          </w:p>
        </w:tc>
      </w:tr>
      <w:tr w:rsidR="00386F59" w:rsidRPr="00386F59" w:rsidTr="00386F59">
        <w:trPr>
          <w:trHeight w:val="315"/>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trHeight w:val="315"/>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от 28.08.2019 г. № 407-р</w:t>
            </w:r>
          </w:p>
        </w:tc>
      </w:tr>
      <w:tr w:rsidR="00386F59" w:rsidRPr="00386F59" w:rsidTr="00386F59">
        <w:trPr>
          <w:trHeight w:val="315"/>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Приложение 15</w:t>
            </w:r>
          </w:p>
        </w:tc>
      </w:tr>
      <w:tr w:rsidR="00386F59" w:rsidRPr="00386F59" w:rsidTr="00386F59">
        <w:trPr>
          <w:trHeight w:val="300"/>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к решению Совета Тейковского</w:t>
            </w:r>
          </w:p>
        </w:tc>
      </w:tr>
      <w:tr w:rsidR="00386F59" w:rsidRPr="00386F59" w:rsidTr="00386F59">
        <w:trPr>
          <w:trHeight w:val="300"/>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муниципального района</w:t>
            </w:r>
          </w:p>
        </w:tc>
      </w:tr>
      <w:tr w:rsidR="00386F59" w:rsidRPr="00386F59" w:rsidTr="00386F59">
        <w:trPr>
          <w:trHeight w:val="300"/>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5391" w:type="dxa"/>
            <w:gridSpan w:val="4"/>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color w:val="000000"/>
              </w:rPr>
            </w:pPr>
            <w:r w:rsidRPr="00386F59">
              <w:rPr>
                <w:rFonts w:eastAsia="Times New Roman"/>
                <w:color w:val="000000"/>
              </w:rPr>
              <w:t xml:space="preserve">от 12.12.2018 г. № 357-р       </w:t>
            </w:r>
          </w:p>
        </w:tc>
      </w:tr>
      <w:tr w:rsidR="00386F59" w:rsidRPr="00386F59" w:rsidTr="00386F59">
        <w:trPr>
          <w:trHeight w:val="300"/>
        </w:trPr>
        <w:tc>
          <w:tcPr>
            <w:tcW w:w="1418"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color w:val="00000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134" w:type="dxa"/>
            <w:tcBorders>
              <w:top w:val="nil"/>
              <w:left w:val="nil"/>
              <w:bottom w:val="nil"/>
              <w:right w:val="nil"/>
            </w:tcBorders>
            <w:shd w:val="clear" w:color="auto" w:fill="auto"/>
            <w:vAlign w:val="bottom"/>
            <w:hideMark/>
          </w:tcPr>
          <w:p w:rsidR="00386F59" w:rsidRPr="00386F59" w:rsidRDefault="00386F59" w:rsidP="00386F59">
            <w:pPr>
              <w:rPr>
                <w:rFonts w:eastAsia="Times New Roman"/>
                <w:sz w:val="20"/>
                <w:szCs w:val="20"/>
              </w:rPr>
            </w:pPr>
          </w:p>
        </w:tc>
        <w:tc>
          <w:tcPr>
            <w:tcW w:w="1276" w:type="dxa"/>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sz w:val="20"/>
                <w:szCs w:val="20"/>
              </w:rPr>
            </w:pPr>
          </w:p>
        </w:tc>
        <w:tc>
          <w:tcPr>
            <w:tcW w:w="1685" w:type="dxa"/>
            <w:tcBorders>
              <w:top w:val="nil"/>
              <w:left w:val="nil"/>
              <w:bottom w:val="nil"/>
              <w:right w:val="nil"/>
            </w:tcBorders>
            <w:shd w:val="clear" w:color="auto" w:fill="auto"/>
            <w:vAlign w:val="bottom"/>
            <w:hideMark/>
          </w:tcPr>
          <w:p w:rsidR="00386F59" w:rsidRPr="00386F59" w:rsidRDefault="00386F59" w:rsidP="00386F59">
            <w:pPr>
              <w:jc w:val="right"/>
              <w:rPr>
                <w:rFonts w:eastAsia="Times New Roman"/>
                <w:sz w:val="20"/>
                <w:szCs w:val="20"/>
              </w:rPr>
            </w:pPr>
          </w:p>
        </w:tc>
        <w:tc>
          <w:tcPr>
            <w:tcW w:w="1296"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sz w:val="20"/>
                <w:szCs w:val="20"/>
              </w:rPr>
            </w:pPr>
          </w:p>
        </w:tc>
      </w:tr>
      <w:tr w:rsidR="00386F59" w:rsidRPr="00386F59" w:rsidTr="00386F59">
        <w:trPr>
          <w:trHeight w:val="300"/>
        </w:trPr>
        <w:tc>
          <w:tcPr>
            <w:tcW w:w="9765" w:type="dxa"/>
            <w:gridSpan w:val="8"/>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Распределение межбюджетных трансфертов</w:t>
            </w:r>
          </w:p>
        </w:tc>
        <w:tc>
          <w:tcPr>
            <w:tcW w:w="1296" w:type="dxa"/>
            <w:tcBorders>
              <w:top w:val="nil"/>
              <w:left w:val="nil"/>
              <w:bottom w:val="nil"/>
              <w:right w:val="nil"/>
            </w:tcBorders>
            <w:shd w:val="clear" w:color="auto" w:fill="auto"/>
            <w:noWrap/>
            <w:vAlign w:val="bottom"/>
            <w:hideMark/>
          </w:tcPr>
          <w:p w:rsidR="00386F59" w:rsidRPr="00386F59" w:rsidRDefault="00386F59" w:rsidP="00386F59">
            <w:pPr>
              <w:jc w:val="center"/>
              <w:rPr>
                <w:rFonts w:eastAsia="Times New Roman"/>
                <w:b/>
                <w:bCs/>
                <w:color w:val="000000"/>
              </w:rPr>
            </w:pPr>
          </w:p>
        </w:tc>
      </w:tr>
      <w:tr w:rsidR="00386F59" w:rsidRPr="00386F59" w:rsidTr="00386F59">
        <w:trPr>
          <w:trHeight w:val="300"/>
        </w:trPr>
        <w:tc>
          <w:tcPr>
            <w:tcW w:w="9765" w:type="dxa"/>
            <w:gridSpan w:val="8"/>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 xml:space="preserve"> на исполнение полномочий, передаваемых поселениям </w:t>
            </w:r>
          </w:p>
        </w:tc>
        <w:tc>
          <w:tcPr>
            <w:tcW w:w="1296" w:type="dxa"/>
            <w:tcBorders>
              <w:top w:val="nil"/>
              <w:left w:val="nil"/>
              <w:bottom w:val="nil"/>
              <w:right w:val="nil"/>
            </w:tcBorders>
            <w:shd w:val="clear" w:color="auto" w:fill="auto"/>
            <w:noWrap/>
            <w:vAlign w:val="bottom"/>
            <w:hideMark/>
          </w:tcPr>
          <w:p w:rsidR="00386F59" w:rsidRPr="00386F59" w:rsidRDefault="00386F59" w:rsidP="00386F59">
            <w:pPr>
              <w:jc w:val="center"/>
              <w:rPr>
                <w:rFonts w:eastAsia="Times New Roman"/>
                <w:b/>
                <w:bCs/>
                <w:color w:val="000000"/>
              </w:rPr>
            </w:pPr>
          </w:p>
        </w:tc>
      </w:tr>
      <w:tr w:rsidR="00386F59" w:rsidRPr="00386F59" w:rsidTr="00386F59">
        <w:trPr>
          <w:trHeight w:val="300"/>
        </w:trPr>
        <w:tc>
          <w:tcPr>
            <w:tcW w:w="9765" w:type="dxa"/>
            <w:gridSpan w:val="8"/>
            <w:tcBorders>
              <w:top w:val="nil"/>
              <w:left w:val="nil"/>
              <w:bottom w:val="nil"/>
              <w:right w:val="nil"/>
            </w:tcBorders>
            <w:shd w:val="clear" w:color="auto" w:fill="auto"/>
            <w:vAlign w:val="bottom"/>
            <w:hideMark/>
          </w:tcPr>
          <w:p w:rsidR="00386F59" w:rsidRPr="00386F59" w:rsidRDefault="00386F59" w:rsidP="00386F59">
            <w:pPr>
              <w:jc w:val="center"/>
              <w:rPr>
                <w:rFonts w:eastAsia="Times New Roman"/>
                <w:b/>
                <w:bCs/>
                <w:color w:val="000000"/>
              </w:rPr>
            </w:pPr>
            <w:r w:rsidRPr="00386F59">
              <w:rPr>
                <w:rFonts w:eastAsia="Times New Roman"/>
                <w:b/>
                <w:bCs/>
                <w:color w:val="000000"/>
              </w:rPr>
              <w:t>Тейковским муниципальным районом на 2019 год</w:t>
            </w:r>
          </w:p>
        </w:tc>
        <w:tc>
          <w:tcPr>
            <w:tcW w:w="1296" w:type="dxa"/>
            <w:tcBorders>
              <w:top w:val="nil"/>
              <w:left w:val="nil"/>
              <w:bottom w:val="nil"/>
              <w:right w:val="nil"/>
            </w:tcBorders>
            <w:shd w:val="clear" w:color="auto" w:fill="auto"/>
            <w:noWrap/>
            <w:vAlign w:val="bottom"/>
            <w:hideMark/>
          </w:tcPr>
          <w:p w:rsidR="00386F59" w:rsidRPr="00386F59" w:rsidRDefault="00386F59" w:rsidP="00386F59">
            <w:pPr>
              <w:jc w:val="center"/>
              <w:rPr>
                <w:rFonts w:eastAsia="Times New Roman"/>
                <w:b/>
                <w:bCs/>
                <w:color w:val="000000"/>
              </w:rPr>
            </w:pPr>
          </w:p>
        </w:tc>
      </w:tr>
      <w:tr w:rsidR="00386F59" w:rsidRPr="00386F59" w:rsidTr="00386F59">
        <w:trPr>
          <w:trHeight w:val="300"/>
        </w:trPr>
        <w:tc>
          <w:tcPr>
            <w:tcW w:w="1418"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685"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29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r>
      <w:tr w:rsidR="00386F59" w:rsidRPr="00386F59" w:rsidTr="00386F59">
        <w:trPr>
          <w:trHeight w:val="315"/>
        </w:trPr>
        <w:tc>
          <w:tcPr>
            <w:tcW w:w="1418"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992"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386F59" w:rsidRPr="00386F59" w:rsidRDefault="00386F59" w:rsidP="00386F59">
            <w:pPr>
              <w:rPr>
                <w:rFonts w:eastAsia="Times New Roman"/>
                <w:sz w:val="20"/>
                <w:szCs w:val="20"/>
              </w:rPr>
            </w:pPr>
          </w:p>
        </w:tc>
        <w:tc>
          <w:tcPr>
            <w:tcW w:w="1685"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b/>
                <w:bCs/>
                <w:color w:val="000000"/>
              </w:rPr>
            </w:pPr>
            <w:r w:rsidRPr="00386F59">
              <w:rPr>
                <w:rFonts w:eastAsia="Times New Roman"/>
                <w:b/>
                <w:bCs/>
                <w:color w:val="000000"/>
              </w:rPr>
              <w:t>(руб.)</w:t>
            </w:r>
          </w:p>
        </w:tc>
        <w:tc>
          <w:tcPr>
            <w:tcW w:w="1296" w:type="dxa"/>
            <w:tcBorders>
              <w:top w:val="nil"/>
              <w:left w:val="nil"/>
              <w:bottom w:val="nil"/>
              <w:right w:val="nil"/>
            </w:tcBorders>
            <w:shd w:val="clear" w:color="auto" w:fill="auto"/>
            <w:noWrap/>
            <w:vAlign w:val="bottom"/>
            <w:hideMark/>
          </w:tcPr>
          <w:p w:rsidR="00386F59" w:rsidRPr="00386F59" w:rsidRDefault="00386F59" w:rsidP="00386F59">
            <w:pPr>
              <w:jc w:val="right"/>
              <w:rPr>
                <w:rFonts w:eastAsia="Times New Roman"/>
                <w:b/>
                <w:bCs/>
                <w:color w:val="000000"/>
              </w:rPr>
            </w:pPr>
          </w:p>
        </w:tc>
      </w:tr>
      <w:tr w:rsidR="00386F59" w:rsidRPr="00386F59" w:rsidTr="00386F59">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Наименование поселений</w:t>
            </w:r>
          </w:p>
        </w:tc>
        <w:tc>
          <w:tcPr>
            <w:tcW w:w="9643" w:type="dxa"/>
            <w:gridSpan w:val="8"/>
            <w:tcBorders>
              <w:top w:val="single" w:sz="4" w:space="0" w:color="auto"/>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2019 год</w:t>
            </w:r>
          </w:p>
        </w:tc>
      </w:tr>
      <w:tr w:rsidR="00386F59" w:rsidRPr="00386F59" w:rsidTr="00386F59">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86F59" w:rsidRPr="00386F59" w:rsidRDefault="00386F59" w:rsidP="00386F59">
            <w:pPr>
              <w:rPr>
                <w:rFonts w:eastAsia="Times New Roman"/>
                <w:color w:val="000000"/>
                <w:sz w:val="16"/>
                <w:szCs w:val="18"/>
              </w:rPr>
            </w:pPr>
          </w:p>
        </w:tc>
        <w:tc>
          <w:tcPr>
            <w:tcW w:w="1276"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Дорожная деятельность в отношении автомобильных дорог местного значения вне границ населенных пунктов в границах поселений</w:t>
            </w:r>
          </w:p>
        </w:tc>
        <w:tc>
          <w:tcPr>
            <w:tcW w:w="992"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Организация ритуальных услуг и содержание мест захоронения сельских поселений</w:t>
            </w:r>
          </w:p>
        </w:tc>
        <w:tc>
          <w:tcPr>
            <w:tcW w:w="1134"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Организация  в границах поселения электро-, тепло-, газо- и водоснабжения населения, водоотведения, снабжения населения топливом сельских поселений</w:t>
            </w:r>
          </w:p>
        </w:tc>
        <w:tc>
          <w:tcPr>
            <w:tcW w:w="1276"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Участие в предупреждении и ликвидации последствий чрезвычайных ситуаций в границах сельских поселений</w:t>
            </w:r>
          </w:p>
        </w:tc>
        <w:tc>
          <w:tcPr>
            <w:tcW w:w="1685"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296" w:type="dxa"/>
            <w:tcBorders>
              <w:top w:val="nil"/>
              <w:left w:val="nil"/>
              <w:bottom w:val="nil"/>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r>
      <w:tr w:rsidR="00386F59" w:rsidRPr="00386F59" w:rsidTr="00386F59">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 xml:space="preserve">1.Большеклочковское сельское поселение </w:t>
            </w:r>
          </w:p>
        </w:tc>
        <w:tc>
          <w:tcPr>
            <w:tcW w:w="1276" w:type="dxa"/>
            <w:tcBorders>
              <w:top w:val="single" w:sz="4" w:space="0" w:color="auto"/>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78100</w:t>
            </w:r>
          </w:p>
        </w:tc>
        <w:tc>
          <w:tcPr>
            <w:tcW w:w="992"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565644</w:t>
            </w:r>
          </w:p>
        </w:tc>
        <w:tc>
          <w:tcPr>
            <w:tcW w:w="992"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527959</w:t>
            </w:r>
          </w:p>
        </w:tc>
        <w:tc>
          <w:tcPr>
            <w:tcW w:w="992"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42100</w:t>
            </w:r>
          </w:p>
        </w:tc>
        <w:tc>
          <w:tcPr>
            <w:tcW w:w="1134"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324600</w:t>
            </w:r>
          </w:p>
        </w:tc>
        <w:tc>
          <w:tcPr>
            <w:tcW w:w="1276"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237200</w:t>
            </w:r>
          </w:p>
        </w:tc>
        <w:tc>
          <w:tcPr>
            <w:tcW w:w="1685" w:type="dxa"/>
            <w:tcBorders>
              <w:top w:val="single" w:sz="4" w:space="0" w:color="auto"/>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386F59" w:rsidRPr="00386F59" w:rsidRDefault="00386F59" w:rsidP="00386F59">
            <w:pPr>
              <w:rPr>
                <w:rFonts w:ascii="Calibri" w:eastAsia="Times New Roman" w:hAnsi="Calibri"/>
                <w:color w:val="000000"/>
                <w:sz w:val="16"/>
                <w:szCs w:val="18"/>
              </w:rPr>
            </w:pPr>
            <w:r w:rsidRPr="00386F59">
              <w:rPr>
                <w:rFonts w:ascii="Calibri" w:eastAsia="Times New Roman" w:hAnsi="Calibri"/>
                <w:color w:val="000000"/>
                <w:sz w:val="16"/>
                <w:szCs w:val="18"/>
              </w:rPr>
              <w:t> </w:t>
            </w:r>
          </w:p>
        </w:tc>
      </w:tr>
      <w:tr w:rsidR="00386F59" w:rsidRPr="00386F59" w:rsidTr="00386F59">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 xml:space="preserve">2.Крапивновское сельское поселение </w:t>
            </w:r>
          </w:p>
        </w:tc>
        <w:tc>
          <w:tcPr>
            <w:tcW w:w="1276"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44800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185662</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752189</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42100</w:t>
            </w:r>
          </w:p>
        </w:tc>
        <w:tc>
          <w:tcPr>
            <w:tcW w:w="113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148600</w:t>
            </w:r>
          </w:p>
        </w:tc>
        <w:tc>
          <w:tcPr>
            <w:tcW w:w="1276"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251400</w:t>
            </w:r>
          </w:p>
        </w:tc>
        <w:tc>
          <w:tcPr>
            <w:tcW w:w="168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 </w:t>
            </w:r>
          </w:p>
        </w:tc>
        <w:tc>
          <w:tcPr>
            <w:tcW w:w="1296"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304240</w:t>
            </w:r>
          </w:p>
        </w:tc>
      </w:tr>
      <w:tr w:rsidR="00386F59" w:rsidRPr="00386F59" w:rsidTr="00386F59">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 xml:space="preserve">3. Морозовское сельское поселение </w:t>
            </w:r>
          </w:p>
        </w:tc>
        <w:tc>
          <w:tcPr>
            <w:tcW w:w="1276"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86600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530449</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722570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73700</w:t>
            </w:r>
          </w:p>
        </w:tc>
        <w:tc>
          <w:tcPr>
            <w:tcW w:w="113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466500</w:t>
            </w:r>
          </w:p>
        </w:tc>
        <w:tc>
          <w:tcPr>
            <w:tcW w:w="1276"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252000</w:t>
            </w:r>
          </w:p>
        </w:tc>
        <w:tc>
          <w:tcPr>
            <w:tcW w:w="168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 </w:t>
            </w:r>
          </w:p>
        </w:tc>
        <w:tc>
          <w:tcPr>
            <w:tcW w:w="1296"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213086</w:t>
            </w:r>
          </w:p>
        </w:tc>
      </w:tr>
      <w:tr w:rsidR="00386F59" w:rsidRPr="00386F59" w:rsidTr="00386F59">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4. Новогорянов-ское сельское поселение</w:t>
            </w:r>
          </w:p>
        </w:tc>
        <w:tc>
          <w:tcPr>
            <w:tcW w:w="1276"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54700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394226</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0</w:t>
            </w:r>
          </w:p>
        </w:tc>
        <w:tc>
          <w:tcPr>
            <w:tcW w:w="113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76900</w:t>
            </w:r>
          </w:p>
        </w:tc>
        <w:tc>
          <w:tcPr>
            <w:tcW w:w="1276"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51800,0</w:t>
            </w:r>
          </w:p>
        </w:tc>
        <w:tc>
          <w:tcPr>
            <w:tcW w:w="168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rPr>
                <w:rFonts w:ascii="Calibri" w:eastAsia="Times New Roman" w:hAnsi="Calibri"/>
                <w:color w:val="000000"/>
                <w:sz w:val="16"/>
                <w:szCs w:val="18"/>
              </w:rPr>
            </w:pPr>
            <w:r w:rsidRPr="00386F59">
              <w:rPr>
                <w:rFonts w:ascii="Calibri" w:eastAsia="Times New Roman" w:hAnsi="Calibri"/>
                <w:color w:val="000000"/>
                <w:sz w:val="16"/>
                <w:szCs w:val="18"/>
              </w:rPr>
              <w:t> </w:t>
            </w:r>
          </w:p>
        </w:tc>
      </w:tr>
      <w:tr w:rsidR="00386F59" w:rsidRPr="00386F59" w:rsidTr="00386F59">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 xml:space="preserve">5. Новолеушин-ское сельское поселение </w:t>
            </w:r>
          </w:p>
        </w:tc>
        <w:tc>
          <w:tcPr>
            <w:tcW w:w="1276"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96400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373593</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1696604</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122100</w:t>
            </w:r>
          </w:p>
        </w:tc>
        <w:tc>
          <w:tcPr>
            <w:tcW w:w="113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8652930,3</w:t>
            </w:r>
          </w:p>
        </w:tc>
        <w:tc>
          <w:tcPr>
            <w:tcW w:w="1276"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208400</w:t>
            </w:r>
          </w:p>
        </w:tc>
        <w:tc>
          <w:tcPr>
            <w:tcW w:w="168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66200</w:t>
            </w:r>
          </w:p>
        </w:tc>
        <w:tc>
          <w:tcPr>
            <w:tcW w:w="1296"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rPr>
                <w:rFonts w:ascii="Calibri" w:eastAsia="Times New Roman" w:hAnsi="Calibri"/>
                <w:color w:val="000000"/>
                <w:sz w:val="16"/>
                <w:szCs w:val="18"/>
              </w:rPr>
            </w:pPr>
            <w:r w:rsidRPr="00386F59">
              <w:rPr>
                <w:rFonts w:ascii="Calibri" w:eastAsia="Times New Roman" w:hAnsi="Calibri"/>
                <w:color w:val="000000"/>
                <w:sz w:val="16"/>
                <w:szCs w:val="18"/>
              </w:rPr>
              <w:t> </w:t>
            </w:r>
          </w:p>
        </w:tc>
      </w:tr>
      <w:tr w:rsidR="00386F59" w:rsidRPr="00386F59" w:rsidTr="00386F59">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386F59" w:rsidRPr="00386F59" w:rsidRDefault="00386F59" w:rsidP="00386F59">
            <w:pPr>
              <w:rPr>
                <w:rFonts w:eastAsia="Times New Roman"/>
                <w:color w:val="000000"/>
                <w:sz w:val="16"/>
                <w:szCs w:val="18"/>
              </w:rPr>
            </w:pPr>
            <w:r w:rsidRPr="00386F59">
              <w:rPr>
                <w:rFonts w:eastAsia="Times New Roman"/>
                <w:color w:val="000000"/>
                <w:sz w:val="16"/>
                <w:szCs w:val="18"/>
              </w:rPr>
              <w:t xml:space="preserve">6. Нерльское городское поселение </w:t>
            </w:r>
          </w:p>
        </w:tc>
        <w:tc>
          <w:tcPr>
            <w:tcW w:w="1276" w:type="dxa"/>
            <w:tcBorders>
              <w:top w:val="nil"/>
              <w:left w:val="nil"/>
              <w:bottom w:val="single" w:sz="4" w:space="0" w:color="auto"/>
              <w:right w:val="single" w:sz="4" w:space="0" w:color="auto"/>
            </w:tcBorders>
            <w:shd w:val="clear" w:color="auto" w:fill="auto"/>
            <w:noWrap/>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450898</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0</w:t>
            </w:r>
          </w:p>
        </w:tc>
        <w:tc>
          <w:tcPr>
            <w:tcW w:w="992"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0</w:t>
            </w:r>
          </w:p>
        </w:tc>
        <w:tc>
          <w:tcPr>
            <w:tcW w:w="1134"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0</w:t>
            </w:r>
          </w:p>
        </w:tc>
        <w:tc>
          <w:tcPr>
            <w:tcW w:w="1276"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0</w:t>
            </w:r>
          </w:p>
        </w:tc>
        <w:tc>
          <w:tcPr>
            <w:tcW w:w="1685" w:type="dxa"/>
            <w:tcBorders>
              <w:top w:val="nil"/>
              <w:left w:val="nil"/>
              <w:bottom w:val="single" w:sz="4" w:space="0" w:color="auto"/>
              <w:right w:val="single" w:sz="4" w:space="0" w:color="auto"/>
            </w:tcBorders>
            <w:shd w:val="clear" w:color="auto" w:fill="auto"/>
            <w:hideMark/>
          </w:tcPr>
          <w:p w:rsidR="00386F59" w:rsidRPr="00386F59" w:rsidRDefault="00386F59" w:rsidP="00386F59">
            <w:pPr>
              <w:jc w:val="center"/>
              <w:rPr>
                <w:rFonts w:eastAsia="Times New Roman"/>
                <w:color w:val="000000"/>
                <w:sz w:val="16"/>
                <w:szCs w:val="18"/>
              </w:rPr>
            </w:pPr>
            <w:r w:rsidRPr="00386F59">
              <w:rPr>
                <w:rFonts w:eastAsia="Times New Roman"/>
                <w:color w:val="000000"/>
                <w:sz w:val="16"/>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rPr>
                <w:rFonts w:ascii="Calibri" w:eastAsia="Times New Roman" w:hAnsi="Calibri"/>
                <w:color w:val="000000"/>
                <w:sz w:val="16"/>
                <w:szCs w:val="18"/>
              </w:rPr>
            </w:pPr>
            <w:r w:rsidRPr="00386F59">
              <w:rPr>
                <w:rFonts w:ascii="Calibri" w:eastAsia="Times New Roman" w:hAnsi="Calibri"/>
                <w:color w:val="000000"/>
                <w:sz w:val="16"/>
                <w:szCs w:val="18"/>
              </w:rPr>
              <w:t> </w:t>
            </w:r>
          </w:p>
        </w:tc>
      </w:tr>
      <w:tr w:rsidR="00386F59" w:rsidRPr="00386F59" w:rsidTr="00386F5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86F59" w:rsidRPr="00386F59" w:rsidRDefault="00386F59" w:rsidP="00386F59">
            <w:pPr>
              <w:rPr>
                <w:rFonts w:eastAsia="Times New Roman"/>
                <w:b/>
                <w:bCs/>
                <w:color w:val="000000"/>
                <w:sz w:val="16"/>
                <w:szCs w:val="18"/>
              </w:rPr>
            </w:pPr>
            <w:r w:rsidRPr="00386F59">
              <w:rPr>
                <w:rFonts w:eastAsia="Times New Roman"/>
                <w:b/>
                <w:bCs/>
                <w:color w:val="000000"/>
                <w:sz w:val="16"/>
                <w:szCs w:val="18"/>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360600,0</w:t>
            </w:r>
          </w:p>
        </w:tc>
        <w:tc>
          <w:tcPr>
            <w:tcW w:w="992"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2106246,0</w:t>
            </w:r>
          </w:p>
        </w:tc>
        <w:tc>
          <w:tcPr>
            <w:tcW w:w="992"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4093548,0</w:t>
            </w:r>
          </w:p>
        </w:tc>
        <w:tc>
          <w:tcPr>
            <w:tcW w:w="992"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280000,0</w:t>
            </w:r>
          </w:p>
        </w:tc>
        <w:tc>
          <w:tcPr>
            <w:tcW w:w="1134"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9669530,30</w:t>
            </w:r>
          </w:p>
        </w:tc>
        <w:tc>
          <w:tcPr>
            <w:tcW w:w="1276"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1000800,0</w:t>
            </w:r>
          </w:p>
        </w:tc>
        <w:tc>
          <w:tcPr>
            <w:tcW w:w="1685"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66200,0</w:t>
            </w:r>
          </w:p>
        </w:tc>
        <w:tc>
          <w:tcPr>
            <w:tcW w:w="1296" w:type="dxa"/>
            <w:tcBorders>
              <w:top w:val="nil"/>
              <w:left w:val="nil"/>
              <w:bottom w:val="single" w:sz="4" w:space="0" w:color="auto"/>
              <w:right w:val="single" w:sz="4" w:space="0" w:color="auto"/>
            </w:tcBorders>
            <w:shd w:val="clear" w:color="auto" w:fill="auto"/>
            <w:noWrap/>
            <w:vAlign w:val="bottom"/>
            <w:hideMark/>
          </w:tcPr>
          <w:p w:rsidR="00386F59" w:rsidRPr="00386F59" w:rsidRDefault="00386F59" w:rsidP="00386F59">
            <w:pPr>
              <w:jc w:val="center"/>
              <w:rPr>
                <w:rFonts w:eastAsia="Times New Roman"/>
                <w:b/>
                <w:bCs/>
                <w:color w:val="000000"/>
                <w:sz w:val="16"/>
                <w:szCs w:val="18"/>
              </w:rPr>
            </w:pPr>
            <w:r w:rsidRPr="00386F59">
              <w:rPr>
                <w:rFonts w:eastAsia="Times New Roman"/>
                <w:b/>
                <w:bCs/>
                <w:color w:val="000000"/>
                <w:sz w:val="16"/>
                <w:szCs w:val="18"/>
              </w:rPr>
              <w:t>517326,0</w:t>
            </w:r>
          </w:p>
        </w:tc>
      </w:tr>
    </w:tbl>
    <w:p w:rsidR="00386F59" w:rsidRPr="00386F59" w:rsidRDefault="00386F59" w:rsidP="00386F59">
      <w:pPr>
        <w:rPr>
          <w:rFonts w:eastAsia="Times New Roman"/>
          <w:b/>
          <w:sz w:val="28"/>
          <w:szCs w:val="28"/>
        </w:rPr>
      </w:pPr>
    </w:p>
    <w:p w:rsidR="00386F59" w:rsidRDefault="00386F59" w:rsidP="00247FE2">
      <w:pPr>
        <w:jc w:val="center"/>
        <w:rPr>
          <w:b/>
          <w:sz w:val="36"/>
          <w:szCs w:val="36"/>
        </w:rPr>
      </w:pPr>
    </w:p>
    <w:sectPr w:rsidR="00386F59" w:rsidSect="00BA5DA1">
      <w:footerReference w:type="default" r:id="rId507"/>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AB" w:rsidRDefault="00B47DAB" w:rsidP="008B43AD">
      <w:r>
        <w:separator/>
      </w:r>
    </w:p>
  </w:endnote>
  <w:endnote w:type="continuationSeparator" w:id="0">
    <w:p w:rsidR="00B47DAB" w:rsidRDefault="00B47DAB" w:rsidP="008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69792"/>
      <w:docPartObj>
        <w:docPartGallery w:val="Page Numbers (Bottom of Page)"/>
        <w:docPartUnique/>
      </w:docPartObj>
    </w:sdtPr>
    <w:sdtEndPr/>
    <w:sdtContent>
      <w:p w:rsidR="0014426B" w:rsidRDefault="0014426B">
        <w:pPr>
          <w:pStyle w:val="ac"/>
          <w:jc w:val="center"/>
        </w:pPr>
        <w:r>
          <w:fldChar w:fldCharType="begin"/>
        </w:r>
        <w:r>
          <w:instrText>PAGE   \* MERGEFORMAT</w:instrText>
        </w:r>
        <w:r>
          <w:fldChar w:fldCharType="separate"/>
        </w:r>
        <w:r w:rsidR="003C0365">
          <w:rPr>
            <w:noProof/>
          </w:rPr>
          <w:t>2</w:t>
        </w:r>
        <w:r>
          <w:fldChar w:fldCharType="end"/>
        </w:r>
      </w:p>
    </w:sdtContent>
  </w:sdt>
  <w:p w:rsidR="0014426B" w:rsidRDefault="0014426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AB" w:rsidRDefault="00B47DAB" w:rsidP="008B43AD">
      <w:r>
        <w:separator/>
      </w:r>
    </w:p>
  </w:footnote>
  <w:footnote w:type="continuationSeparator" w:id="0">
    <w:p w:rsidR="00B47DAB" w:rsidRDefault="00B47DAB" w:rsidP="008B43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A66"/>
    <w:multiLevelType w:val="hybridMultilevel"/>
    <w:tmpl w:val="4378E00C"/>
    <w:lvl w:ilvl="0" w:tplc="33582B1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9F4392"/>
    <w:multiLevelType w:val="hybridMultilevel"/>
    <w:tmpl w:val="D2BE6262"/>
    <w:lvl w:ilvl="0" w:tplc="C47EA490">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15:restartNumberingAfterBreak="0">
    <w:nsid w:val="1FAF45CD"/>
    <w:multiLevelType w:val="hybridMultilevel"/>
    <w:tmpl w:val="FDB4943E"/>
    <w:lvl w:ilvl="0" w:tplc="7AB2952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F466F8"/>
    <w:multiLevelType w:val="hybridMultilevel"/>
    <w:tmpl w:val="4B462B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9A32E1"/>
    <w:multiLevelType w:val="hybridMultilevel"/>
    <w:tmpl w:val="FDB4943E"/>
    <w:lvl w:ilvl="0" w:tplc="7AB2952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6D101F4"/>
    <w:multiLevelType w:val="hybridMultilevel"/>
    <w:tmpl w:val="65B078A6"/>
    <w:lvl w:ilvl="0" w:tplc="6B622C3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0C486E"/>
    <w:multiLevelType w:val="hybridMultilevel"/>
    <w:tmpl w:val="249E1E14"/>
    <w:lvl w:ilvl="0" w:tplc="0419000F">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06611AB"/>
    <w:multiLevelType w:val="hybridMultilevel"/>
    <w:tmpl w:val="0AE42678"/>
    <w:lvl w:ilvl="0" w:tplc="0419000F">
      <w:start w:val="1"/>
      <w:numFmt w:val="decimal"/>
      <w:lvlText w:val="%1."/>
      <w:lvlJc w:val="left"/>
      <w:pPr>
        <w:ind w:left="7800" w:hanging="360"/>
      </w:pPr>
      <w:rPr>
        <w:rFonts w:cs="Times New Roman"/>
      </w:rPr>
    </w:lvl>
    <w:lvl w:ilvl="1" w:tplc="04190019" w:tentative="1">
      <w:start w:val="1"/>
      <w:numFmt w:val="lowerLetter"/>
      <w:lvlText w:val="%2."/>
      <w:lvlJc w:val="left"/>
      <w:pPr>
        <w:ind w:left="8520" w:hanging="360"/>
      </w:pPr>
      <w:rPr>
        <w:rFonts w:cs="Times New Roman"/>
      </w:rPr>
    </w:lvl>
    <w:lvl w:ilvl="2" w:tplc="0419001B" w:tentative="1">
      <w:start w:val="1"/>
      <w:numFmt w:val="lowerRoman"/>
      <w:lvlText w:val="%3."/>
      <w:lvlJc w:val="right"/>
      <w:pPr>
        <w:ind w:left="9240" w:hanging="180"/>
      </w:pPr>
      <w:rPr>
        <w:rFonts w:cs="Times New Roman"/>
      </w:rPr>
    </w:lvl>
    <w:lvl w:ilvl="3" w:tplc="0419000F" w:tentative="1">
      <w:start w:val="1"/>
      <w:numFmt w:val="decimal"/>
      <w:lvlText w:val="%4."/>
      <w:lvlJc w:val="left"/>
      <w:pPr>
        <w:ind w:left="9960" w:hanging="360"/>
      </w:pPr>
      <w:rPr>
        <w:rFonts w:cs="Times New Roman"/>
      </w:rPr>
    </w:lvl>
    <w:lvl w:ilvl="4" w:tplc="04190019" w:tentative="1">
      <w:start w:val="1"/>
      <w:numFmt w:val="lowerLetter"/>
      <w:lvlText w:val="%5."/>
      <w:lvlJc w:val="left"/>
      <w:pPr>
        <w:ind w:left="10680" w:hanging="360"/>
      </w:pPr>
      <w:rPr>
        <w:rFonts w:cs="Times New Roman"/>
      </w:rPr>
    </w:lvl>
    <w:lvl w:ilvl="5" w:tplc="0419001B" w:tentative="1">
      <w:start w:val="1"/>
      <w:numFmt w:val="lowerRoman"/>
      <w:lvlText w:val="%6."/>
      <w:lvlJc w:val="right"/>
      <w:pPr>
        <w:ind w:left="11400" w:hanging="180"/>
      </w:pPr>
      <w:rPr>
        <w:rFonts w:cs="Times New Roman"/>
      </w:rPr>
    </w:lvl>
    <w:lvl w:ilvl="6" w:tplc="0419000F" w:tentative="1">
      <w:start w:val="1"/>
      <w:numFmt w:val="decimal"/>
      <w:lvlText w:val="%7."/>
      <w:lvlJc w:val="left"/>
      <w:pPr>
        <w:ind w:left="12120" w:hanging="360"/>
      </w:pPr>
      <w:rPr>
        <w:rFonts w:cs="Times New Roman"/>
      </w:rPr>
    </w:lvl>
    <w:lvl w:ilvl="7" w:tplc="04190019" w:tentative="1">
      <w:start w:val="1"/>
      <w:numFmt w:val="lowerLetter"/>
      <w:lvlText w:val="%8."/>
      <w:lvlJc w:val="left"/>
      <w:pPr>
        <w:ind w:left="12840" w:hanging="360"/>
      </w:pPr>
      <w:rPr>
        <w:rFonts w:cs="Times New Roman"/>
      </w:rPr>
    </w:lvl>
    <w:lvl w:ilvl="8" w:tplc="0419001B" w:tentative="1">
      <w:start w:val="1"/>
      <w:numFmt w:val="lowerRoman"/>
      <w:lvlText w:val="%9."/>
      <w:lvlJc w:val="right"/>
      <w:pPr>
        <w:ind w:left="13560" w:hanging="180"/>
      </w:pPr>
      <w:rPr>
        <w:rFonts w:cs="Times New Roman"/>
      </w:rPr>
    </w:lvl>
  </w:abstractNum>
  <w:abstractNum w:abstractNumId="9" w15:restartNumberingAfterBreak="0">
    <w:nsid w:val="58003A16"/>
    <w:multiLevelType w:val="hybridMultilevel"/>
    <w:tmpl w:val="1A686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49F66DA"/>
    <w:multiLevelType w:val="hybridMultilevel"/>
    <w:tmpl w:val="2C4E2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894BDD"/>
    <w:multiLevelType w:val="hybridMultilevel"/>
    <w:tmpl w:val="4484D268"/>
    <w:lvl w:ilvl="0" w:tplc="552249CC">
      <w:start w:val="1"/>
      <w:numFmt w:val="decimal"/>
      <w:lvlText w:val="%1."/>
      <w:lvlJc w:val="left"/>
      <w:pPr>
        <w:ind w:left="2062" w:hanging="360"/>
      </w:pPr>
      <w:rPr>
        <w:b w:val="0"/>
      </w:rPr>
    </w:lvl>
    <w:lvl w:ilvl="1" w:tplc="04190019">
      <w:start w:val="1"/>
      <w:numFmt w:val="decimal"/>
      <w:lvlText w:val="%2."/>
      <w:lvlJc w:val="left"/>
      <w:pPr>
        <w:tabs>
          <w:tab w:val="num" w:pos="2782"/>
        </w:tabs>
        <w:ind w:left="2782" w:hanging="360"/>
      </w:pPr>
    </w:lvl>
    <w:lvl w:ilvl="2" w:tplc="0419001B">
      <w:start w:val="1"/>
      <w:numFmt w:val="decimal"/>
      <w:lvlText w:val="%3."/>
      <w:lvlJc w:val="left"/>
      <w:pPr>
        <w:tabs>
          <w:tab w:val="num" w:pos="3502"/>
        </w:tabs>
        <w:ind w:left="3502" w:hanging="360"/>
      </w:pPr>
    </w:lvl>
    <w:lvl w:ilvl="3" w:tplc="0419000F">
      <w:start w:val="1"/>
      <w:numFmt w:val="decimal"/>
      <w:lvlText w:val="%4."/>
      <w:lvlJc w:val="left"/>
      <w:pPr>
        <w:tabs>
          <w:tab w:val="num" w:pos="4222"/>
        </w:tabs>
        <w:ind w:left="4222" w:hanging="360"/>
      </w:pPr>
    </w:lvl>
    <w:lvl w:ilvl="4" w:tplc="04190019">
      <w:start w:val="1"/>
      <w:numFmt w:val="decimal"/>
      <w:lvlText w:val="%5."/>
      <w:lvlJc w:val="left"/>
      <w:pPr>
        <w:tabs>
          <w:tab w:val="num" w:pos="4942"/>
        </w:tabs>
        <w:ind w:left="4942" w:hanging="360"/>
      </w:pPr>
    </w:lvl>
    <w:lvl w:ilvl="5" w:tplc="0419001B">
      <w:start w:val="1"/>
      <w:numFmt w:val="decimal"/>
      <w:lvlText w:val="%6."/>
      <w:lvlJc w:val="left"/>
      <w:pPr>
        <w:tabs>
          <w:tab w:val="num" w:pos="5662"/>
        </w:tabs>
        <w:ind w:left="5662" w:hanging="360"/>
      </w:pPr>
    </w:lvl>
    <w:lvl w:ilvl="6" w:tplc="0419000F">
      <w:start w:val="1"/>
      <w:numFmt w:val="decimal"/>
      <w:lvlText w:val="%7."/>
      <w:lvlJc w:val="left"/>
      <w:pPr>
        <w:tabs>
          <w:tab w:val="num" w:pos="6382"/>
        </w:tabs>
        <w:ind w:left="6382" w:hanging="360"/>
      </w:pPr>
    </w:lvl>
    <w:lvl w:ilvl="7" w:tplc="04190019">
      <w:start w:val="1"/>
      <w:numFmt w:val="decimal"/>
      <w:lvlText w:val="%8."/>
      <w:lvlJc w:val="left"/>
      <w:pPr>
        <w:tabs>
          <w:tab w:val="num" w:pos="7102"/>
        </w:tabs>
        <w:ind w:left="7102" w:hanging="360"/>
      </w:pPr>
    </w:lvl>
    <w:lvl w:ilvl="8" w:tplc="0419001B">
      <w:start w:val="1"/>
      <w:numFmt w:val="decimal"/>
      <w:lvlText w:val="%9."/>
      <w:lvlJc w:val="left"/>
      <w:pPr>
        <w:tabs>
          <w:tab w:val="num" w:pos="7822"/>
        </w:tabs>
        <w:ind w:left="7822" w:hanging="360"/>
      </w:pPr>
    </w:lvl>
  </w:abstractNum>
  <w:abstractNum w:abstractNumId="12" w15:restartNumberingAfterBreak="0">
    <w:nsid w:val="68A72EC8"/>
    <w:multiLevelType w:val="hybridMultilevel"/>
    <w:tmpl w:val="FDB4943E"/>
    <w:lvl w:ilvl="0" w:tplc="7AB2952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B724C9B"/>
    <w:multiLevelType w:val="hybridMultilevel"/>
    <w:tmpl w:val="8A463424"/>
    <w:lvl w:ilvl="0" w:tplc="ADD8B4D0">
      <w:numFmt w:val="bullet"/>
      <w:lvlText w:val="-"/>
      <w:lvlJc w:val="left"/>
      <w:pPr>
        <w:tabs>
          <w:tab w:val="num" w:pos="928"/>
        </w:tabs>
        <w:ind w:left="928" w:hanging="360"/>
      </w:pPr>
      <w:rPr>
        <w:rFonts w:ascii="Times New Roman" w:eastAsia="Times New Roman" w:hAnsi="Times New Roman" w:cs="Times New Roman" w:hint="default"/>
      </w:rPr>
    </w:lvl>
    <w:lvl w:ilvl="1" w:tplc="C3565BD8">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BBE6CF6"/>
    <w:multiLevelType w:val="hybridMultilevel"/>
    <w:tmpl w:val="9214A9E6"/>
    <w:lvl w:ilvl="0" w:tplc="8EDE4BF0">
      <w:start w:val="1"/>
      <w:numFmt w:val="decimal"/>
      <w:lvlText w:val="%1."/>
      <w:lvlJc w:val="left"/>
      <w:pPr>
        <w:ind w:left="1068" w:hanging="360"/>
      </w:pPr>
      <w:rPr>
        <w:rFonts w:ascii="Times New Roman" w:eastAsia="Calibri" w:hAnsi="Times New Roman" w:cs="Times New Roman"/>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3"/>
  </w:num>
  <w:num w:numId="10">
    <w:abstractNumId w:val="4"/>
  </w:num>
  <w:num w:numId="11">
    <w:abstractNumId w:val="2"/>
  </w:num>
  <w:num w:numId="12">
    <w:abstractNumId w:val="15"/>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9D"/>
    <w:rsid w:val="000E0B9B"/>
    <w:rsid w:val="000E769E"/>
    <w:rsid w:val="00106676"/>
    <w:rsid w:val="00123119"/>
    <w:rsid w:val="0014426B"/>
    <w:rsid w:val="00172D03"/>
    <w:rsid w:val="0019488D"/>
    <w:rsid w:val="001952F6"/>
    <w:rsid w:val="001D08E9"/>
    <w:rsid w:val="001E06E2"/>
    <w:rsid w:val="001F7A7E"/>
    <w:rsid w:val="002355A9"/>
    <w:rsid w:val="00246002"/>
    <w:rsid w:val="00247FE2"/>
    <w:rsid w:val="002524C4"/>
    <w:rsid w:val="002577CA"/>
    <w:rsid w:val="00261F9C"/>
    <w:rsid w:val="002716F6"/>
    <w:rsid w:val="002931B7"/>
    <w:rsid w:val="002A145F"/>
    <w:rsid w:val="002F4C0A"/>
    <w:rsid w:val="00303B51"/>
    <w:rsid w:val="00313E28"/>
    <w:rsid w:val="00341DF9"/>
    <w:rsid w:val="00346318"/>
    <w:rsid w:val="003503C0"/>
    <w:rsid w:val="00386F59"/>
    <w:rsid w:val="003B3723"/>
    <w:rsid w:val="003C0365"/>
    <w:rsid w:val="00403860"/>
    <w:rsid w:val="00425172"/>
    <w:rsid w:val="00463E99"/>
    <w:rsid w:val="00464434"/>
    <w:rsid w:val="00475433"/>
    <w:rsid w:val="004F7F43"/>
    <w:rsid w:val="005143F4"/>
    <w:rsid w:val="00540DA8"/>
    <w:rsid w:val="0055314F"/>
    <w:rsid w:val="00567A3F"/>
    <w:rsid w:val="005A2466"/>
    <w:rsid w:val="005C567F"/>
    <w:rsid w:val="005D2295"/>
    <w:rsid w:val="005E0AF8"/>
    <w:rsid w:val="00632468"/>
    <w:rsid w:val="0065657C"/>
    <w:rsid w:val="006D4E39"/>
    <w:rsid w:val="006E241B"/>
    <w:rsid w:val="00707645"/>
    <w:rsid w:val="00713FE9"/>
    <w:rsid w:val="0076374D"/>
    <w:rsid w:val="00765590"/>
    <w:rsid w:val="007B21AD"/>
    <w:rsid w:val="007E2EFA"/>
    <w:rsid w:val="008577B1"/>
    <w:rsid w:val="0087387A"/>
    <w:rsid w:val="00875E81"/>
    <w:rsid w:val="00897F7E"/>
    <w:rsid w:val="008B2E77"/>
    <w:rsid w:val="008B43AD"/>
    <w:rsid w:val="008B441B"/>
    <w:rsid w:val="008C5672"/>
    <w:rsid w:val="008E78A5"/>
    <w:rsid w:val="0090350A"/>
    <w:rsid w:val="009119F9"/>
    <w:rsid w:val="0099339D"/>
    <w:rsid w:val="009A4821"/>
    <w:rsid w:val="009F26C7"/>
    <w:rsid w:val="009F2F65"/>
    <w:rsid w:val="00A01859"/>
    <w:rsid w:val="00A426AA"/>
    <w:rsid w:val="00A80751"/>
    <w:rsid w:val="00A856C0"/>
    <w:rsid w:val="00A915BF"/>
    <w:rsid w:val="00AA44E3"/>
    <w:rsid w:val="00B2201B"/>
    <w:rsid w:val="00B2609F"/>
    <w:rsid w:val="00B47DAB"/>
    <w:rsid w:val="00B5701C"/>
    <w:rsid w:val="00BA5DA1"/>
    <w:rsid w:val="00BB0DEA"/>
    <w:rsid w:val="00BF3F47"/>
    <w:rsid w:val="00C1792C"/>
    <w:rsid w:val="00C3151D"/>
    <w:rsid w:val="00CF7CD1"/>
    <w:rsid w:val="00D467DB"/>
    <w:rsid w:val="00D75401"/>
    <w:rsid w:val="00E0204C"/>
    <w:rsid w:val="00E23047"/>
    <w:rsid w:val="00E44752"/>
    <w:rsid w:val="00E820E3"/>
    <w:rsid w:val="00E93646"/>
    <w:rsid w:val="00EF21D8"/>
    <w:rsid w:val="00F23986"/>
    <w:rsid w:val="00F25362"/>
    <w:rsid w:val="00F60493"/>
    <w:rsid w:val="00FA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2F07"/>
  <w15:docId w15:val="{3A971249-C3CA-4F49-A522-E5169031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01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A80751"/>
    <w:pPr>
      <w:keepNext/>
      <w:keepLines/>
      <w:spacing w:before="240"/>
      <w:outlineLvl w:val="0"/>
    </w:pPr>
    <w:rPr>
      <w:rFonts w:ascii="Cambria" w:eastAsia="Times New Roman" w:hAnsi="Cambria"/>
      <w:b/>
      <w:bCs/>
      <w:color w:val="2E74B5"/>
      <w:sz w:val="28"/>
      <w:szCs w:val="28"/>
      <w:lang w:eastAsia="en-US"/>
    </w:rPr>
  </w:style>
  <w:style w:type="paragraph" w:styleId="2">
    <w:name w:val="heading 2"/>
    <w:basedOn w:val="a"/>
    <w:next w:val="a"/>
    <w:link w:val="20"/>
    <w:uiPriority w:val="99"/>
    <w:unhideWhenUsed/>
    <w:qFormat/>
    <w:rsid w:val="00A80751"/>
    <w:pPr>
      <w:keepNext/>
      <w:keepLines/>
      <w:spacing w:before="40"/>
      <w:outlineLvl w:val="1"/>
    </w:pPr>
    <w:rPr>
      <w:rFonts w:ascii="Cambria" w:eastAsia="Times New Roman" w:hAnsi="Cambria"/>
      <w:b/>
      <w:bCs/>
      <w:color w:val="5B9BD5"/>
      <w:sz w:val="26"/>
      <w:szCs w:val="26"/>
      <w:lang w:eastAsia="en-US"/>
    </w:rPr>
  </w:style>
  <w:style w:type="paragraph" w:styleId="3">
    <w:name w:val="heading 3"/>
    <w:basedOn w:val="a"/>
    <w:next w:val="a"/>
    <w:link w:val="30"/>
    <w:uiPriority w:val="99"/>
    <w:unhideWhenUsed/>
    <w:qFormat/>
    <w:rsid w:val="00A80751"/>
    <w:pPr>
      <w:keepNext/>
      <w:keepLines/>
      <w:spacing w:before="40"/>
      <w:outlineLvl w:val="2"/>
    </w:pPr>
    <w:rPr>
      <w:rFonts w:ascii="Cambria" w:eastAsia="Times New Roman" w:hAnsi="Cambria"/>
      <w:b/>
      <w:bCs/>
      <w:color w:val="5B9BD5"/>
      <w:sz w:val="22"/>
      <w:szCs w:val="22"/>
      <w:lang w:eastAsia="en-US"/>
    </w:rPr>
  </w:style>
  <w:style w:type="paragraph" w:styleId="4">
    <w:name w:val="heading 4"/>
    <w:basedOn w:val="a"/>
    <w:next w:val="a"/>
    <w:link w:val="40"/>
    <w:uiPriority w:val="99"/>
    <w:unhideWhenUsed/>
    <w:qFormat/>
    <w:rsid w:val="00A80751"/>
    <w:pPr>
      <w:keepNext/>
      <w:keepLines/>
      <w:spacing w:before="40"/>
      <w:outlineLvl w:val="3"/>
    </w:pPr>
    <w:rPr>
      <w:rFonts w:ascii="Cambria" w:eastAsia="Times New Roman" w:hAnsi="Cambria"/>
      <w:b/>
      <w:bCs/>
      <w:i/>
      <w:iCs/>
      <w:color w:val="5B9BD5"/>
      <w:sz w:val="22"/>
      <w:szCs w:val="22"/>
      <w:lang w:eastAsia="en-US"/>
    </w:rPr>
  </w:style>
  <w:style w:type="paragraph" w:styleId="5">
    <w:name w:val="heading 5"/>
    <w:basedOn w:val="a"/>
    <w:next w:val="a"/>
    <w:link w:val="50"/>
    <w:uiPriority w:val="99"/>
    <w:unhideWhenUsed/>
    <w:qFormat/>
    <w:rsid w:val="00A80751"/>
    <w:pPr>
      <w:keepNext/>
      <w:keepLines/>
      <w:spacing w:before="40"/>
      <w:outlineLvl w:val="4"/>
    </w:pPr>
    <w:rPr>
      <w:rFonts w:ascii="Cambria" w:eastAsia="Times New Roman" w:hAnsi="Cambria"/>
      <w:color w:val="1F4D78"/>
      <w:sz w:val="22"/>
      <w:szCs w:val="22"/>
      <w:lang w:eastAsia="en-US"/>
    </w:rPr>
  </w:style>
  <w:style w:type="paragraph" w:styleId="6">
    <w:name w:val="heading 6"/>
    <w:basedOn w:val="a"/>
    <w:next w:val="a"/>
    <w:link w:val="60"/>
    <w:uiPriority w:val="99"/>
    <w:qFormat/>
    <w:rsid w:val="00386F59"/>
    <w:pPr>
      <w:spacing w:before="240" w:after="60"/>
      <w:outlineLvl w:val="5"/>
    </w:pPr>
    <w:rPr>
      <w:rFonts w:eastAsia="Times New Roman"/>
      <w:b/>
      <w:bCs/>
      <w:sz w:val="22"/>
      <w:szCs w:val="22"/>
    </w:rPr>
  </w:style>
  <w:style w:type="paragraph" w:styleId="7">
    <w:name w:val="heading 7"/>
    <w:basedOn w:val="a"/>
    <w:next w:val="a"/>
    <w:link w:val="70"/>
    <w:uiPriority w:val="99"/>
    <w:qFormat/>
    <w:rsid w:val="00386F59"/>
    <w:pPr>
      <w:spacing w:before="240" w:after="60"/>
      <w:outlineLvl w:val="6"/>
    </w:pPr>
    <w:rPr>
      <w:rFonts w:eastAsia="Times New Roman"/>
    </w:rPr>
  </w:style>
  <w:style w:type="paragraph" w:styleId="8">
    <w:name w:val="heading 8"/>
    <w:basedOn w:val="a"/>
    <w:next w:val="a"/>
    <w:link w:val="80"/>
    <w:uiPriority w:val="99"/>
    <w:qFormat/>
    <w:rsid w:val="00386F59"/>
    <w:pPr>
      <w:spacing w:before="240" w:after="60"/>
      <w:outlineLvl w:val="7"/>
    </w:pPr>
    <w:rPr>
      <w:rFonts w:ascii="Calibri" w:eastAsia="Times New Roman" w:hAnsi="Calibri"/>
      <w:i/>
      <w:iCs/>
      <w:lang w:val="en-US" w:eastAsia="en-US"/>
    </w:rPr>
  </w:style>
  <w:style w:type="paragraph" w:styleId="9">
    <w:name w:val="heading 9"/>
    <w:basedOn w:val="a"/>
    <w:next w:val="a"/>
    <w:link w:val="90"/>
    <w:uiPriority w:val="99"/>
    <w:qFormat/>
    <w:rsid w:val="00386F59"/>
    <w:pPr>
      <w:spacing w:before="240" w:after="60"/>
      <w:outlineLvl w:val="8"/>
    </w:pPr>
    <w:rPr>
      <w:rFonts w:ascii="Cambria" w:eastAsia="Times New Roman" w:hAnsi="Cambria"/>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47F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47FE2"/>
    <w:rPr>
      <w:color w:val="0000FF"/>
      <w:u w:val="single"/>
    </w:rPr>
  </w:style>
  <w:style w:type="paragraph" w:styleId="a4">
    <w:name w:val="Balloon Text"/>
    <w:basedOn w:val="a"/>
    <w:link w:val="a5"/>
    <w:uiPriority w:val="99"/>
    <w:semiHidden/>
    <w:unhideWhenUsed/>
    <w:rsid w:val="007B21AD"/>
    <w:rPr>
      <w:rFonts w:ascii="Segoe UI" w:hAnsi="Segoe UI" w:cs="Segoe UI"/>
      <w:sz w:val="18"/>
      <w:szCs w:val="18"/>
    </w:rPr>
  </w:style>
  <w:style w:type="character" w:customStyle="1" w:styleId="a5">
    <w:name w:val="Текст выноски Знак"/>
    <w:basedOn w:val="a0"/>
    <w:link w:val="a4"/>
    <w:uiPriority w:val="99"/>
    <w:semiHidden/>
    <w:rsid w:val="007B21AD"/>
    <w:rPr>
      <w:rFonts w:ascii="Segoe UI" w:eastAsia="Calibri" w:hAnsi="Segoe UI" w:cs="Segoe UI"/>
      <w:sz w:val="18"/>
      <w:szCs w:val="18"/>
      <w:lang w:eastAsia="ru-RU"/>
    </w:rPr>
  </w:style>
  <w:style w:type="paragraph" w:styleId="a6">
    <w:name w:val="No Spacing"/>
    <w:link w:val="a7"/>
    <w:uiPriority w:val="99"/>
    <w:qFormat/>
    <w:rsid w:val="00A426AA"/>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5E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1F7A7E"/>
    <w:pPr>
      <w:ind w:left="720"/>
      <w:contextualSpacing/>
    </w:pPr>
  </w:style>
  <w:style w:type="paragraph" w:styleId="aa">
    <w:name w:val="header"/>
    <w:basedOn w:val="a"/>
    <w:link w:val="ab"/>
    <w:uiPriority w:val="99"/>
    <w:unhideWhenUsed/>
    <w:rsid w:val="008B43AD"/>
    <w:pPr>
      <w:tabs>
        <w:tab w:val="center" w:pos="4677"/>
        <w:tab w:val="right" w:pos="9355"/>
      </w:tabs>
    </w:pPr>
  </w:style>
  <w:style w:type="character" w:customStyle="1" w:styleId="ab">
    <w:name w:val="Верхний колонтитул Знак"/>
    <w:basedOn w:val="a0"/>
    <w:link w:val="aa"/>
    <w:uiPriority w:val="99"/>
    <w:rsid w:val="008B43AD"/>
    <w:rPr>
      <w:rFonts w:ascii="Times New Roman" w:eastAsia="Calibri" w:hAnsi="Times New Roman" w:cs="Times New Roman"/>
      <w:sz w:val="24"/>
      <w:szCs w:val="24"/>
      <w:lang w:eastAsia="ru-RU"/>
    </w:rPr>
  </w:style>
  <w:style w:type="paragraph" w:styleId="ac">
    <w:name w:val="footer"/>
    <w:basedOn w:val="a"/>
    <w:link w:val="ad"/>
    <w:uiPriority w:val="99"/>
    <w:unhideWhenUsed/>
    <w:rsid w:val="008B43AD"/>
    <w:pPr>
      <w:tabs>
        <w:tab w:val="center" w:pos="4677"/>
        <w:tab w:val="right" w:pos="9355"/>
      </w:tabs>
    </w:pPr>
  </w:style>
  <w:style w:type="character" w:customStyle="1" w:styleId="ad">
    <w:name w:val="Нижний колонтитул Знак"/>
    <w:basedOn w:val="a0"/>
    <w:link w:val="ac"/>
    <w:uiPriority w:val="99"/>
    <w:rsid w:val="008B43AD"/>
    <w:rPr>
      <w:rFonts w:ascii="Times New Roman" w:eastAsia="Calibri" w:hAnsi="Times New Roman" w:cs="Times New Roman"/>
      <w:sz w:val="24"/>
      <w:szCs w:val="24"/>
      <w:lang w:eastAsia="ru-RU"/>
    </w:rPr>
  </w:style>
  <w:style w:type="paragraph" w:customStyle="1" w:styleId="11">
    <w:name w:val="Заголовок 11"/>
    <w:basedOn w:val="a"/>
    <w:next w:val="a"/>
    <w:uiPriority w:val="9"/>
    <w:qFormat/>
    <w:rsid w:val="00A80751"/>
    <w:pPr>
      <w:keepNext/>
      <w:keepLines/>
      <w:spacing w:before="480" w:line="259" w:lineRule="auto"/>
      <w:outlineLvl w:val="0"/>
    </w:pPr>
    <w:rPr>
      <w:rFonts w:ascii="Cambria" w:eastAsia="Times New Roman" w:hAnsi="Cambria"/>
      <w:b/>
      <w:bCs/>
      <w:color w:val="2E74B5"/>
      <w:sz w:val="28"/>
      <w:szCs w:val="28"/>
      <w:lang w:eastAsia="en-US"/>
    </w:rPr>
  </w:style>
  <w:style w:type="paragraph" w:customStyle="1" w:styleId="21">
    <w:name w:val="Заголовок 21"/>
    <w:basedOn w:val="a"/>
    <w:next w:val="a"/>
    <w:uiPriority w:val="9"/>
    <w:unhideWhenUsed/>
    <w:qFormat/>
    <w:rsid w:val="00A80751"/>
    <w:pPr>
      <w:keepNext/>
      <w:keepLines/>
      <w:spacing w:before="200" w:line="259" w:lineRule="auto"/>
      <w:outlineLvl w:val="1"/>
    </w:pPr>
    <w:rPr>
      <w:rFonts w:ascii="Cambria" w:eastAsia="Times New Roman" w:hAnsi="Cambria"/>
      <w:b/>
      <w:bCs/>
      <w:color w:val="5B9BD5"/>
      <w:sz w:val="26"/>
      <w:szCs w:val="26"/>
      <w:lang w:eastAsia="en-US"/>
    </w:rPr>
  </w:style>
  <w:style w:type="paragraph" w:customStyle="1" w:styleId="31">
    <w:name w:val="Заголовок 31"/>
    <w:basedOn w:val="a"/>
    <w:next w:val="a"/>
    <w:uiPriority w:val="9"/>
    <w:unhideWhenUsed/>
    <w:qFormat/>
    <w:rsid w:val="00A80751"/>
    <w:pPr>
      <w:keepNext/>
      <w:keepLines/>
      <w:spacing w:before="200" w:line="259" w:lineRule="auto"/>
      <w:outlineLvl w:val="2"/>
    </w:pPr>
    <w:rPr>
      <w:rFonts w:ascii="Cambria" w:eastAsia="Times New Roman" w:hAnsi="Cambria"/>
      <w:b/>
      <w:bCs/>
      <w:color w:val="5B9BD5"/>
      <w:sz w:val="22"/>
      <w:szCs w:val="22"/>
      <w:lang w:eastAsia="en-US"/>
    </w:rPr>
  </w:style>
  <w:style w:type="paragraph" w:customStyle="1" w:styleId="41">
    <w:name w:val="Заголовок 41"/>
    <w:basedOn w:val="a"/>
    <w:next w:val="a"/>
    <w:uiPriority w:val="9"/>
    <w:unhideWhenUsed/>
    <w:qFormat/>
    <w:rsid w:val="00A80751"/>
    <w:pPr>
      <w:keepNext/>
      <w:keepLines/>
      <w:spacing w:before="200" w:line="259" w:lineRule="auto"/>
      <w:outlineLvl w:val="3"/>
    </w:pPr>
    <w:rPr>
      <w:rFonts w:ascii="Cambria" w:eastAsia="Times New Roman" w:hAnsi="Cambria"/>
      <w:b/>
      <w:bCs/>
      <w:i/>
      <w:iCs/>
      <w:color w:val="5B9BD5"/>
      <w:sz w:val="22"/>
      <w:szCs w:val="22"/>
      <w:lang w:eastAsia="en-US"/>
    </w:rPr>
  </w:style>
  <w:style w:type="paragraph" w:customStyle="1" w:styleId="51">
    <w:name w:val="Заголовок 51"/>
    <w:basedOn w:val="a"/>
    <w:next w:val="a"/>
    <w:uiPriority w:val="9"/>
    <w:unhideWhenUsed/>
    <w:qFormat/>
    <w:rsid w:val="00A80751"/>
    <w:pPr>
      <w:keepNext/>
      <w:keepLines/>
      <w:spacing w:before="200" w:line="259" w:lineRule="auto"/>
      <w:outlineLvl w:val="4"/>
    </w:pPr>
    <w:rPr>
      <w:rFonts w:ascii="Cambria" w:eastAsia="Times New Roman" w:hAnsi="Cambria"/>
      <w:color w:val="1F4D78"/>
      <w:sz w:val="22"/>
      <w:szCs w:val="22"/>
      <w:lang w:eastAsia="en-US"/>
    </w:rPr>
  </w:style>
  <w:style w:type="numbering" w:customStyle="1" w:styleId="12">
    <w:name w:val="Нет списка1"/>
    <w:next w:val="a2"/>
    <w:uiPriority w:val="99"/>
    <w:semiHidden/>
    <w:unhideWhenUsed/>
    <w:rsid w:val="00A80751"/>
  </w:style>
  <w:style w:type="character" w:styleId="ae">
    <w:name w:val="line number"/>
    <w:basedOn w:val="a0"/>
    <w:uiPriority w:val="99"/>
    <w:semiHidden/>
    <w:unhideWhenUsed/>
    <w:rsid w:val="00A80751"/>
  </w:style>
  <w:style w:type="character" w:customStyle="1" w:styleId="10">
    <w:name w:val="Заголовок 1 Знак"/>
    <w:basedOn w:val="a0"/>
    <w:link w:val="1"/>
    <w:uiPriority w:val="99"/>
    <w:rsid w:val="00A80751"/>
    <w:rPr>
      <w:rFonts w:ascii="Cambria" w:eastAsia="Times New Roman" w:hAnsi="Cambria" w:cs="Times New Roman"/>
      <w:b/>
      <w:bCs/>
      <w:color w:val="2E74B5"/>
      <w:sz w:val="28"/>
      <w:szCs w:val="28"/>
    </w:rPr>
  </w:style>
  <w:style w:type="character" w:customStyle="1" w:styleId="20">
    <w:name w:val="Заголовок 2 Знак"/>
    <w:basedOn w:val="a0"/>
    <w:link w:val="2"/>
    <w:uiPriority w:val="99"/>
    <w:rsid w:val="00A80751"/>
    <w:rPr>
      <w:rFonts w:ascii="Cambria" w:eastAsia="Times New Roman" w:hAnsi="Cambria" w:cs="Times New Roman"/>
      <w:b/>
      <w:bCs/>
      <w:color w:val="5B9BD5"/>
      <w:sz w:val="26"/>
      <w:szCs w:val="26"/>
    </w:rPr>
  </w:style>
  <w:style w:type="character" w:customStyle="1" w:styleId="30">
    <w:name w:val="Заголовок 3 Знак"/>
    <w:basedOn w:val="a0"/>
    <w:link w:val="3"/>
    <w:uiPriority w:val="99"/>
    <w:rsid w:val="00A80751"/>
    <w:rPr>
      <w:rFonts w:ascii="Cambria" w:eastAsia="Times New Roman" w:hAnsi="Cambria" w:cs="Times New Roman"/>
      <w:b/>
      <w:bCs/>
      <w:color w:val="5B9BD5"/>
    </w:rPr>
  </w:style>
  <w:style w:type="character" w:customStyle="1" w:styleId="40">
    <w:name w:val="Заголовок 4 Знак"/>
    <w:basedOn w:val="a0"/>
    <w:link w:val="4"/>
    <w:uiPriority w:val="99"/>
    <w:rsid w:val="00A80751"/>
    <w:rPr>
      <w:rFonts w:ascii="Cambria" w:eastAsia="Times New Roman" w:hAnsi="Cambria" w:cs="Times New Roman"/>
      <w:b/>
      <w:bCs/>
      <w:i/>
      <w:iCs/>
      <w:color w:val="5B9BD5"/>
    </w:rPr>
  </w:style>
  <w:style w:type="character" w:customStyle="1" w:styleId="50">
    <w:name w:val="Заголовок 5 Знак"/>
    <w:basedOn w:val="a0"/>
    <w:link w:val="5"/>
    <w:uiPriority w:val="99"/>
    <w:rsid w:val="00A80751"/>
    <w:rPr>
      <w:rFonts w:ascii="Cambria" w:eastAsia="Times New Roman" w:hAnsi="Cambria" w:cs="Times New Roman"/>
      <w:color w:val="1F4D78"/>
    </w:rPr>
  </w:style>
  <w:style w:type="character" w:customStyle="1" w:styleId="110">
    <w:name w:val="Заголовок 1 Знак1"/>
    <w:basedOn w:val="a0"/>
    <w:uiPriority w:val="9"/>
    <w:rsid w:val="00A80751"/>
    <w:rPr>
      <w:rFonts w:asciiTheme="majorHAnsi" w:eastAsiaTheme="majorEastAsia" w:hAnsiTheme="majorHAnsi" w:cstheme="majorBidi"/>
      <w:color w:val="2E74B5" w:themeColor="accent1" w:themeShade="BF"/>
      <w:sz w:val="32"/>
      <w:szCs w:val="32"/>
      <w:lang w:eastAsia="ru-RU"/>
    </w:rPr>
  </w:style>
  <w:style w:type="character" w:customStyle="1" w:styleId="210">
    <w:name w:val="Заголовок 2 Знак1"/>
    <w:basedOn w:val="a0"/>
    <w:uiPriority w:val="9"/>
    <w:semiHidden/>
    <w:rsid w:val="00A80751"/>
    <w:rPr>
      <w:rFonts w:asciiTheme="majorHAnsi" w:eastAsiaTheme="majorEastAsia" w:hAnsiTheme="majorHAnsi" w:cstheme="majorBidi"/>
      <w:color w:val="2E74B5" w:themeColor="accent1" w:themeShade="BF"/>
      <w:sz w:val="26"/>
      <w:szCs w:val="26"/>
      <w:lang w:eastAsia="ru-RU"/>
    </w:rPr>
  </w:style>
  <w:style w:type="character" w:customStyle="1" w:styleId="310">
    <w:name w:val="Заголовок 3 Знак1"/>
    <w:basedOn w:val="a0"/>
    <w:uiPriority w:val="9"/>
    <w:semiHidden/>
    <w:rsid w:val="00A80751"/>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uiPriority w:val="9"/>
    <w:semiHidden/>
    <w:rsid w:val="00A80751"/>
    <w:rPr>
      <w:rFonts w:asciiTheme="majorHAnsi" w:eastAsiaTheme="majorEastAsia" w:hAnsiTheme="majorHAnsi" w:cstheme="majorBidi"/>
      <w:i/>
      <w:iCs/>
      <w:color w:val="2E74B5" w:themeColor="accent1" w:themeShade="BF"/>
      <w:sz w:val="24"/>
      <w:szCs w:val="24"/>
      <w:lang w:eastAsia="ru-RU"/>
    </w:rPr>
  </w:style>
  <w:style w:type="character" w:customStyle="1" w:styleId="510">
    <w:name w:val="Заголовок 5 Знак1"/>
    <w:basedOn w:val="a0"/>
    <w:uiPriority w:val="9"/>
    <w:semiHidden/>
    <w:rsid w:val="00A80751"/>
    <w:rPr>
      <w:rFonts w:asciiTheme="majorHAnsi" w:eastAsiaTheme="majorEastAsia" w:hAnsiTheme="majorHAnsi" w:cstheme="majorBidi"/>
      <w:color w:val="2E74B5" w:themeColor="accent1" w:themeShade="BF"/>
      <w:sz w:val="24"/>
      <w:szCs w:val="24"/>
      <w:lang w:eastAsia="ru-RU"/>
    </w:rPr>
  </w:style>
  <w:style w:type="numbering" w:customStyle="1" w:styleId="22">
    <w:name w:val="Нет списка2"/>
    <w:next w:val="a2"/>
    <w:uiPriority w:val="99"/>
    <w:semiHidden/>
    <w:unhideWhenUsed/>
    <w:rsid w:val="00463E99"/>
  </w:style>
  <w:style w:type="numbering" w:customStyle="1" w:styleId="32">
    <w:name w:val="Нет списка3"/>
    <w:next w:val="a2"/>
    <w:uiPriority w:val="99"/>
    <w:semiHidden/>
    <w:unhideWhenUsed/>
    <w:rsid w:val="00E23047"/>
  </w:style>
  <w:style w:type="numbering" w:customStyle="1" w:styleId="42">
    <w:name w:val="Нет списка4"/>
    <w:next w:val="a2"/>
    <w:uiPriority w:val="99"/>
    <w:semiHidden/>
    <w:unhideWhenUsed/>
    <w:rsid w:val="00BF3F47"/>
  </w:style>
  <w:style w:type="numbering" w:customStyle="1" w:styleId="52">
    <w:name w:val="Нет списка5"/>
    <w:next w:val="a2"/>
    <w:uiPriority w:val="99"/>
    <w:semiHidden/>
    <w:unhideWhenUsed/>
    <w:rsid w:val="00AA44E3"/>
  </w:style>
  <w:style w:type="character" w:customStyle="1" w:styleId="60">
    <w:name w:val="Заголовок 6 Знак"/>
    <w:basedOn w:val="a0"/>
    <w:link w:val="6"/>
    <w:uiPriority w:val="99"/>
    <w:rsid w:val="00386F59"/>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386F5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86F59"/>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386F59"/>
    <w:rPr>
      <w:rFonts w:ascii="Cambria" w:eastAsia="Times New Roman" w:hAnsi="Cambria" w:cs="Times New Roman"/>
      <w:lang w:val="en-US"/>
    </w:rPr>
  </w:style>
  <w:style w:type="numbering" w:customStyle="1" w:styleId="61">
    <w:name w:val="Нет списка6"/>
    <w:next w:val="a2"/>
    <w:uiPriority w:val="99"/>
    <w:semiHidden/>
    <w:unhideWhenUsed/>
    <w:rsid w:val="00386F59"/>
  </w:style>
  <w:style w:type="paragraph" w:styleId="af">
    <w:name w:val="Body Text Indent"/>
    <w:basedOn w:val="a"/>
    <w:link w:val="af0"/>
    <w:uiPriority w:val="99"/>
    <w:rsid w:val="00386F59"/>
    <w:pPr>
      <w:ind w:left="-426" w:firstLine="1135"/>
      <w:jc w:val="both"/>
    </w:pPr>
    <w:rPr>
      <w:rFonts w:ascii="Arial" w:eastAsia="Times New Roman" w:hAnsi="Arial"/>
      <w:sz w:val="28"/>
      <w:szCs w:val="20"/>
    </w:rPr>
  </w:style>
  <w:style w:type="character" w:customStyle="1" w:styleId="af0">
    <w:name w:val="Основной текст с отступом Знак"/>
    <w:basedOn w:val="a0"/>
    <w:link w:val="af"/>
    <w:uiPriority w:val="99"/>
    <w:rsid w:val="00386F59"/>
    <w:rPr>
      <w:rFonts w:ascii="Arial" w:eastAsia="Times New Roman" w:hAnsi="Arial" w:cs="Times New Roman"/>
      <w:sz w:val="28"/>
      <w:szCs w:val="20"/>
      <w:lang w:eastAsia="ru-RU"/>
    </w:rPr>
  </w:style>
  <w:style w:type="table" w:customStyle="1" w:styleId="13">
    <w:name w:val="Сетка таблицы1"/>
    <w:basedOn w:val="a1"/>
    <w:next w:val="a8"/>
    <w:uiPriority w:val="99"/>
    <w:rsid w:val="00386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uiPriority w:val="99"/>
    <w:qFormat/>
    <w:rsid w:val="00386F59"/>
    <w:pPr>
      <w:ind w:left="-426"/>
      <w:jc w:val="center"/>
    </w:pPr>
    <w:rPr>
      <w:rFonts w:ascii="Arial" w:eastAsia="Times New Roman" w:hAnsi="Arial"/>
      <w:b/>
      <w:sz w:val="28"/>
      <w:szCs w:val="20"/>
    </w:rPr>
  </w:style>
  <w:style w:type="character" w:customStyle="1" w:styleId="af2">
    <w:name w:val="Заголовок Знак"/>
    <w:basedOn w:val="a0"/>
    <w:link w:val="af1"/>
    <w:uiPriority w:val="99"/>
    <w:rsid w:val="00386F59"/>
    <w:rPr>
      <w:rFonts w:ascii="Arial" w:eastAsia="Times New Roman" w:hAnsi="Arial" w:cs="Times New Roman"/>
      <w:b/>
      <w:sz w:val="28"/>
      <w:szCs w:val="20"/>
      <w:lang w:eastAsia="ru-RU"/>
    </w:rPr>
  </w:style>
  <w:style w:type="paragraph" w:customStyle="1" w:styleId="ConsPlusCell">
    <w:name w:val="ConsPlusCell"/>
    <w:uiPriority w:val="99"/>
    <w:rsid w:val="00386F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Subtitle"/>
    <w:basedOn w:val="a"/>
    <w:link w:val="af4"/>
    <w:uiPriority w:val="99"/>
    <w:qFormat/>
    <w:rsid w:val="00386F59"/>
    <w:pPr>
      <w:ind w:left="-426"/>
      <w:jc w:val="center"/>
    </w:pPr>
    <w:rPr>
      <w:rFonts w:ascii="Arial" w:eastAsia="Times New Roman" w:hAnsi="Arial"/>
      <w:b/>
      <w:szCs w:val="20"/>
    </w:rPr>
  </w:style>
  <w:style w:type="character" w:customStyle="1" w:styleId="af4">
    <w:name w:val="Подзаголовок Знак"/>
    <w:basedOn w:val="a0"/>
    <w:link w:val="af3"/>
    <w:uiPriority w:val="99"/>
    <w:rsid w:val="00386F59"/>
    <w:rPr>
      <w:rFonts w:ascii="Arial" w:eastAsia="Times New Roman" w:hAnsi="Arial" w:cs="Times New Roman"/>
      <w:b/>
      <w:sz w:val="24"/>
      <w:szCs w:val="20"/>
      <w:lang w:eastAsia="ru-RU"/>
    </w:rPr>
  </w:style>
  <w:style w:type="character" w:styleId="af5">
    <w:name w:val="page number"/>
    <w:uiPriority w:val="99"/>
    <w:rsid w:val="00386F59"/>
    <w:rPr>
      <w:rFonts w:cs="Times New Roman"/>
    </w:rPr>
  </w:style>
  <w:style w:type="character" w:customStyle="1" w:styleId="a7">
    <w:name w:val="Без интервала Знак"/>
    <w:link w:val="a6"/>
    <w:uiPriority w:val="99"/>
    <w:locked/>
    <w:rsid w:val="00386F59"/>
    <w:rPr>
      <w:rFonts w:ascii="Times New Roman" w:eastAsia="Times New Roman" w:hAnsi="Times New Roman" w:cs="Times New Roman"/>
      <w:sz w:val="24"/>
      <w:szCs w:val="24"/>
      <w:lang w:eastAsia="ru-RU"/>
    </w:rPr>
  </w:style>
  <w:style w:type="character" w:customStyle="1" w:styleId="23">
    <w:name w:val="Цитата 2 Знак"/>
    <w:link w:val="24"/>
    <w:uiPriority w:val="99"/>
    <w:locked/>
    <w:rsid w:val="00386F59"/>
    <w:rPr>
      <w:rFonts w:ascii="Calibri" w:eastAsia="Times New Roman" w:hAnsi="Calibri" w:cs="Times New Roman"/>
      <w:i/>
      <w:sz w:val="24"/>
      <w:szCs w:val="24"/>
      <w:lang w:val="en-US"/>
    </w:rPr>
  </w:style>
  <w:style w:type="paragraph" w:styleId="24">
    <w:name w:val="Quote"/>
    <w:basedOn w:val="a"/>
    <w:next w:val="a"/>
    <w:link w:val="23"/>
    <w:uiPriority w:val="99"/>
    <w:qFormat/>
    <w:rsid w:val="00386F59"/>
    <w:rPr>
      <w:rFonts w:ascii="Calibri" w:eastAsia="Times New Roman" w:hAnsi="Calibri"/>
      <w:i/>
      <w:lang w:val="en-US" w:eastAsia="en-US"/>
    </w:rPr>
  </w:style>
  <w:style w:type="character" w:customStyle="1" w:styleId="211">
    <w:name w:val="Цитата 2 Знак1"/>
    <w:basedOn w:val="a0"/>
    <w:uiPriority w:val="29"/>
    <w:rsid w:val="00386F59"/>
    <w:rPr>
      <w:rFonts w:ascii="Times New Roman" w:eastAsia="Calibri" w:hAnsi="Times New Roman" w:cs="Times New Roman"/>
      <w:i/>
      <w:iCs/>
      <w:color w:val="404040" w:themeColor="text1" w:themeTint="BF"/>
      <w:sz w:val="24"/>
      <w:szCs w:val="24"/>
      <w:lang w:eastAsia="ru-RU"/>
    </w:rPr>
  </w:style>
  <w:style w:type="character" w:customStyle="1" w:styleId="QuoteChar1">
    <w:name w:val="Quote Char1"/>
    <w:uiPriority w:val="29"/>
    <w:rsid w:val="00386F59"/>
    <w:rPr>
      <w:i/>
      <w:iCs/>
      <w:color w:val="000000"/>
      <w:sz w:val="24"/>
      <w:szCs w:val="24"/>
    </w:rPr>
  </w:style>
  <w:style w:type="character" w:customStyle="1" w:styleId="af6">
    <w:name w:val="Выделенная цитата Знак"/>
    <w:link w:val="af7"/>
    <w:uiPriority w:val="99"/>
    <w:locked/>
    <w:rsid w:val="00386F59"/>
    <w:rPr>
      <w:rFonts w:ascii="Calibri" w:eastAsia="Times New Roman" w:hAnsi="Calibri" w:cs="Times New Roman"/>
      <w:b/>
      <w:i/>
      <w:lang w:val="en-US"/>
    </w:rPr>
  </w:style>
  <w:style w:type="paragraph" w:styleId="af7">
    <w:name w:val="Intense Quote"/>
    <w:basedOn w:val="a"/>
    <w:next w:val="a"/>
    <w:link w:val="af6"/>
    <w:uiPriority w:val="99"/>
    <w:qFormat/>
    <w:rsid w:val="00386F59"/>
    <w:pPr>
      <w:ind w:left="720" w:right="720"/>
    </w:pPr>
    <w:rPr>
      <w:rFonts w:ascii="Calibri" w:eastAsia="Times New Roman" w:hAnsi="Calibri"/>
      <w:b/>
      <w:i/>
      <w:sz w:val="22"/>
      <w:szCs w:val="22"/>
      <w:lang w:val="en-US" w:eastAsia="en-US"/>
    </w:rPr>
  </w:style>
  <w:style w:type="character" w:customStyle="1" w:styleId="14">
    <w:name w:val="Выделенная цитата Знак1"/>
    <w:basedOn w:val="a0"/>
    <w:uiPriority w:val="30"/>
    <w:rsid w:val="00386F59"/>
    <w:rPr>
      <w:rFonts w:ascii="Times New Roman" w:eastAsia="Calibri" w:hAnsi="Times New Roman" w:cs="Times New Roman"/>
      <w:i/>
      <w:iCs/>
      <w:color w:val="5B9BD5" w:themeColor="accent1"/>
      <w:sz w:val="24"/>
      <w:szCs w:val="24"/>
      <w:lang w:eastAsia="ru-RU"/>
    </w:rPr>
  </w:style>
  <w:style w:type="character" w:customStyle="1" w:styleId="IntenseQuoteChar1">
    <w:name w:val="Intense Quote Char1"/>
    <w:uiPriority w:val="30"/>
    <w:rsid w:val="00386F59"/>
    <w:rPr>
      <w:b/>
      <w:bCs/>
      <w:i/>
      <w:iCs/>
      <w:color w:val="4F81BD"/>
      <w:sz w:val="24"/>
      <w:szCs w:val="24"/>
    </w:rPr>
  </w:style>
  <w:style w:type="character" w:customStyle="1" w:styleId="BalloonTextChar1">
    <w:name w:val="Balloon Text Char1"/>
    <w:uiPriority w:val="99"/>
    <w:semiHidden/>
    <w:rsid w:val="00386F59"/>
    <w:rPr>
      <w:sz w:val="0"/>
      <w:szCs w:val="0"/>
    </w:rPr>
  </w:style>
  <w:style w:type="paragraph" w:customStyle="1" w:styleId="Pro-TabName">
    <w:name w:val="Pro-Tab Name"/>
    <w:basedOn w:val="a"/>
    <w:uiPriority w:val="99"/>
    <w:rsid w:val="00386F59"/>
    <w:pPr>
      <w:keepNext/>
      <w:spacing w:before="240" w:after="120"/>
    </w:pPr>
    <w:rPr>
      <w:rFonts w:ascii="Tahoma" w:eastAsia="Times New Roman" w:hAnsi="Tahoma"/>
      <w:b/>
      <w:bCs/>
      <w:color w:val="C41C16"/>
      <w:sz w:val="16"/>
      <w:szCs w:val="20"/>
    </w:rPr>
  </w:style>
  <w:style w:type="character" w:styleId="af8">
    <w:name w:val="FollowedHyperlink"/>
    <w:uiPriority w:val="99"/>
    <w:semiHidden/>
    <w:unhideWhenUsed/>
    <w:rsid w:val="00386F59"/>
    <w:rPr>
      <w:color w:val="800080"/>
      <w:u w:val="single"/>
    </w:rPr>
  </w:style>
  <w:style w:type="paragraph" w:customStyle="1" w:styleId="font5">
    <w:name w:val="font5"/>
    <w:basedOn w:val="a"/>
    <w:rsid w:val="00386F59"/>
    <w:pPr>
      <w:spacing w:before="100" w:beforeAutospacing="1" w:after="100" w:afterAutospacing="1"/>
    </w:pPr>
    <w:rPr>
      <w:rFonts w:eastAsia="Times New Roman"/>
      <w:b/>
      <w:bCs/>
      <w:color w:val="000000"/>
      <w:sz w:val="20"/>
      <w:szCs w:val="20"/>
    </w:rPr>
  </w:style>
  <w:style w:type="paragraph" w:customStyle="1" w:styleId="font6">
    <w:name w:val="font6"/>
    <w:basedOn w:val="a"/>
    <w:rsid w:val="00386F59"/>
    <w:pPr>
      <w:spacing w:before="100" w:beforeAutospacing="1" w:after="100" w:afterAutospacing="1"/>
    </w:pPr>
    <w:rPr>
      <w:rFonts w:eastAsia="Times New Roman"/>
      <w:color w:val="000000"/>
      <w:sz w:val="20"/>
      <w:szCs w:val="20"/>
    </w:rPr>
  </w:style>
  <w:style w:type="paragraph" w:customStyle="1" w:styleId="xl67">
    <w:name w:val="xl67"/>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0"/>
      <w:szCs w:val="20"/>
    </w:rPr>
  </w:style>
  <w:style w:type="paragraph" w:customStyle="1" w:styleId="xl68">
    <w:name w:val="xl68"/>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69">
    <w:name w:val="xl69"/>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70">
    <w:name w:val="xl70"/>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71">
    <w:name w:val="xl71"/>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olor w:val="000000"/>
      <w:sz w:val="20"/>
      <w:szCs w:val="20"/>
    </w:rPr>
  </w:style>
  <w:style w:type="paragraph" w:customStyle="1" w:styleId="xl72">
    <w:name w:val="xl72"/>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3">
    <w:name w:val="xl73"/>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4">
    <w:name w:val="xl74"/>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5">
    <w:name w:val="xl75"/>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76">
    <w:name w:val="xl76"/>
    <w:basedOn w:val="a"/>
    <w:rsid w:val="00386F59"/>
    <w:pPr>
      <w:pBdr>
        <w:top w:val="single" w:sz="4" w:space="0" w:color="auto"/>
        <w:left w:val="single" w:sz="4" w:space="0" w:color="auto"/>
        <w:right w:val="single" w:sz="4" w:space="0" w:color="auto"/>
      </w:pBdr>
      <w:spacing w:before="100" w:beforeAutospacing="1" w:after="100" w:afterAutospacing="1"/>
      <w:jc w:val="both"/>
      <w:textAlignment w:val="top"/>
    </w:pPr>
    <w:rPr>
      <w:rFonts w:eastAsia="Times New Roman"/>
      <w:color w:val="000000"/>
      <w:sz w:val="20"/>
      <w:szCs w:val="20"/>
    </w:rPr>
  </w:style>
  <w:style w:type="paragraph" w:customStyle="1" w:styleId="xl77">
    <w:name w:val="xl77"/>
    <w:basedOn w:val="a"/>
    <w:rsid w:val="00386F59"/>
    <w:pPr>
      <w:pBdr>
        <w:top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8">
    <w:name w:val="xl78"/>
    <w:basedOn w:val="a"/>
    <w:rsid w:val="00386F5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79">
    <w:name w:val="xl79"/>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80">
    <w:name w:val="xl80"/>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81">
    <w:name w:val="xl81"/>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rPr>
  </w:style>
  <w:style w:type="paragraph" w:customStyle="1" w:styleId="xl82">
    <w:name w:val="xl82"/>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83">
    <w:name w:val="xl83"/>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84">
    <w:name w:val="xl84"/>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85">
    <w:name w:val="xl85"/>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0"/>
      <w:szCs w:val="20"/>
    </w:rPr>
  </w:style>
  <w:style w:type="paragraph" w:customStyle="1" w:styleId="xl86">
    <w:name w:val="xl86"/>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87">
    <w:name w:val="xl87"/>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0"/>
      <w:szCs w:val="20"/>
    </w:rPr>
  </w:style>
  <w:style w:type="paragraph" w:customStyle="1" w:styleId="xl88">
    <w:name w:val="xl88"/>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0"/>
      <w:szCs w:val="20"/>
    </w:rPr>
  </w:style>
  <w:style w:type="paragraph" w:customStyle="1" w:styleId="xl89">
    <w:name w:val="xl89"/>
    <w:basedOn w:val="a"/>
    <w:rsid w:val="00386F59"/>
    <w:pPr>
      <w:pBdr>
        <w:top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86F59"/>
    <w:pPr>
      <w:pBdr>
        <w:top w:val="single" w:sz="4" w:space="0" w:color="auto"/>
        <w:left w:val="single" w:sz="4" w:space="0" w:color="auto"/>
        <w:right w:val="single" w:sz="4" w:space="0" w:color="auto"/>
      </w:pBdr>
      <w:spacing w:before="100" w:beforeAutospacing="1" w:after="100" w:afterAutospacing="1"/>
      <w:jc w:val="both"/>
      <w:textAlignment w:val="top"/>
    </w:pPr>
    <w:rPr>
      <w:rFonts w:eastAsia="Times New Roman"/>
      <w:b/>
      <w:bCs/>
      <w:sz w:val="20"/>
      <w:szCs w:val="20"/>
    </w:rPr>
  </w:style>
  <w:style w:type="paragraph" w:customStyle="1" w:styleId="xl91">
    <w:name w:val="xl91"/>
    <w:basedOn w:val="a"/>
    <w:rsid w:val="00386F5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92">
    <w:name w:val="xl92"/>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93">
    <w:name w:val="xl93"/>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94">
    <w:name w:val="xl94"/>
    <w:basedOn w:val="a"/>
    <w:rsid w:val="00386F59"/>
    <w:pPr>
      <w:pBdr>
        <w:top w:val="single" w:sz="4" w:space="0" w:color="auto"/>
        <w:left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95">
    <w:name w:val="xl95"/>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rPr>
  </w:style>
  <w:style w:type="paragraph" w:customStyle="1" w:styleId="xl96">
    <w:name w:val="xl96"/>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97">
    <w:name w:val="xl97"/>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98">
    <w:name w:val="xl98"/>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color w:val="000000"/>
      <w:sz w:val="20"/>
      <w:szCs w:val="20"/>
    </w:rPr>
  </w:style>
  <w:style w:type="paragraph" w:customStyle="1" w:styleId="xl99">
    <w:name w:val="xl99"/>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86F5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01">
    <w:name w:val="xl101"/>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0"/>
      <w:szCs w:val="20"/>
    </w:rPr>
  </w:style>
  <w:style w:type="paragraph" w:customStyle="1" w:styleId="xl102">
    <w:name w:val="xl102"/>
    <w:basedOn w:val="a"/>
    <w:rsid w:val="00386F5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03">
    <w:name w:val="xl103"/>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04">
    <w:name w:val="xl104"/>
    <w:basedOn w:val="a"/>
    <w:rsid w:val="00386F5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05">
    <w:name w:val="xl105"/>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06">
    <w:name w:val="xl106"/>
    <w:basedOn w:val="a"/>
    <w:rsid w:val="00386F5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107">
    <w:name w:val="xl107"/>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0"/>
      <w:szCs w:val="20"/>
    </w:rPr>
  </w:style>
  <w:style w:type="paragraph" w:customStyle="1" w:styleId="xl108">
    <w:name w:val="xl108"/>
    <w:basedOn w:val="a"/>
    <w:rsid w:val="00386F59"/>
    <w:pPr>
      <w:spacing w:before="100" w:beforeAutospacing="1" w:after="100" w:afterAutospacing="1"/>
    </w:pPr>
    <w:rPr>
      <w:rFonts w:eastAsia="Times New Roman"/>
      <w:sz w:val="20"/>
      <w:szCs w:val="20"/>
    </w:rPr>
  </w:style>
  <w:style w:type="paragraph" w:customStyle="1" w:styleId="xl109">
    <w:name w:val="xl109"/>
    <w:basedOn w:val="a"/>
    <w:rsid w:val="00386F59"/>
    <w:pPr>
      <w:spacing w:before="100" w:beforeAutospacing="1" w:after="100" w:afterAutospacing="1"/>
      <w:jc w:val="right"/>
    </w:pPr>
    <w:rPr>
      <w:rFonts w:eastAsia="Times New Roman"/>
    </w:rPr>
  </w:style>
  <w:style w:type="paragraph" w:customStyle="1" w:styleId="xl110">
    <w:name w:val="xl110"/>
    <w:basedOn w:val="a"/>
    <w:rsid w:val="00386F59"/>
    <w:pPr>
      <w:spacing w:before="100" w:beforeAutospacing="1" w:after="100" w:afterAutospacing="1"/>
    </w:pPr>
    <w:rPr>
      <w:rFonts w:eastAsia="Times New Roman"/>
    </w:rPr>
  </w:style>
  <w:style w:type="paragraph" w:customStyle="1" w:styleId="xl111">
    <w:name w:val="xl111"/>
    <w:basedOn w:val="a"/>
    <w:rsid w:val="00386F59"/>
    <w:pPr>
      <w:spacing w:before="100" w:beforeAutospacing="1" w:after="100" w:afterAutospacing="1"/>
    </w:pPr>
    <w:rPr>
      <w:rFonts w:eastAsia="Times New Roman"/>
      <w:b/>
      <w:bCs/>
      <w:sz w:val="20"/>
      <w:szCs w:val="20"/>
    </w:rPr>
  </w:style>
  <w:style w:type="paragraph" w:customStyle="1" w:styleId="xl112">
    <w:name w:val="xl112"/>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13">
    <w:name w:val="xl113"/>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14">
    <w:name w:val="xl114"/>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15">
    <w:name w:val="xl115"/>
    <w:basedOn w:val="a"/>
    <w:rsid w:val="00386F59"/>
    <w:pPr>
      <w:pBdr>
        <w:left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116">
    <w:name w:val="xl116"/>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117">
    <w:name w:val="xl117"/>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118">
    <w:name w:val="xl118"/>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18"/>
      <w:szCs w:val="18"/>
    </w:rPr>
  </w:style>
  <w:style w:type="paragraph" w:customStyle="1" w:styleId="xl119">
    <w:name w:val="xl119"/>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20">
    <w:name w:val="xl120"/>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8"/>
      <w:szCs w:val="18"/>
    </w:rPr>
  </w:style>
  <w:style w:type="paragraph" w:customStyle="1" w:styleId="xl121">
    <w:name w:val="xl121"/>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122">
    <w:name w:val="xl122"/>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3">
    <w:name w:val="xl123"/>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24">
    <w:name w:val="xl124"/>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25">
    <w:name w:val="xl125"/>
    <w:basedOn w:val="a"/>
    <w:rsid w:val="00386F5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126">
    <w:name w:val="xl126"/>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27">
    <w:name w:val="xl127"/>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28">
    <w:name w:val="xl128"/>
    <w:basedOn w:val="a"/>
    <w:rsid w:val="00386F5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129">
    <w:name w:val="xl129"/>
    <w:basedOn w:val="a"/>
    <w:rsid w:val="00386F59"/>
    <w:pPr>
      <w:pBdr>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0">
    <w:name w:val="xl130"/>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31">
    <w:name w:val="xl131"/>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0"/>
      <w:szCs w:val="20"/>
    </w:rPr>
  </w:style>
  <w:style w:type="paragraph" w:customStyle="1" w:styleId="xl132">
    <w:name w:val="xl132"/>
    <w:basedOn w:val="a"/>
    <w:rsid w:val="0038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33">
    <w:name w:val="xl133"/>
    <w:basedOn w:val="a"/>
    <w:rsid w:val="00386F59"/>
    <w:pPr>
      <w:spacing w:before="100" w:beforeAutospacing="1" w:after="100" w:afterAutospacing="1"/>
    </w:pPr>
    <w:rPr>
      <w:rFonts w:eastAsia="Times New Roman"/>
      <w:sz w:val="20"/>
      <w:szCs w:val="20"/>
    </w:rPr>
  </w:style>
  <w:style w:type="paragraph" w:customStyle="1" w:styleId="xl134">
    <w:name w:val="xl134"/>
    <w:basedOn w:val="a"/>
    <w:rsid w:val="00386F5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0"/>
      <w:szCs w:val="20"/>
    </w:rPr>
  </w:style>
  <w:style w:type="paragraph" w:customStyle="1" w:styleId="xl135">
    <w:name w:val="xl135"/>
    <w:basedOn w:val="a"/>
    <w:rsid w:val="00386F59"/>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0"/>
      <w:szCs w:val="20"/>
    </w:rPr>
  </w:style>
  <w:style w:type="paragraph" w:customStyle="1" w:styleId="xl136">
    <w:name w:val="xl136"/>
    <w:basedOn w:val="a"/>
    <w:rsid w:val="00386F59"/>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0"/>
      <w:szCs w:val="20"/>
    </w:rPr>
  </w:style>
  <w:style w:type="paragraph" w:customStyle="1" w:styleId="xl137">
    <w:name w:val="xl137"/>
    <w:basedOn w:val="a"/>
    <w:rsid w:val="00386F5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38">
    <w:name w:val="xl138"/>
    <w:basedOn w:val="a"/>
    <w:rsid w:val="00386F5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39">
    <w:name w:val="xl139"/>
    <w:basedOn w:val="a"/>
    <w:rsid w:val="00386F59"/>
    <w:pPr>
      <w:spacing w:before="100" w:beforeAutospacing="1" w:after="100" w:afterAutospacing="1"/>
      <w:jc w:val="center"/>
    </w:pPr>
    <w:rPr>
      <w:rFonts w:eastAsia="Times New Roman"/>
      <w:b/>
      <w:bCs/>
      <w:color w:val="000000"/>
    </w:rPr>
  </w:style>
  <w:style w:type="paragraph" w:customStyle="1" w:styleId="xl140">
    <w:name w:val="xl140"/>
    <w:basedOn w:val="a"/>
    <w:rsid w:val="00386F59"/>
    <w:pPr>
      <w:spacing w:before="100" w:beforeAutospacing="1" w:after="100" w:afterAutospacing="1"/>
    </w:pPr>
    <w:rPr>
      <w:rFonts w:eastAsia="Times New Roman"/>
    </w:rPr>
  </w:style>
  <w:style w:type="paragraph" w:customStyle="1" w:styleId="xl141">
    <w:name w:val="xl141"/>
    <w:basedOn w:val="a"/>
    <w:rsid w:val="00386F59"/>
    <w:pPr>
      <w:pBdr>
        <w:bottom w:val="single" w:sz="4" w:space="0" w:color="auto"/>
      </w:pBdr>
      <w:spacing w:before="100" w:beforeAutospacing="1" w:after="100" w:afterAutospacing="1"/>
      <w:jc w:val="right"/>
    </w:pPr>
    <w:rPr>
      <w:rFonts w:eastAsia="Times New Roman"/>
      <w:color w:val="000000"/>
      <w:sz w:val="26"/>
      <w:szCs w:val="26"/>
    </w:rPr>
  </w:style>
  <w:style w:type="paragraph" w:customStyle="1" w:styleId="xl142">
    <w:name w:val="xl142"/>
    <w:basedOn w:val="a"/>
    <w:rsid w:val="00386F59"/>
    <w:pPr>
      <w:pBdr>
        <w:bottom w:val="single" w:sz="4" w:space="0" w:color="auto"/>
      </w:pBdr>
      <w:spacing w:before="100" w:beforeAutospacing="1" w:after="100" w:afterAutospacing="1"/>
      <w:jc w:val="right"/>
    </w:pPr>
    <w:rPr>
      <w:rFonts w:eastAsia="Times New Roman"/>
      <w:sz w:val="26"/>
      <w:szCs w:val="26"/>
    </w:rPr>
  </w:style>
  <w:style w:type="paragraph" w:customStyle="1" w:styleId="xl143">
    <w:name w:val="xl143"/>
    <w:basedOn w:val="a"/>
    <w:rsid w:val="00386F59"/>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144">
    <w:name w:val="xl144"/>
    <w:basedOn w:val="a"/>
    <w:rsid w:val="00386F59"/>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145">
    <w:name w:val="xl145"/>
    <w:basedOn w:val="a"/>
    <w:rsid w:val="00386F5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color w:val="000000"/>
      <w:sz w:val="20"/>
      <w:szCs w:val="20"/>
    </w:rPr>
  </w:style>
  <w:style w:type="paragraph" w:customStyle="1" w:styleId="xl146">
    <w:name w:val="xl146"/>
    <w:basedOn w:val="a"/>
    <w:rsid w:val="00386F5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4087">
      <w:bodyDiv w:val="1"/>
      <w:marLeft w:val="0"/>
      <w:marRight w:val="0"/>
      <w:marTop w:val="0"/>
      <w:marBottom w:val="0"/>
      <w:divBdr>
        <w:top w:val="none" w:sz="0" w:space="0" w:color="auto"/>
        <w:left w:val="none" w:sz="0" w:space="0" w:color="auto"/>
        <w:bottom w:val="none" w:sz="0" w:space="0" w:color="auto"/>
        <w:right w:val="none" w:sz="0" w:space="0" w:color="auto"/>
      </w:divBdr>
    </w:div>
    <w:div w:id="106120122">
      <w:bodyDiv w:val="1"/>
      <w:marLeft w:val="0"/>
      <w:marRight w:val="0"/>
      <w:marTop w:val="0"/>
      <w:marBottom w:val="0"/>
      <w:divBdr>
        <w:top w:val="none" w:sz="0" w:space="0" w:color="auto"/>
        <w:left w:val="none" w:sz="0" w:space="0" w:color="auto"/>
        <w:bottom w:val="none" w:sz="0" w:space="0" w:color="auto"/>
        <w:right w:val="none" w:sz="0" w:space="0" w:color="auto"/>
      </w:divBdr>
    </w:div>
    <w:div w:id="583270939">
      <w:bodyDiv w:val="1"/>
      <w:marLeft w:val="0"/>
      <w:marRight w:val="0"/>
      <w:marTop w:val="0"/>
      <w:marBottom w:val="0"/>
      <w:divBdr>
        <w:top w:val="none" w:sz="0" w:space="0" w:color="auto"/>
        <w:left w:val="none" w:sz="0" w:space="0" w:color="auto"/>
        <w:bottom w:val="none" w:sz="0" w:space="0" w:color="auto"/>
        <w:right w:val="none" w:sz="0" w:space="0" w:color="auto"/>
      </w:divBdr>
    </w:div>
    <w:div w:id="785387051">
      <w:bodyDiv w:val="1"/>
      <w:marLeft w:val="0"/>
      <w:marRight w:val="0"/>
      <w:marTop w:val="0"/>
      <w:marBottom w:val="0"/>
      <w:divBdr>
        <w:top w:val="none" w:sz="0" w:space="0" w:color="auto"/>
        <w:left w:val="none" w:sz="0" w:space="0" w:color="auto"/>
        <w:bottom w:val="none" w:sz="0" w:space="0" w:color="auto"/>
        <w:right w:val="none" w:sz="0" w:space="0" w:color="auto"/>
      </w:divBdr>
    </w:div>
    <w:div w:id="842205229">
      <w:bodyDiv w:val="1"/>
      <w:marLeft w:val="0"/>
      <w:marRight w:val="0"/>
      <w:marTop w:val="0"/>
      <w:marBottom w:val="0"/>
      <w:divBdr>
        <w:top w:val="none" w:sz="0" w:space="0" w:color="auto"/>
        <w:left w:val="none" w:sz="0" w:space="0" w:color="auto"/>
        <w:bottom w:val="none" w:sz="0" w:space="0" w:color="auto"/>
        <w:right w:val="none" w:sz="0" w:space="0" w:color="auto"/>
      </w:divBdr>
    </w:div>
    <w:div w:id="1140615878">
      <w:bodyDiv w:val="1"/>
      <w:marLeft w:val="0"/>
      <w:marRight w:val="0"/>
      <w:marTop w:val="0"/>
      <w:marBottom w:val="0"/>
      <w:divBdr>
        <w:top w:val="none" w:sz="0" w:space="0" w:color="auto"/>
        <w:left w:val="none" w:sz="0" w:space="0" w:color="auto"/>
        <w:bottom w:val="none" w:sz="0" w:space="0" w:color="auto"/>
        <w:right w:val="none" w:sz="0" w:space="0" w:color="auto"/>
      </w:divBdr>
    </w:div>
    <w:div w:id="18001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AFA0FB31F7E67D486F633458901AB955FEFAC007E33B78B779AB445D33BEA24FF10AA2A35CB9D900F8974EA4t6o3H" TargetMode="External"/><Relationship Id="rId299" Type="http://schemas.openxmlformats.org/officeDocument/2006/relationships/hyperlink" Target="consultantplus://offline/ref=642E2B3E67CE3CA76850587009259F170636DE849CB02D9F75381F91E48278EC52C54B1E2432BA8AFA2638DC6A2736C8ADBE3FEB204FFA18BEDBI" TargetMode="External"/><Relationship Id="rId21" Type="http://schemas.openxmlformats.org/officeDocument/2006/relationships/hyperlink" Target="consultantplus://offline/ref=12AFA0FB31F7E67D486F7C215D901AB955FCFBC00CB16C7AE62CA5415563E4B24BB85FAABD59A1C704E694t4o7H" TargetMode="External"/><Relationship Id="rId63" Type="http://schemas.openxmlformats.org/officeDocument/2006/relationships/hyperlink" Target="consultantplus://offline/ref=642E2B3E67CE3CA76850587009259F17073FD38390B52D9F75381F91E48278EC40C513122437A48AF4336E8D2FB7DBI" TargetMode="External"/><Relationship Id="rId159" Type="http://schemas.openxmlformats.org/officeDocument/2006/relationships/hyperlink" Target="consultantplus://offline/ref=642E2B3E67CE3CA76850587009259F17073ED78891B62D9F75381F91E48278EC40C513122437A48AF4336E8D2FB7DBI" TargetMode="External"/><Relationship Id="rId324" Type="http://schemas.openxmlformats.org/officeDocument/2006/relationships/hyperlink" Target="consultantplus://offline/ref=12AFA0FB31F7E67D486F7C215D901AB956F2FDC00CB16C7AE62CA5415563E4B24BB85FAABD59A1C704E694t4o7H" TargetMode="External"/><Relationship Id="rId366" Type="http://schemas.openxmlformats.org/officeDocument/2006/relationships/hyperlink" Target="consultantplus://offline/ref=642E2B3E67CE3CA76850587009259F17073FDE869EB02D9F75381F91E48278EC40C513122437A48AF4336E8D2FB7DBI" TargetMode="External"/><Relationship Id="rId170" Type="http://schemas.openxmlformats.org/officeDocument/2006/relationships/hyperlink" Target="consultantplus://offline/ref=642E2B3E67CE3CA76850587009259F17073CD3809AB62D9F75381F91E48278EC40C513122437A48AF4336E8D2FB7DBI" TargetMode="External"/><Relationship Id="rId226" Type="http://schemas.openxmlformats.org/officeDocument/2006/relationships/hyperlink" Target="consultantplus://offline/ref=12AFA0FB31F7E67D486F7C215D901AB955F8F8C30FEC6672BF20A7465A3CE1A75AE052AFA647A7DF18E4954FtAoCH" TargetMode="External"/><Relationship Id="rId433" Type="http://schemas.openxmlformats.org/officeDocument/2006/relationships/hyperlink" Target="consultantplus://offline/ref=3F574D1FB6A49AABE7899C705F32506E45E9C5D593F7335D7F8DA71ACE0C1F10593E7704A61F50B406a9H" TargetMode="External"/><Relationship Id="rId268" Type="http://schemas.openxmlformats.org/officeDocument/2006/relationships/hyperlink" Target="consultantplus://offline/ref=642E2B3E67CE3CA76850587009259F17073CD3809BB72D9F75381F91E48278EC40C513122437A48AF4336E8D2FB7DBI" TargetMode="External"/><Relationship Id="rId475" Type="http://schemas.openxmlformats.org/officeDocument/2006/relationships/hyperlink" Target="consultantplus://offline/ref=642E2B3E67CE3CA76850597E19259F170537D78192E07A9D246D1194ECD222FC448C461A3A32BC94F02D6DB8D4I" TargetMode="External"/><Relationship Id="rId32" Type="http://schemas.openxmlformats.org/officeDocument/2006/relationships/hyperlink" Target="consultantplus://offline/ref=3F574D1FB6A49AABE7899C705F32506E45E1C5D395FE335D7F8DA71ACE00aCH" TargetMode="External"/><Relationship Id="rId74" Type="http://schemas.openxmlformats.org/officeDocument/2006/relationships/hyperlink" Target="consultantplus://offline/ref=642E2B3E67CE3CA7685058660A49C3180035898D98B522CE206F19C6BBD27EB912854D4B7576EF87F228728D286C39C8A9BAD9I" TargetMode="External"/><Relationship Id="rId128" Type="http://schemas.openxmlformats.org/officeDocument/2006/relationships/hyperlink" Target="consultantplus://offline/ref=12AFA0FB31F7E67D486F633458901AB955FDFEC30FE03B78B779AB445D33BEA24FF10AA2A35CB9D900F8974EA4t6o3H" TargetMode="External"/><Relationship Id="rId335" Type="http://schemas.openxmlformats.org/officeDocument/2006/relationships/hyperlink" Target="consultantplus://offline/ref=3F574D1FB6A49AABE7899C705F32506E45E9C5D593F7335D7F8DA71ACE0C1F10593E7704A61F50B406a9H" TargetMode="External"/><Relationship Id="rId377" Type="http://schemas.openxmlformats.org/officeDocument/2006/relationships/hyperlink" Target="consultantplus://offline/ref=642E2B3E67CE3CA76850597E19259F170639D18192E07A9D246D1194ECD222FC448C461A3A32BC94F02D6DB8D4I" TargetMode="External"/><Relationship Id="rId500" Type="http://schemas.openxmlformats.org/officeDocument/2006/relationships/hyperlink" Target="consultantplus://offline/ref=642E2B3E67CE3CA76850587009259F17063CD5849EB62D9F75381F91E48278EC52C54B1E2432BA8AFB2638DC6A2736C8ADBE3FEB204FFA18BEDBI" TargetMode="External"/><Relationship Id="rId5" Type="http://schemas.openxmlformats.org/officeDocument/2006/relationships/webSettings" Target="webSettings.xml"/><Relationship Id="rId181" Type="http://schemas.openxmlformats.org/officeDocument/2006/relationships/hyperlink" Target="consultantplus://offline/ref=642E2B3E67CE3CA76850597E19259F17063DD28291BD70957D611393E38D27E955D44B1F212CBA8CEC2F6C8CB2D7I" TargetMode="External"/><Relationship Id="rId237" Type="http://schemas.openxmlformats.org/officeDocument/2006/relationships/hyperlink" Target="consultantplus://offline/ref=3F574D1FB6A49AABE7899C705F32506E45E9C5D593F7335D7F8DA71ACE0C1F10593E7704A61F50B406a9H" TargetMode="External"/><Relationship Id="rId402" Type="http://schemas.openxmlformats.org/officeDocument/2006/relationships/hyperlink" Target="consultantplus://offline/ref=642E2B3E67CE3CA76850587009259F17073FD3879FBE2D9F75381F91E48278EC52C54B1E2432BA8BF22638DC6A2736C8ADBE3FEB204FFA18BEDBI" TargetMode="External"/><Relationship Id="rId279" Type="http://schemas.openxmlformats.org/officeDocument/2006/relationships/hyperlink" Target="consultantplus://offline/ref=642E2B3E67CE3CA76850597E19259F17063AD78892E07A9D246D1194ECD222FC448C461A3A32BC94F02D6DB8D4I" TargetMode="External"/><Relationship Id="rId444" Type="http://schemas.openxmlformats.org/officeDocument/2006/relationships/hyperlink" Target="consultantplus://offline/ref=3F574D1FB6A49AABE7899C705F32506E45E8C0D19CF8335D7F8DA71ACE0C1F10593E7704A61F50B406a8H" TargetMode="External"/><Relationship Id="rId486" Type="http://schemas.openxmlformats.org/officeDocument/2006/relationships/hyperlink" Target="consultantplus://offline/ref=642E2B3E67CE3CA76850597E19259F17053ADE839FBD70957D611393E38D27E955D44B1F212CBA8CEC2F6C8CB2D7I" TargetMode="External"/><Relationship Id="rId43" Type="http://schemas.openxmlformats.org/officeDocument/2006/relationships/hyperlink" Target="consultantplus://offline/ref=3F574D1FB6A49AABE7899C705F32506E46E0C3D397F9335D7F8DA71ACE0C1F10593E7704A201aBH" TargetMode="External"/><Relationship Id="rId139" Type="http://schemas.openxmlformats.org/officeDocument/2006/relationships/hyperlink" Target="consultantplus://offline/ref=3F574D1FB6A49AABE7899C705F32506E45E9C5D593F7335D7F8DA71ACE0C1F10593E7704A61F50B406a9H" TargetMode="External"/><Relationship Id="rId290" Type="http://schemas.openxmlformats.org/officeDocument/2006/relationships/hyperlink" Target="consultantplus://offline/ref=642E2B3E67CE3CA76850597E19259F17063FD7879BBD70957D611393E38D27E955D44B1F212CBA8CEC2F6C8CB2D7I" TargetMode="External"/><Relationship Id="rId304" Type="http://schemas.openxmlformats.org/officeDocument/2006/relationships/hyperlink" Target="consultantplus://offline/ref=642E2B3E67CE3CA7685058660A49C3180035898D98B522CE2F6419C6BBD27EB912854D4B6776B78BF22D6C882F796F99ECF532ED3B53FA1FFC8D9FC0B3DBI" TargetMode="External"/><Relationship Id="rId346" Type="http://schemas.openxmlformats.org/officeDocument/2006/relationships/hyperlink" Target="consultantplus://offline/ref=3F574D1FB6A49AABE7899C705F32506E45E9C2D292FF335D7F8DA71ACE0C1F10593E7704A61F50B406a9H" TargetMode="External"/><Relationship Id="rId388" Type="http://schemas.openxmlformats.org/officeDocument/2006/relationships/hyperlink" Target="consultantplus://offline/ref=642E2B3E67CE3CA76850466B1C259F17063CD78698B02D9F75381F91E48278EC40C513122437A48AF4336E8D2FB7DBI" TargetMode="External"/><Relationship Id="rId85" Type="http://schemas.openxmlformats.org/officeDocument/2006/relationships/hyperlink" Target="consultantplus://offline/ref=642E2B3E67CE3CA76850597E19259F17063ED0849FBD70957D611393E38D27E955D44B1F212CBA8CEC2F6C8CB2D7I" TargetMode="External"/><Relationship Id="rId150" Type="http://schemas.openxmlformats.org/officeDocument/2006/relationships/hyperlink" Target="consultantplus://offline/ref=3F574D1FB6A49AABE7899C705F32506E45E9C3D396F6335D7F8DA71ACE00aCH" TargetMode="External"/><Relationship Id="rId192" Type="http://schemas.openxmlformats.org/officeDocument/2006/relationships/hyperlink" Target="consultantplus://offline/ref=642E2B3E67CE3CA76850466B1C259F17063CD7869BB72D9F75381F91E48278EC40C513122437A48AF4336E8D2FB7DBI" TargetMode="External"/><Relationship Id="rId206" Type="http://schemas.openxmlformats.org/officeDocument/2006/relationships/hyperlink" Target="consultantplus://offline/ref=642E2B3E67CE3CA76850587009259F170637D0819BB42D9F75381F91E48278EC52C54B1E2432BA8AFA2638DC6A2736C8ADBE3FEB204FFA18BEDBI" TargetMode="External"/><Relationship Id="rId413" Type="http://schemas.openxmlformats.org/officeDocument/2006/relationships/hyperlink" Target="consultantplus://offline/ref=12AFA0FB31F7E67D486F7C215D901AB955F9F4C006EC6672BF20A7465A3CE1A75AE052AFA647A7DF18E4954FtAoCH" TargetMode="External"/><Relationship Id="rId248" Type="http://schemas.openxmlformats.org/officeDocument/2006/relationships/hyperlink" Target="consultantplus://offline/ref=3F574D1FB6A49AABE7899C705F32506E46E0C7DB95F9335D7F8DA71ACE0C1F10593E7704A61F50B506a1H" TargetMode="External"/><Relationship Id="rId455" Type="http://schemas.openxmlformats.org/officeDocument/2006/relationships/hyperlink" Target="consultantplus://offline/ref=642E2B3E67CE3CA76850587009259F17073CD58699B62D9F75381F91E48278EC40C513122437A48AF4336E8D2FB7DBI" TargetMode="External"/><Relationship Id="rId497" Type="http://schemas.openxmlformats.org/officeDocument/2006/relationships/hyperlink" Target="consultantplus://offline/ref=642E2B3E67CE3CA76850587009259F170636DE849CB02D9F75381F91E48278EC52C54B1E2432BA8AFA2638DC6A2736C8ADBE3FEB204FFA18BEDBI" TargetMode="External"/><Relationship Id="rId12" Type="http://schemas.openxmlformats.org/officeDocument/2006/relationships/hyperlink" Target="consultantplus://offline/ref=12AFA0FB31F7E67D486F633458901AB955FCF8C60FEE3B78B779AB445D33BEA24FF10AA2A35CB9D900F8974EA4t6o3H" TargetMode="External"/><Relationship Id="rId108" Type="http://schemas.openxmlformats.org/officeDocument/2006/relationships/image" Target="media/image2.jpeg"/><Relationship Id="rId315" Type="http://schemas.openxmlformats.org/officeDocument/2006/relationships/hyperlink" Target="consultantplus://offline/ref=12AFA0FB31F7E67D486F633458901AB955FEFAC007E33B78B779AB445D33BEA24FF10AA2A35CB9D900F8974EA4t6o3H" TargetMode="External"/><Relationship Id="rId357" Type="http://schemas.openxmlformats.org/officeDocument/2006/relationships/hyperlink" Target="consultantplus://offline/ref=642E2B3E67CE3CA76850587009259F17073ED78891B62D9F75381F91E48278EC40C513122437A48AF4336E8D2FB7DBI" TargetMode="External"/><Relationship Id="rId54" Type="http://schemas.openxmlformats.org/officeDocument/2006/relationships/hyperlink" Target="consultantplus://offline/ref=3F574D1FB6A49AABE7899C705F32506E45E8C0D19CF8335D7F8DA71ACE0C1F10593E7704A61F50B406a8H" TargetMode="External"/><Relationship Id="rId96" Type="http://schemas.openxmlformats.org/officeDocument/2006/relationships/hyperlink" Target="consultantplus://offline/ref=642E2B3E67CE3CA76850587009259F170536D2879DB12D9F75381F91E48278EC52C54B1E2432BA8BF72638DC6A2736C8ADBE3FEB204FFA18BEDBI" TargetMode="External"/><Relationship Id="rId161" Type="http://schemas.openxmlformats.org/officeDocument/2006/relationships/hyperlink" Target="consultantplus://offline/ref=642E2B3E67CE3CA76850587009259F17063ED6809ABE2D9F75381F91E48278EC40C513122437A48AF4336E8D2FB7DBI" TargetMode="External"/><Relationship Id="rId217" Type="http://schemas.openxmlformats.org/officeDocument/2006/relationships/hyperlink" Target="consultantplus://offline/ref=12AFA0FB31F7E67D486F7C215D901AB955FAFDC605EC6672BF20A7465A3CE1A75AE052AFA647A7DF18E4954FtAoCH" TargetMode="External"/><Relationship Id="rId399" Type="http://schemas.openxmlformats.org/officeDocument/2006/relationships/hyperlink" Target="consultantplus://offline/ref=642E2B3E67CE3CA7685058660A49C3180035898D98B522CE2F6419C6BBD27EB912854D4B6776B78BF22D6C882E796F99ECF532ED3B53FA1FFC8D9FC0B3DBI" TargetMode="External"/><Relationship Id="rId259" Type="http://schemas.openxmlformats.org/officeDocument/2006/relationships/hyperlink" Target="consultantplus://offline/ref=642E2B3E67CE3CA76850587009259F170636D38399BE2D9F75381F91E48278EC40C513122437A48AF4336E8D2FB7DBI" TargetMode="External"/><Relationship Id="rId424" Type="http://schemas.openxmlformats.org/officeDocument/2006/relationships/hyperlink" Target="consultantplus://offline/ref=12AFA0FB31F7E67D486F7C215D901AB955F8F8C30FEC6672BF20A7465A3CE1A75AE052AFA647A7DF18E4954FtAoCH" TargetMode="External"/><Relationship Id="rId466" Type="http://schemas.openxmlformats.org/officeDocument/2006/relationships/hyperlink" Target="consultantplus://offline/ref=642E2B3E67CE3CA76850587009259F17073CD3809BB72D9F75381F91E48278EC40C513122437A48AF4336E8D2FB7DBI" TargetMode="External"/><Relationship Id="rId23" Type="http://schemas.openxmlformats.org/officeDocument/2006/relationships/hyperlink" Target="consultantplus://offline/ref=12AFA0FB31F7E67D486F633458901AB955FDFEC30FEF3B78B779AB445D33BEA24FF10AA2A35CB9D900F8974EA4t6o3H" TargetMode="External"/><Relationship Id="rId119" Type="http://schemas.openxmlformats.org/officeDocument/2006/relationships/hyperlink" Target="consultantplus://offline/ref=12AFA0FB31F7E67D486F7C215D901AB955FCFBC00CB16C7AE62CA5415563E4B24BB85FAABD59A1C704E694t4o7H" TargetMode="External"/><Relationship Id="rId270" Type="http://schemas.openxmlformats.org/officeDocument/2006/relationships/hyperlink" Target="consultantplus://offline/ref=642E2B3E67CE3CA76850587009259F17073FD7899EB52D9F75381F91E48278EC52C54B1E2432BA88FB2638DC6A2736C8ADBE3FEB204FFA18BEDBI" TargetMode="External"/><Relationship Id="rId326" Type="http://schemas.openxmlformats.org/officeDocument/2006/relationships/hyperlink" Target="consultantplus://offline/ref=12AFA0FB31F7E67D486F633458901AB955FDFEC30FE03B78B779AB445D33BEA24FF10AA2A35CB9D900F8974EA4t6o3H" TargetMode="External"/><Relationship Id="rId65" Type="http://schemas.openxmlformats.org/officeDocument/2006/relationships/hyperlink" Target="consultantplus://offline/ref=642E2B3E67CE3CA76850587009259F17073CD3809FB32D9F75381F91E48278EC40C513122437A48AF4336E8D2FB7DBI" TargetMode="External"/><Relationship Id="rId130" Type="http://schemas.openxmlformats.org/officeDocument/2006/relationships/hyperlink" Target="consultantplus://offline/ref=12AFA0FB31F7E67D486F633458901AB955F9FDC706E13B78B779AB445D33BEA24FF10AA2A35CB9D900F8974EA4t6o3H" TargetMode="External"/><Relationship Id="rId368" Type="http://schemas.openxmlformats.org/officeDocument/2006/relationships/hyperlink" Target="consultantplus://offline/ref=642E2B3E67CE3CA76850587009259F17073CD3809AB62D9F75381F91E48278EC40C513122437A48AF4336E8D2FB7DBI" TargetMode="External"/><Relationship Id="rId172" Type="http://schemas.openxmlformats.org/officeDocument/2006/relationships/hyperlink" Target="consultantplus://offline/ref=642E2B3E67CE3CA7685058660A49C3180035898D98B522CE2F6419C6BBD27EB912854D4B6776B78BF22D6C8926796F99ECF532ED3B53FA1FFC8D9FC0B3DBI" TargetMode="External"/><Relationship Id="rId228" Type="http://schemas.openxmlformats.org/officeDocument/2006/relationships/hyperlink" Target="consultantplus://offline/ref=12AFA0FB31F7E67D486F7C215D901AB956FFF4C201EC6672BF20A7465A3CE1A75AE052AFA647A7DF18E4954FtAoCH" TargetMode="External"/><Relationship Id="rId435" Type="http://schemas.openxmlformats.org/officeDocument/2006/relationships/hyperlink" Target="consultantplus://offline/ref=3F574D1FB6A49AABE7899C705F32506E45E9C5D593F7335D7F8DA71ACE0C1F10593E7704A61F50B406a9H" TargetMode="External"/><Relationship Id="rId477" Type="http://schemas.openxmlformats.org/officeDocument/2006/relationships/hyperlink" Target="consultantplus://offline/ref=642E2B3E67CE3CA76850597E19259F17063AD78892E07A9D246D1194ECD222FC448C461A3A32BC94F02D6DB8D4I" TargetMode="External"/><Relationship Id="rId281" Type="http://schemas.openxmlformats.org/officeDocument/2006/relationships/hyperlink" Target="consultantplus://offline/ref=642E2B3E67CE3CA76850466B1C259F170638D48291B12D9F75381F91E48278EC40C513122437A48AF4336E8D2FB7DBI" TargetMode="External"/><Relationship Id="rId337" Type="http://schemas.openxmlformats.org/officeDocument/2006/relationships/hyperlink" Target="consultantplus://offline/ref=3F574D1FB6A49AABE7899C705F32506E45E9C5D593F7335D7F8DA71ACE0C1F10593E7704A61F50B406a9H" TargetMode="External"/><Relationship Id="rId502" Type="http://schemas.openxmlformats.org/officeDocument/2006/relationships/hyperlink" Target="consultantplus://offline/ref=642E2B3E67CE3CA7685058660A49C3180035898D98B522CE2F6419C6BBD27EB912854D4B6776B78BF22D6C882F796F99ECF532ED3B53FA1FFC8D9FC0B3DBI" TargetMode="External"/><Relationship Id="rId34" Type="http://schemas.openxmlformats.org/officeDocument/2006/relationships/hyperlink" Target="consultantplus://offline/ref=3F574D1FB6A49AABE78983655A32506E45E8C2D497F56E5777D4AB18C90340075E777B05A71E570Ba7H" TargetMode="External"/><Relationship Id="rId76" Type="http://schemas.openxmlformats.org/officeDocument/2006/relationships/hyperlink" Target="consultantplus://offline/ref=642E2B3E67CE3CA7685058660A49C3180035898D98B52ECD2F6F19C6BBD27EB912854D4B7576EF87F228728D286C39C8A9BAD9I" TargetMode="External"/><Relationship Id="rId141" Type="http://schemas.openxmlformats.org/officeDocument/2006/relationships/hyperlink" Target="consultantplus://offline/ref=3F574D1FB6A49AABE7899C705F32506E45E9C5D190F8335D7F8DA71ACE0C1F10593E7704A61F50B406a9H" TargetMode="External"/><Relationship Id="rId379" Type="http://schemas.openxmlformats.org/officeDocument/2006/relationships/hyperlink" Target="consultantplus://offline/ref=642E2B3E67CE3CA76850597E19259F17063DD28291BD70957D611393E38D27E955D44B1F212CBA8CEC2F6C8CB2D7I" TargetMode="External"/><Relationship Id="rId7" Type="http://schemas.openxmlformats.org/officeDocument/2006/relationships/endnotes" Target="endnotes.xml"/><Relationship Id="rId183" Type="http://schemas.openxmlformats.org/officeDocument/2006/relationships/hyperlink" Target="consultantplus://offline/ref=642E2B3E67CE3CA76850597E19259F17063FDF829ABD70957D611393E38D27E955D44B1F212CBA8CEC2F6C8CB2D7I" TargetMode="External"/><Relationship Id="rId239" Type="http://schemas.openxmlformats.org/officeDocument/2006/relationships/hyperlink" Target="consultantplus://offline/ref=3F574D1FB6A49AABE7899C705F32506E45E1C5D395FE335D7F8DA71ACE00aCH" TargetMode="External"/><Relationship Id="rId390" Type="http://schemas.openxmlformats.org/officeDocument/2006/relationships/hyperlink" Target="consultantplus://offline/ref=642E2B3E67CE3CA76850466B1C259F17063CD7869BB72D9F75381F91E48278EC40C513122437A48AF4336E8D2FB7DBI" TargetMode="External"/><Relationship Id="rId404" Type="http://schemas.openxmlformats.org/officeDocument/2006/relationships/hyperlink" Target="consultantplus://offline/ref=642E2B3E67CE3CA76850587009259F170637D0819BB42D9F75381F91E48278EC52C54B1E2432BA8AFA2638DC6A2736C8ADBE3FEB204FFA18BEDBI" TargetMode="External"/><Relationship Id="rId446" Type="http://schemas.openxmlformats.org/officeDocument/2006/relationships/hyperlink" Target="consultantplus://offline/ref=3F574D1FB6A49AABE7899C705F32506E46E0C7DB95F9335D7F8DA71ACE0C1F10593E7704A61F50B506a1H" TargetMode="External"/><Relationship Id="rId250" Type="http://schemas.openxmlformats.org/officeDocument/2006/relationships/hyperlink" Target="consultantplus://offline/ref=3F574D1FB6A49AABE7899C705F32506E45E8C0D19CF8335D7F8DA71ACE0C1F10593E7704A61F50B406a8H" TargetMode="External"/><Relationship Id="rId292" Type="http://schemas.openxmlformats.org/officeDocument/2006/relationships/hyperlink" Target="consultantplus://offline/ref=642E2B3E67CE3CA76850587009259F17053FD5849BBE2D9F75381F91E48278EC52C54B1E2432BA8BF62638DC6A2736C8ADBE3FEB204FFA18BEDBI" TargetMode="External"/><Relationship Id="rId306" Type="http://schemas.openxmlformats.org/officeDocument/2006/relationships/hyperlink" Target="consultantplus://offline/ref=642E2B3E67CE3CA7685058660A49C3180035898D98B522CE2F6419C6BBD27EB912854D4B6776B78BF22D6C882D796F99ECF532ED3B53FA1FFC8D9FC0B3DBI" TargetMode="External"/><Relationship Id="rId488" Type="http://schemas.openxmlformats.org/officeDocument/2006/relationships/hyperlink" Target="consultantplus://offline/ref=642E2B3E67CE3CA76850597E19259F17063FD7879BBD70957D611393E38D27E955D44B1F212CBA8CEC2F6C8CB2D7I" TargetMode="External"/><Relationship Id="rId45" Type="http://schemas.openxmlformats.org/officeDocument/2006/relationships/hyperlink" Target="consultantplus://offline/ref=3F574D1FB6A49AABE7899C705F32506E45E9C5D190F8335D7F8DA71ACE0C1F10593E7704A61F50B706a4H" TargetMode="External"/><Relationship Id="rId87" Type="http://schemas.openxmlformats.org/officeDocument/2006/relationships/hyperlink" Target="consultantplus://offline/ref=642E2B3E67CE3CA76850597E19259F17063CDE8198BD70957D611393E38D27E955D44B1F212CBA8CEC2F6C8CB2D7I" TargetMode="External"/><Relationship Id="rId110" Type="http://schemas.openxmlformats.org/officeDocument/2006/relationships/hyperlink" Target="consultantplus://offline/ref=12AFA0FB31F7E67D486F7C215D901AB955FAFDC605EC6672BF20A7465A3CE1A75AE052AFA647A7DF18E4954FtAoCH" TargetMode="External"/><Relationship Id="rId348" Type="http://schemas.openxmlformats.org/officeDocument/2006/relationships/hyperlink" Target="consultantplus://offline/ref=3F574D1FB6A49AABE7899C705F32506E45E9C3D396F6335D7F8DA71ACE00aCH" TargetMode="External"/><Relationship Id="rId152" Type="http://schemas.openxmlformats.org/officeDocument/2006/relationships/hyperlink" Target="consultantplus://offline/ref=3F574D1FB6A49AABE7899C705F32506E45EBC0D792FE335D7F8DA71ACE0C1F10593E7704A61F50B406a8H" TargetMode="External"/><Relationship Id="rId173" Type="http://schemas.openxmlformats.org/officeDocument/2006/relationships/hyperlink" Target="consultantplus://offline/ref=642E2B3E67CE3CA76850587009259F170537D28899B12D9F75381F91E48278EC52C54B1E2432BA8BF22638DC6A2736C8ADBE3FEB204FFA18BEDBI" TargetMode="External"/><Relationship Id="rId194" Type="http://schemas.openxmlformats.org/officeDocument/2006/relationships/hyperlink" Target="consultantplus://offline/ref=642E2B3E67CE3CA76850587009259F170537D6809BB12D9F75381F91E48278EC52C54B1E2432BA8BF62638DC6A2736C8ADBE3FEB204FFA18BEDBI" TargetMode="External"/><Relationship Id="rId208" Type="http://schemas.openxmlformats.org/officeDocument/2006/relationships/hyperlink" Target="consultantplus://offline/ref=12AFA0FB31F7E67D486F633458901AB955FEFAC007E33B78B779AB445D33BEA24FF10AA2A35CB9D900F8974EA4t6o3H" TargetMode="External"/><Relationship Id="rId229" Type="http://schemas.openxmlformats.org/officeDocument/2006/relationships/hyperlink" Target="consultantplus://offline/ref=12AFA0FB31F7E67D486F633458901AB955F9FDC706E13B78B779AB445D33BEA24FF10AA2A35CB9D900F8974EA4t6o3H" TargetMode="External"/><Relationship Id="rId380" Type="http://schemas.openxmlformats.org/officeDocument/2006/relationships/hyperlink" Target="consultantplus://offline/ref=642E2B3E67CE3CA76850466B1C259F170638D48291B12D9F75381F91E48278EC40C513122437A48AF4336E8D2FB7DBI" TargetMode="External"/><Relationship Id="rId415" Type="http://schemas.openxmlformats.org/officeDocument/2006/relationships/hyperlink" Target="consultantplus://offline/ref=12AFA0FB31F7E67D486F7C215D901AB955FAFDC605EC6672BF20A7465A3CE1A75AE052AFA647A7DF18E4954FtAoCH" TargetMode="External"/><Relationship Id="rId436" Type="http://schemas.openxmlformats.org/officeDocument/2006/relationships/hyperlink" Target="consultantplus://offline/ref=3F574D1FB6A49AABE7899C705F32506E45E9C5D593F7335D7F8DA71ACE0C1F10593E7704A61F50B406a9H" TargetMode="External"/><Relationship Id="rId457" Type="http://schemas.openxmlformats.org/officeDocument/2006/relationships/hyperlink" Target="consultantplus://offline/ref=642E2B3E67CE3CA76850587009259F170636D38399BE2D9F75381F91E48278EC40C513122437A48AF4336E8D2FB7DBI" TargetMode="External"/><Relationship Id="rId240" Type="http://schemas.openxmlformats.org/officeDocument/2006/relationships/hyperlink" Target="consultantplus://offline/ref=3F574D1FB6A49AABE7899C705F32506E45E9C5D190F8335D7F8DA71ACE0C1F10593E7704A61F50B406a9H" TargetMode="External"/><Relationship Id="rId261" Type="http://schemas.openxmlformats.org/officeDocument/2006/relationships/hyperlink" Target="consultantplus://offline/ref=642E2B3E67CE3CA76850587009259F17073FD3889ABF2D9F75381F91E48278EC40C513122437A48AF4336E8D2FB7DBI" TargetMode="External"/><Relationship Id="rId478" Type="http://schemas.openxmlformats.org/officeDocument/2006/relationships/hyperlink" Target="consultantplus://offline/ref=642E2B3E67CE3CA76850597E19259F17063DD28291BD70957D611393E38D27E955D44B1F212CBA8CEC2F6C8CB2D7I" TargetMode="External"/><Relationship Id="rId499" Type="http://schemas.openxmlformats.org/officeDocument/2006/relationships/hyperlink" Target="consultantplus://offline/ref=642E2B3E67CE3CA76850587009259F170539D28999B22D9F75381F91E48278EC52C54B1E2432BA8BF02638DC6A2736C8ADBE3FEB204FFA18BEDBI" TargetMode="External"/><Relationship Id="rId14" Type="http://schemas.openxmlformats.org/officeDocument/2006/relationships/hyperlink" Target="consultantplus://offline/ref=12AFA0FB31F7E67D486F7D394EFC46B653F0A3CC06E43429ED25AD130263B8F71DB154FBE01DAAD806E6954AA361ED44F3114ECE355AFB17D515D68BtAoDH" TargetMode="External"/><Relationship Id="rId35" Type="http://schemas.openxmlformats.org/officeDocument/2006/relationships/hyperlink" Target="consultantplus://offline/ref=3F574D1FB6A49AABE7899C705F32506E45E1C5D395FE335D7F8DA71ACE00aCH" TargetMode="External"/><Relationship Id="rId56" Type="http://schemas.openxmlformats.org/officeDocument/2006/relationships/hyperlink" Target="consultantplus://offline/ref=3F574D1FB6A49AABE7899C705F32506E45EBC0D792FE335D7F8DA71ACE0C1F10593E7704A61F55B406a8H" TargetMode="External"/><Relationship Id="rId77" Type="http://schemas.openxmlformats.org/officeDocument/2006/relationships/hyperlink" Target="consultantplus://offline/ref=642E2B3E67CE3CA76850597E19259F170738D68BCFEA72C4286F169BB3D737ED1C8143012434A488F22CB6D5I" TargetMode="External"/><Relationship Id="rId100" Type="http://schemas.openxmlformats.org/officeDocument/2006/relationships/hyperlink" Target="consultantplus://offline/ref=642E2B3E67CE3CA76850587009259F170636DE849CB02D9F75381F91E48278EC52C54B1E2432BA8AFA2638DC6A2736C8ADBE3FEB204FFA18BEDBI" TargetMode="External"/><Relationship Id="rId282" Type="http://schemas.openxmlformats.org/officeDocument/2006/relationships/hyperlink" Target="consultantplus://offline/ref=642E2B3E67CE3CA76850597E19259F17063FDF829ABD70957D611393E38D27E955D44B1F212CBA8CEC2F6C8CB2D7I" TargetMode="External"/><Relationship Id="rId317" Type="http://schemas.openxmlformats.org/officeDocument/2006/relationships/hyperlink" Target="consultantplus://offline/ref=12AFA0FB31F7E67D486F7C215D901AB955FCFBC00CB16C7AE62CA5415563E4B24BB85FAABD59A1C704E694t4o7H" TargetMode="External"/><Relationship Id="rId338" Type="http://schemas.openxmlformats.org/officeDocument/2006/relationships/hyperlink" Target="consultantplus://offline/ref=3F574D1FB6A49AABE7899C705F32506E45E1C5D395FE335D7F8DA71ACE00aCH" TargetMode="External"/><Relationship Id="rId359" Type="http://schemas.openxmlformats.org/officeDocument/2006/relationships/hyperlink" Target="consultantplus://offline/ref=642E2B3E67CE3CA76850587009259F17063ED6809ABE2D9F75381F91E48278EC40C513122437A48AF4336E8D2FB7DBI" TargetMode="External"/><Relationship Id="rId503" Type="http://schemas.openxmlformats.org/officeDocument/2006/relationships/hyperlink" Target="consultantplus://offline/ref=642E2B3E67CE3CA76850587009259F170637D0819BB42D9F75381F91E48278EC52C54B1E2432BA8AFA2638DC6A2736C8ADBE3FEB204FFA18BEDBI" TargetMode="External"/><Relationship Id="rId8" Type="http://schemas.openxmlformats.org/officeDocument/2006/relationships/image" Target="media/image1.png"/><Relationship Id="rId98" Type="http://schemas.openxmlformats.org/officeDocument/2006/relationships/hyperlink" Target="consultantplus://offline/ref=642E2B3E67CE3CA7685058660A49C3180035898D98B522CE2F6419C6BBD27EB912854D4B6776B78BF22D6C882E796F99ECF532ED3B53FA1FFC8D9FC0B3DBI" TargetMode="External"/><Relationship Id="rId121" Type="http://schemas.openxmlformats.org/officeDocument/2006/relationships/hyperlink" Target="consultantplus://offline/ref=12AFA0FB31F7E67D486F7C215D901AB955FCFBC00CB16C7AE62CA5415563E4B24BB85FAABD59A1C704E694t4o7H" TargetMode="External"/><Relationship Id="rId142" Type="http://schemas.openxmlformats.org/officeDocument/2006/relationships/hyperlink" Target="consultantplus://offline/ref=3F574D1FB6A49AABE7899C705F32506E45E9C5D190F8335D7F8DA71ACE0C1F10593E7704A61F50B706a4H" TargetMode="External"/><Relationship Id="rId163" Type="http://schemas.openxmlformats.org/officeDocument/2006/relationships/hyperlink" Target="consultantplus://offline/ref=642E2B3E67CE3CA76850587009259F17073FD38390B52D9F75381F91E48278EC40C513122437A48AF4336E8D2FB7DBI" TargetMode="External"/><Relationship Id="rId184" Type="http://schemas.openxmlformats.org/officeDocument/2006/relationships/hyperlink" Target="consultantplus://offline/ref=642E2B3E67CE3CA76850466B1C259F170638D28298B02D9F75381F91E48278EC40C513122437A48AF4336E8D2FB7DBI" TargetMode="External"/><Relationship Id="rId219" Type="http://schemas.openxmlformats.org/officeDocument/2006/relationships/hyperlink" Target="consultantplus://offline/ref=12AFA0FB31F7E67D486F7C215D901AB955FFFDC90CB16C7AE62CA5415563E4B24BB85FAABD59A1C704E694t4o7H" TargetMode="External"/><Relationship Id="rId370" Type="http://schemas.openxmlformats.org/officeDocument/2006/relationships/hyperlink" Target="consultantplus://offline/ref=642E2B3E67CE3CA7685058660A49C3180035898D98B522CE2F6419C6BBD27EB912854D4B6776B78BF22D6C8926796F99ECF532ED3B53FA1FFC8D9FC0B3DBI" TargetMode="External"/><Relationship Id="rId391" Type="http://schemas.openxmlformats.org/officeDocument/2006/relationships/hyperlink" Target="consultantplus://offline/ref=642E2B3E67CE3CA76850587009259F17053FD5849BBE2D9F75381F91E48278EC52C54B1E2432BA8BF62638DC6A2736C8ADBE3FEB204FFA18BEDBI" TargetMode="External"/><Relationship Id="rId405" Type="http://schemas.openxmlformats.org/officeDocument/2006/relationships/hyperlink" Target="consultantplus://offline/ref=642E2B3E67CE3CA7685058660A49C3180035898D98B522CE2F6419C6BBD27EB912854D4B6776B78BF22D6C882D796F99ECF532ED3B53FA1FFC8D9FC0B3DBI" TargetMode="External"/><Relationship Id="rId426" Type="http://schemas.openxmlformats.org/officeDocument/2006/relationships/hyperlink" Target="consultantplus://offline/ref=12AFA0FB31F7E67D486F7C215D901AB956FFF4C201EC6672BF20A7465A3CE1A75AE052AFA647A7DF18E4954FtAoCH" TargetMode="External"/><Relationship Id="rId447" Type="http://schemas.openxmlformats.org/officeDocument/2006/relationships/hyperlink" Target="consultantplus://offline/ref=3F574D1FB6A49AABE7899C705F32506E45E9C3D396F6335D7F8DA71ACE00aCH" TargetMode="External"/><Relationship Id="rId230" Type="http://schemas.openxmlformats.org/officeDocument/2006/relationships/hyperlink" Target="consultantplus://offline/ref=12AFA0FB31F7E67D486F7D2F4D901AB956FBF4C80EE43B78B779AB445D33BEA25DF152AEA359A4DF02EDC11FE13FB415B25A43C82E46FB10tCo2H" TargetMode="External"/><Relationship Id="rId251" Type="http://schemas.openxmlformats.org/officeDocument/2006/relationships/hyperlink" Target="consultantplus://offline/ref=3F574D1FB6A49AABE7899C705F32506E45EBC0D792FE335D7F8DA71ACE0C1F10593E7704A61F50B406a8H" TargetMode="External"/><Relationship Id="rId468" Type="http://schemas.openxmlformats.org/officeDocument/2006/relationships/hyperlink" Target="consultantplus://offline/ref=642E2B3E67CE3CA76850587009259F17073FD7899EB52D9F75381F91E48278EC52C54B1E2432BA88FB2638DC6A2736C8ADBE3FEB204FFA18BEDBI" TargetMode="External"/><Relationship Id="rId489" Type="http://schemas.openxmlformats.org/officeDocument/2006/relationships/hyperlink" Target="consultantplus://offline/ref=642E2B3E67CE3CA76850466B1C259F17063CD7869BB72D9F75381F91E48278EC40C513122437A48AF4336E8D2FB7DBI" TargetMode="External"/><Relationship Id="rId25" Type="http://schemas.openxmlformats.org/officeDocument/2006/relationships/hyperlink" Target="consultantplus://offline/ref=12AFA0FB31F7E67D486F7C215D901AB954FDFCCA51BB6423EA2EA24E0A66F1A313B55AB1A35FB9DB06E7t9oCH" TargetMode="External"/><Relationship Id="rId46" Type="http://schemas.openxmlformats.org/officeDocument/2006/relationships/hyperlink" Target="consultantplus://offline/ref=3F574D1FB6A49AABE78983655A32506E45E8C2D497F56E5777D4AB18C90340075E777B05A61A570Ba4H" TargetMode="External"/><Relationship Id="rId67" Type="http://schemas.openxmlformats.org/officeDocument/2006/relationships/hyperlink" Target="consultantplus://offline/ref=642E2B3E67CE3CA76850587009259F170637D5869CB42D9F75381F91E48278EC40C513122437A48AF4336E8D2FB7DBI" TargetMode="External"/><Relationship Id="rId272" Type="http://schemas.openxmlformats.org/officeDocument/2006/relationships/hyperlink" Target="consultantplus://offline/ref=642E2B3E67CE3CA76850587009259F170537D28899B12D9F75381F91E48278EC52C54B1E2432BA8BF22638DC6A2736C8ADBE3FEB204FFA18BEDBI" TargetMode="External"/><Relationship Id="rId293" Type="http://schemas.openxmlformats.org/officeDocument/2006/relationships/hyperlink" Target="consultantplus://offline/ref=642E2B3E67CE3CA76850587009259F170537D6809BB12D9F75381F91E48278EC52C54B1E2432BA8BF62638DC6A2736C8ADBE3FEB204FFA18BEDBI" TargetMode="External"/><Relationship Id="rId307" Type="http://schemas.openxmlformats.org/officeDocument/2006/relationships/hyperlink" Target="consultantplus://offline/ref=12AFA0FB31F7E67D486F633458901AB955FEFAC007E33B78B779AB445D33BEA24FF10AA2A35CB9D900F8974EA4t6o3H" TargetMode="External"/><Relationship Id="rId328" Type="http://schemas.openxmlformats.org/officeDocument/2006/relationships/hyperlink" Target="consultantplus://offline/ref=12AFA0FB31F7E67D486F633458901AB955F9FDC706E13B78B779AB445D33BEA24FF10AA2A35CB9D900F8974EA4t6o3H" TargetMode="External"/><Relationship Id="rId349" Type="http://schemas.openxmlformats.org/officeDocument/2006/relationships/hyperlink" Target="consultantplus://offline/ref=3F574D1FB6A49AABE7899C705F32506E45E8C0D19CF8335D7F8DA71ACE0C1F10593E7704A61F50B406a8H" TargetMode="External"/><Relationship Id="rId88" Type="http://schemas.openxmlformats.org/officeDocument/2006/relationships/hyperlink" Target="consultantplus://offline/ref=642E2B3E67CE3CA76850466B1C259F170639D28791BF2D9F75381F91E48278EC40C513122437A48AF4336E8D2FB7DBI" TargetMode="External"/><Relationship Id="rId111" Type="http://schemas.openxmlformats.org/officeDocument/2006/relationships/hyperlink" Target="consultantplus://offline/ref=12AFA0FB31F7E67D486F7C215D901AB955F9F4C006EC6672BF20A7465A3CE1A75AE052AFA647A7DF18E4954FtAoCH" TargetMode="External"/><Relationship Id="rId132" Type="http://schemas.openxmlformats.org/officeDocument/2006/relationships/hyperlink" Target="consultantplus://offline/ref=3F574D1FB6A49AABE7899C705F32506E45E1C5D395FE335D7F8DA71ACE00aCH" TargetMode="External"/><Relationship Id="rId153" Type="http://schemas.openxmlformats.org/officeDocument/2006/relationships/hyperlink" Target="consultantplus://offline/ref=3F574D1FB6A49AABE78983655A32506E45E8C2D497F56E5777D4AB180Ca9H" TargetMode="External"/><Relationship Id="rId174" Type="http://schemas.openxmlformats.org/officeDocument/2006/relationships/hyperlink" Target="consultantplus://offline/ref=642E2B3E67CE3CA7685058660A49C3180035898D98B522CE206F19C6BBD27EB912854D4B7576EF87F228728D286C39C8A9BAD9I" TargetMode="External"/><Relationship Id="rId195" Type="http://schemas.openxmlformats.org/officeDocument/2006/relationships/hyperlink" Target="consultantplus://offline/ref=642E2B3E67CE3CA76850587009259F17053FD4809EBE2D9F75381F91E48278EC52C54B1E2432BA8BF12638DC6A2736C8ADBE3FEB204FFA18BEDBI" TargetMode="External"/><Relationship Id="rId209" Type="http://schemas.openxmlformats.org/officeDocument/2006/relationships/hyperlink" Target="consultantplus://offline/ref=12AFA0FB31F7E67D486F7C215D901AB955FAFDC605EC6672BF20A7465A3CE1A75AE052AFA647A7DF18E4954FtAoCH" TargetMode="External"/><Relationship Id="rId360" Type="http://schemas.openxmlformats.org/officeDocument/2006/relationships/hyperlink" Target="consultantplus://offline/ref=642E2B3E67CE3CA76850587009259F17073FD3889ABF2D9F75381F91E48278EC40C513122437A48AF4336E8D2FB7DBI" TargetMode="External"/><Relationship Id="rId381" Type="http://schemas.openxmlformats.org/officeDocument/2006/relationships/hyperlink" Target="consultantplus://offline/ref=642E2B3E67CE3CA76850597E19259F17063FDF829ABD70957D611393E38D27E955D44B1F212CBA8CEC2F6C8CB2D7I" TargetMode="External"/><Relationship Id="rId416" Type="http://schemas.openxmlformats.org/officeDocument/2006/relationships/hyperlink" Target="consultantplus://offline/ref=12AFA0FB31F7E67D486F7C215D901AB955FCFBC00CB16C7AE62CA5415563E4B24BB85FAABD59A1C704E694t4o7H" TargetMode="External"/><Relationship Id="rId220" Type="http://schemas.openxmlformats.org/officeDocument/2006/relationships/hyperlink" Target="consultantplus://offline/ref=12AFA0FB31F7E67D486F7C215D901AB955FCFBC00CB16C7AE62CA5415563E4B24BB85FAABD59A1C704E694t4o7H" TargetMode="External"/><Relationship Id="rId241" Type="http://schemas.openxmlformats.org/officeDocument/2006/relationships/hyperlink" Target="consultantplus://offline/ref=3F574D1FB6A49AABE7899C705F32506E45E9C5D190F8335D7F8DA71ACE0C1F10593E7704A61F50B706a4H" TargetMode="External"/><Relationship Id="rId437" Type="http://schemas.openxmlformats.org/officeDocument/2006/relationships/hyperlink" Target="consultantplus://offline/ref=3F574D1FB6A49AABE7899C705F32506E45E1C5D395FE335D7F8DA71ACE00aCH" TargetMode="External"/><Relationship Id="rId458" Type="http://schemas.openxmlformats.org/officeDocument/2006/relationships/hyperlink" Target="consultantplus://offline/ref=642E2B3E67CE3CA76850587009259F17063ED6809ABE2D9F75381F91E48278EC40C513122437A48AF4336E8D2FB7DBI" TargetMode="External"/><Relationship Id="rId479" Type="http://schemas.openxmlformats.org/officeDocument/2006/relationships/hyperlink" Target="consultantplus://offline/ref=642E2B3E67CE3CA76850466B1C259F170638D48291B12D9F75381F91E48278EC40C513122437A48AF4336E8D2FB7DBI" TargetMode="External"/><Relationship Id="rId15" Type="http://schemas.openxmlformats.org/officeDocument/2006/relationships/hyperlink" Target="consultantplus://offline/ref=12AFA0FB31F7E67D486F633458901AB955FEFAC007E33B78B779AB445D33BEA25DF152AEA359A7DF00EDC11FE13FB415B25A43C82E46FB10tCo2H" TargetMode="External"/><Relationship Id="rId36" Type="http://schemas.openxmlformats.org/officeDocument/2006/relationships/hyperlink" Target="consultantplus://offline/ref=3F574D1FB6A49AABE7899C705F32506E45E9C5D593F7335D7F8DA71ACE0C1F10593E7704A61F50B406a9H" TargetMode="External"/><Relationship Id="rId57" Type="http://schemas.openxmlformats.org/officeDocument/2006/relationships/hyperlink" Target="consultantplus://offline/ref=642E2B3E67CE3CA76850587009259F17073ED68098B72D9F75381F91E48278EC40C513122437A48AF4336E8D2FB7DBI" TargetMode="External"/><Relationship Id="rId262" Type="http://schemas.openxmlformats.org/officeDocument/2006/relationships/hyperlink" Target="consultantplus://offline/ref=642E2B3E67CE3CA76850587009259F17073FD38390B52D9F75381F91E48278EC40C513122437A48AF4336E8D2FB7DBI" TargetMode="External"/><Relationship Id="rId283" Type="http://schemas.openxmlformats.org/officeDocument/2006/relationships/hyperlink" Target="consultantplus://offline/ref=642E2B3E67CE3CA76850466B1C259F170638D28298B02D9F75381F91E48278EC40C513122437A48AF4336E8D2FB7DBI" TargetMode="External"/><Relationship Id="rId318" Type="http://schemas.openxmlformats.org/officeDocument/2006/relationships/hyperlink" Target="consultantplus://offline/ref=12AFA0FB31F7E67D486F7C215D901AB955FFFDC90CB16C7AE62CA5415563E4B24BB85FAABD59A1C704E694t4o7H" TargetMode="External"/><Relationship Id="rId339" Type="http://schemas.openxmlformats.org/officeDocument/2006/relationships/hyperlink" Target="consultantplus://offline/ref=3F574D1FB6A49AABE7899C705F32506E45E9C5D190F8335D7F8DA71ACE0C1F10593E7704A61F50B406a9H" TargetMode="External"/><Relationship Id="rId490" Type="http://schemas.openxmlformats.org/officeDocument/2006/relationships/hyperlink" Target="consultantplus://offline/ref=642E2B3E67CE3CA76850587009259F17053FD5849BBE2D9F75381F91E48278EC52C54B1E2432BA8BF62638DC6A2736C8ADBE3FEB204FFA18BEDBI" TargetMode="External"/><Relationship Id="rId504" Type="http://schemas.openxmlformats.org/officeDocument/2006/relationships/hyperlink" Target="consultantplus://offline/ref=642E2B3E67CE3CA7685058660A49C3180035898D98B522CE2F6419C6BBD27EB912854D4B6776B78BF22D6C882D796F99ECF532ED3B53FA1FFC8D9FC0B3DBI" TargetMode="External"/><Relationship Id="rId78" Type="http://schemas.openxmlformats.org/officeDocument/2006/relationships/hyperlink" Target="consultantplus://offline/ref=642E2B3E67CE3CA76850597E19259F170537D78192E07A9D246D1194ECD222FC448C461A3A32BC94F02D6DB8D4I" TargetMode="External"/><Relationship Id="rId99" Type="http://schemas.openxmlformats.org/officeDocument/2006/relationships/hyperlink" Target="consultantplus://offline/ref=642E2B3E67CE3CA76850587009259F17063ED0829CB02D9F75381F91E48278EC52C54B1E2432BA8AFA2638DC6A2736C8ADBE3FEB204FFA18BEDBI" TargetMode="External"/><Relationship Id="rId101" Type="http://schemas.openxmlformats.org/officeDocument/2006/relationships/hyperlink" Target="consultantplus://offline/ref=642E2B3E67CE3CA7685058660A49C3180035898D98B522CE2F6419C6BBD27EB912854D4B6776B78BF22D6C882E796F99ECF532ED3B53FA1FFC8D9FC0B3DBI" TargetMode="External"/><Relationship Id="rId122" Type="http://schemas.openxmlformats.org/officeDocument/2006/relationships/hyperlink" Target="consultantplus://offline/ref=12AFA0FB31F7E67D486F7C215D901AB955FAFDC70EEC6672BF20A7465A3CE1A75AE052AFA647A7DF18E4954FtAoCH" TargetMode="External"/><Relationship Id="rId143" Type="http://schemas.openxmlformats.org/officeDocument/2006/relationships/hyperlink" Target="consultantplus://offline/ref=3F574D1FB6A49AABE7899C705F32506E46E0C3D397F9335D7F8DA71ACE0C1F10593E7704A201aBH" TargetMode="External"/><Relationship Id="rId164" Type="http://schemas.openxmlformats.org/officeDocument/2006/relationships/hyperlink" Target="consultantplus://offline/ref=642E2B3E67CE3CA76850587009259F17073FDF879DB42D9F75381F91E48278EC40C513122437A48AF4336E8D2FB7DBI" TargetMode="External"/><Relationship Id="rId185" Type="http://schemas.openxmlformats.org/officeDocument/2006/relationships/hyperlink" Target="consultantplus://offline/ref=642E2B3E67CE3CA76850597E19259F17063ED0849FBD70957D611393E38D27E955D44B1F212CBA8CEC2F6C8CB2D7I" TargetMode="External"/><Relationship Id="rId350" Type="http://schemas.openxmlformats.org/officeDocument/2006/relationships/hyperlink" Target="consultantplus://offline/ref=3F574D1FB6A49AABE7899C705F32506E45EBC0D792FE335D7F8DA71ACE0C1F10593E7704A61F50B406a8H" TargetMode="External"/><Relationship Id="rId371" Type="http://schemas.openxmlformats.org/officeDocument/2006/relationships/hyperlink" Target="consultantplus://offline/ref=642E2B3E67CE3CA76850587009259F170537D28899B12D9F75381F91E48278EC52C54B1E2432BA8BF22638DC6A2736C8ADBE3FEB204FFA18BEDBI" TargetMode="External"/><Relationship Id="rId406" Type="http://schemas.openxmlformats.org/officeDocument/2006/relationships/hyperlink" Target="consultantplus://offline/ref=12AFA0FB31F7E67D486F633458901AB955FEFAC007E33B78B779AB445D33BEA24FF10AA2A35CB9D900F8974EA4t6o3H" TargetMode="External"/><Relationship Id="rId9" Type="http://schemas.openxmlformats.org/officeDocument/2006/relationships/hyperlink" Target="consultantplus://offline/ref=12AFA0FB31F7E67D486F633458901AB955FEFAC007E33B78B779AB445D33BEA24FF10AA2A35CB9D900F8974EA4t6o3H" TargetMode="External"/><Relationship Id="rId210" Type="http://schemas.openxmlformats.org/officeDocument/2006/relationships/hyperlink" Target="consultantplus://offline/ref=12AFA0FB31F7E67D486F7C215D901AB955F9F4C006EC6672BF20A7465A3CE1A75AE052AFA647A7DF18E4954FtAoCH" TargetMode="External"/><Relationship Id="rId392" Type="http://schemas.openxmlformats.org/officeDocument/2006/relationships/hyperlink" Target="consultantplus://offline/ref=642E2B3E67CE3CA76850587009259F170537D6809BB12D9F75381F91E48278EC52C54B1E2432BA8BF62638DC6A2736C8ADBE3FEB204FFA18BEDBI" TargetMode="External"/><Relationship Id="rId427" Type="http://schemas.openxmlformats.org/officeDocument/2006/relationships/hyperlink" Target="consultantplus://offline/ref=12AFA0FB31F7E67D486F633458901AB955F9FDC706E13B78B779AB445D33BEA24FF10AA2A35CB9D900F8974EA4t6o3H" TargetMode="External"/><Relationship Id="rId448" Type="http://schemas.openxmlformats.org/officeDocument/2006/relationships/hyperlink" Target="consultantplus://offline/ref=3F574D1FB6A49AABE7899C705F32506E45E8C0D19CF8335D7F8DA71ACE0C1F10593E7704A61F50B406a8H" TargetMode="External"/><Relationship Id="rId469" Type="http://schemas.openxmlformats.org/officeDocument/2006/relationships/hyperlink" Target="consultantplus://offline/ref=642E2B3E67CE3CA7685058660A49C3180035898D98B522CE2F6419C6BBD27EB912854D4B6776B78BF22D6C8926796F99ECF532ED3B53FA1FFC8D9FC0B3DBI" TargetMode="External"/><Relationship Id="rId26" Type="http://schemas.openxmlformats.org/officeDocument/2006/relationships/hyperlink" Target="consultantplus://offline/ref=12AFA0FB31F7E67D486F7C215D901AB956F2FDC00CB16C7AE62CA5415563E4B24BB85FAABD59A1C704E694t4o7H" TargetMode="External"/><Relationship Id="rId231" Type="http://schemas.openxmlformats.org/officeDocument/2006/relationships/hyperlink" Target="consultantplus://offline/ref=3F574D1FB6A49AABE7899C705F32506E45E1C5D395FE335D7F8DA71ACE00aCH" TargetMode="External"/><Relationship Id="rId252" Type="http://schemas.openxmlformats.org/officeDocument/2006/relationships/hyperlink" Target="consultantplus://offline/ref=3F574D1FB6A49AABE78983655A32506E45E8C2D497F56E5777D4AB180Ca9H" TargetMode="External"/><Relationship Id="rId273" Type="http://schemas.openxmlformats.org/officeDocument/2006/relationships/hyperlink" Target="consultantplus://offline/ref=642E2B3E67CE3CA7685058660A49C3180035898D98B522CE206F19C6BBD27EB912854D4B7576EF87F228728D286C39C8A9BAD9I" TargetMode="External"/><Relationship Id="rId294" Type="http://schemas.openxmlformats.org/officeDocument/2006/relationships/hyperlink" Target="consultantplus://offline/ref=642E2B3E67CE3CA76850587009259F17053FD4809EBE2D9F75381F91E48278EC52C54B1E2432BA8BF12638DC6A2736C8ADBE3FEB204FFA18BEDBI" TargetMode="External"/><Relationship Id="rId308" Type="http://schemas.openxmlformats.org/officeDocument/2006/relationships/hyperlink" Target="consultantplus://offline/ref=12AFA0FB31F7E67D486F7C215D901AB955FAFDC605EC6672BF20A7465A3CE1A75AE052AFA647A7DF18E4954FtAoCH" TargetMode="External"/><Relationship Id="rId329" Type="http://schemas.openxmlformats.org/officeDocument/2006/relationships/hyperlink" Target="consultantplus://offline/ref=12AFA0FB31F7E67D486F7D2F4D901AB956FBF4C80EE43B78B779AB445D33BEA25DF152AEA359A4DF02EDC11FE13FB415B25A43C82E46FB10tCo2H" TargetMode="External"/><Relationship Id="rId480" Type="http://schemas.openxmlformats.org/officeDocument/2006/relationships/hyperlink" Target="consultantplus://offline/ref=642E2B3E67CE3CA76850597E19259F17063FDF829ABD70957D611393E38D27E955D44B1F212CBA8CEC2F6C8CB2D7I" TargetMode="External"/><Relationship Id="rId47" Type="http://schemas.openxmlformats.org/officeDocument/2006/relationships/hyperlink" Target="consultantplus://offline/ref=3F574D1FB6A49AABE7899C705F32506E45E8C0D19CF8335D7F8DA71ACE0C1F10593E7704A61F50B406a8H" TargetMode="External"/><Relationship Id="rId68" Type="http://schemas.openxmlformats.org/officeDocument/2006/relationships/hyperlink" Target="consultantplus://offline/ref=642E2B3E67CE3CA76850587009259F17073FDE869EB02D9F75381F91E48278EC40C513122437A48AF4336E8D2FB7DBI" TargetMode="External"/><Relationship Id="rId89" Type="http://schemas.openxmlformats.org/officeDocument/2006/relationships/hyperlink" Target="consultantplus://offline/ref=642E2B3E67CE3CA76850597E19259F17053ADE839FBD70957D611393E38D27E955D44B1F212CBA8CEC2F6C8CB2D7I" TargetMode="External"/><Relationship Id="rId112" Type="http://schemas.openxmlformats.org/officeDocument/2006/relationships/hyperlink" Target="consultantplus://offline/ref=12AFA0FB31F7E67D486F633458901AB955FCF8C60FEE3B78B779AB445D33BEA24FF10AA2A35CB9D900F8974EA4t6o3H" TargetMode="External"/><Relationship Id="rId133" Type="http://schemas.openxmlformats.org/officeDocument/2006/relationships/hyperlink" Target="consultantplus://offline/ref=3F574D1FB6A49AABE78983655A32506E46EFC3D191F56E5777D4AB180Ca9H" TargetMode="External"/><Relationship Id="rId154" Type="http://schemas.openxmlformats.org/officeDocument/2006/relationships/hyperlink" Target="consultantplus://offline/ref=3F574D1FB6A49AABE7899C705F32506E45E8C0D19CF8335D7F8DA71ACE0C1F10593E7704A61F50B406a8H" TargetMode="External"/><Relationship Id="rId175" Type="http://schemas.openxmlformats.org/officeDocument/2006/relationships/hyperlink" Target="consultantplus://offline/ref=642E2B3E67CE3CA7685058660A49C3180035898D98B520C02D6A19C6BBD27EB912854D4B7576EF87F228728D286C39C8A9BAD9I" TargetMode="External"/><Relationship Id="rId340" Type="http://schemas.openxmlformats.org/officeDocument/2006/relationships/hyperlink" Target="consultantplus://offline/ref=3F574D1FB6A49AABE7899C705F32506E45E9C5D190F8335D7F8DA71ACE0C1F10593E7704A61F50B706a4H" TargetMode="External"/><Relationship Id="rId361" Type="http://schemas.openxmlformats.org/officeDocument/2006/relationships/hyperlink" Target="consultantplus://offline/ref=642E2B3E67CE3CA76850587009259F17073FD38390B52D9F75381F91E48278EC40C513122437A48AF4336E8D2FB7DBI" TargetMode="External"/><Relationship Id="rId196" Type="http://schemas.openxmlformats.org/officeDocument/2006/relationships/hyperlink" Target="consultantplus://offline/ref=642E2B3E67CE3CA76850587009259F170536D2879DB12D9F75381F91E48278EC52C54B1E2432BA8BF72638DC6A2736C8ADBE3FEB204FFA18BEDBI" TargetMode="External"/><Relationship Id="rId200" Type="http://schemas.openxmlformats.org/officeDocument/2006/relationships/hyperlink" Target="consultantplus://offline/ref=642E2B3E67CE3CA76850587009259F170636DE849CB02D9F75381F91E48278EC52C54B1E2432BA8AFA2638DC6A2736C8ADBE3FEB204FFA18BEDBI" TargetMode="External"/><Relationship Id="rId382" Type="http://schemas.openxmlformats.org/officeDocument/2006/relationships/hyperlink" Target="consultantplus://offline/ref=642E2B3E67CE3CA76850466B1C259F170638D28298B02D9F75381F91E48278EC40C513122437A48AF4336E8D2FB7DBI" TargetMode="External"/><Relationship Id="rId417" Type="http://schemas.openxmlformats.org/officeDocument/2006/relationships/hyperlink" Target="consultantplus://offline/ref=12AFA0FB31F7E67D486F7C215D901AB955FFFDC90CB16C7AE62CA5415563E4B24BB85FAABD59A1C704E694t4o7H" TargetMode="External"/><Relationship Id="rId438" Type="http://schemas.openxmlformats.org/officeDocument/2006/relationships/hyperlink" Target="consultantplus://offline/ref=3F574D1FB6A49AABE7899C705F32506E45E9C5D190F8335D7F8DA71ACE0C1F10593E7704A61F50B406a9H" TargetMode="External"/><Relationship Id="rId459" Type="http://schemas.openxmlformats.org/officeDocument/2006/relationships/hyperlink" Target="consultantplus://offline/ref=642E2B3E67CE3CA76850587009259F17073FD3889ABF2D9F75381F91E48278EC40C513122437A48AF4336E8D2FB7DBI" TargetMode="External"/><Relationship Id="rId16" Type="http://schemas.openxmlformats.org/officeDocument/2006/relationships/hyperlink" Target="consultantplus://offline/ref=12AFA0FB31F7E67D486F7C215D901AB955F9F4C006EC6672BF20A7465A3CE1A75AE052AFA647A7DF18E4954FtAoCH" TargetMode="External"/><Relationship Id="rId221" Type="http://schemas.openxmlformats.org/officeDocument/2006/relationships/hyperlink" Target="consultantplus://offline/ref=12AFA0FB31F7E67D486F7C215D901AB955FAFDC70EEC6672BF20A7465A3CE1A75AE052AFA647A7DF18E4954FtAoCH" TargetMode="External"/><Relationship Id="rId242" Type="http://schemas.openxmlformats.org/officeDocument/2006/relationships/hyperlink" Target="consultantplus://offline/ref=3F574D1FB6A49AABE7899C705F32506E46E0C3D397F9335D7F8DA71ACE0C1F10593E7704A201aBH" TargetMode="External"/><Relationship Id="rId263" Type="http://schemas.openxmlformats.org/officeDocument/2006/relationships/hyperlink" Target="consultantplus://offline/ref=642E2B3E67CE3CA76850587009259F17073FDF879DB42D9F75381F91E48278EC40C513122437A48AF4336E8D2FB7DBI" TargetMode="External"/><Relationship Id="rId284" Type="http://schemas.openxmlformats.org/officeDocument/2006/relationships/hyperlink" Target="consultantplus://offline/ref=642E2B3E67CE3CA76850597E19259F17063ED0849FBD70957D611393E38D27E955D44B1F212CBA8CEC2F6C8CB2D7I" TargetMode="External"/><Relationship Id="rId319" Type="http://schemas.openxmlformats.org/officeDocument/2006/relationships/hyperlink" Target="consultantplus://offline/ref=12AFA0FB31F7E67D486F7C215D901AB955FCFBC00CB16C7AE62CA5415563E4B24BB85FAABD59A1C704E694t4o7H" TargetMode="External"/><Relationship Id="rId470" Type="http://schemas.openxmlformats.org/officeDocument/2006/relationships/hyperlink" Target="consultantplus://offline/ref=642E2B3E67CE3CA76850587009259F170537D28899B12D9F75381F91E48278EC52C54B1E2432BA8BF22638DC6A2736C8ADBE3FEB204FFA18BEDBI" TargetMode="External"/><Relationship Id="rId491" Type="http://schemas.openxmlformats.org/officeDocument/2006/relationships/hyperlink" Target="consultantplus://offline/ref=642E2B3E67CE3CA76850587009259F170537D6809BB12D9F75381F91E48278EC52C54B1E2432BA8BF62638DC6A2736C8ADBE3FEB204FFA18BEDBI" TargetMode="External"/><Relationship Id="rId505" Type="http://schemas.openxmlformats.org/officeDocument/2006/relationships/image" Target="media/image3.jpeg"/><Relationship Id="rId37" Type="http://schemas.openxmlformats.org/officeDocument/2006/relationships/hyperlink" Target="consultantplus://offline/ref=3F574D1FB6A49AABE7899C705F32506E45E9C5D593F7335D7F8DA71ACE0C1F10593E7704A61F50B406a9H" TargetMode="External"/><Relationship Id="rId58" Type="http://schemas.openxmlformats.org/officeDocument/2006/relationships/hyperlink" Target="consultantplus://offline/ref=642E2B3E67CE3CA76850587009259F17073CD58699B62D9F75381F91E48278EC40C513122437A48AF4336E8D2FB7DBI" TargetMode="External"/><Relationship Id="rId79" Type="http://schemas.openxmlformats.org/officeDocument/2006/relationships/hyperlink" Target="consultantplus://offline/ref=642E2B3E67CE3CA76850597E19259F170639D18192E07A9D246D1194ECD222FC448C461A3A32BC94F02D6DB8D4I" TargetMode="External"/><Relationship Id="rId102" Type="http://schemas.openxmlformats.org/officeDocument/2006/relationships/hyperlink" Target="consultantplus://offline/ref=642E2B3E67CE3CA76850587009259F170539D28999B22D9F75381F91E48278EC52C54B1E2432BA8BF02638DC6A2736C8ADBE3FEB204FFA18BEDBI" TargetMode="External"/><Relationship Id="rId123" Type="http://schemas.openxmlformats.org/officeDocument/2006/relationships/hyperlink" Target="consultantplus://offline/ref=12AFA0FB31F7E67D486F633458901AB955FDFEC30FEF3B78B779AB445D33BEA24FF10AA2A35CB9D900F8974EA4t6o3H" TargetMode="External"/><Relationship Id="rId144" Type="http://schemas.openxmlformats.org/officeDocument/2006/relationships/hyperlink" Target="consultantplus://offline/ref=3F574D1FB6A49AABE7899C705F32506E46E0C3D397F9335D7F8DA71ACE0C1F10593E77070Aa3H" TargetMode="External"/><Relationship Id="rId330" Type="http://schemas.openxmlformats.org/officeDocument/2006/relationships/hyperlink" Target="consultantplus://offline/ref=3F574D1FB6A49AABE7899C705F32506E45E1C5D395FE335D7F8DA71ACE00aCH" TargetMode="External"/><Relationship Id="rId90" Type="http://schemas.openxmlformats.org/officeDocument/2006/relationships/hyperlink" Target="consultantplus://offline/ref=642E2B3E67CE3CA76850466B1C259F17063CD78698B02D9F75381F91E48278EC40C513122437A48AF4336E8D2FB7DBI" TargetMode="External"/><Relationship Id="rId165" Type="http://schemas.openxmlformats.org/officeDocument/2006/relationships/hyperlink" Target="consultantplus://offline/ref=642E2B3E67CE3CA76850587009259F17073CD3809FB32D9F75381F91E48278EC40C513122437A48AF4336E8D2FB7DBI" TargetMode="External"/><Relationship Id="rId186" Type="http://schemas.openxmlformats.org/officeDocument/2006/relationships/hyperlink" Target="consultantplus://offline/ref=642E2B3E67CE3CA76850466B1C259F170639D78198B02D9F75381F91E48278EC40C513122437A48AF4336E8D2FB7DBI" TargetMode="External"/><Relationship Id="rId351" Type="http://schemas.openxmlformats.org/officeDocument/2006/relationships/hyperlink" Target="consultantplus://offline/ref=3F574D1FB6A49AABE78983655A32506E45E8C2D497F56E5777D4AB180Ca9H" TargetMode="External"/><Relationship Id="rId372" Type="http://schemas.openxmlformats.org/officeDocument/2006/relationships/hyperlink" Target="consultantplus://offline/ref=642E2B3E67CE3CA7685058660A49C3180035898D98B522CE206F19C6BBD27EB912854D4B7576EF87F228728D286C39C8A9BAD9I" TargetMode="External"/><Relationship Id="rId393" Type="http://schemas.openxmlformats.org/officeDocument/2006/relationships/hyperlink" Target="consultantplus://offline/ref=642E2B3E67CE3CA76850587009259F17053FD4809EBE2D9F75381F91E48278EC52C54B1E2432BA8BF12638DC6A2736C8ADBE3FEB204FFA18BEDBI" TargetMode="External"/><Relationship Id="rId407" Type="http://schemas.openxmlformats.org/officeDocument/2006/relationships/hyperlink" Target="consultantplus://offline/ref=12AFA0FB31F7E67D486F7C215D901AB955FAFDC605EC6672BF20A7465A3CE1A75AE052AFA647A7DF18E4954FtAoCH" TargetMode="External"/><Relationship Id="rId428" Type="http://schemas.openxmlformats.org/officeDocument/2006/relationships/hyperlink" Target="consultantplus://offline/ref=12AFA0FB31F7E67D486F7D2F4D901AB956FBF4C80EE43B78B779AB445D33BEA25DF152AEA359A4DF02EDC11FE13FB415B25A43C82E46FB10tCo2H" TargetMode="External"/><Relationship Id="rId449" Type="http://schemas.openxmlformats.org/officeDocument/2006/relationships/hyperlink" Target="consultantplus://offline/ref=3F574D1FB6A49AABE7899C705F32506E45EBC0D792FE335D7F8DA71ACE0C1F10593E7704A61F50B406a8H" TargetMode="External"/><Relationship Id="rId211" Type="http://schemas.openxmlformats.org/officeDocument/2006/relationships/hyperlink" Target="consultantplus://offline/ref=12AFA0FB31F7E67D486F633458901AB955FCF8C60FEE3B78B779AB445D33BEA24FF10AA2A35CB9D900F8974EA4t6o3H" TargetMode="External"/><Relationship Id="rId232" Type="http://schemas.openxmlformats.org/officeDocument/2006/relationships/hyperlink" Target="consultantplus://offline/ref=3F574D1FB6A49AABE78983655A32506E46EFC3D191F56E5777D4AB180Ca9H" TargetMode="External"/><Relationship Id="rId253" Type="http://schemas.openxmlformats.org/officeDocument/2006/relationships/hyperlink" Target="consultantplus://offline/ref=3F574D1FB6A49AABE7899C705F32506E45E8C0D19CF8335D7F8DA71ACE0C1F10593E7704A61F50B406a8H" TargetMode="External"/><Relationship Id="rId274" Type="http://schemas.openxmlformats.org/officeDocument/2006/relationships/hyperlink" Target="consultantplus://offline/ref=642E2B3E67CE3CA7685058660A49C3180035898D98B520C02D6A19C6BBD27EB912854D4B7576EF87F228728D286C39C8A9BAD9I" TargetMode="External"/><Relationship Id="rId295" Type="http://schemas.openxmlformats.org/officeDocument/2006/relationships/hyperlink" Target="consultantplus://offline/ref=642E2B3E67CE3CA76850587009259F170536D2879DB12D9F75381F91E48278EC52C54B1E2432BA8BF72638DC6A2736C8ADBE3FEB204FFA18BEDBI" TargetMode="External"/><Relationship Id="rId309" Type="http://schemas.openxmlformats.org/officeDocument/2006/relationships/hyperlink" Target="consultantplus://offline/ref=12AFA0FB31F7E67D486F7C215D901AB955F9F4C006EC6672BF20A7465A3CE1A75AE052AFA647A7DF18E4954FtAoCH" TargetMode="External"/><Relationship Id="rId460" Type="http://schemas.openxmlformats.org/officeDocument/2006/relationships/hyperlink" Target="consultantplus://offline/ref=642E2B3E67CE3CA76850587009259F17073FD38390B52D9F75381F91E48278EC40C513122437A48AF4336E8D2FB7DBI" TargetMode="External"/><Relationship Id="rId481" Type="http://schemas.openxmlformats.org/officeDocument/2006/relationships/hyperlink" Target="consultantplus://offline/ref=642E2B3E67CE3CA76850466B1C259F170638D28298B02D9F75381F91E48278EC40C513122437A48AF4336E8D2FB7DBI" TargetMode="External"/><Relationship Id="rId27" Type="http://schemas.openxmlformats.org/officeDocument/2006/relationships/hyperlink" Target="consultantplus://offline/ref=12AFA0FB31F7E67D486F7C215D901AB955F8F8C30FEC6672BF20A7465A3CE1A75AE052AFA647A7DF18E4954FtAoCH" TargetMode="External"/><Relationship Id="rId48" Type="http://schemas.openxmlformats.org/officeDocument/2006/relationships/hyperlink" Target="consultantplus://offline/ref=3F574D1FB6A49AABE7899C705F32506E45E9C2D292FF335D7F8DA71ACE0C1F10593E7704A61F50B406a9H" TargetMode="External"/><Relationship Id="rId69" Type="http://schemas.openxmlformats.org/officeDocument/2006/relationships/hyperlink" Target="consultantplus://offline/ref=642E2B3E67CE3CA76850587009259F17073CD3809BB72D9F75381F91E48278EC40C513122437A48AF4336E8D2FB7DBI" TargetMode="External"/><Relationship Id="rId113" Type="http://schemas.openxmlformats.org/officeDocument/2006/relationships/hyperlink" Target="consultantplus://offline/ref=12AFA0FB31F7E67D486F7C215D901AB956FDFFC100EC6672BF20A7465A3CE1A75AE052AFA647A7DF18E4954FtAoCH" TargetMode="External"/><Relationship Id="rId134" Type="http://schemas.openxmlformats.org/officeDocument/2006/relationships/hyperlink" Target="consultantplus://offline/ref=3F574D1FB6A49AABE78983655A32506E45E8C2D497F56E5777D4AB18C90340075E777B05A71E570Ba7H" TargetMode="External"/><Relationship Id="rId320" Type="http://schemas.openxmlformats.org/officeDocument/2006/relationships/hyperlink" Target="consultantplus://offline/ref=12AFA0FB31F7E67D486F7C215D901AB955FAFDC70EEC6672BF20A7465A3CE1A75AE052AFA647A7DF18E4954FtAoCH" TargetMode="External"/><Relationship Id="rId80" Type="http://schemas.openxmlformats.org/officeDocument/2006/relationships/hyperlink" Target="consultantplus://offline/ref=642E2B3E67CE3CA76850597E19259F17063AD78892E07A9D246D1194ECD222FC448C461A3A32BC94F02D6DB8D4I" TargetMode="External"/><Relationship Id="rId155" Type="http://schemas.openxmlformats.org/officeDocument/2006/relationships/hyperlink" Target="consultantplus://offline/ref=3F574D1FB6A49AABE7899C705F32506E45EBC0D792FE335D7F8DA71ACE0C1F10593E7704A61F50B406a8H" TargetMode="External"/><Relationship Id="rId176" Type="http://schemas.openxmlformats.org/officeDocument/2006/relationships/hyperlink" Target="consultantplus://offline/ref=642E2B3E67CE3CA7685058660A49C3180035898D98B52ECD2F6F19C6BBD27EB912854D4B7576EF87F228728D286C39C8A9BAD9I" TargetMode="External"/><Relationship Id="rId197" Type="http://schemas.openxmlformats.org/officeDocument/2006/relationships/hyperlink" Target="consultantplus://offline/ref=642E2B3E67CE3CA76850587009259F170538DF879BB52D9F75381F91E48278EC52C54B1E2432BA8BF12638DC6A2736C8ADBE3FEB204FFA18BEDBI" TargetMode="External"/><Relationship Id="rId341" Type="http://schemas.openxmlformats.org/officeDocument/2006/relationships/hyperlink" Target="consultantplus://offline/ref=3F574D1FB6A49AABE7899C705F32506E46E0C3D397F9335D7F8DA71ACE0C1F10593E7704A201aBH" TargetMode="External"/><Relationship Id="rId362" Type="http://schemas.openxmlformats.org/officeDocument/2006/relationships/hyperlink" Target="consultantplus://offline/ref=642E2B3E67CE3CA76850587009259F17073FDF879DB42D9F75381F91E48278EC40C513122437A48AF4336E8D2FB7DBI" TargetMode="External"/><Relationship Id="rId383" Type="http://schemas.openxmlformats.org/officeDocument/2006/relationships/hyperlink" Target="consultantplus://offline/ref=642E2B3E67CE3CA76850597E19259F17063ED0849FBD70957D611393E38D27E955D44B1F212CBA8CEC2F6C8CB2D7I" TargetMode="External"/><Relationship Id="rId418" Type="http://schemas.openxmlformats.org/officeDocument/2006/relationships/hyperlink" Target="consultantplus://offline/ref=12AFA0FB31F7E67D486F7C215D901AB955FCFBC00CB16C7AE62CA5415563E4B24BB85FAABD59A1C704E694t4o7H" TargetMode="External"/><Relationship Id="rId439" Type="http://schemas.openxmlformats.org/officeDocument/2006/relationships/hyperlink" Target="consultantplus://offline/ref=3F574D1FB6A49AABE7899C705F32506E45E9C5D190F8335D7F8DA71ACE0C1F10593E7704A61F50B706a4H" TargetMode="External"/><Relationship Id="rId201" Type="http://schemas.openxmlformats.org/officeDocument/2006/relationships/hyperlink" Target="consultantplus://offline/ref=642E2B3E67CE3CA7685058660A49C3180035898D98B522CE2F6419C6BBD27EB912854D4B6776B78BF22D6C882E796F99ECF532ED3B53FA1FFC8D9FC0B3DBI" TargetMode="External"/><Relationship Id="rId222" Type="http://schemas.openxmlformats.org/officeDocument/2006/relationships/hyperlink" Target="consultantplus://offline/ref=12AFA0FB31F7E67D486F633458901AB955FDFEC30FEF3B78B779AB445D33BEA24FF10AA2A35CB9D900F8974EA4t6o3H" TargetMode="External"/><Relationship Id="rId243" Type="http://schemas.openxmlformats.org/officeDocument/2006/relationships/hyperlink" Target="consultantplus://offline/ref=3F574D1FB6A49AABE7899C705F32506E46E0C3D397F9335D7F8DA71ACE0C1F10593E77070Aa3H" TargetMode="External"/><Relationship Id="rId264" Type="http://schemas.openxmlformats.org/officeDocument/2006/relationships/hyperlink" Target="consultantplus://offline/ref=642E2B3E67CE3CA76850587009259F17073CD3809FB32D9F75381F91E48278EC40C513122437A48AF4336E8D2FB7DBI" TargetMode="External"/><Relationship Id="rId285" Type="http://schemas.openxmlformats.org/officeDocument/2006/relationships/hyperlink" Target="consultantplus://offline/ref=642E2B3E67CE3CA76850466B1C259F170639D78198B02D9F75381F91E48278EC40C513122437A48AF4336E8D2FB7DBI" TargetMode="External"/><Relationship Id="rId450" Type="http://schemas.openxmlformats.org/officeDocument/2006/relationships/hyperlink" Target="consultantplus://offline/ref=3F574D1FB6A49AABE78983655A32506E45E8C2D497F56E5777D4AB180Ca9H" TargetMode="External"/><Relationship Id="rId471" Type="http://schemas.openxmlformats.org/officeDocument/2006/relationships/hyperlink" Target="consultantplus://offline/ref=642E2B3E67CE3CA7685058660A49C3180035898D98B522CE206F19C6BBD27EB912854D4B7576EF87F228728D286C39C8A9BAD9I" TargetMode="External"/><Relationship Id="rId506" Type="http://schemas.openxmlformats.org/officeDocument/2006/relationships/image" Target="media/image4.jpeg"/><Relationship Id="rId17" Type="http://schemas.openxmlformats.org/officeDocument/2006/relationships/hyperlink" Target="consultantplus://offline/ref=12AFA0FB31F7E67D486F633458901AB955FEFAC007E33B78B779AB445D33BEA24FF10AA2A35CB9D900F8974EA4t6o3H" TargetMode="External"/><Relationship Id="rId38" Type="http://schemas.openxmlformats.org/officeDocument/2006/relationships/hyperlink" Target="consultantplus://offline/ref=3F574D1FB6A49AABE7899C705F32506E45E9C5D593F7335D7F8DA71ACE0C1F10593E7704A61F50B406a9H" TargetMode="External"/><Relationship Id="rId59" Type="http://schemas.openxmlformats.org/officeDocument/2006/relationships/hyperlink" Target="consultantplus://offline/ref=642E2B3E67CE3CA76850587009259F17073ED78891B62D9F75381F91E48278EC40C513122437A48AF4336E8D2FB7DBI" TargetMode="External"/><Relationship Id="rId103" Type="http://schemas.openxmlformats.org/officeDocument/2006/relationships/hyperlink" Target="consultantplus://offline/ref=642E2B3E67CE3CA76850587009259F17063CD5849EB62D9F75381F91E48278EC52C54B1E2432BA8AFB2638DC6A2736C8ADBE3FEB204FFA18BEDBI" TargetMode="External"/><Relationship Id="rId124" Type="http://schemas.openxmlformats.org/officeDocument/2006/relationships/hyperlink" Target="consultantplus://offline/ref=12AFA0FB31F7E67D486F7C215D901AB955FAFDC605EC6672BF20A7465A3CE1A75AE052AFA647A7DF18E4954FtAoCH" TargetMode="External"/><Relationship Id="rId310" Type="http://schemas.openxmlformats.org/officeDocument/2006/relationships/hyperlink" Target="consultantplus://offline/ref=12AFA0FB31F7E67D486F633458901AB955FCF8C60FEE3B78B779AB445D33BEA24FF10AA2A35CB9D900F8974EA4t6o3H" TargetMode="External"/><Relationship Id="rId492" Type="http://schemas.openxmlformats.org/officeDocument/2006/relationships/hyperlink" Target="consultantplus://offline/ref=642E2B3E67CE3CA76850587009259F17053FD4809EBE2D9F75381F91E48278EC52C54B1E2432BA8BF12638DC6A2736C8ADBE3FEB204FFA18BEDBI" TargetMode="External"/><Relationship Id="rId70" Type="http://schemas.openxmlformats.org/officeDocument/2006/relationships/hyperlink" Target="consultantplus://offline/ref=642E2B3E67CE3CA76850587009259F17073CD3809AB62D9F75381F91E48278EC40C513122437A48AF4336E8D2FB7DBI" TargetMode="External"/><Relationship Id="rId91" Type="http://schemas.openxmlformats.org/officeDocument/2006/relationships/hyperlink" Target="consultantplus://offline/ref=642E2B3E67CE3CA76850597E19259F17063FD7879BBD70957D611393E38D27E955D44B1F212CBA8CEC2F6C8CB2D7I" TargetMode="External"/><Relationship Id="rId145" Type="http://schemas.openxmlformats.org/officeDocument/2006/relationships/hyperlink" Target="consultantplus://offline/ref=3F574D1FB6A49AABE7899C705F32506E45E9C5D190F8335D7F8DA71ACE0C1F10593E7704A61F50B706a4H" TargetMode="External"/><Relationship Id="rId166" Type="http://schemas.openxmlformats.org/officeDocument/2006/relationships/hyperlink" Target="consultantplus://offline/ref=642E2B3E67CE3CA76850587009259F17073FD3889CB02D9F75381F91E48278EC40C513122437A48AF4336E8D2FB7DBI" TargetMode="External"/><Relationship Id="rId187" Type="http://schemas.openxmlformats.org/officeDocument/2006/relationships/hyperlink" Target="consultantplus://offline/ref=642E2B3E67CE3CA76850597E19259F17063CDE8198BD70957D611393E38D27E955D44B1F212CBA8CEC2F6C8CB2D7I" TargetMode="External"/><Relationship Id="rId331" Type="http://schemas.openxmlformats.org/officeDocument/2006/relationships/hyperlink" Target="consultantplus://offline/ref=3F574D1FB6A49AABE78983655A32506E46EFC3D191F56E5777D4AB180Ca9H" TargetMode="External"/><Relationship Id="rId352" Type="http://schemas.openxmlformats.org/officeDocument/2006/relationships/hyperlink" Target="consultantplus://offline/ref=3F574D1FB6A49AABE7899C705F32506E45E8C0D19CF8335D7F8DA71ACE0C1F10593E7704A61F50B406a8H" TargetMode="External"/><Relationship Id="rId373" Type="http://schemas.openxmlformats.org/officeDocument/2006/relationships/hyperlink" Target="consultantplus://offline/ref=642E2B3E67CE3CA7685058660A49C3180035898D98B520C02D6A19C6BBD27EB912854D4B7576EF87F228728D286C39C8A9BAD9I" TargetMode="External"/><Relationship Id="rId394" Type="http://schemas.openxmlformats.org/officeDocument/2006/relationships/hyperlink" Target="consultantplus://offline/ref=642E2B3E67CE3CA76850587009259F170536D2879DB12D9F75381F91E48278EC52C54B1E2432BA8BF72638DC6A2736C8ADBE3FEB204FFA18BEDBI" TargetMode="External"/><Relationship Id="rId408" Type="http://schemas.openxmlformats.org/officeDocument/2006/relationships/hyperlink" Target="consultantplus://offline/ref=12AFA0FB31F7E67D486F7C215D901AB955F9F4C006EC6672BF20A7465A3CE1A75AE052AFA647A7DF18E4954FtAoCH" TargetMode="External"/><Relationship Id="rId429" Type="http://schemas.openxmlformats.org/officeDocument/2006/relationships/hyperlink" Target="consultantplus://offline/ref=3F574D1FB6A49AABE7899C705F32506E45E1C5D395FE335D7F8DA71ACE00aCH" TargetMode="External"/><Relationship Id="rId1" Type="http://schemas.openxmlformats.org/officeDocument/2006/relationships/customXml" Target="../customXml/item1.xml"/><Relationship Id="rId212" Type="http://schemas.openxmlformats.org/officeDocument/2006/relationships/hyperlink" Target="consultantplus://offline/ref=12AFA0FB31F7E67D486F7C215D901AB956FDFFC100EC6672BF20A7465A3CE1A75AE052AFA647A7DF18E4954FtAoCH" TargetMode="External"/><Relationship Id="rId233" Type="http://schemas.openxmlformats.org/officeDocument/2006/relationships/hyperlink" Target="consultantplus://offline/ref=3F574D1FB6A49AABE78983655A32506E45E8C2D497F56E5777D4AB18C90340075E777B05A71E570Ba7H" TargetMode="External"/><Relationship Id="rId254" Type="http://schemas.openxmlformats.org/officeDocument/2006/relationships/hyperlink" Target="consultantplus://offline/ref=3F574D1FB6A49AABE7899C705F32506E45EBC0D792FE335D7F8DA71ACE0C1F10593E7704A61F50B406a8H" TargetMode="External"/><Relationship Id="rId440" Type="http://schemas.openxmlformats.org/officeDocument/2006/relationships/hyperlink" Target="consultantplus://offline/ref=3F574D1FB6A49AABE7899C705F32506E46E0C3D397F9335D7F8DA71ACE0C1F10593E7704A201aBH" TargetMode="External"/><Relationship Id="rId28" Type="http://schemas.openxmlformats.org/officeDocument/2006/relationships/hyperlink" Target="consultantplus://offline/ref=12AFA0FB31F7E67D486F633458901AB955FDFEC30FE03B78B779AB445D33BEA24FF10AA2A35CB9D900F8974EA4t6o3H" TargetMode="External"/><Relationship Id="rId49" Type="http://schemas.openxmlformats.org/officeDocument/2006/relationships/hyperlink" Target="consultantplus://offline/ref=3F574D1FB6A49AABE7899C705F32506E46E0C7DB95F9335D7F8DA71ACE0C1F10593E7704A61F50B506a1H" TargetMode="External"/><Relationship Id="rId114" Type="http://schemas.openxmlformats.org/officeDocument/2006/relationships/hyperlink" Target="consultantplus://offline/ref=12AFA0FB31F7E67D486F7D394EFC46B653F0A3CC06E43429ED25AD130263B8F71DB154FBE01DAAD806E6954AA361ED44F3114ECE355AFB17D515D68BtAoDH" TargetMode="External"/><Relationship Id="rId275" Type="http://schemas.openxmlformats.org/officeDocument/2006/relationships/hyperlink" Target="consultantplus://offline/ref=642E2B3E67CE3CA7685058660A49C3180035898D98B52ECD2F6F19C6BBD27EB912854D4B7576EF87F228728D286C39C8A9BAD9I" TargetMode="External"/><Relationship Id="rId296" Type="http://schemas.openxmlformats.org/officeDocument/2006/relationships/hyperlink" Target="consultantplus://offline/ref=642E2B3E67CE3CA76850587009259F170538DF879BB52D9F75381F91E48278EC52C54B1E2432BA8BF12638DC6A2736C8ADBE3FEB204FFA18BEDBI" TargetMode="External"/><Relationship Id="rId300" Type="http://schemas.openxmlformats.org/officeDocument/2006/relationships/hyperlink" Target="consultantplus://offline/ref=642E2B3E67CE3CA7685058660A49C3180035898D98B522CE2F6419C6BBD27EB912854D4B6776B78BF22D6C882E796F99ECF532ED3B53FA1FFC8D9FC0B3DBI" TargetMode="External"/><Relationship Id="rId461" Type="http://schemas.openxmlformats.org/officeDocument/2006/relationships/hyperlink" Target="consultantplus://offline/ref=642E2B3E67CE3CA76850587009259F17073FDF879DB42D9F75381F91E48278EC40C513122437A48AF4336E8D2FB7DBI" TargetMode="External"/><Relationship Id="rId482" Type="http://schemas.openxmlformats.org/officeDocument/2006/relationships/hyperlink" Target="consultantplus://offline/ref=642E2B3E67CE3CA76850597E19259F17063ED0849FBD70957D611393E38D27E955D44B1F212CBA8CEC2F6C8CB2D7I" TargetMode="External"/><Relationship Id="rId60" Type="http://schemas.openxmlformats.org/officeDocument/2006/relationships/hyperlink" Target="consultantplus://offline/ref=642E2B3E67CE3CA76850587009259F170636D38399BE2D9F75381F91E48278EC40C513122437A48AF4336E8D2FB7DBI" TargetMode="External"/><Relationship Id="rId81" Type="http://schemas.openxmlformats.org/officeDocument/2006/relationships/hyperlink" Target="consultantplus://offline/ref=642E2B3E67CE3CA76850597E19259F17063DD28291BD70957D611393E38D27E955D44B1F212CBA8CEC2F6C8CB2D7I" TargetMode="External"/><Relationship Id="rId135" Type="http://schemas.openxmlformats.org/officeDocument/2006/relationships/hyperlink" Target="consultantplus://offline/ref=3F574D1FB6A49AABE7899C705F32506E45E1C5D395FE335D7F8DA71ACE00aCH" TargetMode="External"/><Relationship Id="rId156" Type="http://schemas.openxmlformats.org/officeDocument/2006/relationships/hyperlink" Target="consultantplus://offline/ref=3F574D1FB6A49AABE7899C705F32506E45EBC0D792FE335D7F8DA71ACE0C1F10593E7704A61F55B406a8H" TargetMode="External"/><Relationship Id="rId177" Type="http://schemas.openxmlformats.org/officeDocument/2006/relationships/hyperlink" Target="consultantplus://offline/ref=642E2B3E67CE3CA76850597E19259F170738D68BCFEA72C4286F169BB3D737ED1C8143012434A488F22CB6D5I" TargetMode="External"/><Relationship Id="rId198" Type="http://schemas.openxmlformats.org/officeDocument/2006/relationships/hyperlink" Target="consultantplus://offline/ref=642E2B3E67CE3CA7685058660A49C3180035898D98B522CE2F6419C6BBD27EB912854D4B6776B78BF22D6C882E796F99ECF532ED3B53FA1FFC8D9FC0B3DBI" TargetMode="External"/><Relationship Id="rId321" Type="http://schemas.openxmlformats.org/officeDocument/2006/relationships/hyperlink" Target="consultantplus://offline/ref=12AFA0FB31F7E67D486F633458901AB955FDFEC30FEF3B78B779AB445D33BEA24FF10AA2A35CB9D900F8974EA4t6o3H" TargetMode="External"/><Relationship Id="rId342" Type="http://schemas.openxmlformats.org/officeDocument/2006/relationships/hyperlink" Target="consultantplus://offline/ref=3F574D1FB6A49AABE7899C705F32506E46E0C3D397F9335D7F8DA71ACE0C1F10593E77070Aa3H" TargetMode="External"/><Relationship Id="rId363" Type="http://schemas.openxmlformats.org/officeDocument/2006/relationships/hyperlink" Target="consultantplus://offline/ref=642E2B3E67CE3CA76850587009259F17073CD3809FB32D9F75381F91E48278EC40C513122437A48AF4336E8D2FB7DBI" TargetMode="External"/><Relationship Id="rId384" Type="http://schemas.openxmlformats.org/officeDocument/2006/relationships/hyperlink" Target="consultantplus://offline/ref=642E2B3E67CE3CA76850466B1C259F170639D78198B02D9F75381F91E48278EC40C513122437A48AF4336E8D2FB7DBI" TargetMode="External"/><Relationship Id="rId419" Type="http://schemas.openxmlformats.org/officeDocument/2006/relationships/hyperlink" Target="consultantplus://offline/ref=12AFA0FB31F7E67D486F7C215D901AB955FAFDC70EEC6672BF20A7465A3CE1A75AE052AFA647A7DF18E4954FtAoCH" TargetMode="External"/><Relationship Id="rId202" Type="http://schemas.openxmlformats.org/officeDocument/2006/relationships/hyperlink" Target="consultantplus://offline/ref=642E2B3E67CE3CA76850587009259F170539D28999B22D9F75381F91E48278EC52C54B1E2432BA8BF02638DC6A2736C8ADBE3FEB204FFA18BEDBI" TargetMode="External"/><Relationship Id="rId223" Type="http://schemas.openxmlformats.org/officeDocument/2006/relationships/hyperlink" Target="consultantplus://offline/ref=12AFA0FB31F7E67D486F7C215D901AB955FAFDC605EC6672BF20A7465A3CE1A75AE052AFA647A7DF18E4954FtAoCH" TargetMode="External"/><Relationship Id="rId244" Type="http://schemas.openxmlformats.org/officeDocument/2006/relationships/hyperlink" Target="consultantplus://offline/ref=3F574D1FB6A49AABE7899C705F32506E45E9C5D190F8335D7F8DA71ACE0C1F10593E7704A61F50B706a4H" TargetMode="External"/><Relationship Id="rId430" Type="http://schemas.openxmlformats.org/officeDocument/2006/relationships/hyperlink" Target="consultantplus://offline/ref=3F574D1FB6A49AABE78983655A32506E46EFC3D191F56E5777D4AB180Ca9H" TargetMode="External"/><Relationship Id="rId18" Type="http://schemas.openxmlformats.org/officeDocument/2006/relationships/hyperlink" Target="consultantplus://offline/ref=12AFA0FB31F7E67D486F7C215D901AB955FAFDC605EC6672BF20A7465A3CE1A75AE052AFA647A7DF18E4954FtAoCH" TargetMode="External"/><Relationship Id="rId39" Type="http://schemas.openxmlformats.org/officeDocument/2006/relationships/hyperlink" Target="consultantplus://offline/ref=3F574D1FB6A49AABE7899C705F32506E45E9C5D593F7335D7F8DA71ACE0C1F10593E7704A61F50B406a9H" TargetMode="External"/><Relationship Id="rId265" Type="http://schemas.openxmlformats.org/officeDocument/2006/relationships/hyperlink" Target="consultantplus://offline/ref=642E2B3E67CE3CA76850587009259F17073FD3889CB02D9F75381F91E48278EC40C513122437A48AF4336E8D2FB7DBI" TargetMode="External"/><Relationship Id="rId286" Type="http://schemas.openxmlformats.org/officeDocument/2006/relationships/hyperlink" Target="consultantplus://offline/ref=642E2B3E67CE3CA76850597E19259F17063CDE8198BD70957D611393E38D27E955D44B1F212CBA8CEC2F6C8CB2D7I" TargetMode="External"/><Relationship Id="rId451" Type="http://schemas.openxmlformats.org/officeDocument/2006/relationships/hyperlink" Target="consultantplus://offline/ref=3F574D1FB6A49AABE7899C705F32506E45E8C0D19CF8335D7F8DA71ACE0C1F10593E7704A61F50B406a8H" TargetMode="External"/><Relationship Id="rId472" Type="http://schemas.openxmlformats.org/officeDocument/2006/relationships/hyperlink" Target="consultantplus://offline/ref=642E2B3E67CE3CA7685058660A49C3180035898D98B520C02D6A19C6BBD27EB912854D4B7576EF87F228728D286C39C8A9BAD9I" TargetMode="External"/><Relationship Id="rId493" Type="http://schemas.openxmlformats.org/officeDocument/2006/relationships/hyperlink" Target="consultantplus://offline/ref=642E2B3E67CE3CA76850587009259F170536D2879DB12D9F75381F91E48278EC52C54B1E2432BA8BF72638DC6A2736C8ADBE3FEB204FFA18BEDBI" TargetMode="External"/><Relationship Id="rId507" Type="http://schemas.openxmlformats.org/officeDocument/2006/relationships/footer" Target="footer1.xml"/><Relationship Id="rId50" Type="http://schemas.openxmlformats.org/officeDocument/2006/relationships/hyperlink" Target="consultantplus://offline/ref=3F574D1FB6A49AABE7899C705F32506E45E9C3D396F6335D7F8DA71ACE00aCH" TargetMode="External"/><Relationship Id="rId104" Type="http://schemas.openxmlformats.org/officeDocument/2006/relationships/hyperlink" Target="consultantplus://offline/ref=642E2B3E67CE3CA76850587009259F17073FD3879FBE2D9F75381F91E48278EC52C54B1E2432BA8BF22638DC6A2736C8ADBE3FEB204FFA18BEDBI" TargetMode="External"/><Relationship Id="rId125" Type="http://schemas.openxmlformats.org/officeDocument/2006/relationships/hyperlink" Target="consultantplus://offline/ref=12AFA0FB31F7E67D486F7C215D901AB954FDFCCA51BB6423EA2EA24E0A66F1A313B55AB1A35FB9DB06E7t9oCH" TargetMode="External"/><Relationship Id="rId146" Type="http://schemas.openxmlformats.org/officeDocument/2006/relationships/hyperlink" Target="consultantplus://offline/ref=3F574D1FB6A49AABE78983655A32506E45E8C2D497F56E5777D4AB18C90340075E777B05A61A570Ba4H" TargetMode="External"/><Relationship Id="rId167" Type="http://schemas.openxmlformats.org/officeDocument/2006/relationships/hyperlink" Target="consultantplus://offline/ref=642E2B3E67CE3CA76850587009259F170637D5869CB42D9F75381F91E48278EC40C513122437A48AF4336E8D2FB7DBI" TargetMode="External"/><Relationship Id="rId188" Type="http://schemas.openxmlformats.org/officeDocument/2006/relationships/hyperlink" Target="consultantplus://offline/ref=642E2B3E67CE3CA76850466B1C259F170639D28791BF2D9F75381F91E48278EC40C513122437A48AF4336E8D2FB7DBI" TargetMode="External"/><Relationship Id="rId311" Type="http://schemas.openxmlformats.org/officeDocument/2006/relationships/hyperlink" Target="consultantplus://offline/ref=12AFA0FB31F7E67D486F7C215D901AB956FDFFC100EC6672BF20A7465A3CE1A75AE052AFA647A7DF18E4954FtAoCH" TargetMode="External"/><Relationship Id="rId332" Type="http://schemas.openxmlformats.org/officeDocument/2006/relationships/hyperlink" Target="consultantplus://offline/ref=3F574D1FB6A49AABE78983655A32506E45E8C2D497F56E5777D4AB18C90340075E777B05A71E570Ba7H" TargetMode="External"/><Relationship Id="rId353" Type="http://schemas.openxmlformats.org/officeDocument/2006/relationships/hyperlink" Target="consultantplus://offline/ref=3F574D1FB6A49AABE7899C705F32506E45EBC0D792FE335D7F8DA71ACE0C1F10593E7704A61F50B406a8H" TargetMode="External"/><Relationship Id="rId374" Type="http://schemas.openxmlformats.org/officeDocument/2006/relationships/hyperlink" Target="consultantplus://offline/ref=642E2B3E67CE3CA7685058660A49C3180035898D98B52ECD2F6F19C6BBD27EB912854D4B7576EF87F228728D286C39C8A9BAD9I" TargetMode="External"/><Relationship Id="rId395" Type="http://schemas.openxmlformats.org/officeDocument/2006/relationships/hyperlink" Target="consultantplus://offline/ref=642E2B3E67CE3CA76850587009259F170538DF879BB52D9F75381F91E48278EC52C54B1E2432BA8BF12638DC6A2736C8ADBE3FEB204FFA18BEDBI" TargetMode="External"/><Relationship Id="rId409" Type="http://schemas.openxmlformats.org/officeDocument/2006/relationships/hyperlink" Target="consultantplus://offline/ref=12AFA0FB31F7E67D486F633458901AB955FCF8C60FEE3B78B779AB445D33BEA24FF10AA2A35CB9D900F8974EA4t6o3H" TargetMode="External"/><Relationship Id="rId71" Type="http://schemas.openxmlformats.org/officeDocument/2006/relationships/hyperlink" Target="consultantplus://offline/ref=642E2B3E67CE3CA76850587009259F17073FD7899EB52D9F75381F91E48278EC52C54B1E2432BA88FB2638DC6A2736C8ADBE3FEB204FFA18BEDBI" TargetMode="External"/><Relationship Id="rId92" Type="http://schemas.openxmlformats.org/officeDocument/2006/relationships/hyperlink" Target="consultantplus://offline/ref=642E2B3E67CE3CA76850466B1C259F17063CD7869BB72D9F75381F91E48278EC40C513122437A48AF4336E8D2FB7DBI" TargetMode="External"/><Relationship Id="rId213" Type="http://schemas.openxmlformats.org/officeDocument/2006/relationships/hyperlink" Target="consultantplus://offline/ref=12AFA0FB31F7E67D486F7D394EFC46B653F0A3CC06E43429ED25AD130263B8F71DB154FBE01DAAD806E6954AA361ED44F3114ECE355AFB17D515D68BtAoDH" TargetMode="External"/><Relationship Id="rId234" Type="http://schemas.openxmlformats.org/officeDocument/2006/relationships/hyperlink" Target="consultantplus://offline/ref=3F574D1FB6A49AABE7899C705F32506E45E1C5D395FE335D7F8DA71ACE00aCH" TargetMode="External"/><Relationship Id="rId420" Type="http://schemas.openxmlformats.org/officeDocument/2006/relationships/hyperlink" Target="consultantplus://offline/ref=12AFA0FB31F7E67D486F633458901AB955FDFEC30FEF3B78B779AB445D33BEA24FF10AA2A35CB9D900F8974EA4t6o3H" TargetMode="External"/><Relationship Id="rId2" Type="http://schemas.openxmlformats.org/officeDocument/2006/relationships/numbering" Target="numbering.xml"/><Relationship Id="rId29" Type="http://schemas.openxmlformats.org/officeDocument/2006/relationships/hyperlink" Target="consultantplus://offline/ref=12AFA0FB31F7E67D486F7C215D901AB956FFF4C201EC6672BF20A7465A3CE1A75AE052AFA647A7DF18E4954FtAoCH" TargetMode="External"/><Relationship Id="rId255" Type="http://schemas.openxmlformats.org/officeDocument/2006/relationships/hyperlink" Target="consultantplus://offline/ref=3F574D1FB6A49AABE7899C705F32506E45EBC0D792FE335D7F8DA71ACE0C1F10593E7704A61F55B406a8H" TargetMode="External"/><Relationship Id="rId276" Type="http://schemas.openxmlformats.org/officeDocument/2006/relationships/hyperlink" Target="consultantplus://offline/ref=642E2B3E67CE3CA76850597E19259F170738D68BCFEA72C4286F169BB3D737ED1C8143012434A488F22CB6D5I" TargetMode="External"/><Relationship Id="rId297" Type="http://schemas.openxmlformats.org/officeDocument/2006/relationships/hyperlink" Target="consultantplus://offline/ref=642E2B3E67CE3CA7685058660A49C3180035898D98B522CE2F6419C6BBD27EB912854D4B6776B78BF22D6C882E796F99ECF532ED3B53FA1FFC8D9FC0B3DBI" TargetMode="External"/><Relationship Id="rId441" Type="http://schemas.openxmlformats.org/officeDocument/2006/relationships/hyperlink" Target="consultantplus://offline/ref=3F574D1FB6A49AABE7899C705F32506E46E0C3D397F9335D7F8DA71ACE0C1F10593E77070Aa3H" TargetMode="External"/><Relationship Id="rId462" Type="http://schemas.openxmlformats.org/officeDocument/2006/relationships/hyperlink" Target="consultantplus://offline/ref=642E2B3E67CE3CA76850587009259F17073CD3809FB32D9F75381F91E48278EC40C513122437A48AF4336E8D2FB7DBI" TargetMode="External"/><Relationship Id="rId483" Type="http://schemas.openxmlformats.org/officeDocument/2006/relationships/hyperlink" Target="consultantplus://offline/ref=642E2B3E67CE3CA76850466B1C259F170639D78198B02D9F75381F91E48278EC40C513122437A48AF4336E8D2FB7DBI" TargetMode="External"/><Relationship Id="rId40" Type="http://schemas.openxmlformats.org/officeDocument/2006/relationships/hyperlink" Target="consultantplus://offline/ref=3F574D1FB6A49AABE7899C705F32506E45E1C5D395FE335D7F8DA71ACE00aCH" TargetMode="External"/><Relationship Id="rId115" Type="http://schemas.openxmlformats.org/officeDocument/2006/relationships/hyperlink" Target="consultantplus://offline/ref=12AFA0FB31F7E67D486F633458901AB955FEFAC007E33B78B779AB445D33BEA25DF152AEA359A7DF00EDC11FE13FB415B25A43C82E46FB10tCo2H" TargetMode="External"/><Relationship Id="rId136" Type="http://schemas.openxmlformats.org/officeDocument/2006/relationships/hyperlink" Target="consultantplus://offline/ref=3F574D1FB6A49AABE7899C705F32506E45E9C5D593F7335D7F8DA71ACE0C1F10593E7704A61F50B406a9H" TargetMode="External"/><Relationship Id="rId157" Type="http://schemas.openxmlformats.org/officeDocument/2006/relationships/hyperlink" Target="consultantplus://offline/ref=642E2B3E67CE3CA76850587009259F17073ED68098B72D9F75381F91E48278EC40C513122437A48AF4336E8D2FB7DBI" TargetMode="External"/><Relationship Id="rId178" Type="http://schemas.openxmlformats.org/officeDocument/2006/relationships/hyperlink" Target="consultantplus://offline/ref=642E2B3E67CE3CA76850597E19259F170537D78192E07A9D246D1194ECD222FC448C461A3A32BC94F02D6DB8D4I" TargetMode="External"/><Relationship Id="rId301" Type="http://schemas.openxmlformats.org/officeDocument/2006/relationships/hyperlink" Target="consultantplus://offline/ref=642E2B3E67CE3CA76850587009259F170539D28999B22D9F75381F91E48278EC52C54B1E2432BA8BF02638DC6A2736C8ADBE3FEB204FFA18BEDBI" TargetMode="External"/><Relationship Id="rId322" Type="http://schemas.openxmlformats.org/officeDocument/2006/relationships/hyperlink" Target="consultantplus://offline/ref=12AFA0FB31F7E67D486F7C215D901AB955FAFDC605EC6672BF20A7465A3CE1A75AE052AFA647A7DF18E4954FtAoCH" TargetMode="External"/><Relationship Id="rId343" Type="http://schemas.openxmlformats.org/officeDocument/2006/relationships/hyperlink" Target="consultantplus://offline/ref=3F574D1FB6A49AABE7899C705F32506E45E9C5D190F8335D7F8DA71ACE0C1F10593E7704A61F50B706a4H" TargetMode="External"/><Relationship Id="rId364" Type="http://schemas.openxmlformats.org/officeDocument/2006/relationships/hyperlink" Target="consultantplus://offline/ref=642E2B3E67CE3CA76850587009259F17073FD3889CB02D9F75381F91E48278EC40C513122437A48AF4336E8D2FB7DBI" TargetMode="External"/><Relationship Id="rId61" Type="http://schemas.openxmlformats.org/officeDocument/2006/relationships/hyperlink" Target="consultantplus://offline/ref=642E2B3E67CE3CA76850587009259F17063ED6809ABE2D9F75381F91E48278EC40C513122437A48AF4336E8D2FB7DBI" TargetMode="External"/><Relationship Id="rId82" Type="http://schemas.openxmlformats.org/officeDocument/2006/relationships/hyperlink" Target="consultantplus://offline/ref=642E2B3E67CE3CA76850466B1C259F170638D48291B12D9F75381F91E48278EC40C513122437A48AF4336E8D2FB7DBI" TargetMode="External"/><Relationship Id="rId199" Type="http://schemas.openxmlformats.org/officeDocument/2006/relationships/hyperlink" Target="consultantplus://offline/ref=642E2B3E67CE3CA76850587009259F17063ED0829CB02D9F75381F91E48278EC52C54B1E2432BA8AFA2638DC6A2736C8ADBE3FEB204FFA18BEDBI" TargetMode="External"/><Relationship Id="rId203" Type="http://schemas.openxmlformats.org/officeDocument/2006/relationships/hyperlink" Target="consultantplus://offline/ref=642E2B3E67CE3CA76850587009259F17063CD5849EB62D9F75381F91E48278EC52C54B1E2432BA8AFB2638DC6A2736C8ADBE3FEB204FFA18BEDBI" TargetMode="External"/><Relationship Id="rId385" Type="http://schemas.openxmlformats.org/officeDocument/2006/relationships/hyperlink" Target="consultantplus://offline/ref=642E2B3E67CE3CA76850597E19259F17063CDE8198BD70957D611393E38D27E955D44B1F212CBA8CEC2F6C8CB2D7I" TargetMode="External"/><Relationship Id="rId19" Type="http://schemas.openxmlformats.org/officeDocument/2006/relationships/hyperlink" Target="consultantplus://offline/ref=12AFA0FB31F7E67D486F7C215D901AB955FCFBC00CB16C7AE62CA5415563E4B24BB85FAABD59A1C704E694t4o7H" TargetMode="External"/><Relationship Id="rId224" Type="http://schemas.openxmlformats.org/officeDocument/2006/relationships/hyperlink" Target="consultantplus://offline/ref=12AFA0FB31F7E67D486F7C215D901AB954FDFCCA51BB6423EA2EA24E0A66F1A313B55AB1A35FB9DB06E7t9oCH" TargetMode="External"/><Relationship Id="rId245" Type="http://schemas.openxmlformats.org/officeDocument/2006/relationships/hyperlink" Target="consultantplus://offline/ref=3F574D1FB6A49AABE78983655A32506E45E8C2D497F56E5777D4AB18C90340075E777B05A61A570Ba4H" TargetMode="External"/><Relationship Id="rId266" Type="http://schemas.openxmlformats.org/officeDocument/2006/relationships/hyperlink" Target="consultantplus://offline/ref=642E2B3E67CE3CA76850587009259F170637D5869CB42D9F75381F91E48278EC40C513122437A48AF4336E8D2FB7DBI" TargetMode="External"/><Relationship Id="rId287" Type="http://schemas.openxmlformats.org/officeDocument/2006/relationships/hyperlink" Target="consultantplus://offline/ref=642E2B3E67CE3CA76850466B1C259F170639D28791BF2D9F75381F91E48278EC40C513122437A48AF4336E8D2FB7DBI" TargetMode="External"/><Relationship Id="rId410" Type="http://schemas.openxmlformats.org/officeDocument/2006/relationships/hyperlink" Target="consultantplus://offline/ref=12AFA0FB31F7E67D486F7C215D901AB956FDFFC100EC6672BF20A7465A3CE1A75AE052AFA647A7DF18E4954FtAoCH" TargetMode="External"/><Relationship Id="rId431" Type="http://schemas.openxmlformats.org/officeDocument/2006/relationships/hyperlink" Target="consultantplus://offline/ref=3F574D1FB6A49AABE78983655A32506E45E8C2D497F56E5777D4AB18C90340075E777B05A71E570Ba7H" TargetMode="External"/><Relationship Id="rId452" Type="http://schemas.openxmlformats.org/officeDocument/2006/relationships/hyperlink" Target="consultantplus://offline/ref=3F574D1FB6A49AABE7899C705F32506E45EBC0D792FE335D7F8DA71ACE0C1F10593E7704A61F50B406a8H" TargetMode="External"/><Relationship Id="rId473" Type="http://schemas.openxmlformats.org/officeDocument/2006/relationships/hyperlink" Target="consultantplus://offline/ref=642E2B3E67CE3CA7685058660A49C3180035898D98B52ECD2F6F19C6BBD27EB912854D4B7576EF87F228728D286C39C8A9BAD9I" TargetMode="External"/><Relationship Id="rId494" Type="http://schemas.openxmlformats.org/officeDocument/2006/relationships/hyperlink" Target="consultantplus://offline/ref=642E2B3E67CE3CA76850587009259F170538DF879BB52D9F75381F91E48278EC52C54B1E2432BA8BF12638DC6A2736C8ADBE3FEB204FFA18BEDBI" TargetMode="External"/><Relationship Id="rId508" Type="http://schemas.openxmlformats.org/officeDocument/2006/relationships/fontTable" Target="fontTable.xml"/><Relationship Id="rId30" Type="http://schemas.openxmlformats.org/officeDocument/2006/relationships/hyperlink" Target="consultantplus://offline/ref=12AFA0FB31F7E67D486F633458901AB955F9FDC706E13B78B779AB445D33BEA24FF10AA2A35CB9D900F8974EA4t6o3H" TargetMode="External"/><Relationship Id="rId105" Type="http://schemas.openxmlformats.org/officeDocument/2006/relationships/hyperlink" Target="consultantplus://offline/ref=642E2B3E67CE3CA7685058660A49C3180035898D98B522CE2F6419C6BBD27EB912854D4B6776B78BF22D6C882F796F99ECF532ED3B53FA1FFC8D9FC0B3DBI" TargetMode="External"/><Relationship Id="rId126" Type="http://schemas.openxmlformats.org/officeDocument/2006/relationships/hyperlink" Target="consultantplus://offline/ref=12AFA0FB31F7E67D486F7C215D901AB956F2FDC00CB16C7AE62CA5415563E4B24BB85FAABD59A1C704E694t4o7H" TargetMode="External"/><Relationship Id="rId147" Type="http://schemas.openxmlformats.org/officeDocument/2006/relationships/hyperlink" Target="consultantplus://offline/ref=3F574D1FB6A49AABE7899C705F32506E45E8C0D19CF8335D7F8DA71ACE0C1F10593E7704A61F50B406a8H" TargetMode="External"/><Relationship Id="rId168" Type="http://schemas.openxmlformats.org/officeDocument/2006/relationships/hyperlink" Target="consultantplus://offline/ref=642E2B3E67CE3CA76850587009259F17073FDE869EB02D9F75381F91E48278EC40C513122437A48AF4336E8D2FB7DBI" TargetMode="External"/><Relationship Id="rId312" Type="http://schemas.openxmlformats.org/officeDocument/2006/relationships/hyperlink" Target="consultantplus://offline/ref=12AFA0FB31F7E67D486F7D394EFC46B653F0A3CC06E43429ED25AD130263B8F71DB154FBE01DAAD806E6954AA361ED44F3114ECE355AFB17D515D68BtAoDH" TargetMode="External"/><Relationship Id="rId333" Type="http://schemas.openxmlformats.org/officeDocument/2006/relationships/hyperlink" Target="consultantplus://offline/ref=3F574D1FB6A49AABE7899C705F32506E45E1C5D395FE335D7F8DA71ACE00aCH" TargetMode="External"/><Relationship Id="rId354" Type="http://schemas.openxmlformats.org/officeDocument/2006/relationships/hyperlink" Target="consultantplus://offline/ref=3F574D1FB6A49AABE7899C705F32506E45EBC0D792FE335D7F8DA71ACE0C1F10593E7704A61F55B406a8H" TargetMode="External"/><Relationship Id="rId51" Type="http://schemas.openxmlformats.org/officeDocument/2006/relationships/hyperlink" Target="consultantplus://offline/ref=3F574D1FB6A49AABE7899C705F32506E45E8C0D19CF8335D7F8DA71ACE0C1F10593E7704A61F50B406a8H" TargetMode="External"/><Relationship Id="rId72" Type="http://schemas.openxmlformats.org/officeDocument/2006/relationships/hyperlink" Target="consultantplus://offline/ref=642E2B3E67CE3CA7685058660A49C3180035898D98B522CE2F6419C6BBD27EB912854D4B6776B78BF22D6C8926796F99ECF532ED3B53FA1FFC8D9FC0B3DBI" TargetMode="External"/><Relationship Id="rId93" Type="http://schemas.openxmlformats.org/officeDocument/2006/relationships/hyperlink" Target="consultantplus://offline/ref=642E2B3E67CE3CA76850587009259F17053FD5849BBE2D9F75381F91E48278EC52C54B1E2432BA8BF62638DC6A2736C8ADBE3FEB204FFA18BEDBI" TargetMode="External"/><Relationship Id="rId189" Type="http://schemas.openxmlformats.org/officeDocument/2006/relationships/hyperlink" Target="consultantplus://offline/ref=642E2B3E67CE3CA76850597E19259F17053ADE839FBD70957D611393E38D27E955D44B1F212CBA8CEC2F6C8CB2D7I" TargetMode="External"/><Relationship Id="rId375" Type="http://schemas.openxmlformats.org/officeDocument/2006/relationships/hyperlink" Target="consultantplus://offline/ref=642E2B3E67CE3CA76850597E19259F170738D68BCFEA72C4286F169BB3D737ED1C8143012434A488F22CB6D5I" TargetMode="External"/><Relationship Id="rId396" Type="http://schemas.openxmlformats.org/officeDocument/2006/relationships/hyperlink" Target="consultantplus://offline/ref=642E2B3E67CE3CA7685058660A49C3180035898D98B522CE2F6419C6BBD27EB912854D4B6776B78BF22D6C882E796F99ECF532ED3B53FA1FFC8D9FC0B3DBI" TargetMode="External"/><Relationship Id="rId3" Type="http://schemas.openxmlformats.org/officeDocument/2006/relationships/styles" Target="styles.xml"/><Relationship Id="rId214" Type="http://schemas.openxmlformats.org/officeDocument/2006/relationships/hyperlink" Target="consultantplus://offline/ref=12AFA0FB31F7E67D486F633458901AB955FEFAC007E33B78B779AB445D33BEA25DF152AEA359A7DF00EDC11FE13FB415B25A43C82E46FB10tCo2H" TargetMode="External"/><Relationship Id="rId235" Type="http://schemas.openxmlformats.org/officeDocument/2006/relationships/hyperlink" Target="consultantplus://offline/ref=3F574D1FB6A49AABE7899C705F32506E45E9C5D593F7335D7F8DA71ACE0C1F10593E7704A61F50B406a9H" TargetMode="External"/><Relationship Id="rId256" Type="http://schemas.openxmlformats.org/officeDocument/2006/relationships/hyperlink" Target="consultantplus://offline/ref=642E2B3E67CE3CA76850587009259F17073ED68098B72D9F75381F91E48278EC40C513122437A48AF4336E8D2FB7DBI" TargetMode="External"/><Relationship Id="rId277" Type="http://schemas.openxmlformats.org/officeDocument/2006/relationships/hyperlink" Target="consultantplus://offline/ref=642E2B3E67CE3CA76850597E19259F170537D78192E07A9D246D1194ECD222FC448C461A3A32BC94F02D6DB8D4I" TargetMode="External"/><Relationship Id="rId298" Type="http://schemas.openxmlformats.org/officeDocument/2006/relationships/hyperlink" Target="consultantplus://offline/ref=642E2B3E67CE3CA76850587009259F17063ED0829CB02D9F75381F91E48278EC52C54B1E2432BA8AFA2638DC6A2736C8ADBE3FEB204FFA18BEDBI" TargetMode="External"/><Relationship Id="rId400" Type="http://schemas.openxmlformats.org/officeDocument/2006/relationships/hyperlink" Target="consultantplus://offline/ref=642E2B3E67CE3CA76850587009259F170539D28999B22D9F75381F91E48278EC52C54B1E2432BA8BF02638DC6A2736C8ADBE3FEB204FFA18BEDBI" TargetMode="External"/><Relationship Id="rId421" Type="http://schemas.openxmlformats.org/officeDocument/2006/relationships/hyperlink" Target="consultantplus://offline/ref=12AFA0FB31F7E67D486F7C215D901AB955FAFDC605EC6672BF20A7465A3CE1A75AE052AFA647A7DF18E4954FtAoCH" TargetMode="External"/><Relationship Id="rId442" Type="http://schemas.openxmlformats.org/officeDocument/2006/relationships/hyperlink" Target="consultantplus://offline/ref=3F574D1FB6A49AABE7899C705F32506E45E9C5D190F8335D7F8DA71ACE0C1F10593E7704A61F50B706a4H" TargetMode="External"/><Relationship Id="rId463" Type="http://schemas.openxmlformats.org/officeDocument/2006/relationships/hyperlink" Target="consultantplus://offline/ref=642E2B3E67CE3CA76850587009259F17073FD3889CB02D9F75381F91E48278EC40C513122437A48AF4336E8D2FB7DBI" TargetMode="External"/><Relationship Id="rId484" Type="http://schemas.openxmlformats.org/officeDocument/2006/relationships/hyperlink" Target="consultantplus://offline/ref=642E2B3E67CE3CA76850597E19259F17063CDE8198BD70957D611393E38D27E955D44B1F212CBA8CEC2F6C8CB2D7I" TargetMode="External"/><Relationship Id="rId116" Type="http://schemas.openxmlformats.org/officeDocument/2006/relationships/hyperlink" Target="consultantplus://offline/ref=12AFA0FB31F7E67D486F7C215D901AB955F9F4C006EC6672BF20A7465A3CE1A75AE052AFA647A7DF18E4954FtAoCH" TargetMode="External"/><Relationship Id="rId137" Type="http://schemas.openxmlformats.org/officeDocument/2006/relationships/hyperlink" Target="consultantplus://offline/ref=3F574D1FB6A49AABE7899C705F32506E45E9C5D593F7335D7F8DA71ACE0C1F10593E7704A61F50B406a9H" TargetMode="External"/><Relationship Id="rId158" Type="http://schemas.openxmlformats.org/officeDocument/2006/relationships/hyperlink" Target="consultantplus://offline/ref=642E2B3E67CE3CA76850587009259F17073CD58699B62D9F75381F91E48278EC40C513122437A48AF4336E8D2FB7DBI" TargetMode="External"/><Relationship Id="rId302" Type="http://schemas.openxmlformats.org/officeDocument/2006/relationships/hyperlink" Target="consultantplus://offline/ref=642E2B3E67CE3CA76850587009259F17063CD5849EB62D9F75381F91E48278EC52C54B1E2432BA8AFB2638DC6A2736C8ADBE3FEB204FFA18BEDBI" TargetMode="External"/><Relationship Id="rId323" Type="http://schemas.openxmlformats.org/officeDocument/2006/relationships/hyperlink" Target="consultantplus://offline/ref=12AFA0FB31F7E67D486F7C215D901AB954FDFCCA51BB6423EA2EA24E0A66F1A313B55AB1A35FB9DB06E7t9oCH" TargetMode="External"/><Relationship Id="rId344" Type="http://schemas.openxmlformats.org/officeDocument/2006/relationships/hyperlink" Target="consultantplus://offline/ref=3F574D1FB6A49AABE78983655A32506E45E8C2D497F56E5777D4AB18C90340075E777B05A61A570Ba4H" TargetMode="External"/><Relationship Id="rId20" Type="http://schemas.openxmlformats.org/officeDocument/2006/relationships/hyperlink" Target="consultantplus://offline/ref=12AFA0FB31F7E67D486F7C215D901AB955FFFDC90CB16C7AE62CA5415563E4B24BB85FAABD59A1C704E694t4o7H" TargetMode="External"/><Relationship Id="rId41" Type="http://schemas.openxmlformats.org/officeDocument/2006/relationships/hyperlink" Target="consultantplus://offline/ref=3F574D1FB6A49AABE7899C705F32506E45E9C5D190F8335D7F8DA71ACE0C1F10593E7704A61F50B406a9H" TargetMode="External"/><Relationship Id="rId62" Type="http://schemas.openxmlformats.org/officeDocument/2006/relationships/hyperlink" Target="consultantplus://offline/ref=642E2B3E67CE3CA76850587009259F17073FD3889ABF2D9F75381F91E48278EC40C513122437A48AF4336E8D2FB7DBI" TargetMode="External"/><Relationship Id="rId83" Type="http://schemas.openxmlformats.org/officeDocument/2006/relationships/hyperlink" Target="consultantplus://offline/ref=642E2B3E67CE3CA76850597E19259F17063FDF829ABD70957D611393E38D27E955D44B1F212CBA8CEC2F6C8CB2D7I" TargetMode="External"/><Relationship Id="rId179" Type="http://schemas.openxmlformats.org/officeDocument/2006/relationships/hyperlink" Target="consultantplus://offline/ref=642E2B3E67CE3CA76850597E19259F170639D18192E07A9D246D1194ECD222FC448C461A3A32BC94F02D6DB8D4I" TargetMode="External"/><Relationship Id="rId365" Type="http://schemas.openxmlformats.org/officeDocument/2006/relationships/hyperlink" Target="consultantplus://offline/ref=642E2B3E67CE3CA76850587009259F170637D5869CB42D9F75381F91E48278EC40C513122437A48AF4336E8D2FB7DBI" TargetMode="External"/><Relationship Id="rId386" Type="http://schemas.openxmlformats.org/officeDocument/2006/relationships/hyperlink" Target="consultantplus://offline/ref=642E2B3E67CE3CA76850466B1C259F170639D28791BF2D9F75381F91E48278EC40C513122437A48AF4336E8D2FB7DBI" TargetMode="External"/><Relationship Id="rId190" Type="http://schemas.openxmlformats.org/officeDocument/2006/relationships/hyperlink" Target="consultantplus://offline/ref=642E2B3E67CE3CA76850466B1C259F17063CD78698B02D9F75381F91E48278EC40C513122437A48AF4336E8D2FB7DBI" TargetMode="External"/><Relationship Id="rId204" Type="http://schemas.openxmlformats.org/officeDocument/2006/relationships/hyperlink" Target="consultantplus://offline/ref=642E2B3E67CE3CA76850587009259F17073FD3879FBE2D9F75381F91E48278EC52C54B1E2432BA8BF22638DC6A2736C8ADBE3FEB204FFA18BEDBI" TargetMode="External"/><Relationship Id="rId225" Type="http://schemas.openxmlformats.org/officeDocument/2006/relationships/hyperlink" Target="consultantplus://offline/ref=12AFA0FB31F7E67D486F7C215D901AB956F2FDC00CB16C7AE62CA5415563E4B24BB85FAABD59A1C704E694t4o7H" TargetMode="External"/><Relationship Id="rId246" Type="http://schemas.openxmlformats.org/officeDocument/2006/relationships/hyperlink" Target="consultantplus://offline/ref=3F574D1FB6A49AABE7899C705F32506E45E8C0D19CF8335D7F8DA71ACE0C1F10593E7704A61F50B406a8H" TargetMode="External"/><Relationship Id="rId267" Type="http://schemas.openxmlformats.org/officeDocument/2006/relationships/hyperlink" Target="consultantplus://offline/ref=642E2B3E67CE3CA76850587009259F17073FDE869EB02D9F75381F91E48278EC40C513122437A48AF4336E8D2FB7DBI" TargetMode="External"/><Relationship Id="rId288" Type="http://schemas.openxmlformats.org/officeDocument/2006/relationships/hyperlink" Target="consultantplus://offline/ref=642E2B3E67CE3CA76850597E19259F17053ADE839FBD70957D611393E38D27E955D44B1F212CBA8CEC2F6C8CB2D7I" TargetMode="External"/><Relationship Id="rId411" Type="http://schemas.openxmlformats.org/officeDocument/2006/relationships/hyperlink" Target="consultantplus://offline/ref=12AFA0FB31F7E67D486F7D394EFC46B653F0A3CC06E43429ED25AD130263B8F71DB154FBE01DAAD806E6954AA361ED44F3114ECE355AFB17D515D68BtAoDH" TargetMode="External"/><Relationship Id="rId432" Type="http://schemas.openxmlformats.org/officeDocument/2006/relationships/hyperlink" Target="consultantplus://offline/ref=3F574D1FB6A49AABE7899C705F32506E45E1C5D395FE335D7F8DA71ACE00aCH" TargetMode="External"/><Relationship Id="rId453" Type="http://schemas.openxmlformats.org/officeDocument/2006/relationships/hyperlink" Target="consultantplus://offline/ref=3F574D1FB6A49AABE7899C705F32506E45EBC0D792FE335D7F8DA71ACE0C1F10593E7704A61F55B406a8H" TargetMode="External"/><Relationship Id="rId474" Type="http://schemas.openxmlformats.org/officeDocument/2006/relationships/hyperlink" Target="consultantplus://offline/ref=642E2B3E67CE3CA76850597E19259F170738D68BCFEA72C4286F169BB3D737ED1C8143012434A488F22CB6D5I" TargetMode="External"/><Relationship Id="rId509" Type="http://schemas.openxmlformats.org/officeDocument/2006/relationships/theme" Target="theme/theme1.xml"/><Relationship Id="rId106" Type="http://schemas.openxmlformats.org/officeDocument/2006/relationships/hyperlink" Target="consultantplus://offline/ref=642E2B3E67CE3CA76850587009259F170637D0819BB42D9F75381F91E48278EC52C54B1E2432BA8AFA2638DC6A2736C8ADBE3FEB204FFA18BEDBI" TargetMode="External"/><Relationship Id="rId127" Type="http://schemas.openxmlformats.org/officeDocument/2006/relationships/hyperlink" Target="consultantplus://offline/ref=12AFA0FB31F7E67D486F7C215D901AB955F8F8C30FEC6672BF20A7465A3CE1A75AE052AFA647A7DF18E4954FtAoCH" TargetMode="External"/><Relationship Id="rId313" Type="http://schemas.openxmlformats.org/officeDocument/2006/relationships/hyperlink" Target="consultantplus://offline/ref=12AFA0FB31F7E67D486F633458901AB955FEFAC007E33B78B779AB445D33BEA25DF152AEA359A7DF00EDC11FE13FB415B25A43C82E46FB10tCo2H" TargetMode="External"/><Relationship Id="rId495" Type="http://schemas.openxmlformats.org/officeDocument/2006/relationships/hyperlink" Target="consultantplus://offline/ref=642E2B3E67CE3CA7685058660A49C3180035898D98B522CE2F6419C6BBD27EB912854D4B6776B78BF22D6C882E796F99ECF532ED3B53FA1FFC8D9FC0B3DBI" TargetMode="External"/><Relationship Id="rId10" Type="http://schemas.openxmlformats.org/officeDocument/2006/relationships/hyperlink" Target="consultantplus://offline/ref=12AFA0FB31F7E67D486F7C215D901AB955FAFDC605EC6672BF20A7465A3CE1A75AE052AFA647A7DF18E4954FtAoCH" TargetMode="External"/><Relationship Id="rId31" Type="http://schemas.openxmlformats.org/officeDocument/2006/relationships/hyperlink" Target="consultantplus://offline/ref=12AFA0FB31F7E67D486F7D2F4D901AB956FBF4C80EE43B78B779AB445D33BEA25DF152AEA359A4DF02EDC11FE13FB415B25A43C82E46FB10tCo2H" TargetMode="External"/><Relationship Id="rId52" Type="http://schemas.openxmlformats.org/officeDocument/2006/relationships/hyperlink" Target="consultantplus://offline/ref=3F574D1FB6A49AABE7899C705F32506E45EBC0D792FE335D7F8DA71ACE0C1F10593E7704A61F50B406a8H" TargetMode="External"/><Relationship Id="rId73" Type="http://schemas.openxmlformats.org/officeDocument/2006/relationships/hyperlink" Target="consultantplus://offline/ref=642E2B3E67CE3CA76850587009259F170537D28899B12D9F75381F91E48278EC52C54B1E2432BA8BF22638DC6A2736C8ADBE3FEB204FFA18BEDBI" TargetMode="External"/><Relationship Id="rId94" Type="http://schemas.openxmlformats.org/officeDocument/2006/relationships/hyperlink" Target="consultantplus://offline/ref=642E2B3E67CE3CA76850587009259F170537D6809BB12D9F75381F91E48278EC52C54B1E2432BA8BF62638DC6A2736C8ADBE3FEB204FFA18BEDBI" TargetMode="External"/><Relationship Id="rId148" Type="http://schemas.openxmlformats.org/officeDocument/2006/relationships/hyperlink" Target="consultantplus://offline/ref=3F574D1FB6A49AABE7899C705F32506E45E9C2D292FF335D7F8DA71ACE0C1F10593E7704A61F50B406a9H" TargetMode="External"/><Relationship Id="rId169" Type="http://schemas.openxmlformats.org/officeDocument/2006/relationships/hyperlink" Target="consultantplus://offline/ref=642E2B3E67CE3CA76850587009259F17073CD3809BB72D9F75381F91E48278EC40C513122437A48AF4336E8D2FB7DBI" TargetMode="External"/><Relationship Id="rId334" Type="http://schemas.openxmlformats.org/officeDocument/2006/relationships/hyperlink" Target="consultantplus://offline/ref=3F574D1FB6A49AABE7899C705F32506E45E9C5D593F7335D7F8DA71ACE0C1F10593E7704A61F50B406a9H" TargetMode="External"/><Relationship Id="rId355" Type="http://schemas.openxmlformats.org/officeDocument/2006/relationships/hyperlink" Target="consultantplus://offline/ref=642E2B3E67CE3CA76850587009259F17073ED68098B72D9F75381F91E48278EC40C513122437A48AF4336E8D2FB7DBI" TargetMode="External"/><Relationship Id="rId376" Type="http://schemas.openxmlformats.org/officeDocument/2006/relationships/hyperlink" Target="consultantplus://offline/ref=642E2B3E67CE3CA76850597E19259F170537D78192E07A9D246D1194ECD222FC448C461A3A32BC94F02D6DB8D4I" TargetMode="External"/><Relationship Id="rId397" Type="http://schemas.openxmlformats.org/officeDocument/2006/relationships/hyperlink" Target="consultantplus://offline/ref=642E2B3E67CE3CA76850587009259F17063ED0829CB02D9F75381F91E48278EC52C54B1E2432BA8AFA2638DC6A2736C8ADBE3FEB204FFA18BEDBI" TargetMode="External"/><Relationship Id="rId4" Type="http://schemas.openxmlformats.org/officeDocument/2006/relationships/settings" Target="settings.xml"/><Relationship Id="rId180" Type="http://schemas.openxmlformats.org/officeDocument/2006/relationships/hyperlink" Target="consultantplus://offline/ref=642E2B3E67CE3CA76850597E19259F17063AD78892E07A9D246D1194ECD222FC448C461A3A32BC94F02D6DB8D4I" TargetMode="External"/><Relationship Id="rId215" Type="http://schemas.openxmlformats.org/officeDocument/2006/relationships/hyperlink" Target="consultantplus://offline/ref=12AFA0FB31F7E67D486F7C215D901AB955F9F4C006EC6672BF20A7465A3CE1A75AE052AFA647A7DF18E4954FtAoCH" TargetMode="External"/><Relationship Id="rId236" Type="http://schemas.openxmlformats.org/officeDocument/2006/relationships/hyperlink" Target="consultantplus://offline/ref=3F574D1FB6A49AABE7899C705F32506E45E9C5D593F7335D7F8DA71ACE0C1F10593E7704A61F50B406a9H" TargetMode="External"/><Relationship Id="rId257" Type="http://schemas.openxmlformats.org/officeDocument/2006/relationships/hyperlink" Target="consultantplus://offline/ref=642E2B3E67CE3CA76850587009259F17073CD58699B62D9F75381F91E48278EC40C513122437A48AF4336E8D2FB7DBI" TargetMode="External"/><Relationship Id="rId278" Type="http://schemas.openxmlformats.org/officeDocument/2006/relationships/hyperlink" Target="consultantplus://offline/ref=642E2B3E67CE3CA76850597E19259F170639D18192E07A9D246D1194ECD222FC448C461A3A32BC94F02D6DB8D4I" TargetMode="External"/><Relationship Id="rId401" Type="http://schemas.openxmlformats.org/officeDocument/2006/relationships/hyperlink" Target="consultantplus://offline/ref=642E2B3E67CE3CA76850587009259F17063CD5849EB62D9F75381F91E48278EC52C54B1E2432BA8AFB2638DC6A2736C8ADBE3FEB204FFA18BEDBI" TargetMode="External"/><Relationship Id="rId422" Type="http://schemas.openxmlformats.org/officeDocument/2006/relationships/hyperlink" Target="consultantplus://offline/ref=12AFA0FB31F7E67D486F7C215D901AB954FDFCCA51BB6423EA2EA24E0A66F1A313B55AB1A35FB9DB06E7t9oCH" TargetMode="External"/><Relationship Id="rId443" Type="http://schemas.openxmlformats.org/officeDocument/2006/relationships/hyperlink" Target="consultantplus://offline/ref=3F574D1FB6A49AABE78983655A32506E45E8C2D497F56E5777D4AB18C90340075E777B05A61A570Ba4H" TargetMode="External"/><Relationship Id="rId464" Type="http://schemas.openxmlformats.org/officeDocument/2006/relationships/hyperlink" Target="consultantplus://offline/ref=642E2B3E67CE3CA76850587009259F170637D5869CB42D9F75381F91E48278EC40C513122437A48AF4336E8D2FB7DBI" TargetMode="External"/><Relationship Id="rId303" Type="http://schemas.openxmlformats.org/officeDocument/2006/relationships/hyperlink" Target="consultantplus://offline/ref=642E2B3E67CE3CA76850587009259F17073FD3879FBE2D9F75381F91E48278EC52C54B1E2432BA8BF22638DC6A2736C8ADBE3FEB204FFA18BEDBI" TargetMode="External"/><Relationship Id="rId485" Type="http://schemas.openxmlformats.org/officeDocument/2006/relationships/hyperlink" Target="consultantplus://offline/ref=642E2B3E67CE3CA76850466B1C259F170639D28791BF2D9F75381F91E48278EC40C513122437A48AF4336E8D2FB7DBI" TargetMode="External"/><Relationship Id="rId42" Type="http://schemas.openxmlformats.org/officeDocument/2006/relationships/hyperlink" Target="consultantplus://offline/ref=3F574D1FB6A49AABE7899C705F32506E45E9C5D190F8335D7F8DA71ACE0C1F10593E7704A61F50B706a4H" TargetMode="External"/><Relationship Id="rId84" Type="http://schemas.openxmlformats.org/officeDocument/2006/relationships/hyperlink" Target="consultantplus://offline/ref=642E2B3E67CE3CA76850466B1C259F170638D28298B02D9F75381F91E48278EC40C513122437A48AF4336E8D2FB7DBI" TargetMode="External"/><Relationship Id="rId138" Type="http://schemas.openxmlformats.org/officeDocument/2006/relationships/hyperlink" Target="consultantplus://offline/ref=3F574D1FB6A49AABE7899C705F32506E45E9C5D593F7335D7F8DA71ACE0C1F10593E7704A61F50B406a9H" TargetMode="External"/><Relationship Id="rId345" Type="http://schemas.openxmlformats.org/officeDocument/2006/relationships/hyperlink" Target="consultantplus://offline/ref=3F574D1FB6A49AABE7899C705F32506E45E8C0D19CF8335D7F8DA71ACE0C1F10593E7704A61F50B406a8H" TargetMode="External"/><Relationship Id="rId387" Type="http://schemas.openxmlformats.org/officeDocument/2006/relationships/hyperlink" Target="consultantplus://offline/ref=642E2B3E67CE3CA76850597E19259F17053ADE839FBD70957D611393E38D27E955D44B1F212CBA8CEC2F6C8CB2D7I" TargetMode="External"/><Relationship Id="rId191" Type="http://schemas.openxmlformats.org/officeDocument/2006/relationships/hyperlink" Target="consultantplus://offline/ref=642E2B3E67CE3CA76850597E19259F17063FD7879BBD70957D611393E38D27E955D44B1F212CBA8CEC2F6C8CB2D7I" TargetMode="External"/><Relationship Id="rId205" Type="http://schemas.openxmlformats.org/officeDocument/2006/relationships/hyperlink" Target="consultantplus://offline/ref=642E2B3E67CE3CA7685058660A49C3180035898D98B522CE2F6419C6BBD27EB912854D4B6776B78BF22D6C882F796F99ECF532ED3B53FA1FFC8D9FC0B3DBI" TargetMode="External"/><Relationship Id="rId247" Type="http://schemas.openxmlformats.org/officeDocument/2006/relationships/hyperlink" Target="consultantplus://offline/ref=3F574D1FB6A49AABE7899C705F32506E45E9C2D292FF335D7F8DA71ACE0C1F10593E7704A61F50B406a9H" TargetMode="External"/><Relationship Id="rId412" Type="http://schemas.openxmlformats.org/officeDocument/2006/relationships/hyperlink" Target="consultantplus://offline/ref=12AFA0FB31F7E67D486F633458901AB955FEFAC007E33B78B779AB445D33BEA25DF152AEA359A7DF00EDC11FE13FB415B25A43C82E46FB10tCo2H" TargetMode="External"/><Relationship Id="rId107" Type="http://schemas.openxmlformats.org/officeDocument/2006/relationships/hyperlink" Target="consultantplus://offline/ref=642E2B3E67CE3CA7685058660A49C3180035898D98B522CE2F6419C6BBD27EB912854D4B6776B78BF22D6C882D796F99ECF532ED3B53FA1FFC8D9FC0B3DBI" TargetMode="External"/><Relationship Id="rId289" Type="http://schemas.openxmlformats.org/officeDocument/2006/relationships/hyperlink" Target="consultantplus://offline/ref=642E2B3E67CE3CA76850466B1C259F17063CD78698B02D9F75381F91E48278EC40C513122437A48AF4336E8D2FB7DBI" TargetMode="External"/><Relationship Id="rId454" Type="http://schemas.openxmlformats.org/officeDocument/2006/relationships/hyperlink" Target="consultantplus://offline/ref=642E2B3E67CE3CA76850587009259F17073ED68098B72D9F75381F91E48278EC40C513122437A48AF4336E8D2FB7DBI" TargetMode="External"/><Relationship Id="rId496" Type="http://schemas.openxmlformats.org/officeDocument/2006/relationships/hyperlink" Target="consultantplus://offline/ref=642E2B3E67CE3CA76850587009259F17063ED0829CB02D9F75381F91E48278EC52C54B1E2432BA8AFA2638DC6A2736C8ADBE3FEB204FFA18BEDBI" TargetMode="External"/><Relationship Id="rId11" Type="http://schemas.openxmlformats.org/officeDocument/2006/relationships/hyperlink" Target="consultantplus://offline/ref=12AFA0FB31F7E67D486F7C215D901AB955F9F4C006EC6672BF20A7465A3CE1A75AE052AFA647A7DF18E4954FtAoCH" TargetMode="External"/><Relationship Id="rId53" Type="http://schemas.openxmlformats.org/officeDocument/2006/relationships/hyperlink" Target="consultantplus://offline/ref=3F574D1FB6A49AABE78983655A32506E45E8C2D497F56E5777D4AB180Ca9H" TargetMode="External"/><Relationship Id="rId149" Type="http://schemas.openxmlformats.org/officeDocument/2006/relationships/hyperlink" Target="consultantplus://offline/ref=3F574D1FB6A49AABE7899C705F32506E46E0C7DB95F9335D7F8DA71ACE0C1F10593E7704A61F50B506a1H" TargetMode="External"/><Relationship Id="rId314" Type="http://schemas.openxmlformats.org/officeDocument/2006/relationships/hyperlink" Target="consultantplus://offline/ref=12AFA0FB31F7E67D486F7C215D901AB955F9F4C006EC6672BF20A7465A3CE1A75AE052AFA647A7DF18E4954FtAoCH" TargetMode="External"/><Relationship Id="rId356" Type="http://schemas.openxmlformats.org/officeDocument/2006/relationships/hyperlink" Target="consultantplus://offline/ref=642E2B3E67CE3CA76850587009259F17073CD58699B62D9F75381F91E48278EC40C513122437A48AF4336E8D2FB7DBI" TargetMode="External"/><Relationship Id="rId398" Type="http://schemas.openxmlformats.org/officeDocument/2006/relationships/hyperlink" Target="consultantplus://offline/ref=642E2B3E67CE3CA76850587009259F170636DE849CB02D9F75381F91E48278EC52C54B1E2432BA8AFA2638DC6A2736C8ADBE3FEB204FFA18BEDBI" TargetMode="External"/><Relationship Id="rId95" Type="http://schemas.openxmlformats.org/officeDocument/2006/relationships/hyperlink" Target="consultantplus://offline/ref=642E2B3E67CE3CA76850587009259F17053FD4809EBE2D9F75381F91E48278EC52C54B1E2432BA8BF12638DC6A2736C8ADBE3FEB204FFA18BEDBI" TargetMode="External"/><Relationship Id="rId160" Type="http://schemas.openxmlformats.org/officeDocument/2006/relationships/hyperlink" Target="consultantplus://offline/ref=642E2B3E67CE3CA76850587009259F170636D38399BE2D9F75381F91E48278EC40C513122437A48AF4336E8D2FB7DBI" TargetMode="External"/><Relationship Id="rId216" Type="http://schemas.openxmlformats.org/officeDocument/2006/relationships/hyperlink" Target="consultantplus://offline/ref=12AFA0FB31F7E67D486F633458901AB955FEFAC007E33B78B779AB445D33BEA24FF10AA2A35CB9D900F8974EA4t6o3H" TargetMode="External"/><Relationship Id="rId423" Type="http://schemas.openxmlformats.org/officeDocument/2006/relationships/hyperlink" Target="consultantplus://offline/ref=12AFA0FB31F7E67D486F7C215D901AB956F2FDC00CB16C7AE62CA5415563E4B24BB85FAABD59A1C704E694t4o7H" TargetMode="External"/><Relationship Id="rId258" Type="http://schemas.openxmlformats.org/officeDocument/2006/relationships/hyperlink" Target="consultantplus://offline/ref=642E2B3E67CE3CA76850587009259F17073ED78891B62D9F75381F91E48278EC40C513122437A48AF4336E8D2FB7DBI" TargetMode="External"/><Relationship Id="rId465" Type="http://schemas.openxmlformats.org/officeDocument/2006/relationships/hyperlink" Target="consultantplus://offline/ref=642E2B3E67CE3CA76850587009259F17073FDE869EB02D9F75381F91E48278EC40C513122437A48AF4336E8D2FB7DBI" TargetMode="External"/><Relationship Id="rId22" Type="http://schemas.openxmlformats.org/officeDocument/2006/relationships/hyperlink" Target="consultantplus://offline/ref=12AFA0FB31F7E67D486F7C215D901AB955FAFDC70EEC6672BF20A7465A3CE1A75AE052AFA647A7DF18E4954FtAoCH" TargetMode="External"/><Relationship Id="rId64" Type="http://schemas.openxmlformats.org/officeDocument/2006/relationships/hyperlink" Target="consultantplus://offline/ref=642E2B3E67CE3CA76850587009259F17073FDF879DB42D9F75381F91E48278EC40C513122437A48AF4336E8D2FB7DBI" TargetMode="External"/><Relationship Id="rId118" Type="http://schemas.openxmlformats.org/officeDocument/2006/relationships/hyperlink" Target="consultantplus://offline/ref=12AFA0FB31F7E67D486F7C215D901AB955FAFDC605EC6672BF20A7465A3CE1A75AE052AFA647A7DF18E4954FtAoCH" TargetMode="External"/><Relationship Id="rId325" Type="http://schemas.openxmlformats.org/officeDocument/2006/relationships/hyperlink" Target="consultantplus://offline/ref=12AFA0FB31F7E67D486F7C215D901AB955F8F8C30FEC6672BF20A7465A3CE1A75AE052AFA647A7DF18E4954FtAoCH" TargetMode="External"/><Relationship Id="rId367" Type="http://schemas.openxmlformats.org/officeDocument/2006/relationships/hyperlink" Target="consultantplus://offline/ref=642E2B3E67CE3CA76850587009259F17073CD3809BB72D9F75381F91E48278EC40C513122437A48AF4336E8D2FB7DBI" TargetMode="External"/><Relationship Id="rId171" Type="http://schemas.openxmlformats.org/officeDocument/2006/relationships/hyperlink" Target="consultantplus://offline/ref=642E2B3E67CE3CA76850587009259F17073FD7899EB52D9F75381F91E48278EC52C54B1E2432BA88FB2638DC6A2736C8ADBE3FEB204FFA18BEDBI" TargetMode="External"/><Relationship Id="rId227" Type="http://schemas.openxmlformats.org/officeDocument/2006/relationships/hyperlink" Target="consultantplus://offline/ref=12AFA0FB31F7E67D486F633458901AB955FDFEC30FE03B78B779AB445D33BEA24FF10AA2A35CB9D900F8974EA4t6o3H" TargetMode="External"/><Relationship Id="rId269" Type="http://schemas.openxmlformats.org/officeDocument/2006/relationships/hyperlink" Target="consultantplus://offline/ref=642E2B3E67CE3CA76850587009259F17073CD3809AB62D9F75381F91E48278EC40C513122437A48AF4336E8D2FB7DBI" TargetMode="External"/><Relationship Id="rId434" Type="http://schemas.openxmlformats.org/officeDocument/2006/relationships/hyperlink" Target="consultantplus://offline/ref=3F574D1FB6A49AABE7899C705F32506E45E9C5D593F7335D7F8DA71ACE0C1F10593E7704A61F50B406a9H" TargetMode="External"/><Relationship Id="rId476" Type="http://schemas.openxmlformats.org/officeDocument/2006/relationships/hyperlink" Target="consultantplus://offline/ref=642E2B3E67CE3CA76850597E19259F170639D18192E07A9D246D1194ECD222FC448C461A3A32BC94F02D6DB8D4I" TargetMode="External"/><Relationship Id="rId33" Type="http://schemas.openxmlformats.org/officeDocument/2006/relationships/hyperlink" Target="consultantplus://offline/ref=3F574D1FB6A49AABE78983655A32506E46EFC3D191F56E5777D4AB180Ca9H" TargetMode="External"/><Relationship Id="rId129" Type="http://schemas.openxmlformats.org/officeDocument/2006/relationships/hyperlink" Target="consultantplus://offline/ref=12AFA0FB31F7E67D486F7C215D901AB956FFF4C201EC6672BF20A7465A3CE1A75AE052AFA647A7DF18E4954FtAoCH" TargetMode="External"/><Relationship Id="rId280" Type="http://schemas.openxmlformats.org/officeDocument/2006/relationships/hyperlink" Target="consultantplus://offline/ref=642E2B3E67CE3CA76850597E19259F17063DD28291BD70957D611393E38D27E955D44B1F212CBA8CEC2F6C8CB2D7I" TargetMode="External"/><Relationship Id="rId336" Type="http://schemas.openxmlformats.org/officeDocument/2006/relationships/hyperlink" Target="consultantplus://offline/ref=3F574D1FB6A49AABE7899C705F32506E45E9C5D593F7335D7F8DA71ACE0C1F10593E7704A61F50B406a9H" TargetMode="External"/><Relationship Id="rId501" Type="http://schemas.openxmlformats.org/officeDocument/2006/relationships/hyperlink" Target="consultantplus://offline/ref=642E2B3E67CE3CA76850587009259F17073FD3879FBE2D9F75381F91E48278EC52C54B1E2432BA8BF22638DC6A2736C8ADBE3FEB204FFA18BEDBI" TargetMode="External"/><Relationship Id="rId75" Type="http://schemas.openxmlformats.org/officeDocument/2006/relationships/hyperlink" Target="consultantplus://offline/ref=642E2B3E67CE3CA7685058660A49C3180035898D98B520C02D6A19C6BBD27EB912854D4B7576EF87F228728D286C39C8A9BAD9I" TargetMode="External"/><Relationship Id="rId140" Type="http://schemas.openxmlformats.org/officeDocument/2006/relationships/hyperlink" Target="consultantplus://offline/ref=3F574D1FB6A49AABE7899C705F32506E45E1C5D395FE335D7F8DA71ACE00aCH" TargetMode="External"/><Relationship Id="rId182" Type="http://schemas.openxmlformats.org/officeDocument/2006/relationships/hyperlink" Target="consultantplus://offline/ref=642E2B3E67CE3CA76850466B1C259F170638D48291B12D9F75381F91E48278EC40C513122437A48AF4336E8D2FB7DBI" TargetMode="External"/><Relationship Id="rId378" Type="http://schemas.openxmlformats.org/officeDocument/2006/relationships/hyperlink" Target="consultantplus://offline/ref=642E2B3E67CE3CA76850597E19259F17063AD78892E07A9D246D1194ECD222FC448C461A3A32BC94F02D6DB8D4I" TargetMode="External"/><Relationship Id="rId403" Type="http://schemas.openxmlformats.org/officeDocument/2006/relationships/hyperlink" Target="consultantplus://offline/ref=642E2B3E67CE3CA7685058660A49C3180035898D98B522CE2F6419C6BBD27EB912854D4B6776B78BF22D6C882F796F99ECF532ED3B53FA1FFC8D9FC0B3DBI" TargetMode="External"/><Relationship Id="rId6" Type="http://schemas.openxmlformats.org/officeDocument/2006/relationships/footnotes" Target="footnotes.xml"/><Relationship Id="rId238" Type="http://schemas.openxmlformats.org/officeDocument/2006/relationships/hyperlink" Target="consultantplus://offline/ref=3F574D1FB6A49AABE7899C705F32506E45E9C5D593F7335D7F8DA71ACE0C1F10593E7704A61F50B406a9H" TargetMode="External"/><Relationship Id="rId445" Type="http://schemas.openxmlformats.org/officeDocument/2006/relationships/hyperlink" Target="consultantplus://offline/ref=3F574D1FB6A49AABE7899C705F32506E45E9C2D292FF335D7F8DA71ACE0C1F10593E7704A61F50B406a9H" TargetMode="External"/><Relationship Id="rId487" Type="http://schemas.openxmlformats.org/officeDocument/2006/relationships/hyperlink" Target="consultantplus://offline/ref=642E2B3E67CE3CA76850466B1C259F17063CD78698B02D9F75381F91E48278EC40C513122437A48AF4336E8D2FB7DBI" TargetMode="External"/><Relationship Id="rId291" Type="http://schemas.openxmlformats.org/officeDocument/2006/relationships/hyperlink" Target="consultantplus://offline/ref=642E2B3E67CE3CA76850466B1C259F17063CD7869BB72D9F75381F91E48278EC40C513122437A48AF4336E8D2FB7DBI" TargetMode="External"/><Relationship Id="rId305" Type="http://schemas.openxmlformats.org/officeDocument/2006/relationships/hyperlink" Target="consultantplus://offline/ref=642E2B3E67CE3CA76850587009259F170637D0819BB42D9F75381F91E48278EC52C54B1E2432BA8AFA2638DC6A2736C8ADBE3FEB204FFA18BEDBI" TargetMode="External"/><Relationship Id="rId347" Type="http://schemas.openxmlformats.org/officeDocument/2006/relationships/hyperlink" Target="consultantplus://offline/ref=3F574D1FB6A49AABE7899C705F32506E46E0C7DB95F9335D7F8DA71ACE0C1F10593E7704A61F50B506a1H" TargetMode="External"/><Relationship Id="rId44" Type="http://schemas.openxmlformats.org/officeDocument/2006/relationships/hyperlink" Target="consultantplus://offline/ref=3F574D1FB6A49AABE7899C705F32506E46E0C3D397F9335D7F8DA71ACE0C1F10593E77070Aa3H" TargetMode="External"/><Relationship Id="rId86" Type="http://schemas.openxmlformats.org/officeDocument/2006/relationships/hyperlink" Target="consultantplus://offline/ref=642E2B3E67CE3CA76850466B1C259F170639D78198B02D9F75381F91E48278EC40C513122437A48AF4336E8D2FB7DBI" TargetMode="External"/><Relationship Id="rId151" Type="http://schemas.openxmlformats.org/officeDocument/2006/relationships/hyperlink" Target="consultantplus://offline/ref=3F574D1FB6A49AABE7899C705F32506E45E8C0D19CF8335D7F8DA71ACE0C1F10593E7704A61F50B406a8H" TargetMode="External"/><Relationship Id="rId389" Type="http://schemas.openxmlformats.org/officeDocument/2006/relationships/hyperlink" Target="consultantplus://offline/ref=642E2B3E67CE3CA76850597E19259F17063FD7879BBD70957D611393E38D27E955D44B1F212CBA8CEC2F6C8CB2D7I" TargetMode="External"/><Relationship Id="rId193" Type="http://schemas.openxmlformats.org/officeDocument/2006/relationships/hyperlink" Target="consultantplus://offline/ref=642E2B3E67CE3CA76850587009259F17053FD5849BBE2D9F75381F91E48278EC52C54B1E2432BA8BF62638DC6A2736C8ADBE3FEB204FFA18BEDBI" TargetMode="External"/><Relationship Id="rId207" Type="http://schemas.openxmlformats.org/officeDocument/2006/relationships/hyperlink" Target="consultantplus://offline/ref=642E2B3E67CE3CA7685058660A49C3180035898D98B522CE2F6419C6BBD27EB912854D4B6776B78BF22D6C882D796F99ECF532ED3B53FA1FFC8D9FC0B3DBI" TargetMode="External"/><Relationship Id="rId249" Type="http://schemas.openxmlformats.org/officeDocument/2006/relationships/hyperlink" Target="consultantplus://offline/ref=3F574D1FB6A49AABE7899C705F32506E45E9C3D396F6335D7F8DA71ACE00aCH" TargetMode="External"/><Relationship Id="rId414" Type="http://schemas.openxmlformats.org/officeDocument/2006/relationships/hyperlink" Target="consultantplus://offline/ref=12AFA0FB31F7E67D486F633458901AB955FEFAC007E33B78B779AB445D33BEA24FF10AA2A35CB9D900F8974EA4t6o3H" TargetMode="External"/><Relationship Id="rId456" Type="http://schemas.openxmlformats.org/officeDocument/2006/relationships/hyperlink" Target="consultantplus://offline/ref=642E2B3E67CE3CA76850587009259F17073ED78891B62D9F75381F91E48278EC40C513122437A48AF4336E8D2FB7DBI" TargetMode="External"/><Relationship Id="rId498" Type="http://schemas.openxmlformats.org/officeDocument/2006/relationships/hyperlink" Target="consultantplus://offline/ref=642E2B3E67CE3CA7685058660A49C3180035898D98B522CE2F6419C6BBD27EB912854D4B6776B78BF22D6C882E796F99ECF532ED3B53FA1FFC8D9FC0B3DBI" TargetMode="External"/><Relationship Id="rId13" Type="http://schemas.openxmlformats.org/officeDocument/2006/relationships/hyperlink" Target="consultantplus://offline/ref=12AFA0FB31F7E67D486F7C215D901AB956FDFFC100EC6672BF20A7465A3CE1A75AE052AFA647A7DF18E4954FtAoCH" TargetMode="External"/><Relationship Id="rId109" Type="http://schemas.openxmlformats.org/officeDocument/2006/relationships/hyperlink" Target="consultantplus://offline/ref=12AFA0FB31F7E67D486F633458901AB955FEFAC007E33B78B779AB445D33BEA24FF10AA2A35CB9D900F8974EA4t6o3H" TargetMode="External"/><Relationship Id="rId260" Type="http://schemas.openxmlformats.org/officeDocument/2006/relationships/hyperlink" Target="consultantplus://offline/ref=642E2B3E67CE3CA76850587009259F17063ED6809ABE2D9F75381F91E48278EC40C513122437A48AF4336E8D2FB7DBI" TargetMode="External"/><Relationship Id="rId316" Type="http://schemas.openxmlformats.org/officeDocument/2006/relationships/hyperlink" Target="consultantplus://offline/ref=12AFA0FB31F7E67D486F7C215D901AB955FAFDC605EC6672BF20A7465A3CE1A75AE052AFA647A7DF18E4954FtAoCH" TargetMode="External"/><Relationship Id="rId55" Type="http://schemas.openxmlformats.org/officeDocument/2006/relationships/hyperlink" Target="consultantplus://offline/ref=3F574D1FB6A49AABE7899C705F32506E45EBC0D792FE335D7F8DA71ACE0C1F10593E7704A61F50B406a8H" TargetMode="External"/><Relationship Id="rId97" Type="http://schemas.openxmlformats.org/officeDocument/2006/relationships/hyperlink" Target="consultantplus://offline/ref=642E2B3E67CE3CA76850587009259F170538DF879BB52D9F75381F91E48278EC52C54B1E2432BA8BF12638DC6A2736C8ADBE3FEB204FFA18BEDBI" TargetMode="External"/><Relationship Id="rId120" Type="http://schemas.openxmlformats.org/officeDocument/2006/relationships/hyperlink" Target="consultantplus://offline/ref=12AFA0FB31F7E67D486F7C215D901AB955FFFDC90CB16C7AE62CA5415563E4B24BB85FAABD59A1C704E694t4o7H" TargetMode="External"/><Relationship Id="rId358" Type="http://schemas.openxmlformats.org/officeDocument/2006/relationships/hyperlink" Target="consultantplus://offline/ref=642E2B3E67CE3CA76850587009259F170636D38399BE2D9F75381F91E48278EC40C513122437A48AF4336E8D2FB7DBI" TargetMode="External"/><Relationship Id="rId162" Type="http://schemas.openxmlformats.org/officeDocument/2006/relationships/hyperlink" Target="consultantplus://offline/ref=642E2B3E67CE3CA76850587009259F17073FD3889ABF2D9F75381F91E48278EC40C513122437A48AF4336E8D2FB7DBI" TargetMode="External"/><Relationship Id="rId218" Type="http://schemas.openxmlformats.org/officeDocument/2006/relationships/hyperlink" Target="consultantplus://offline/ref=12AFA0FB31F7E67D486F7C215D901AB955FCFBC00CB16C7AE62CA5415563E4B24BB85FAABD59A1C704E694t4o7H" TargetMode="External"/><Relationship Id="rId425" Type="http://schemas.openxmlformats.org/officeDocument/2006/relationships/hyperlink" Target="consultantplus://offline/ref=12AFA0FB31F7E67D486F633458901AB955FDFEC30FE03B78B779AB445D33BEA24FF10AA2A35CB9D900F8974EA4t6o3H" TargetMode="External"/><Relationship Id="rId467" Type="http://schemas.openxmlformats.org/officeDocument/2006/relationships/hyperlink" Target="consultantplus://offline/ref=642E2B3E67CE3CA76850587009259F17073CD3809AB62D9F75381F91E48278EC40C513122437A48AF4336E8D2FB7DBI" TargetMode="External"/><Relationship Id="rId271" Type="http://schemas.openxmlformats.org/officeDocument/2006/relationships/hyperlink" Target="consultantplus://offline/ref=642E2B3E67CE3CA7685058660A49C3180035898D98B522CE2F6419C6BBD27EB912854D4B6776B78BF22D6C8926796F99ECF532ED3B53FA1FFC8D9FC0B3DBI" TargetMode="External"/><Relationship Id="rId24" Type="http://schemas.openxmlformats.org/officeDocument/2006/relationships/hyperlink" Target="consultantplus://offline/ref=12AFA0FB31F7E67D486F7C215D901AB955FAFDC605EC6672BF20A7465A3CE1A75AE052AFA647A7DF18E4954FtAoCH" TargetMode="External"/><Relationship Id="rId66" Type="http://schemas.openxmlformats.org/officeDocument/2006/relationships/hyperlink" Target="consultantplus://offline/ref=642E2B3E67CE3CA76850587009259F17073FD3889CB02D9F75381F91E48278EC40C513122437A48AF4336E8D2FB7DBI" TargetMode="External"/><Relationship Id="rId131" Type="http://schemas.openxmlformats.org/officeDocument/2006/relationships/hyperlink" Target="consultantplus://offline/ref=12AFA0FB31F7E67D486F7D2F4D901AB956FBF4C80EE43B78B779AB445D33BEA25DF152AEA359A4DF02EDC11FE13FB415B25A43C82E46FB10tCo2H" TargetMode="External"/><Relationship Id="rId327" Type="http://schemas.openxmlformats.org/officeDocument/2006/relationships/hyperlink" Target="consultantplus://offline/ref=12AFA0FB31F7E67D486F7C215D901AB956FFF4C201EC6672BF20A7465A3CE1A75AE052AFA647A7DF18E4954FtAoCH" TargetMode="External"/><Relationship Id="rId369" Type="http://schemas.openxmlformats.org/officeDocument/2006/relationships/hyperlink" Target="consultantplus://offline/ref=642E2B3E67CE3CA76850587009259F17073FD7899EB52D9F75381F91E48278EC52C54B1E2432BA88FB2638DC6A2736C8ADBE3FEB204FFA18BE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982D-DEEE-47E1-B83F-AC93023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184</Pages>
  <Words>76731</Words>
  <Characters>437372</Characters>
  <Application>Microsoft Office Word</Application>
  <DocSecurity>0</DocSecurity>
  <Lines>3644</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Teikovo</cp:lastModifiedBy>
  <cp:revision>38</cp:revision>
  <cp:lastPrinted>2019-09-03T13:40:00Z</cp:lastPrinted>
  <dcterms:created xsi:type="dcterms:W3CDTF">2018-11-09T10:20:00Z</dcterms:created>
  <dcterms:modified xsi:type="dcterms:W3CDTF">2019-09-04T13:42:00Z</dcterms:modified>
</cp:coreProperties>
</file>