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23" w:rsidRPr="002F08CC" w:rsidRDefault="00E61323" w:rsidP="00E61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F08CC" w:rsidRPr="002F08CC" w:rsidRDefault="002F08CC" w:rsidP="002F08C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О Д Е Р Ж А Н И Е</w:t>
      </w:r>
    </w:p>
    <w:p w:rsidR="002F08CC" w:rsidRPr="002F08CC" w:rsidRDefault="002F08CC" w:rsidP="002F08C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Тейковского муниципального района </w:t>
      </w:r>
      <w:r w:rsidR="00F95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другая официальная информация</w:t>
      </w:r>
    </w:p>
    <w:p w:rsidR="00F56813" w:rsidRPr="002F08CC" w:rsidRDefault="00F56813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3708"/>
        <w:gridCol w:w="5580"/>
      </w:tblGrid>
      <w:tr w:rsidR="002F08CC" w:rsidRPr="002F08CC" w:rsidTr="002F08CC">
        <w:trPr>
          <w:trHeight w:val="140"/>
        </w:trPr>
        <w:tc>
          <w:tcPr>
            <w:tcW w:w="3708" w:type="dxa"/>
          </w:tcPr>
          <w:p w:rsidR="002F08CC" w:rsidRPr="002F08CC" w:rsidRDefault="002F08CC" w:rsidP="002F08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p w:rsidR="002F08CC" w:rsidRPr="002F08CC" w:rsidRDefault="002F08CC" w:rsidP="002F08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2F08CC" w:rsidRPr="00F56813" w:rsidTr="002F08CC">
        <w:trPr>
          <w:trHeight w:val="1159"/>
        </w:trPr>
        <w:tc>
          <w:tcPr>
            <w:tcW w:w="3708" w:type="dxa"/>
          </w:tcPr>
          <w:p w:rsidR="002F08CC" w:rsidRPr="00F56813" w:rsidRDefault="002F08CC" w:rsidP="002F08C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Тейковского муниципального района от </w:t>
            </w:r>
            <w:r w:rsidR="00617A75" w:rsidRPr="00F56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05.11.2014 № 503</w:t>
            </w:r>
          </w:p>
          <w:p w:rsidR="002F08CC" w:rsidRPr="00F56813" w:rsidRDefault="002F08CC" w:rsidP="002F08CC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  <w:p w:rsidR="002F08CC" w:rsidRPr="00F56813" w:rsidRDefault="002F08CC" w:rsidP="002F08C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08CC" w:rsidRPr="00F56813" w:rsidRDefault="002F08CC" w:rsidP="002F08C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08CC" w:rsidRPr="00F56813" w:rsidRDefault="002F08CC" w:rsidP="002F08C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08CC" w:rsidRPr="00F56813" w:rsidRDefault="002F08CC" w:rsidP="002F08C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08CC" w:rsidRPr="00F56813" w:rsidRDefault="002F08CC" w:rsidP="002F08CC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F56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Тейковского муниципального района от </w:t>
            </w:r>
            <w:r w:rsidR="00617A75" w:rsidRPr="00F56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05.11.2014 № 504</w:t>
            </w:r>
          </w:p>
          <w:p w:rsidR="002F08CC" w:rsidRPr="00F56813" w:rsidRDefault="002F08CC" w:rsidP="002F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p w:rsidR="002F08CC" w:rsidRPr="00F56813" w:rsidRDefault="002F08CC" w:rsidP="002F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порядка размещения сведений о доходах, расходах, об имуществе и обязательствах имущественного характера руководителей муниципальных учреждений образования Тейковского муниципального района, и членов их семей на официальном сайте отдела образования администрации Тейковского муниципального района и предоставления этих сведений общероссийским средствам массовой информации для опубликования.</w:t>
            </w:r>
          </w:p>
          <w:p w:rsidR="002F08CC" w:rsidRPr="00F56813" w:rsidRDefault="002F08CC" w:rsidP="002F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7A75" w:rsidRPr="00F56813" w:rsidRDefault="00617A75" w:rsidP="00617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6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Порядка</w:t>
            </w:r>
            <w:r w:rsidRPr="00F568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учёта детей, подлежащих обучению по образовательным программам дошкольного, начального общего, основного общего и среднего общего образования, и закрепления муниципальных образовательных организаций за территориями Тейковского</w:t>
            </w:r>
            <w:r w:rsidRPr="00F56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района.</w:t>
            </w:r>
          </w:p>
        </w:tc>
      </w:tr>
      <w:tr w:rsidR="002F08CC" w:rsidRPr="00F56813" w:rsidTr="002F08CC">
        <w:trPr>
          <w:trHeight w:val="122"/>
        </w:trPr>
        <w:tc>
          <w:tcPr>
            <w:tcW w:w="3708" w:type="dxa"/>
          </w:tcPr>
          <w:p w:rsidR="002F08CC" w:rsidRPr="00F56813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p w:rsidR="002F08CC" w:rsidRPr="00F56813" w:rsidRDefault="002F08CC" w:rsidP="002F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CC" w:rsidRPr="00F56813" w:rsidTr="002F08CC">
        <w:trPr>
          <w:trHeight w:val="520"/>
        </w:trPr>
        <w:tc>
          <w:tcPr>
            <w:tcW w:w="3708" w:type="dxa"/>
          </w:tcPr>
          <w:p w:rsidR="005F464E" w:rsidRPr="00F56813" w:rsidRDefault="002F08CC" w:rsidP="005F46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bidi="en-US"/>
              </w:rPr>
            </w:pPr>
            <w:r w:rsidRPr="00F56813">
              <w:rPr>
                <w:rFonts w:ascii="Times New Roman" w:eastAsia="Calibri" w:hAnsi="Times New Roman"/>
                <w:sz w:val="26"/>
                <w:szCs w:val="26"/>
                <w:lang w:bidi="en-US"/>
              </w:rPr>
              <w:t xml:space="preserve">Постановление администрации Тейковского муниципального района от </w:t>
            </w:r>
            <w:r w:rsidR="005F464E" w:rsidRPr="00F56813">
              <w:rPr>
                <w:rFonts w:ascii="Times New Roman" w:eastAsia="Calibri" w:hAnsi="Times New Roman"/>
                <w:sz w:val="26"/>
                <w:szCs w:val="26"/>
                <w:lang w:bidi="en-US"/>
              </w:rPr>
              <w:t>05.11.2014 № 505</w:t>
            </w:r>
          </w:p>
          <w:p w:rsidR="002F08CC" w:rsidRPr="00F56813" w:rsidRDefault="002F08CC" w:rsidP="002F08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0" w:type="dxa"/>
            <w:hideMark/>
          </w:tcPr>
          <w:p w:rsidR="002F08CC" w:rsidRPr="00F56813" w:rsidRDefault="002F08CC" w:rsidP="002F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813">
              <w:rPr>
                <w:rFonts w:ascii="Times New Roman" w:eastAsia="Calibri" w:hAnsi="Times New Roman"/>
                <w:sz w:val="26"/>
                <w:szCs w:val="26"/>
                <w:lang w:bidi="en-US"/>
              </w:rPr>
              <w:t xml:space="preserve"> </w:t>
            </w:r>
            <w:r w:rsidR="005F464E" w:rsidRPr="00F56813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Порядка обеспечения содержания зданий и сооружений муниципальных образовательных организаций, обустройства прилегающих к ним территорий.</w:t>
            </w:r>
          </w:p>
        </w:tc>
      </w:tr>
    </w:tbl>
    <w:p w:rsidR="002F08CC" w:rsidRPr="00F56813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3708"/>
        <w:gridCol w:w="5580"/>
      </w:tblGrid>
      <w:tr w:rsidR="002F08CC" w:rsidRPr="00F56813" w:rsidTr="002F08CC">
        <w:trPr>
          <w:trHeight w:val="1057"/>
        </w:trPr>
        <w:tc>
          <w:tcPr>
            <w:tcW w:w="3708" w:type="dxa"/>
          </w:tcPr>
          <w:p w:rsidR="002F08CC" w:rsidRPr="00F56813" w:rsidRDefault="002F08CC" w:rsidP="002F08CC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Тейковского муниципального района </w:t>
            </w:r>
            <w:r w:rsidR="00755878" w:rsidRPr="00F56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05.11.2014 № 506</w:t>
            </w:r>
          </w:p>
          <w:p w:rsidR="002F08CC" w:rsidRPr="00F56813" w:rsidRDefault="002F08CC" w:rsidP="002F08CC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B4DEC" w:rsidRPr="00F56813" w:rsidRDefault="00FB4DEC" w:rsidP="00FB4DEC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 от 05.11.2014 № 507</w:t>
            </w:r>
          </w:p>
          <w:p w:rsidR="007C0AB9" w:rsidRPr="00F56813" w:rsidRDefault="007C0AB9" w:rsidP="002F08CC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397E" w:rsidRPr="00F56813" w:rsidRDefault="0002397E" w:rsidP="002F08CC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397E" w:rsidRPr="00F56813" w:rsidRDefault="0002397E" w:rsidP="0002397E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 от 05.11.2014 № 508</w:t>
            </w:r>
          </w:p>
          <w:p w:rsidR="002F08CC" w:rsidRPr="00F56813" w:rsidRDefault="002F08CC" w:rsidP="002F08CC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1323" w:rsidRPr="00F56813" w:rsidRDefault="00E61323" w:rsidP="002F08CC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1323" w:rsidRPr="00F56813" w:rsidRDefault="00E61323" w:rsidP="002F08CC">
            <w:pPr>
              <w:tabs>
                <w:tab w:val="left" w:pos="29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1323" w:rsidRPr="00F56813" w:rsidRDefault="00E61323" w:rsidP="00E6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Постановление администрации Тейковского муниципального района</w:t>
            </w:r>
            <w:r w:rsidRPr="00F568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14.11.2014г. № 523</w:t>
            </w:r>
          </w:p>
          <w:p w:rsidR="002F08CC" w:rsidRPr="00F56813" w:rsidRDefault="002F08CC" w:rsidP="002F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6813" w:rsidRDefault="00F56813" w:rsidP="002F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6813" w:rsidRPr="00F56813" w:rsidRDefault="00F56813" w:rsidP="002F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6813" w:rsidRPr="00F56813" w:rsidRDefault="00F56813" w:rsidP="002F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</w:t>
            </w:r>
          </w:p>
          <w:p w:rsidR="00F56813" w:rsidRPr="00F56813" w:rsidRDefault="00F56813" w:rsidP="002F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6813" w:rsidRPr="00F56813" w:rsidRDefault="00F56813" w:rsidP="002F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6813" w:rsidRPr="00F56813" w:rsidRDefault="00F56813" w:rsidP="002F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  <w:hideMark/>
          </w:tcPr>
          <w:p w:rsidR="002F08CC" w:rsidRPr="00F56813" w:rsidRDefault="00755878" w:rsidP="002F08CC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 организации предоставления образования в муниципальных образовательных организациях Тейковского муниципального района.</w:t>
            </w:r>
          </w:p>
          <w:p w:rsidR="007C0AB9" w:rsidRPr="00F56813" w:rsidRDefault="007C0AB9" w:rsidP="002F08CC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B4DEC" w:rsidRPr="00F56813" w:rsidRDefault="00FB4DEC" w:rsidP="00FB4DEC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6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Порядка</w:t>
            </w:r>
            <w:r w:rsidRPr="00F568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согласования программ развития образовательных организаций </w:t>
            </w:r>
            <w:r w:rsidRPr="00F56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Тейковского муниципального района.</w:t>
            </w:r>
          </w:p>
          <w:p w:rsidR="007C0AB9" w:rsidRPr="00F56813" w:rsidRDefault="007C0AB9" w:rsidP="002F08CC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397E" w:rsidRPr="00F56813" w:rsidRDefault="0002397E" w:rsidP="0002397E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Положения об организации бесплатной перевозки обучающихся в муниципальные образовательные организации, реализующие основные общеобразовательные программы, между поселениями.</w:t>
            </w:r>
          </w:p>
          <w:p w:rsidR="00E61323" w:rsidRPr="00F56813" w:rsidRDefault="00E61323" w:rsidP="0002397E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1323" w:rsidRDefault="00E61323" w:rsidP="00E61323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положения о создании условий для осуществления присмотра и ухода за </w:t>
            </w:r>
            <w:r w:rsidRPr="00F56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детьми, содержания детей, осваивающих образовательные программы дошкольного образования в муниципальных образовательных организациях Тейковского муниципального района.</w:t>
            </w:r>
          </w:p>
          <w:p w:rsidR="00F56813" w:rsidRPr="00F56813" w:rsidRDefault="00F56813" w:rsidP="00E61323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6813" w:rsidRPr="00F56813" w:rsidRDefault="00F56813" w:rsidP="00F56813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8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 публичных слушаний в Тейковском муниципальном районе Ивановской области</w:t>
            </w:r>
          </w:p>
          <w:p w:rsidR="00E61323" w:rsidRPr="00F56813" w:rsidRDefault="00E61323" w:rsidP="00F56813">
            <w:pPr>
              <w:tabs>
                <w:tab w:val="left" w:pos="29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F08CC" w:rsidRDefault="002F08CC"/>
    <w:p w:rsidR="00F56813" w:rsidRDefault="00F56813"/>
    <w:p w:rsidR="00F56813" w:rsidRDefault="00F56813"/>
    <w:p w:rsidR="00F56813" w:rsidRDefault="00F56813"/>
    <w:p w:rsidR="00F56813" w:rsidRDefault="00F56813"/>
    <w:p w:rsidR="00F56813" w:rsidRDefault="00F56813"/>
    <w:p w:rsidR="00F56813" w:rsidRDefault="00F56813"/>
    <w:p w:rsidR="00F56813" w:rsidRDefault="00F56813"/>
    <w:p w:rsidR="00F56813" w:rsidRDefault="00F56813"/>
    <w:p w:rsidR="00F56813" w:rsidRDefault="00F56813"/>
    <w:p w:rsidR="00F56813" w:rsidRDefault="00F56813"/>
    <w:p w:rsidR="00F56813" w:rsidRDefault="00F56813"/>
    <w:p w:rsidR="00F56813" w:rsidRDefault="00F56813"/>
    <w:p w:rsidR="00F56813" w:rsidRDefault="00F56813"/>
    <w:p w:rsidR="00F56813" w:rsidRDefault="00F56813"/>
    <w:p w:rsidR="00F56813" w:rsidRDefault="00F56813"/>
    <w:p w:rsidR="00F56813" w:rsidRDefault="00F56813"/>
    <w:p w:rsidR="00F56813" w:rsidRDefault="00F56813"/>
    <w:p w:rsidR="00F56813" w:rsidRDefault="00F56813"/>
    <w:p w:rsidR="00F56813" w:rsidRDefault="00F56813"/>
    <w:p w:rsidR="002F08CC" w:rsidRPr="002F08CC" w:rsidRDefault="002F08CC" w:rsidP="002F08C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lastRenderedPageBreak/>
        <w:drawing>
          <wp:inline distT="0" distB="0" distL="0" distR="0" wp14:anchorId="2EEC9062" wp14:editId="446BDD0A">
            <wp:extent cx="695325" cy="86677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CC" w:rsidRPr="002F08CC" w:rsidRDefault="002F08CC" w:rsidP="002F08C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08CC" w:rsidRPr="002F08CC" w:rsidRDefault="002F08CC" w:rsidP="002F08C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2F08CC" w:rsidRPr="002F08CC" w:rsidRDefault="002F08CC" w:rsidP="002F08C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ТЕЙКОВСКОГО МУНИЦИПАЛЬНОГО РАЙОНА </w:t>
      </w:r>
    </w:p>
    <w:p w:rsidR="002F08CC" w:rsidRPr="002F08CC" w:rsidRDefault="002F08CC" w:rsidP="002F08CC">
      <w:pPr>
        <w:keepNext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ИВАНОВСКОЙ ОБЛАСТИ</w:t>
      </w:r>
    </w:p>
    <w:p w:rsidR="002F08CC" w:rsidRPr="002F08CC" w:rsidRDefault="002F08CC" w:rsidP="002F08CC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_________________________________________________________</w:t>
      </w: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08CC" w:rsidRPr="002F08CC" w:rsidRDefault="002F08CC" w:rsidP="002F08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 О С Т А Н О В Л Е Н И Е</w:t>
      </w:r>
    </w:p>
    <w:p w:rsidR="002F08CC" w:rsidRPr="002F08CC" w:rsidRDefault="002F08CC" w:rsidP="002F08C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8CC" w:rsidRPr="002F08CC" w:rsidRDefault="002F08CC" w:rsidP="002F08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05.11.2014 № 503</w:t>
      </w: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руководителей муниципальных учреждений образования Тейковского муниципального района, и членов их семей на официальном сайте отдела образования администрации Тейковского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12.1 Федеральным </w:t>
      </w:r>
      <w:hyperlink r:id="rId8" w:history="1">
        <w:r w:rsidRPr="002F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25.12.2008г.    № 273-ФЗ "О противодействии коррупции",  пунктом 8 </w:t>
      </w:r>
      <w:r w:rsidRPr="002F08CC">
        <w:rPr>
          <w:rFonts w:ascii="Times New Roman" w:eastAsia="Times New Roman" w:hAnsi="Times New Roman" w:cs="Times New Roman"/>
          <w:bCs/>
          <w:sz w:val="28"/>
          <w:szCs w:val="28"/>
        </w:rPr>
        <w:t>Указа  Президента РФ от 08.07.2013г. № 613 "Вопросы противодействия коррупции"</w:t>
      </w:r>
      <w:r w:rsidRPr="002F0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 </w:t>
      </w:r>
      <w:hyperlink r:id="rId9" w:history="1">
        <w:r w:rsidRPr="002F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Тейковского муниципального района от 25.03.2013г. № 125 "Об утверждении Положения о предоставлении лицом, поступающим на работу на должность руководителя муниципального учреждения Тейковского муниципального района, а также руководителями муниципальных учреждений Тейковского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детей",</w:t>
      </w:r>
      <w:r w:rsidRPr="002F0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Тейковского муниципального района, </w:t>
      </w: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hyperlink r:id="rId10" w:anchor="Par41" w:history="1">
        <w:r w:rsidRPr="002F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руководителей муниципальных учреждений образования Тейковского муниципального района, и членов их семей на официальном сайте отдела образования администрации Тейковского муниципального района и предоставления этих </w:t>
      </w:r>
      <w:r w:rsidRPr="002F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сведений общероссийским средствам массовой информации для опубликования</w:t>
      </w: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813" w:rsidRPr="002F08CC" w:rsidRDefault="00F56813" w:rsidP="002F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F08CC">
        <w:rPr>
          <w:rFonts w:ascii="Times New Roman" w:hAnsi="Times New Roman"/>
          <w:b/>
          <w:sz w:val="28"/>
          <w:szCs w:val="28"/>
          <w:lang w:eastAsia="ru-RU"/>
        </w:rPr>
        <w:t>И. о. главы администрации</w:t>
      </w:r>
    </w:p>
    <w:p w:rsidR="002F08CC" w:rsidRPr="002F08CC" w:rsidRDefault="002F08CC" w:rsidP="002F08C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F08CC">
        <w:rPr>
          <w:rFonts w:ascii="Times New Roman" w:hAnsi="Times New Roman"/>
          <w:b/>
          <w:sz w:val="28"/>
          <w:szCs w:val="28"/>
          <w:lang w:eastAsia="ru-RU"/>
        </w:rPr>
        <w:t xml:space="preserve">Тейковского   муниципального района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Pr="002F08CC">
        <w:rPr>
          <w:rFonts w:ascii="Times New Roman" w:hAnsi="Times New Roman"/>
          <w:b/>
          <w:sz w:val="28"/>
          <w:szCs w:val="28"/>
          <w:lang w:eastAsia="ru-RU"/>
        </w:rPr>
        <w:t xml:space="preserve">       А. Я. </w:t>
      </w:r>
      <w:proofErr w:type="spellStart"/>
      <w:r w:rsidRPr="002F08CC">
        <w:rPr>
          <w:rFonts w:ascii="Times New Roman" w:hAnsi="Times New Roman"/>
          <w:b/>
          <w:sz w:val="28"/>
          <w:szCs w:val="28"/>
          <w:lang w:eastAsia="ru-RU"/>
        </w:rPr>
        <w:t>Бочагова</w:t>
      </w:r>
      <w:proofErr w:type="spellEnd"/>
    </w:p>
    <w:p w:rsidR="002F08CC" w:rsidRPr="002F08CC" w:rsidRDefault="002F08CC" w:rsidP="002F08C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75" w:rsidRDefault="00617A75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75" w:rsidRDefault="00617A75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75" w:rsidRDefault="00617A75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Тейковского муниципального района</w:t>
      </w:r>
    </w:p>
    <w:p w:rsidR="002F08CC" w:rsidRPr="002F08CC" w:rsidRDefault="002F08CC" w:rsidP="002F08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05.11.2014 № 503</w:t>
      </w: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руководителей муниципальных </w:t>
      </w:r>
      <w:proofErr w:type="gramStart"/>
      <w:r w:rsidRPr="002F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учреждений  образования</w:t>
      </w:r>
      <w:proofErr w:type="gramEnd"/>
      <w:r w:rsidRPr="002F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Тейковского муниципального района, и членов их семей на официальном сайте отдела образования администрации Тейковского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обязанность отдела образования администрации Тейковского муниципального района по размещению сведений о доходах, расходах,  об имуществе и обязательствах имущественного характера руководителей муниципальных учреждений образования Тейковского муниципального района, их супругов и несовершеннолетних детей на официальном сайте отдела образования администрации Тейковского муниципального района (далее - официальный сайт), а также по предоставлению этих сведений общероссийским средствам массовой информации для опубликования в связи с их запросами.</w:t>
      </w: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официальном сайте размещаются </w:t>
      </w:r>
      <w:proofErr w:type="gramStart"/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общероссийским</w:t>
      </w:r>
      <w:proofErr w:type="gramEnd"/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объектов недвижимого имущества, принадлежащих руководителям муниципальных учреждений образования Тейковского муниципального 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транспортных средств, с указанием вида и марки, принадлежащих на праве собственности руководителю муниципального учреждения образования Тейковского муниципального района, его супруге (супругу) и несовершеннолетним детям;</w:t>
      </w: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декларированный годовой доход руководителя муниципального учреждения образования Тейковского муниципального района, его супруги (супруга) и несовершеннолетних детей.</w:t>
      </w: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иные сведения (кроме указанных в </w:t>
      </w:r>
      <w:hyperlink r:id="rId11" w:anchor="Par52" w:history="1">
        <w:r w:rsidRPr="002F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 руководителя муниципального учреждения образования Тейковского муниципального района, его супруги (супруга) и несовершеннолетних детей, об имуществе, принадлежащем на праве собственности названным лицам, и </w:t>
      </w: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их обязательствах имущественного характера;</w:t>
      </w: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персональные данные супруги (супруга), детей и иных членов семьи руководителя муниципального учреждения образования Тейковского муниципального района;</w:t>
      </w: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 образования Тейковского муниципального района, его супруги (супруга) и иных членов семьи;</w:t>
      </w: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руководителю муниципального учреждения образования Тейковского муниципального района, его супруге (супругу), детям, иным членам семьи на праве собственности или находящихся в их пользовании;</w:t>
      </w: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доходах,  расходах, об имуществе и обязательствах имущественного характера, указанные в </w:t>
      </w:r>
      <w:hyperlink r:id="rId12" w:anchor="Par52" w:history="1">
        <w:r w:rsidRPr="002F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руководителя муниципального учреждения образования,  сведения о доходах, расходах, об имуществе и обязательствах имущественного характера, его супруги (супруга) и несовершеннолетних детей, находятся на официальном сайте отдела образования администрации Тейковского муниципального района и ежегодно обновляются в течение  14 рабочих дней   со дня истечения срока, установленного для подачи справок.</w:t>
      </w: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3" w:anchor="Par52" w:history="1">
        <w:r w:rsidRPr="002F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представленных руководителями муниципальных учреждений образования Тейковского муниципального района, обеспечивается </w:t>
      </w:r>
      <w:r w:rsidR="00C84C86"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Тейковского муниципального района. </w:t>
      </w: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84C86"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Тейковского муниципального района:</w:t>
      </w: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течение трех рабочих </w:t>
      </w:r>
      <w:r w:rsidR="00C84C86"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</w:t>
      </w: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поступления запроса от общероссийского средства массовой информации сообщает о нем руководителю муниципального учреждения образования, в отношении которого поступил запрос;</w:t>
      </w: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r:id="rId14" w:anchor="Par52" w:history="1">
        <w:r w:rsidRPr="002F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 отдела образования администрации Тейковского муниципального района.</w:t>
      </w: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Специалист отдела образования администрации Тейковского муниципального района, </w:t>
      </w:r>
      <w:r w:rsidRPr="002F08CC"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обеспечивающий размещение сведений о доходах, расходах, об имуществе и обязательствах имущественного характера на официальном сайте отдела образования администрации Тейковского муниципального района  и их представление общероссийским средствам массовой информации для опубликования, несет в соответствии с </w:t>
      </w:r>
      <w:r w:rsidRPr="002F08CC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CC" w:rsidRDefault="002F08CC"/>
    <w:p w:rsidR="002F08CC" w:rsidRDefault="002F08CC"/>
    <w:p w:rsidR="002F08CC" w:rsidRDefault="002F08CC"/>
    <w:p w:rsidR="002F08CC" w:rsidRDefault="002F08CC"/>
    <w:p w:rsidR="002F08CC" w:rsidRDefault="002F08CC"/>
    <w:p w:rsidR="002F08CC" w:rsidRDefault="002F08CC"/>
    <w:p w:rsidR="002F08CC" w:rsidRDefault="002F08CC"/>
    <w:p w:rsidR="002F08CC" w:rsidRDefault="002F08CC"/>
    <w:p w:rsidR="002F08CC" w:rsidRDefault="002F08CC"/>
    <w:p w:rsidR="002F08CC" w:rsidRDefault="002F08CC"/>
    <w:p w:rsidR="002F08CC" w:rsidRDefault="002F08CC"/>
    <w:p w:rsidR="002F08CC" w:rsidRDefault="002F08CC"/>
    <w:p w:rsidR="002F08CC" w:rsidRDefault="002F08CC"/>
    <w:p w:rsidR="002F08CC" w:rsidRDefault="002F08CC"/>
    <w:p w:rsidR="002F08CC" w:rsidRDefault="002F08CC"/>
    <w:p w:rsidR="002F08CC" w:rsidRDefault="002F08CC"/>
    <w:p w:rsidR="002F08CC" w:rsidRDefault="002F08CC"/>
    <w:p w:rsidR="002F08CC" w:rsidRDefault="002F08CC"/>
    <w:p w:rsidR="002F08CC" w:rsidRDefault="002F08CC"/>
    <w:p w:rsidR="002F08CC" w:rsidRDefault="002F08CC"/>
    <w:p w:rsidR="002F08CC" w:rsidRDefault="002F08CC"/>
    <w:p w:rsidR="002F08CC" w:rsidRDefault="002F08CC"/>
    <w:p w:rsidR="002F08CC" w:rsidRDefault="002F08CC"/>
    <w:p w:rsidR="002F08CC" w:rsidRDefault="002F08CC"/>
    <w:p w:rsidR="008E2F1C" w:rsidRDefault="008E2F1C"/>
    <w:p w:rsidR="008E2F1C" w:rsidRDefault="008E2F1C"/>
    <w:p w:rsidR="008E2F1C" w:rsidRDefault="008E2F1C"/>
    <w:p w:rsidR="002F08CC" w:rsidRDefault="002F08CC"/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CCCC"/>
          <w:sz w:val="36"/>
          <w:szCs w:val="36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noProof/>
          <w:color w:val="33CCCC"/>
          <w:sz w:val="36"/>
          <w:szCs w:val="36"/>
          <w:lang w:eastAsia="ru-RU"/>
        </w:rPr>
        <w:lastRenderedPageBreak/>
        <w:drawing>
          <wp:inline distT="0" distB="0" distL="0" distR="0" wp14:anchorId="1F4FF473" wp14:editId="5961A3E3">
            <wp:extent cx="704850" cy="866775"/>
            <wp:effectExtent l="0" t="0" r="0" b="9525"/>
            <wp:docPr id="2" name="Рисунок 2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CC" w:rsidRPr="002F08CC" w:rsidRDefault="002F08CC" w:rsidP="002F08C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</w:t>
      </w:r>
    </w:p>
    <w:p w:rsidR="002F08CC" w:rsidRPr="002F08CC" w:rsidRDefault="002F08CC" w:rsidP="002F08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</w:t>
      </w:r>
    </w:p>
    <w:p w:rsidR="002F08CC" w:rsidRPr="002F08CC" w:rsidRDefault="002F08CC" w:rsidP="002F08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ТЕЙКОВСКОГО МУНИЦИПАЛЬНОГО РАЙОНА</w:t>
      </w:r>
    </w:p>
    <w:p w:rsidR="002F08CC" w:rsidRPr="002F08CC" w:rsidRDefault="002F08CC" w:rsidP="002F08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ИВАНОВСКОЙ ОБЛАСТИ</w:t>
      </w:r>
    </w:p>
    <w:p w:rsidR="002F08CC" w:rsidRPr="002F08CC" w:rsidRDefault="002F08CC" w:rsidP="002F08CC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  <w:r w:rsidRPr="002F08C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  <w:r w:rsidRPr="002F08C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  <w:r w:rsidRPr="002F08C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  <w:r w:rsidRPr="002F08C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  <w:r w:rsidRPr="002F08C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  <w:r w:rsidRPr="002F08C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  <w:r w:rsidRPr="002F08C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  <w:r w:rsidRPr="002F08C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  <w:r w:rsidRPr="002F08C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  <w:r w:rsidRPr="002F08C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  <w:r w:rsidRPr="002F08C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  <w:r w:rsidRPr="002F08C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ab/>
      </w:r>
    </w:p>
    <w:p w:rsidR="002F08CC" w:rsidRPr="002F08CC" w:rsidRDefault="002F08CC" w:rsidP="002F08C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08CC" w:rsidRPr="002F08CC" w:rsidRDefault="002F08CC" w:rsidP="002F08C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08CC" w:rsidRPr="002F08CC" w:rsidRDefault="002F08CC" w:rsidP="002F08C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 О С Т А Н О В Л Е Н И Е</w:t>
      </w: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05.11.2014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504</w:t>
      </w: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г. Тейково</w:t>
      </w: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F08CC">
        <w:rPr>
          <w:rFonts w:ascii="Times New Roman" w:eastAsia="Calibri" w:hAnsi="Times New Roman" w:cs="Times New Roman"/>
          <w:b/>
          <w:sz w:val="28"/>
          <w:szCs w:val="24"/>
        </w:rPr>
        <w:t>Об утверждении Порядка</w:t>
      </w:r>
      <w:r w:rsidRPr="002F08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чёта детей, подлежащих обучению</w:t>
      </w:r>
      <w:r w:rsidRPr="002F08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 образовательным программам дошкольного, начального общего, основного общего и </w:t>
      </w:r>
      <w:proofErr w:type="gramStart"/>
      <w:r w:rsidRPr="002F08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среднего общего образования</w:t>
      </w:r>
      <w:proofErr w:type="gramEnd"/>
      <w:r w:rsidRPr="002F08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закрепления муниципальных образовательных организаций за территориями  </w:t>
      </w: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08CC">
        <w:rPr>
          <w:rFonts w:ascii="Times New Roman" w:eastAsia="Calibri" w:hAnsi="Times New Roman" w:cs="Times New Roman"/>
          <w:b/>
          <w:sz w:val="28"/>
          <w:szCs w:val="24"/>
        </w:rPr>
        <w:t xml:space="preserve">  Тейковского муниципального района </w:t>
      </w:r>
    </w:p>
    <w:p w:rsidR="002F08CC" w:rsidRPr="002F08CC" w:rsidRDefault="002F08CC" w:rsidP="002F08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/>
        </w:rPr>
      </w:pPr>
    </w:p>
    <w:p w:rsidR="002F08CC" w:rsidRPr="002F08CC" w:rsidRDefault="002F08CC" w:rsidP="002F0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пунктом 6 части 1 статьи 9 и пунктом 5 статьи 63 Федерального закона от 29.12.2012г. № 273-ФЗ «Об образовании в Российской Федерации», в цел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ях обеспечения реализации права</w:t>
      </w: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всех граждан на получение дошкольного, начального общего, основного общего и среднего общего образования, Уставом Тейковского муниципального района, администрация Тейковского муниципального района </w:t>
      </w:r>
    </w:p>
    <w:p w:rsidR="002F08CC" w:rsidRPr="002F08CC" w:rsidRDefault="002F08CC" w:rsidP="002F0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</w:p>
    <w:p w:rsidR="002F08CC" w:rsidRPr="002F08CC" w:rsidRDefault="002F08CC" w:rsidP="002F08C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x-none"/>
        </w:rPr>
      </w:pPr>
      <w:r w:rsidRPr="002F08CC">
        <w:rPr>
          <w:rFonts w:ascii="Times New Roman" w:eastAsia="Times New Roman" w:hAnsi="Times New Roman" w:cs="Times New Roman"/>
          <w:b/>
          <w:sz w:val="28"/>
          <w:szCs w:val="24"/>
          <w:lang w:val="x-none"/>
        </w:rPr>
        <w:t xml:space="preserve">                                  ПОСТАНОВЛЯЕТ:</w:t>
      </w:r>
    </w:p>
    <w:p w:rsidR="002F08CC" w:rsidRPr="002F08CC" w:rsidRDefault="002F08CC" w:rsidP="002F08C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x-none"/>
        </w:rPr>
      </w:pPr>
    </w:p>
    <w:p w:rsidR="002F08CC" w:rsidRPr="002F08CC" w:rsidRDefault="002F08CC" w:rsidP="002F0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</w:t>
      </w:r>
      <w:r w:rsidRPr="002F08CC">
        <w:rPr>
          <w:rFonts w:ascii="Times New Roman" w:eastAsia="Calibri" w:hAnsi="Times New Roman" w:cs="Times New Roman"/>
          <w:sz w:val="28"/>
          <w:szCs w:val="24"/>
        </w:rPr>
        <w:t>Порядок</w:t>
      </w:r>
      <w:r w:rsidRPr="002F08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чёта детей, подлежащих обучению</w:t>
      </w:r>
      <w:r w:rsidRPr="002F08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образовательным программам дошкольного, начального общего, основного общего и </w:t>
      </w:r>
      <w:r w:rsidR="00C84C86" w:rsidRPr="002F08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среднего общего образования,</w:t>
      </w:r>
      <w:r w:rsidRPr="002F08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закрепления муниципальных образовательных организаций за </w:t>
      </w:r>
      <w:r w:rsidR="00C84C86" w:rsidRPr="002F08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территориями</w:t>
      </w:r>
      <w:r w:rsidR="00C84C86" w:rsidRPr="002F08CC">
        <w:rPr>
          <w:rFonts w:ascii="Times New Roman" w:eastAsia="Calibri" w:hAnsi="Times New Roman" w:cs="Times New Roman"/>
          <w:sz w:val="28"/>
          <w:szCs w:val="24"/>
        </w:rPr>
        <w:t xml:space="preserve"> Тейковского</w:t>
      </w:r>
      <w:r w:rsidRPr="002F08CC">
        <w:rPr>
          <w:rFonts w:ascii="Times New Roman" w:eastAsia="Calibri" w:hAnsi="Times New Roman" w:cs="Times New Roman"/>
          <w:sz w:val="28"/>
          <w:szCs w:val="24"/>
        </w:rPr>
        <w:t xml:space="preserve"> муниципального </w:t>
      </w:r>
      <w:r w:rsidR="00C84C86" w:rsidRPr="002F08CC">
        <w:rPr>
          <w:rFonts w:ascii="Times New Roman" w:eastAsia="Calibri" w:hAnsi="Times New Roman" w:cs="Times New Roman"/>
          <w:sz w:val="28"/>
          <w:szCs w:val="24"/>
        </w:rPr>
        <w:t>района</w:t>
      </w:r>
      <w:r w:rsidR="00C84C86" w:rsidRPr="002F08C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C84C86"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приложение).</w:t>
      </w:r>
    </w:p>
    <w:p w:rsidR="002F08CC" w:rsidRPr="002F08CC" w:rsidRDefault="002F08CC" w:rsidP="002F08CC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  <w:r w:rsidRPr="002F08CC">
        <w:rPr>
          <w:rFonts w:ascii="Times New Roman" w:eastAsia="Times New Roman" w:hAnsi="Times New Roman" w:cs="Times New Roman"/>
          <w:sz w:val="28"/>
          <w:szCs w:val="24"/>
        </w:rPr>
        <w:t>2. Отделу образования администрации Тейковского муниципального района:</w:t>
      </w:r>
    </w:p>
    <w:p w:rsidR="002F08CC" w:rsidRPr="002F08CC" w:rsidRDefault="002F08CC" w:rsidP="002F08CC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4"/>
          <w:lang w:val="x-none"/>
        </w:rPr>
      </w:pPr>
      <w:r w:rsidRPr="002F08CC">
        <w:rPr>
          <w:rFonts w:ascii="Times New Roman" w:eastAsia="Times New Roman" w:hAnsi="Times New Roman" w:cs="Times New Roman"/>
          <w:sz w:val="28"/>
          <w:szCs w:val="24"/>
        </w:rPr>
        <w:t xml:space="preserve">-  </w:t>
      </w:r>
      <w:r w:rsidRPr="002F08CC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обеспечить </w:t>
      </w:r>
      <w:r w:rsidR="00C84C86" w:rsidRPr="002F08CC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соблюдение Порядка</w:t>
      </w:r>
      <w:r w:rsidRPr="002F08CC">
        <w:rPr>
          <w:rFonts w:ascii="Times New Roman" w:eastAsia="Times New Roman" w:hAnsi="Times New Roman" w:cs="Times New Roman"/>
          <w:bCs/>
          <w:sz w:val="28"/>
          <w:szCs w:val="24"/>
          <w:lang w:val="x-none"/>
        </w:rPr>
        <w:t xml:space="preserve"> учёта детей, подлежащих </w:t>
      </w:r>
      <w:r w:rsidR="00C84C86" w:rsidRPr="002F08CC">
        <w:rPr>
          <w:rFonts w:ascii="Times New Roman" w:eastAsia="Times New Roman" w:hAnsi="Times New Roman" w:cs="Times New Roman"/>
          <w:bCs/>
          <w:sz w:val="28"/>
          <w:szCs w:val="24"/>
          <w:lang w:val="x-none"/>
        </w:rPr>
        <w:t>обучению по</w:t>
      </w:r>
      <w:r w:rsidRPr="002F08CC">
        <w:rPr>
          <w:rFonts w:ascii="Times New Roman" w:eastAsia="Times New Roman" w:hAnsi="Times New Roman" w:cs="Times New Roman"/>
          <w:bCs/>
          <w:sz w:val="28"/>
          <w:szCs w:val="24"/>
          <w:lang w:val="x-none"/>
        </w:rPr>
        <w:t xml:space="preserve"> образовательным программам дошкольного, начального общего, основного общего и </w:t>
      </w:r>
      <w:r w:rsidR="00C84C86" w:rsidRPr="002F08CC">
        <w:rPr>
          <w:rFonts w:ascii="Times New Roman" w:eastAsia="Times New Roman" w:hAnsi="Times New Roman" w:cs="Times New Roman"/>
          <w:bCs/>
          <w:sz w:val="28"/>
          <w:szCs w:val="24"/>
          <w:lang w:val="x-none"/>
        </w:rPr>
        <w:t>среднего общего образования,</w:t>
      </w:r>
      <w:r w:rsidRPr="002F08CC">
        <w:rPr>
          <w:rFonts w:ascii="Times New Roman" w:eastAsia="Times New Roman" w:hAnsi="Times New Roman" w:cs="Times New Roman"/>
          <w:bCs/>
          <w:sz w:val="28"/>
          <w:szCs w:val="24"/>
          <w:lang w:val="x-none"/>
        </w:rPr>
        <w:t xml:space="preserve"> </w:t>
      </w:r>
      <w:r w:rsidRPr="002F08CC">
        <w:rPr>
          <w:rFonts w:ascii="Times New Roman" w:eastAsia="Times New Roman" w:hAnsi="Times New Roman" w:cs="Times New Roman"/>
          <w:bCs/>
          <w:sz w:val="28"/>
          <w:szCs w:val="24"/>
        </w:rPr>
        <w:t>и закрепления муниципальных образовательных организаций за территориями</w:t>
      </w:r>
      <w:r w:rsidRPr="002F08CC">
        <w:rPr>
          <w:rFonts w:ascii="Times New Roman" w:eastAsia="Times New Roman" w:hAnsi="Times New Roman" w:cs="Times New Roman"/>
          <w:bCs/>
          <w:sz w:val="28"/>
          <w:szCs w:val="24"/>
          <w:lang w:val="x-none"/>
        </w:rPr>
        <w:t xml:space="preserve"> </w:t>
      </w:r>
      <w:r w:rsidRPr="002F08CC">
        <w:rPr>
          <w:rFonts w:ascii="Times New Roman" w:eastAsia="Calibri" w:hAnsi="Times New Roman" w:cs="Times New Roman"/>
          <w:sz w:val="28"/>
          <w:szCs w:val="24"/>
          <w:lang w:val="x-none"/>
        </w:rPr>
        <w:t xml:space="preserve">  Тейковского муниципального района</w:t>
      </w:r>
      <w:r w:rsidRPr="002F08CC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;</w:t>
      </w:r>
    </w:p>
    <w:p w:rsidR="002F08CC" w:rsidRPr="002F08CC" w:rsidRDefault="002F08CC" w:rsidP="002F08CC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4"/>
          <w:lang w:val="x-none"/>
        </w:rPr>
      </w:pPr>
      <w:r w:rsidRPr="002F08CC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lastRenderedPageBreak/>
        <w:t>- разместить настоящий Порядок на официальном сайте отдела образования администрации Тейковского муниципального района.</w:t>
      </w:r>
    </w:p>
    <w:p w:rsidR="002F08CC" w:rsidRPr="002F08CC" w:rsidRDefault="002F08CC" w:rsidP="002F0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4"/>
          <w:lang w:val="x-none"/>
        </w:rPr>
      </w:pPr>
      <w:r w:rsidRPr="002F08CC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3. Руководителям образовательных организаций в своей деятельности руководствоваться Порядком учета детей, подлежащих обучению по образовательным программам дошкольного, начального общего, основного общего и </w:t>
      </w:r>
      <w:r w:rsidR="00C84C86" w:rsidRPr="002F08CC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среднего общего образования,</w:t>
      </w:r>
      <w:r w:rsidRPr="002F08CC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 и закрепления муниципальных образовательных организаций за территориями Тейковского муниципального района.</w:t>
      </w:r>
    </w:p>
    <w:p w:rsidR="002F08CC" w:rsidRPr="002F08CC" w:rsidRDefault="002F08CC" w:rsidP="002F0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</w:p>
    <w:p w:rsidR="002F08CC" w:rsidRPr="002F08CC" w:rsidRDefault="002F08CC" w:rsidP="002F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администрации </w:t>
      </w: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Тейковского муниципального района                                     Е.К. </w:t>
      </w:r>
      <w:proofErr w:type="spellStart"/>
      <w:r w:rsidRPr="002F08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Засорина</w:t>
      </w:r>
      <w:proofErr w:type="spellEnd"/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1C" w:rsidRDefault="008E2F1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1C" w:rsidRDefault="008E2F1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1C" w:rsidRDefault="008E2F1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1C" w:rsidRPr="002F08CC" w:rsidRDefault="008E2F1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2F08CC" w:rsidRPr="002F08CC" w:rsidRDefault="002F08CC" w:rsidP="002F08CC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2F08CC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 Тейковского муниципального района</w:t>
      </w:r>
    </w:p>
    <w:p w:rsidR="002F08CC" w:rsidRPr="002F08CC" w:rsidRDefault="002F08CC" w:rsidP="002F08CC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2F08CC">
        <w:rPr>
          <w:rFonts w:ascii="Times New Roman" w:eastAsia="Calibri" w:hAnsi="Times New Roman" w:cs="Times New Roman"/>
          <w:sz w:val="28"/>
          <w:szCs w:val="24"/>
        </w:rPr>
        <w:t>от 05.11.2014г. № 504</w:t>
      </w: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Порядок</w:t>
      </w: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учёта детей, подлежащих </w:t>
      </w:r>
      <w:proofErr w:type="gramStart"/>
      <w:r w:rsidRPr="002F08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обучению  по</w:t>
      </w:r>
      <w:proofErr w:type="gramEnd"/>
      <w:r w:rsidRPr="002F08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и закрепления муниципальных образовательных организаций за территориями Тейковского муниципального района</w:t>
      </w: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F08CC" w:rsidRPr="002F08CC" w:rsidRDefault="002F08CC" w:rsidP="002F08CC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4"/>
          <w:lang w:eastAsia="ru-RU"/>
        </w:rPr>
      </w:pPr>
      <w:r w:rsidRPr="002F08CC">
        <w:rPr>
          <w:rFonts w:ascii="Times New Roman" w:eastAsia="Arial Unicode MS" w:hAnsi="Times New Roman" w:cs="Arial Unicode MS"/>
          <w:b/>
          <w:bCs/>
          <w:color w:val="000000"/>
          <w:sz w:val="28"/>
          <w:szCs w:val="24"/>
          <w:lang w:eastAsia="ru-RU"/>
        </w:rPr>
        <w:t>Общие положения</w:t>
      </w: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1.1. Настоящий Порядок учёта детей, подлежащих обучению по образовательным программам дошкольного, начального общего, основного общего и среднего общего образования и закрепления муниципальных образовательных организаций за </w:t>
      </w:r>
      <w:proofErr w:type="gramStart"/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территориями  Тейковского</w:t>
      </w:r>
      <w:proofErr w:type="gramEnd"/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 района  (далее - Порядок) разработан в соответствии с Конституцией Российской Федерации, Федеральным законом РФ от 29.12.2012г.  № 273-ФЗ «Об образовании в Российской Федерации», Федеральным законом от 24.07.1998г. № 124-ФЗ «Об основных гарантиях прав ребёнка в Российской Федерации», Федеральным законом от 24.06.1999г.  № 120-ФЗ "Об основах системы профилактики безнадзорности и правонарушений несовершеннолетних", в целях осуществления ежегодного персонального учёта детей, подлежащих обучению по образовательным программам дошкольного, начального общего, основного общего и среднего общего образования (далее - образовательные программы), а также определения порядка взаимодействия органов, учреждений и организаций, участвующих в проведении учёта детей. </w:t>
      </w: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1.2. Настоящий Порядок определяет порядок организации учёта </w:t>
      </w:r>
      <w:proofErr w:type="gramStart"/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детей,  подлежащих</w:t>
      </w:r>
      <w:proofErr w:type="gramEnd"/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обучению по образовательным программам дошкольного, начального общего, основного общего и среднего общего образования и закрепления муниципальных образовательных организаций за территориями  Тейковского муниципального района. </w:t>
      </w: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1.3. Обязательному ежегодному персональному учёту подлежат все дети в возрасте от 0 до 18 лет, проживающие (постоянно или временно) или пребывающие на </w:t>
      </w:r>
      <w:proofErr w:type="gramStart"/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территории  Тейковского</w:t>
      </w:r>
      <w:proofErr w:type="gramEnd"/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 района, независимо от наличия (отсутствия) регистрации по месту жительства в целях обеспечения их конституционного права на получение общего образования. </w:t>
      </w: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1.4. Выявление и учёт детей, подлежащих обязательному обучению </w:t>
      </w:r>
      <w:proofErr w:type="gramStart"/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 образовательным</w:t>
      </w:r>
      <w:proofErr w:type="gramEnd"/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программам дошкольного,  начального общего, основного общего и среднего общего образования, но не получающих общего образования, осуществляется в рамках взаимодействия органов и учреждений системы профилактики безнадзорности и правонарушений </w:t>
      </w: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несовершеннолетних совместно с заинтересованными лицами и организациями в соответствии с действующим законодательством. </w:t>
      </w: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1.5. Информация по учёту детей подлежит сбору, передаче, хранению и использованию в порядке, обеспечивающем ее конфиденциальность.</w:t>
      </w: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F08CC" w:rsidRPr="002F08CC" w:rsidRDefault="002F08CC" w:rsidP="002F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Организация работы по учёту детей, подлежащих обучению по   образовательным программам дошкольного, начального общего, основного общего и среднего общего образования</w:t>
      </w: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2.1.Организацию работы по учёту детей, подлежащих обучению по образовательным программам дошкольного, начального общего, основного общего и среднего общего образования, осуществляет отдел образования администрации Тейковского муниципального района</w:t>
      </w:r>
      <w:r w:rsidRPr="002F08C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2F08C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(далее – отдел образования). </w:t>
      </w: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Информация о детях, подлежащих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 находится в отделе образования и муниципальных образовательных организациях.</w:t>
      </w: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2.2.В учёте детей, подлежащих обучению </w:t>
      </w:r>
      <w:r w:rsidR="00570156"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образовательным программам, участвуют</w:t>
      </w: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муниципальные образовательные организации, реализующие </w:t>
      </w:r>
      <w:r w:rsidR="00570156"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образовательные программы</w:t>
      </w: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дошкольного, начального общего, основного общего и среднего общего образования;</w:t>
      </w: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администрации городского и </w:t>
      </w:r>
      <w:r w:rsidR="00570156"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сельских поселений</w:t>
      </w: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; </w:t>
      </w: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органы и учреждения системы профилактики безнадзорности и правонарушений несовершеннолетних.</w:t>
      </w:r>
    </w:p>
    <w:p w:rsidR="002F08CC" w:rsidRPr="002F08CC" w:rsidRDefault="002F08CC" w:rsidP="002F08CC">
      <w:pPr>
        <w:spacing w:after="0" w:line="312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Pr="002F08CC">
        <w:rPr>
          <w:rFonts w:ascii="Helvetica" w:eastAsia="Times New Roman" w:hAnsi="Helvetica" w:cs="Helvetica"/>
          <w:sz w:val="28"/>
          <w:szCs w:val="24"/>
          <w:lang w:eastAsia="ru-RU"/>
        </w:rPr>
        <w:t xml:space="preserve"> </w:t>
      </w: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Учёт детей осуществляется путём:</w:t>
      </w:r>
    </w:p>
    <w:p w:rsidR="002F08CC" w:rsidRPr="002F08CC" w:rsidRDefault="002F08CC" w:rsidP="002F08CC">
      <w:pPr>
        <w:spacing w:after="0" w:line="312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предоставления администрациями городского и сельских поселений </w:t>
      </w:r>
      <w:r w:rsidR="00570156"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ежегодно к 01</w:t>
      </w: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списков детей в возрасте от 0 до 18 лет, проживающих на </w:t>
      </w:r>
      <w:r w:rsidR="00570156"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 поселения</w:t>
      </w: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1);</w:t>
      </w:r>
    </w:p>
    <w:p w:rsidR="002F08CC" w:rsidRPr="002F08CC" w:rsidRDefault="002F08CC" w:rsidP="002F08CC">
      <w:pPr>
        <w:spacing w:after="0" w:line="312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6332D"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образовательными</w:t>
      </w: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организациями списков детей, посещающих данные организации (приложения 2,3);</w:t>
      </w: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отслеживания отделом </w:t>
      </w:r>
      <w:r w:rsidR="00E6332D"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приёма</w:t>
      </w: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обучения детей </w:t>
      </w:r>
      <w:r w:rsidR="00E6332D"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образовательных организациях Тейковского</w:t>
      </w: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района.</w:t>
      </w: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2.4.Сведения о детях предоставляются в отдел образования   на бумажном носителе, заверенные подписью руководителя и печатью.</w:t>
      </w:r>
    </w:p>
    <w:p w:rsidR="002F08CC" w:rsidRPr="002F08CC" w:rsidRDefault="002F08CC" w:rsidP="002F08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val="x-none"/>
        </w:rPr>
        <w:t xml:space="preserve">2.5.В целях сбора данной информации все организации, указанные в пункте 2.2. данного Порядка, </w:t>
      </w: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ежегодно организуют и осуществляют текущий учёт детей, проживающих на территории, за которыми они закреплены.</w:t>
      </w:r>
    </w:p>
    <w:p w:rsidR="002F08CC" w:rsidRPr="002F08CC" w:rsidRDefault="002F08CC" w:rsidP="002F08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</w:pP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Списочный состав нового приёма обучающихся в образовательные организации оформляется приказом руководителя,  одновременно вносятся записи в алфавитную книгу  образовательной организации.</w:t>
      </w:r>
    </w:p>
    <w:p w:rsidR="002F08CC" w:rsidRPr="002F08CC" w:rsidRDefault="002F08CC" w:rsidP="002F08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</w:pP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 xml:space="preserve">По состоянию на 05 сентября в образовательных организациях ежегодно производится сверка списочного состава обучающихся в данной </w:t>
      </w: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lastRenderedPageBreak/>
        <w:t>общеобразовательной организации и данные об обучающихся, фактически приступивших к обучению  в данном учебном году после летних каникул.</w:t>
      </w:r>
    </w:p>
    <w:p w:rsidR="002F08CC" w:rsidRPr="002F08CC" w:rsidRDefault="002F08CC" w:rsidP="002F08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val="x-none"/>
        </w:rPr>
        <w:t>2.6.Отдел образования и образовательные организации отдельно ведут учёт обучающихся, не посещающих или систематически пропускающих по неуважительным причинам занятия в общеобразовательных организациях (приложение 4).</w:t>
      </w:r>
    </w:p>
    <w:p w:rsidR="002F08CC" w:rsidRPr="002F08CC" w:rsidRDefault="002F08CC" w:rsidP="002F08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val="x-none"/>
        </w:rPr>
        <w:t>2.7.Общие сведения об обучающихся и воспитанниках  в образовательной организации</w:t>
      </w: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, собираемые образовательной организацией в соответствии с пунктом 2.2. настоящего Порядка и содержащие персональные данные о детях, составляются и предоставляются в отдел образования на бумажном носителе, заверенном подписью руководителя  и печатью, по состоянию:</w:t>
      </w:r>
    </w:p>
    <w:p w:rsidR="002F08CC" w:rsidRPr="002F08CC" w:rsidRDefault="002F08CC" w:rsidP="002F0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</w:pP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-  на 05 сентября;</w:t>
      </w:r>
    </w:p>
    <w:p w:rsidR="002F08CC" w:rsidRPr="002F08CC" w:rsidRDefault="002F08CC" w:rsidP="002F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val="x-none"/>
        </w:rPr>
        <w:t>-  на 01 января;</w:t>
      </w:r>
    </w:p>
    <w:p w:rsidR="002F08CC" w:rsidRPr="002F08CC" w:rsidRDefault="002F08CC" w:rsidP="002F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val="x-none"/>
        </w:rPr>
        <w:t>-  на 01 апреля текущего учебного года.</w:t>
      </w:r>
    </w:p>
    <w:p w:rsidR="002F08CC" w:rsidRPr="002F08CC" w:rsidRDefault="002F08CC" w:rsidP="002F08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</w:pP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 xml:space="preserve">2.8.Сведения об обучающихся, выбывших,  отчисленных  и прибывших в образовательную организацию, содержащие персональные данные о таких детях, предоставляются образовательными организациями в отдел образования  на бумажном носителе, заверенном подписью руководителя  и печатью, в отдельном порядке по состоянию на 05 сентября текущего учебного года.  </w:t>
      </w:r>
    </w:p>
    <w:p w:rsidR="002F08CC" w:rsidRPr="002F08CC" w:rsidRDefault="002F08CC" w:rsidP="002F08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</w:pP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 xml:space="preserve">Сведения об обучающихся, систематически пропускающих по неуважительным причинам занятия в образовательной организации, содержащие персональные данные о таких детях, предоставляются образовательными организациями в отдел образования  на бумажном носителе, заверенном подписью руководителя  и печатью, на 30 сентября текущего учебного года. </w:t>
      </w: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2.9. Руководители образовательных </w:t>
      </w:r>
      <w:r w:rsidR="008E2F1C"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организаций несут</w:t>
      </w: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соответствии с действующим законодательством ответственность за достоверность сведений по текущему учёту детей, направляемых в отдел образования. Руководители образовательных </w:t>
      </w:r>
      <w:r w:rsidR="008E2F1C"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организаций обеспечивают</w:t>
      </w: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ведение и хранение в возглавляемой ими организации документации по учёту и движению обучающихся, воспитанников, конфиденциальность информации о детях, их родителях (законных представителях) в соответствии с действующими нормативными правовыми актами, издают соответствующие локальные акты о сборе, хранении, передаче и защите информации внутри образовательной организации.</w:t>
      </w: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2.10.Образовательные организации, реализующие образовательную программу дошкольного образования, осуществляют текущий учёт детей, посещающих дошкольные образовательные организации.</w:t>
      </w: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2.11.Образовательные организации, реализующие образовательную программу дошкольного образования, ежемесячно </w:t>
      </w: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до 10 числа</w:t>
      </w: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предоставляют в отдел образования табель посещаемости воспитанников с указанием причин отсутствия детей, копии приказов о приёме и отчислении детей.</w:t>
      </w: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2.12.Руководители образовательных организаций, реализующих образовательную программу дошкольного образования, ведут учёт детей, обеспечивают ведение и хранение документации по учёту и движению детей, </w:t>
      </w: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конфиденциальность информации о детях, их родителях (законных представителях) в соответствии с действующим законодательством, издают соответствующие локальные акты о сборе, хранении, передаче и защите информации внутри организации.</w:t>
      </w: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Ш. Выявление и учёт детей, подлежащих обучению по образовательным программам дошкольного, начального общего, основного </w:t>
      </w:r>
      <w:proofErr w:type="gramStart"/>
      <w:r w:rsidRPr="002F08C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общего  и</w:t>
      </w:r>
      <w:proofErr w:type="gramEnd"/>
      <w:r w:rsidRPr="002F08C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среднего общего образования.</w:t>
      </w:r>
    </w:p>
    <w:p w:rsidR="002F08CC" w:rsidRPr="002F08CC" w:rsidRDefault="002F08CC" w:rsidP="002F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 xml:space="preserve">3.1. Выявление и учёт детей, </w:t>
      </w:r>
      <w:r w:rsidRPr="002F08CC">
        <w:rPr>
          <w:rFonts w:ascii="Times New Roman" w:eastAsia="Times New Roman" w:hAnsi="Times New Roman" w:cs="Times New Roman"/>
          <w:sz w:val="28"/>
          <w:szCs w:val="24"/>
          <w:lang w:val="x-none"/>
        </w:rPr>
        <w:t xml:space="preserve">подлежащих  обучению по образовательным программам дошкольного, начального общего, основного общего и среднего  общего  образования, но не получающих  образования, осуществляется на территории  Тейковского муниципального  района </w:t>
      </w: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 xml:space="preserve">в рамках взаимодействия органов и учреждений системы профилактики безнадзорности и правонарушений несовершеннолетних. </w:t>
      </w:r>
    </w:p>
    <w:p w:rsidR="002F08CC" w:rsidRPr="002F08CC" w:rsidRDefault="002F08CC" w:rsidP="002F08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val="x-none"/>
        </w:rPr>
        <w:t xml:space="preserve">3.2. Органы и учреждения </w:t>
      </w: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системы профилактики безнадзорности и правонарушений несовершеннолетних Тейковского муниципального района</w:t>
      </w:r>
      <w:r w:rsidRPr="002F08CC">
        <w:rPr>
          <w:rFonts w:ascii="Times New Roman" w:eastAsia="Times New Roman" w:hAnsi="Times New Roman" w:cs="Times New Roman"/>
          <w:sz w:val="28"/>
          <w:szCs w:val="24"/>
          <w:lang w:val="x-none"/>
        </w:rPr>
        <w:t xml:space="preserve"> направляют в отдел образования информацию о детях, подлежащих  обучению по образовательным программам дошкольного, начального общего, основного общего и среднего  общего образования, но не получающих   образования в случаях выявления таких фактов.</w:t>
      </w:r>
    </w:p>
    <w:p w:rsidR="002F08CC" w:rsidRPr="002F08CC" w:rsidRDefault="002F08CC" w:rsidP="002F08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val="x-none"/>
        </w:rPr>
        <w:t xml:space="preserve">3.3. Отдел образования  </w:t>
      </w: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 xml:space="preserve">принимает информацию от органов и учреждений системы профилактики безнадзорности и правонарушений несовершеннолетних Тейковского муниципального района и иных лиц о детях, </w:t>
      </w:r>
      <w:r w:rsidRPr="002F08CC">
        <w:rPr>
          <w:rFonts w:ascii="Times New Roman" w:eastAsia="Times New Roman" w:hAnsi="Times New Roman" w:cs="Times New Roman"/>
          <w:sz w:val="28"/>
          <w:szCs w:val="24"/>
          <w:lang w:val="x-none"/>
        </w:rPr>
        <w:t xml:space="preserve">подлежащих обучению  по образовательным программам  дошкольного, начального общего, основного общего  и среднего  общего образования, но </w:t>
      </w:r>
      <w:r w:rsidRPr="002F08CC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 xml:space="preserve">не получающих  образования, и принимает меры по организации обучения данных детей в соответствии со своими  полномочиями </w:t>
      </w:r>
      <w:r w:rsidRPr="002F08CC">
        <w:rPr>
          <w:rFonts w:ascii="Times New Roman" w:eastAsia="Times New Roman" w:hAnsi="Times New Roman" w:cs="Times New Roman"/>
          <w:sz w:val="28"/>
          <w:szCs w:val="24"/>
          <w:lang w:val="x-none"/>
        </w:rPr>
        <w:t xml:space="preserve">совместно с заинтересованными организациями.  </w:t>
      </w:r>
    </w:p>
    <w:p w:rsidR="002F08CC" w:rsidRPr="002F08CC" w:rsidRDefault="002F08CC" w:rsidP="002F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IV</w:t>
      </w:r>
      <w:r w:rsidRPr="002F08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Закрепление муниципальных образовательных организаций за конкретными территориями</w:t>
      </w: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Закрепление муниципальных образовательных организаций за конкретными территориями Тейковского муниципального района осуществляется распоряжением администрации Тейковского муниципального района.</w:t>
      </w: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4.2. Отдел образования публикует на своем официальном сайте информацию о закреплении образовательных организаций за конкретными территориями Тейковского муниципального района.</w:t>
      </w: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4.3. Образовательные организации публикуют на своих официальных сайтах информацию о закреплении за конкретными территориями Тейковского муниципального района не позднее 10 дней со дня опубликования распоряжения администрации Тейковского муниципального района.</w:t>
      </w:r>
    </w:p>
    <w:p w:rsid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F1C" w:rsidRDefault="008E2F1C" w:rsidP="002F08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   1    </w:t>
      </w: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proofErr w:type="gramStart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Порядку  учёта</w:t>
      </w:r>
      <w:proofErr w:type="gramEnd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детей, подлежащих</w:t>
      </w: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обучению по образовательным программам</w:t>
      </w: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дошкольного, начального общего, основного</w:t>
      </w: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общего и </w:t>
      </w:r>
      <w:proofErr w:type="gramStart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общего образования</w:t>
      </w:r>
      <w:proofErr w:type="gramEnd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закрепления муниципальных образовательных организаций за </w:t>
      </w: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  <w:proofErr w:type="gramStart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территориями  Тейковского</w:t>
      </w:r>
      <w:proofErr w:type="gramEnd"/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</w:t>
      </w: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детей от 0 до 18 лет, проживающих на территории</w:t>
      </w: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</w:t>
      </w: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(указать наименование поселения)</w:t>
      </w: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</w:t>
      </w: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150"/>
        <w:gridCol w:w="1375"/>
        <w:gridCol w:w="1835"/>
        <w:gridCol w:w="1221"/>
        <w:gridCol w:w="992"/>
        <w:gridCol w:w="1290"/>
        <w:gridCol w:w="1241"/>
      </w:tblGrid>
      <w:tr w:rsidR="002F08CC" w:rsidRPr="002F08CC" w:rsidTr="00617A7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 ребёнка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рождения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 (фактический и регистрации)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 родителей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Категория семьи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Посещает ли ДОО, обучается в ОО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Примечание</w:t>
            </w:r>
          </w:p>
        </w:tc>
      </w:tr>
      <w:tr w:rsidR="002F08CC" w:rsidRPr="002F08CC" w:rsidTr="00617A7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администрации</w:t>
      </w: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</w:t>
      </w:r>
      <w:r w:rsidRPr="002F08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        </w:t>
      </w: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_______________/______________/</w:t>
      </w: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подпись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</w:t>
      </w: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расшифровка</w:t>
      </w: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1C" w:rsidRPr="002F08CC" w:rsidRDefault="008E2F1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Приложение    2    </w:t>
      </w: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proofErr w:type="gramStart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Порядку  учёта</w:t>
      </w:r>
      <w:proofErr w:type="gramEnd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детей, подлежащих</w:t>
      </w: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обучению по образовательным программам</w:t>
      </w: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дошкольного, начального общего, основного</w:t>
      </w: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общего и </w:t>
      </w:r>
      <w:proofErr w:type="gramStart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общего образования</w:t>
      </w:r>
      <w:proofErr w:type="gramEnd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закрепления муниципальных образовательных организаций за </w:t>
      </w: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</w:t>
      </w:r>
      <w:proofErr w:type="gramStart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территориями  Тейковского</w:t>
      </w:r>
      <w:proofErr w:type="gramEnd"/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</w:t>
      </w: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Список детей, обучающихся в ОО</w:t>
      </w: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</w:t>
      </w: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(полное наименование образовательной организации)</w:t>
      </w: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174"/>
        <w:gridCol w:w="1657"/>
        <w:gridCol w:w="1849"/>
        <w:gridCol w:w="1657"/>
        <w:gridCol w:w="2180"/>
      </w:tblGrid>
      <w:tr w:rsidR="002F08CC" w:rsidRPr="002F08CC" w:rsidTr="00617A75">
        <w:trPr>
          <w:trHeight w:val="105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 ребенка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</w:t>
            </w:r>
          </w:p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рождения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 (фактический и регистрации)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 родителей</w:t>
            </w:r>
          </w:p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(законных представителей)</w:t>
            </w:r>
          </w:p>
        </w:tc>
      </w:tr>
      <w:tr w:rsidR="002F08CC" w:rsidRPr="002F08CC" w:rsidTr="00617A75">
        <w:trPr>
          <w:trHeight w:val="26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F08CC" w:rsidRPr="002F08CC" w:rsidTr="00617A75">
        <w:trPr>
          <w:trHeight w:val="26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 ОО</w:t>
      </w:r>
      <w:proofErr w:type="gramEnd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_______________/________________</w:t>
      </w:r>
    </w:p>
    <w:p w:rsidR="002F08CC" w:rsidRPr="002F08CC" w:rsidRDefault="002F08CC" w:rsidP="002F08CC">
      <w:pPr>
        <w:tabs>
          <w:tab w:val="left" w:pos="5685"/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подпись </w:t>
      </w: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расшифровка</w:t>
      </w:r>
    </w:p>
    <w:p w:rsidR="002F08CC" w:rsidRPr="002F08CC" w:rsidRDefault="002F08CC" w:rsidP="002F08CC">
      <w:pPr>
        <w:tabs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F1C" w:rsidRPr="002F08CC" w:rsidRDefault="008E2F1C" w:rsidP="002F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Приложение    3    </w:t>
      </w: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proofErr w:type="gramStart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Порядку  учёта</w:t>
      </w:r>
      <w:proofErr w:type="gramEnd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детей, подлежащих</w:t>
      </w: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обучению по образовательным программам</w:t>
      </w: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дошкольного, начального общего, основного</w:t>
      </w: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общего и </w:t>
      </w:r>
      <w:proofErr w:type="gramStart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общего образования</w:t>
      </w:r>
      <w:proofErr w:type="gramEnd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закрепления муниципальных образовательных организаций за</w:t>
      </w: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</w:t>
      </w:r>
      <w:proofErr w:type="spellStart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территорииями</w:t>
      </w:r>
      <w:proofErr w:type="spellEnd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Тейковского</w:t>
      </w: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</w:t>
      </w: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F08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Список детей, посещающих ДОО (дошкольные группы в общеобразовательной </w:t>
      </w:r>
      <w:proofErr w:type="gramStart"/>
      <w:r w:rsidRPr="002F08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организации)</w:t>
      </w: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proofErr w:type="gramEnd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(полное наименование образовательной организации)</w:t>
      </w: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154"/>
        <w:gridCol w:w="1381"/>
        <w:gridCol w:w="1843"/>
        <w:gridCol w:w="1226"/>
        <w:gridCol w:w="997"/>
        <w:gridCol w:w="1296"/>
        <w:gridCol w:w="1296"/>
      </w:tblGrid>
      <w:tr w:rsidR="002F08CC" w:rsidRPr="002F08CC" w:rsidTr="00617A75">
        <w:trPr>
          <w:trHeight w:val="81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ребёнка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(фактический и регистрации)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родителей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семьи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размер компенсации</w:t>
            </w:r>
          </w:p>
        </w:tc>
      </w:tr>
      <w:tr w:rsidR="002F08CC" w:rsidRPr="002F08CC" w:rsidTr="00617A75">
        <w:trPr>
          <w:trHeight w:val="27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 ДОО</w:t>
      </w:r>
      <w:proofErr w:type="gramEnd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(ОО)                      _______________/________________</w:t>
      </w:r>
    </w:p>
    <w:p w:rsidR="002F08CC" w:rsidRPr="002F08CC" w:rsidRDefault="002F08CC" w:rsidP="002F08CC">
      <w:pPr>
        <w:tabs>
          <w:tab w:val="left" w:pos="5685"/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подпись                      расшифровка</w:t>
      </w:r>
    </w:p>
    <w:p w:rsidR="002F08CC" w:rsidRPr="002F08CC" w:rsidRDefault="002F08CC" w:rsidP="002F08CC">
      <w:pPr>
        <w:tabs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F1C" w:rsidRDefault="008E2F1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F1C" w:rsidRDefault="008E2F1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F1C" w:rsidRDefault="008E2F1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13" w:rsidRPr="002F08CC" w:rsidRDefault="00F56813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Приложение    4    </w:t>
      </w: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proofErr w:type="gramStart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Порядку  учёта</w:t>
      </w:r>
      <w:proofErr w:type="gramEnd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детей, подлежащих</w:t>
      </w: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обучению по образовательным программам</w:t>
      </w: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дошкольного, начального общего, основного</w:t>
      </w: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общего и </w:t>
      </w:r>
      <w:proofErr w:type="gramStart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общего образования</w:t>
      </w:r>
      <w:proofErr w:type="gramEnd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закрепления муниципальных образовательных организаций за</w:t>
      </w: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</w:t>
      </w:r>
      <w:proofErr w:type="spellStart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территорииями</w:t>
      </w:r>
      <w:proofErr w:type="spellEnd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Тейковского</w:t>
      </w:r>
    </w:p>
    <w:p w:rsidR="002F08CC" w:rsidRPr="002F08CC" w:rsidRDefault="002F08CC" w:rsidP="002F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</w:t>
      </w: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2F08CC" w:rsidRPr="002F08CC" w:rsidRDefault="002F08CC" w:rsidP="002F08CC">
      <w:pPr>
        <w:spacing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СВЕДЕНИЯ</w:t>
      </w:r>
    </w:p>
    <w:p w:rsidR="002F08CC" w:rsidRPr="002F08CC" w:rsidRDefault="002F08CC" w:rsidP="002F08CC">
      <w:pPr>
        <w:spacing w:after="75" w:line="312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2F08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 обучающихся</w:t>
      </w:r>
      <w:proofErr w:type="gramEnd"/>
      <w:r w:rsidRPr="002F08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1-11 классов, систематически пропускающих учебные занятия в ОО__________________________________________________</w:t>
      </w:r>
    </w:p>
    <w:p w:rsidR="002F08CC" w:rsidRPr="002F08CC" w:rsidRDefault="002F08CC" w:rsidP="002F08CC">
      <w:pPr>
        <w:spacing w:after="75" w:line="312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(наименование образовательной организации)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449"/>
        <w:gridCol w:w="1679"/>
        <w:gridCol w:w="874"/>
        <w:gridCol w:w="1641"/>
        <w:gridCol w:w="2103"/>
      </w:tblGrid>
      <w:tr w:rsidR="002F08CC" w:rsidRPr="002F08CC" w:rsidTr="00617A7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8CC" w:rsidRPr="002F08CC" w:rsidRDefault="002F08CC" w:rsidP="002F08C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F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F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8CC" w:rsidRPr="002F08CC" w:rsidRDefault="002F08CC" w:rsidP="002F08C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8CC" w:rsidRPr="002F08CC" w:rsidRDefault="002F08CC" w:rsidP="002F08C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(полностью)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8CC" w:rsidRPr="002F08CC" w:rsidRDefault="002F08CC" w:rsidP="002F08C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8CC" w:rsidRPr="002F08CC" w:rsidRDefault="002F08CC" w:rsidP="002F08C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пропусков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8CC" w:rsidRPr="002F08CC" w:rsidRDefault="002F08CC" w:rsidP="002F08C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меры</w:t>
            </w:r>
          </w:p>
        </w:tc>
      </w:tr>
      <w:tr w:rsidR="002F08CC" w:rsidRPr="002F08CC" w:rsidTr="00617A7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8CC" w:rsidRPr="002F08CC" w:rsidRDefault="002F08CC" w:rsidP="002F08C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2F08CC" w:rsidRPr="002F08CC" w:rsidTr="00617A7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8CC" w:rsidRPr="002F08CC" w:rsidRDefault="002F08CC" w:rsidP="002F08CC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8CC" w:rsidRPr="002F08CC" w:rsidRDefault="002F08CC" w:rsidP="002F08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2F08CC" w:rsidRPr="002F08CC" w:rsidRDefault="002F08CC" w:rsidP="002F08CC">
      <w:pPr>
        <w:spacing w:after="7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 ОО</w:t>
      </w:r>
      <w:proofErr w:type="gramEnd"/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_______________/________________</w:t>
      </w:r>
    </w:p>
    <w:p w:rsidR="002F08CC" w:rsidRPr="002F08CC" w:rsidRDefault="002F08CC" w:rsidP="002F08CC">
      <w:pPr>
        <w:tabs>
          <w:tab w:val="left" w:pos="5685"/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подпись                      расшифровка</w:t>
      </w:r>
    </w:p>
    <w:p w:rsidR="002F08CC" w:rsidRPr="002F08CC" w:rsidRDefault="002F08CC" w:rsidP="002F08CC">
      <w:pPr>
        <w:tabs>
          <w:tab w:val="left" w:pos="5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8CC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1C" w:rsidRDefault="008E2F1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1C" w:rsidRDefault="008E2F1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1C" w:rsidRDefault="008E2F1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1C" w:rsidRDefault="008E2F1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1C" w:rsidRDefault="008E2F1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1C" w:rsidRDefault="008E2F1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1C" w:rsidRDefault="008E2F1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1C" w:rsidRDefault="008E2F1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1C" w:rsidRDefault="008E2F1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1C" w:rsidRDefault="008E2F1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1C" w:rsidRDefault="008E2F1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1C" w:rsidRDefault="008E2F1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1C" w:rsidRDefault="008E2F1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1C" w:rsidRDefault="008E2F1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1C" w:rsidRDefault="008E2F1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1C" w:rsidRDefault="008E2F1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813" w:rsidRDefault="00F56813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F1C" w:rsidRPr="002F08CC" w:rsidRDefault="008E2F1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A75" w:rsidRDefault="00617A7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0C3751C" wp14:editId="05706DEB">
            <wp:simplePos x="0" y="0"/>
            <wp:positionH relativeFrom="margin">
              <wp:align>center</wp:align>
            </wp:positionH>
            <wp:positionV relativeFrom="paragraph">
              <wp:posOffset>134123</wp:posOffset>
            </wp:positionV>
            <wp:extent cx="704850" cy="866775"/>
            <wp:effectExtent l="0" t="0" r="0" b="9525"/>
            <wp:wrapSquare wrapText="bothSides"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A75" w:rsidRPr="00617A75" w:rsidRDefault="00617A75" w:rsidP="00617A75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17A75" w:rsidRPr="00617A75" w:rsidRDefault="00617A75" w:rsidP="00617A7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17A75" w:rsidRPr="00617A75" w:rsidRDefault="00617A75" w:rsidP="00617A7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</w:pPr>
    </w:p>
    <w:p w:rsidR="00617A75" w:rsidRPr="00617A75" w:rsidRDefault="00617A75" w:rsidP="00617A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17A75" w:rsidRPr="00617A75" w:rsidRDefault="00617A75" w:rsidP="00617A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7A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</w:t>
      </w:r>
    </w:p>
    <w:p w:rsidR="00617A75" w:rsidRPr="00617A75" w:rsidRDefault="00617A75" w:rsidP="00617A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7A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ТЕЙКОВСКОГО МУНИЦИПАЛЬНОГО РАЙОНА</w:t>
      </w:r>
    </w:p>
    <w:p w:rsidR="00617A75" w:rsidRPr="00617A75" w:rsidRDefault="00617A75" w:rsidP="00617A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7A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ИВАНОВСКОЙ ОБЛАСТИ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A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_________________________________________________</w:t>
      </w:r>
    </w:p>
    <w:p w:rsidR="00617A75" w:rsidRPr="00617A75" w:rsidRDefault="00617A75" w:rsidP="00617A75">
      <w:pPr>
        <w:spacing w:line="254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17A75" w:rsidRPr="00617A75" w:rsidRDefault="00617A75" w:rsidP="00617A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44"/>
          <w:szCs w:val="44"/>
          <w:lang w:eastAsia="ru-RU"/>
        </w:rPr>
      </w:pPr>
      <w:r w:rsidRPr="00617A75">
        <w:rPr>
          <w:rFonts w:ascii="Times New Roman" w:eastAsia="Times New Roman" w:hAnsi="Times New Roman" w:cs="Times New Roman"/>
          <w:b/>
          <w:spacing w:val="34"/>
          <w:sz w:val="44"/>
          <w:szCs w:val="44"/>
          <w:lang w:eastAsia="ru-RU"/>
        </w:rPr>
        <w:t xml:space="preserve">П О С Т А Н О В Л Е Н И Е </w:t>
      </w:r>
    </w:p>
    <w:p w:rsidR="00617A75" w:rsidRPr="00617A75" w:rsidRDefault="00617A75" w:rsidP="00617A75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180"/>
      </w:tblGrid>
      <w:tr w:rsidR="00617A75" w:rsidRPr="004C0516" w:rsidTr="00617A75">
        <w:tc>
          <w:tcPr>
            <w:tcW w:w="9180" w:type="dxa"/>
            <w:hideMark/>
          </w:tcPr>
          <w:p w:rsidR="00617A75" w:rsidRPr="004C0516" w:rsidRDefault="00FA17DA" w:rsidP="00617A7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C0516">
              <w:rPr>
                <w:rFonts w:ascii="Times New Roman" w:eastAsia="Times New Roman" w:hAnsi="Times New Roman" w:cs="Times New Roman"/>
                <w:sz w:val="28"/>
                <w:szCs w:val="24"/>
              </w:rPr>
              <w:t>от 05.11.2014</w:t>
            </w:r>
            <w:r w:rsidR="00617A75" w:rsidRPr="004C051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505</w:t>
            </w:r>
          </w:p>
          <w:p w:rsidR="00617A75" w:rsidRPr="004C0516" w:rsidRDefault="00617A75" w:rsidP="00617A7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C0516">
              <w:rPr>
                <w:rFonts w:ascii="Times New Roman" w:eastAsia="Times New Roman" w:hAnsi="Times New Roman" w:cs="Times New Roman"/>
                <w:sz w:val="28"/>
                <w:szCs w:val="24"/>
              </w:rPr>
              <w:t>г. Тейково</w:t>
            </w:r>
          </w:p>
        </w:tc>
      </w:tr>
    </w:tbl>
    <w:p w:rsidR="00617A75" w:rsidRPr="004C0516" w:rsidRDefault="00617A75" w:rsidP="00617A75">
      <w:pPr>
        <w:spacing w:line="254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17A75" w:rsidRPr="004C0516" w:rsidRDefault="00617A75" w:rsidP="0061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b/>
          <w:sz w:val="28"/>
          <w:szCs w:val="24"/>
        </w:rPr>
        <w:t>Об</w:t>
      </w: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C0516">
        <w:rPr>
          <w:rFonts w:ascii="Times New Roman" w:eastAsia="Times New Roman" w:hAnsi="Times New Roman" w:cs="Times New Roman"/>
          <w:b/>
          <w:sz w:val="28"/>
          <w:szCs w:val="24"/>
        </w:rPr>
        <w:t>утверждении Порядка обеспечения содержания зданий и сооружений муниципальных образовательных организаций, обустройства прилегающих к ним территорий</w:t>
      </w:r>
    </w:p>
    <w:p w:rsidR="00617A75" w:rsidRPr="004C0516" w:rsidRDefault="00617A75" w:rsidP="0061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7A75" w:rsidRPr="004C0516" w:rsidRDefault="00617A75" w:rsidP="004C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7A75" w:rsidRPr="004C0516" w:rsidRDefault="00617A75" w:rsidP="00617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C0516">
        <w:rPr>
          <w:rFonts w:ascii="Times New Roman" w:eastAsia="Calibri" w:hAnsi="Times New Roman" w:cs="Times New Roman"/>
          <w:sz w:val="28"/>
          <w:szCs w:val="24"/>
        </w:rPr>
        <w:t xml:space="preserve">В соответствии с пунктом 5 части 1 статьи 9 Федерального </w:t>
      </w:r>
      <w:hyperlink r:id="rId17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 w:rsidRPr="004C0516">
          <w:rPr>
            <w:rFonts w:ascii="Times New Roman" w:eastAsia="Calibri" w:hAnsi="Times New Roman" w:cs="Arial"/>
            <w:sz w:val="28"/>
            <w:szCs w:val="24"/>
            <w:u w:val="single"/>
          </w:rPr>
          <w:t>закона</w:t>
        </w:r>
      </w:hyperlink>
      <w:r w:rsidRPr="004C0516">
        <w:rPr>
          <w:rFonts w:ascii="Times New Roman" w:eastAsia="Calibri" w:hAnsi="Times New Roman" w:cs="Times New Roman"/>
          <w:sz w:val="28"/>
          <w:szCs w:val="24"/>
        </w:rPr>
        <w:t xml:space="preserve"> от 29.12.2012г. № 273-ФЗ "Об образовании в Российской Федерации", администрация Тейковского муниципального района, </w:t>
      </w:r>
    </w:p>
    <w:p w:rsidR="00617A75" w:rsidRPr="004C0516" w:rsidRDefault="00617A75" w:rsidP="00617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17A75" w:rsidRPr="004C0516" w:rsidRDefault="00617A75" w:rsidP="00617A75">
      <w:pPr>
        <w:spacing w:line="254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b/>
          <w:sz w:val="28"/>
          <w:szCs w:val="24"/>
        </w:rPr>
        <w:t>ПОСТАНОВЛЯЕТ:</w:t>
      </w:r>
    </w:p>
    <w:p w:rsidR="00617A75" w:rsidRPr="004C0516" w:rsidRDefault="00617A75" w:rsidP="00617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17A75" w:rsidRPr="004C0516" w:rsidRDefault="00617A75" w:rsidP="004C0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1. Утвердить П</w:t>
      </w:r>
      <w:hyperlink r:id="rId18" w:anchor="Par33#Par33" w:history="1">
        <w:r w:rsidRPr="004C0516">
          <w:rPr>
            <w:rFonts w:ascii="Times New Roman" w:eastAsia="Times New Roman" w:hAnsi="Times New Roman" w:cs="Times New Roman"/>
            <w:sz w:val="28"/>
            <w:szCs w:val="24"/>
          </w:rPr>
          <w:t>орядок</w:t>
        </w:r>
      </w:hyperlink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 обеспечения содержания зданий и сооружений муниципальных образовательных организаций, обустройства прилегающих к ним </w:t>
      </w:r>
      <w:r w:rsidR="004C0516">
        <w:rPr>
          <w:rFonts w:ascii="Times New Roman" w:eastAsia="Times New Roman" w:hAnsi="Times New Roman" w:cs="Times New Roman"/>
          <w:sz w:val="28"/>
          <w:szCs w:val="24"/>
        </w:rPr>
        <w:t>территорий согласно приложению.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2. Контроль за исполнением настоящего постановления возложить на начальника отдела образования администрации Тейковского муниципального района Фиохину Е.С.</w:t>
      </w:r>
    </w:p>
    <w:p w:rsidR="00617A75" w:rsidRPr="004C0516" w:rsidRDefault="00617A75" w:rsidP="00617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17A75" w:rsidRPr="004C0516" w:rsidRDefault="00617A75" w:rsidP="004C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17A75" w:rsidRPr="004C0516" w:rsidRDefault="00617A75" w:rsidP="00617A7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05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И. о. главы администрации </w:t>
      </w:r>
    </w:p>
    <w:p w:rsidR="00617A75" w:rsidRPr="004C0516" w:rsidRDefault="00617A75" w:rsidP="00617A7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5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Тейковского муниципального района</w:t>
      </w:r>
      <w:r w:rsidRPr="004C05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4C05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4C05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</w:t>
      </w:r>
      <w:r w:rsidRPr="004C05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А.Я. </w:t>
      </w:r>
      <w:proofErr w:type="spellStart"/>
      <w:r w:rsidRPr="004C05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Бочагова</w:t>
      </w:r>
      <w:proofErr w:type="spellEnd"/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4"/>
        </w:rPr>
      </w:pPr>
    </w:p>
    <w:p w:rsidR="008E2F1C" w:rsidRDefault="008E2F1C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bookmarkStart w:id="0" w:name="Par27"/>
      <w:bookmarkEnd w:id="0"/>
    </w:p>
    <w:p w:rsidR="008E2F1C" w:rsidRDefault="008E2F1C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8E2F1C" w:rsidRDefault="008E2F1C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8E2F1C" w:rsidRDefault="008E2F1C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Приложение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к постановлению администрации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Тейковского муниципального района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от 5.11.2014г. № 505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17A75" w:rsidRPr="004C0516" w:rsidRDefault="00617A75" w:rsidP="0061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" w:name="Par33"/>
      <w:bookmarkEnd w:id="1"/>
      <w:r w:rsidRPr="004C0516">
        <w:rPr>
          <w:rFonts w:ascii="Times New Roman" w:eastAsia="Times New Roman" w:hAnsi="Times New Roman" w:cs="Times New Roman"/>
          <w:b/>
          <w:sz w:val="28"/>
          <w:szCs w:val="24"/>
        </w:rPr>
        <w:t xml:space="preserve">Порядок </w:t>
      </w:r>
    </w:p>
    <w:p w:rsidR="00617A75" w:rsidRPr="004C0516" w:rsidRDefault="00617A75" w:rsidP="0061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b/>
          <w:sz w:val="28"/>
          <w:szCs w:val="24"/>
        </w:rPr>
        <w:t>обеспечения содержания зданий и сооружений муниципальных образовательных организаций, обустройства прилегающих к ним территорий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bookmarkStart w:id="2" w:name="Par38"/>
      <w:bookmarkEnd w:id="2"/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b/>
          <w:sz w:val="28"/>
          <w:szCs w:val="24"/>
        </w:rPr>
        <w:t>1. Общие положения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1.1. Настоящий порядок разработан в соответствии с </w:t>
      </w:r>
      <w:hyperlink r:id="rId19" w:history="1">
        <w:proofErr w:type="spellStart"/>
        <w:r w:rsidRPr="004C0516">
          <w:rPr>
            <w:rFonts w:ascii="Times New Roman" w:eastAsia="Times New Roman" w:hAnsi="Times New Roman" w:cs="Times New Roman"/>
            <w:sz w:val="28"/>
            <w:szCs w:val="24"/>
          </w:rPr>
          <w:t>пп</w:t>
        </w:r>
        <w:proofErr w:type="spellEnd"/>
        <w:r w:rsidRPr="004C0516">
          <w:rPr>
            <w:rFonts w:ascii="Times New Roman" w:eastAsia="Times New Roman" w:hAnsi="Times New Roman" w:cs="Times New Roman"/>
            <w:sz w:val="28"/>
            <w:szCs w:val="24"/>
          </w:rPr>
          <w:t>. 5 п. 1 ст. 9</w:t>
        </w:r>
      </w:hyperlink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 Закона Российской Федерации от 29.12.2012г. № 273-ФЗ "Об образовании в Российской Федерации" и регламентирует обеспечение содержания зданий и сооружений образовательных организаций, обустройства прилегающих к ним территорий.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1.2. Организация работы по обеспечению содержания зданий и сооружений муниципальных образовательных организаций, обустройства прилегающих к ним территорий осуществляется на основании и в соответствии со следующими нормативно-правовыми актами: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1.2.1. </w:t>
      </w:r>
      <w:hyperlink r:id="rId20" w:history="1">
        <w:r w:rsidRPr="004C0516">
          <w:rPr>
            <w:rFonts w:ascii="Times New Roman" w:eastAsia="Times New Roman" w:hAnsi="Times New Roman" w:cs="Times New Roman"/>
            <w:sz w:val="28"/>
            <w:szCs w:val="24"/>
          </w:rPr>
          <w:t>Постановление</w:t>
        </w:r>
      </w:hyperlink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 Главного государственного санитарного врача Российской Федерации от 29.12.2010г. №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в Минюсте Российской Федерации 03.03.2011г., регистрационный № 19993).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1.2.2. </w:t>
      </w:r>
      <w:hyperlink r:id="rId21" w:history="1">
        <w:r w:rsidRPr="004C0516">
          <w:rPr>
            <w:rFonts w:ascii="Times New Roman" w:eastAsia="Times New Roman" w:hAnsi="Times New Roman" w:cs="Times New Roman"/>
            <w:sz w:val="28"/>
            <w:szCs w:val="24"/>
          </w:rPr>
          <w:t>Постановление</w:t>
        </w:r>
      </w:hyperlink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 Главного государственного санитарного врача Российской Федерации от 15.05.2013г.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Минюсте Российской Федерации 29.05. 2013г., регистрационный № 28564).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1.2.3. </w:t>
      </w:r>
      <w:hyperlink r:id="rId22" w:history="1">
        <w:r w:rsidRPr="004C0516">
          <w:rPr>
            <w:rFonts w:ascii="Times New Roman" w:eastAsia="Times New Roman" w:hAnsi="Times New Roman" w:cs="Times New Roman"/>
            <w:sz w:val="28"/>
            <w:szCs w:val="24"/>
          </w:rPr>
          <w:t>Постановление</w:t>
        </w:r>
      </w:hyperlink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 Главного государственного санитарного врача Российской Федерации от 03.04.2003г. № 27 "О введении в действие санитарно-эпидемиологических правил и нормативов СанПиН 2.4.4.1251-03" (зарегистрировано в Минюсте Российской Федерации 27.05.2003г., регистрационный № 4594).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1.2.4. Постановление администрации Тейковского муниципального района от 28.11.2013г. № 629 "Об утверждении муниципальной программы "Развитие системы образования Тейковского муниципального района".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2F1C" w:rsidRDefault="008E2F1C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3" w:name="Par47"/>
      <w:bookmarkEnd w:id="3"/>
    </w:p>
    <w:p w:rsidR="008E2F1C" w:rsidRDefault="008E2F1C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E2F1C" w:rsidRDefault="008E2F1C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E2F1C" w:rsidRDefault="008E2F1C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b/>
          <w:sz w:val="28"/>
          <w:szCs w:val="24"/>
        </w:rPr>
        <w:t>2. Требования к содержанию зданий и сооружений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2.1. Администрация Тейковского муниципального района передает образовательным организациям в оперативное управление недвижимое 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имущество (далее – имущество), необходимое для осуществления установленных уставами образовательных организаций видов деятельности, в соответствии с договорами о закреплении муниципального имущества на </w:t>
      </w:r>
      <w:proofErr w:type="gramStart"/>
      <w:r w:rsidRPr="004C0516">
        <w:rPr>
          <w:rFonts w:ascii="Times New Roman" w:eastAsia="Times New Roman" w:hAnsi="Times New Roman" w:cs="Times New Roman"/>
          <w:sz w:val="28"/>
          <w:szCs w:val="24"/>
        </w:rPr>
        <w:t>праве  оперативного</w:t>
      </w:r>
      <w:proofErr w:type="gramEnd"/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 управления.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2.2. Имущество образовательной организации, закрепленное за ней на праве оперативного управления, является муниципальной собственностью Тейковского муниципального района.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2.3. При осуществлении оперативного управления имуществом образовательная организация обязана: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2.3.1. Использовать закрепленное за ней на праве оперативного управления имущество эффективно и строго по целевому назначению.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2.3.2. Не допускать ухудшения технического состояния имущества, кроме случаев нормативного износа в процессе эксплуатации.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2.3.3. Осуществлять капитальный и текущий ремонт закрепленного за ней имущества.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2.3.4. Согласовывать с собственником имущества Тейковского муниципального района сделки с имуществом (аренда, безвозмездное пользование, залог, иной способ распоряжаться имуществом, приобретенным за счет средств, выделенных по смете на приобретение такого имущества), в соответствии с Порядком управления и распоряжения имуществом, находящемся в муниципальной собственности Тейковского муниципального района.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2.3.5. Договор аренды может быть признан недействительным по основаниям, установленным гражданским законодательством.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2.3.6. Имущество, приобретенное образовательной организацией за счет средств, выделенных по смете, поступает в оперативное управление образовательной организации в порядке, установленном Гражданским </w:t>
      </w:r>
      <w:hyperlink r:id="rId23" w:history="1">
        <w:r w:rsidRPr="004C0516">
          <w:rPr>
            <w:rFonts w:ascii="Times New Roman" w:eastAsia="Times New Roman" w:hAnsi="Times New Roman" w:cs="Times New Roman"/>
            <w:sz w:val="28"/>
            <w:szCs w:val="24"/>
          </w:rPr>
          <w:t>кодексом</w:t>
        </w:r>
      </w:hyperlink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 Российской Федерации и иными правовыми актами.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2.3.7. Право оперативного управления имуществом прекращается по основаниям и в порядке, предусмотренном Гражданским </w:t>
      </w:r>
      <w:hyperlink r:id="rId24" w:history="1">
        <w:r w:rsidRPr="004C0516">
          <w:rPr>
            <w:rFonts w:ascii="Times New Roman" w:eastAsia="Times New Roman" w:hAnsi="Times New Roman" w:cs="Times New Roman"/>
            <w:sz w:val="28"/>
            <w:szCs w:val="24"/>
          </w:rPr>
          <w:t>кодексом</w:t>
        </w:r>
      </w:hyperlink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 Российской Федерации, другими правовыми актами.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2.4. При наличии технического заключения (экспертизы) специализированной организации о ветхости или аварийности зданий эксплуатация данных объектов прекращается.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2.5. Организация контроля за содержанием зданий и сооружений в исправном техническом состоянии возлагается на руководителей муниципальных образовательных организаций.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2.6. На основании данного порядка образовательные организации разрабатывают порядок проведения плановых и внеплановых осмотров эксплуатируемых ими зданий и сооружений. В порядке определяются количество и состав комиссий по осмотрам, перечень зданий и сооружений. Плановые осмотры зданий и сооружений организуются два раза в год - весенние и осенние осмотры.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2.7. Все здания и сооружения образовательных организаций закрепляются приказом руководителя муниципальной образовательной организации за ответственным лицом.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2.8. Ответственный за эксплуатацию здания обязан обеспечить: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2.8.1. Техническое обслуживание (содержание) здания, включающее в себя контроль по состоянию здания, поддержание его в исправности, работоспособности, наладке и регулированию инженерных систем.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2.8.2. Осмотры зданий в весенний и осенний периоды, подготовку к сезонной эксплуатации.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2.9. Весенние осмотры для проверки технического состояния зданий и сооружений, инженерного и технического оборудования, прилегающей территории проводятся после окончания эксплуатации в зимних условиях сразу после таяния снега, когда здания, сооружения и прилегающая к ним территория могут быть доступны для осмотра. Результаты работы комиссии по плановым осмотрам зданий и сооружений оформляются </w:t>
      </w:r>
      <w:hyperlink r:id="rId25" w:anchor="Par137#Par137" w:history="1">
        <w:r w:rsidRPr="004C0516">
          <w:rPr>
            <w:rFonts w:ascii="Times New Roman" w:eastAsia="Times New Roman" w:hAnsi="Times New Roman" w:cs="Times New Roman"/>
            <w:sz w:val="28"/>
            <w:szCs w:val="24"/>
          </w:rPr>
          <w:t>актом</w:t>
        </w:r>
      </w:hyperlink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 (приложение № 1).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2.10. В ходе осенних осмотров проверку готовности зданий и сооружений к эксплуатации в зимних условиях проводят до начала отопительного сезона, к этому времени должна быть завершена подготовка зданий и сооружений к эксплуатации в зимних условиях. Результаты работы комиссии по плановым осмотрам зданий и сооружений оформляются </w:t>
      </w:r>
      <w:hyperlink r:id="rId26" w:anchor="Par321#Par321" w:history="1">
        <w:r w:rsidRPr="004C0516">
          <w:rPr>
            <w:rFonts w:ascii="Times New Roman" w:eastAsia="Times New Roman" w:hAnsi="Times New Roman" w:cs="Times New Roman"/>
            <w:sz w:val="28"/>
            <w:szCs w:val="24"/>
          </w:rPr>
          <w:t>актом</w:t>
        </w:r>
      </w:hyperlink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4117F0" w:rsidRPr="004C0516">
        <w:rPr>
          <w:rFonts w:ascii="Times New Roman" w:eastAsia="Times New Roman" w:hAnsi="Times New Roman" w:cs="Times New Roman"/>
          <w:sz w:val="28"/>
          <w:szCs w:val="24"/>
        </w:rPr>
        <w:t>приложение №</w:t>
      </w: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 2).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2.11. Внеплановые осмотры зданий и сооружений проводятся после аварий техногенного характера и стихийных бедствий (ураганных ветров, ливней, снегопадов, наводнений). Форма </w:t>
      </w:r>
      <w:hyperlink r:id="rId27" w:anchor="Par391#Par391" w:history="1">
        <w:r w:rsidRPr="004C0516">
          <w:rPr>
            <w:rFonts w:ascii="Times New Roman" w:eastAsia="Times New Roman" w:hAnsi="Times New Roman" w:cs="Times New Roman"/>
            <w:sz w:val="28"/>
            <w:szCs w:val="24"/>
          </w:rPr>
          <w:t>акта</w:t>
        </w:r>
      </w:hyperlink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 внепланового осмотра зданий (сооружений) предусмотрена (приложение № 3). В случае тяжелых последствий воздействия на здания и сооружения неблагоприятных факторов, осмотры зданий и сооружений проводятся в соответствии с </w:t>
      </w:r>
      <w:hyperlink r:id="rId28" w:history="1">
        <w:r w:rsidRPr="004C0516">
          <w:rPr>
            <w:rFonts w:ascii="Times New Roman" w:eastAsia="Times New Roman" w:hAnsi="Times New Roman" w:cs="Times New Roman"/>
            <w:sz w:val="28"/>
            <w:szCs w:val="24"/>
          </w:rPr>
          <w:t>Приказом</w:t>
        </w:r>
      </w:hyperlink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 Минстроя России от 06.12.1994г. № 17-48 "О порядке расследования причин аварий зданий и сооружений на территории Российской Федерации".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2.12. Частичные осмотры зданий и сооружений проводятся с целью обеспечения постоянного наблюдения за правильной эксплуатацией объектов.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2.13. Календарные сроки плановых осмотров зданий и сооружений устанавливаются в зависимости от климатических условий.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2.14. В случае обнаружения во время осмотров зданий дефектов, деформации конструкций (трещины, разломы, выпучивания, осадка фундамента, другие дефекты) и оборудования ответственный за эксплуатацию здания докладывает о неисправностях и деформации руководителю образовательной организации. На основании актов осмотров руководителями образовательных организаций разрабатываются мероприятия по устранению </w:t>
      </w:r>
      <w:r w:rsidRPr="004C0516">
        <w:rPr>
          <w:rFonts w:ascii="Times New Roman" w:eastAsia="Times New Roman" w:hAnsi="Times New Roman" w:cs="Times New Roman"/>
          <w:sz w:val="28"/>
          <w:szCs w:val="24"/>
        </w:rPr>
        <w:lastRenderedPageBreak/>
        <w:t>выявленных недостатков с указанием сроков и ответственных лиц за их выполнение, а также выдаются задания и поручения лицам, назначенным ответственными за эксплуатацию зданий и сооружений.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2.15. Результаты осмотров (неисправности и повреждения) ответственный за эксплуатацию зданий, сооружений отражает в </w:t>
      </w:r>
      <w:hyperlink r:id="rId29" w:anchor="Par447#Par447" w:history="1">
        <w:r w:rsidRPr="004C0516">
          <w:rPr>
            <w:rFonts w:ascii="Times New Roman" w:eastAsia="Times New Roman" w:hAnsi="Times New Roman" w:cs="Times New Roman"/>
            <w:sz w:val="28"/>
            <w:szCs w:val="24"/>
          </w:rPr>
          <w:t>журнале</w:t>
        </w:r>
      </w:hyperlink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 учета технического состояния зданий по форме (приложение № 4), который предъявляется комиссиям по проведению плановых проверок.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2.16. Готовность образовательной организации к новому учебному году определяется после проверки специальной комиссией по приемке ее готовности к началу учебного года. По итогам приемки составляется акт готовности образовательного учреждения.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4" w:name="Par81"/>
      <w:bookmarkEnd w:id="4"/>
      <w:r w:rsidRPr="004C0516">
        <w:rPr>
          <w:rFonts w:ascii="Times New Roman" w:eastAsia="Times New Roman" w:hAnsi="Times New Roman" w:cs="Times New Roman"/>
          <w:b/>
          <w:sz w:val="28"/>
          <w:szCs w:val="24"/>
        </w:rPr>
        <w:t>3. Требования к обустройству прилежащей к образовательной организации территории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3.1. Образовательная организация обязана осуществлять мероприятия по поддержанию надлежащего санитарно-экологического состояния закрепленной территории.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3.2. Территории образовательных организаций должны быть ограждены по всему периметру и озеленены согласно санитарно-эпидемиологическим требованиям и нормам.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3.3. Территории образовательных учреждений должны быть без ям и выбоин, ровными и чистыми. Дороги, подъезды, проходы к зданиям,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иметь твердое покрытие, а зимой быть очищенными от снега и льда.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3.4. Территории образовательных организаций должны своевременно очищаться от мусора, опавших листьев, сухой травы и других видов загрязнений. Твердые отходы, мусор следует собирать на специально выделенных площадках в контейнеры, а затем вывозить.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5" w:name="Par89"/>
      <w:bookmarkEnd w:id="5"/>
      <w:r w:rsidRPr="004C0516">
        <w:rPr>
          <w:rFonts w:ascii="Times New Roman" w:eastAsia="Times New Roman" w:hAnsi="Times New Roman" w:cs="Times New Roman"/>
          <w:b/>
          <w:sz w:val="28"/>
          <w:szCs w:val="24"/>
        </w:rPr>
        <w:t>4. Контроль за техническим состоянием зданий и сооружений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4.1. Контроль за техническим состоянием зданий и сооружений осуществляется в следующем порядке: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4.1.1. 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4.1.2. 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4.1.3. Частичные осмотры,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lastRenderedPageBreak/>
        <w:t>4.2. При плановых осмотрах зданий и сооружений проверяются: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4.2.1. Фундаменты и подвальные помещения, встроенные котельные, насосные, тепловые пункты, элеваторные узлы, инженерные устройства и оборудование.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4.2.2. Ограждающие конструкции и элементы фасада (балконы, лоджии, эркеры, козырьки, архитектурные детали, водоотводящие устройства).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4.2.3. Кровли, чердачные помещения и перекрытия, </w:t>
      </w:r>
      <w:proofErr w:type="spellStart"/>
      <w:r w:rsidRPr="004C0516">
        <w:rPr>
          <w:rFonts w:ascii="Times New Roman" w:eastAsia="Times New Roman" w:hAnsi="Times New Roman" w:cs="Times New Roman"/>
          <w:sz w:val="28"/>
          <w:szCs w:val="24"/>
        </w:rPr>
        <w:t>надкровельные</w:t>
      </w:r>
      <w:proofErr w:type="spellEnd"/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 вентиляционные и дымовые трубы, коммуникации и инженерные устройства, расположенные в чердачных и кровельных пространствах.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4.2.4. Поэтажно перекрытия, капитальные стены и перегородки внутри помещений, санузлы, санитарно-техническое и инженерное оборудование.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4.2.5. Строительные конструкции и несущие элементы технологического оборудования.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4.2.6. Соблюдение габаритных приближений.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4.2.7. Наружные коммуникации и их обустройства.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4.2.8. Противопожарные устройства.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4.2.9. Прилегающая территория.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4.3. Особое внимание при проведении плановых, внеплановых и частичных осмотров обращается на следующие сооружения и конструкции: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4.3.1. Сооружения и конструкции, подверженные вибрирующим и другим динамическим нагрузкам, расположенные на </w:t>
      </w:r>
      <w:proofErr w:type="spellStart"/>
      <w:r w:rsidRPr="004C0516">
        <w:rPr>
          <w:rFonts w:ascii="Times New Roman" w:eastAsia="Times New Roman" w:hAnsi="Times New Roman" w:cs="Times New Roman"/>
          <w:sz w:val="28"/>
          <w:szCs w:val="24"/>
        </w:rPr>
        <w:t>просадочных</w:t>
      </w:r>
      <w:proofErr w:type="spellEnd"/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 территориях, а также на крупнопанельные здания первых массовых серий, ветхие и аварийные здания и сооружения, объекты, имеющие износ несущих конструкций свыше 60%.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4.3.2. 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4.3.3. Выполнение замечаний и поручений, выданных предыдущими плановыми проверками.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4.4. 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4.5. В случаях обнаружения деформаций, промерзаний, сильных протечек,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работы образовательной организации, эксплуатации технологического и инженерного оборудования, комиссии определяют меры по обеспечению безопасности людей. Оформленные акты осмотра направляются в течение одного дня вышестоящей организации (учредителю образовательной организации).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4.6. 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комиссии по осмотру зданий и сооружений могут привлекать специалистов соответствующей квалификации </w:t>
      </w:r>
      <w:r w:rsidRPr="004C0516">
        <w:rPr>
          <w:rFonts w:ascii="Times New Roman" w:eastAsia="Times New Roman" w:hAnsi="Times New Roman" w:cs="Times New Roman"/>
          <w:sz w:val="28"/>
          <w:szCs w:val="24"/>
        </w:rPr>
        <w:lastRenderedPageBreak/>
        <w:t>(лицензированные организации или частных лиц), назначать сроки и определять состав специальной комиссии по детальному обследованию здания или сооружения.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4.7. В зданиях и сооружениях, где требуется дополнительный контроль за техническим состоянием этих зданий и сооружений или их отдельных конструктивных элементов, комиссии по плановым или внеплановым осмотрам вправе установить особый порядок постоянных наблюдений, обеспечивающий безопасные условия их эксплуатации.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4.8. По результатам осмотров в срок не более трех дней устраняются обнаруженные отклонения от нормативного режима эксплуатации зданий и сооружений, в частности, неисправность механизмов открывания окон, дверей, ворот, фонарей, повреждения наружного остекления, водосточных труб и желобов, </w:t>
      </w:r>
      <w:proofErr w:type="spellStart"/>
      <w:r w:rsidRPr="004C0516">
        <w:rPr>
          <w:rFonts w:ascii="Times New Roman" w:eastAsia="Times New Roman" w:hAnsi="Times New Roman" w:cs="Times New Roman"/>
          <w:sz w:val="28"/>
          <w:szCs w:val="24"/>
        </w:rPr>
        <w:t>отмосток</w:t>
      </w:r>
      <w:proofErr w:type="spellEnd"/>
      <w:r w:rsidRPr="004C0516">
        <w:rPr>
          <w:rFonts w:ascii="Times New Roman" w:eastAsia="Times New Roman" w:hAnsi="Times New Roman" w:cs="Times New Roman"/>
          <w:sz w:val="28"/>
          <w:szCs w:val="24"/>
        </w:rPr>
        <w:t>, ликвидация зазоров, щелей и трещин, выполняются другие работы текущего характера.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4.9. По результатам осмотров оформляются акты, на основании которых руководитель образовательной организации дает поручения об устранении выявленных нарушений, при необходимости, обращается в адрес отдела образования администрации Тейковского муниципального района.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6" w:name="Par116"/>
      <w:bookmarkEnd w:id="6"/>
      <w:r w:rsidRPr="004C0516">
        <w:rPr>
          <w:rFonts w:ascii="Times New Roman" w:eastAsia="Times New Roman" w:hAnsi="Times New Roman" w:cs="Times New Roman"/>
          <w:b/>
          <w:sz w:val="28"/>
          <w:szCs w:val="24"/>
        </w:rPr>
        <w:t>5. Финансовое обеспечение содержания зданий и сооружений образовательных организаций, обустройства прилегающих к ним территорий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5.1. Финансовое обеспечение содержания зданий и сооружений образовательных организаций, обустройства прилегающих к ним территорий осуществляется за счет средств бюджета Тейковского муниципального района.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5.2. Финансовое обеспечение содержания зданий и сооружений образовательных организаций, обустройства прилегающих к ним территорий содержит следующие виды расходов: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5.2.1. Оплата коммунальных услуг.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5.2.2. Оплата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образовательных организаций, находящихся на праве оперативного управления.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5.2.3. Оплата арендной платы в соответствии с заключенными договорами аренды (субаренды, имущественного найма, проката) объектов образовательных организаций.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5.3. Распределение бюджетных ассигнований на обеспечение содержания зданий и сооружений образовательных организаций, обустройство прилегающих к ним территорий осуществляется главным распорядителем бюджетных средств по отрасли "Образование" - отделом образования администрации Тейковского муниципального района.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bookmarkStart w:id="7" w:name="Par131"/>
      <w:bookmarkEnd w:id="7"/>
      <w:r w:rsidRPr="004C0516"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к порядку обеспечения содержания зданий и 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сооружений муниципальных образовательных 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организаций, обустройства прилегающих 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к ним территорий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C0516">
        <w:rPr>
          <w:rFonts w:ascii="Times New Roman" w:eastAsia="Calibri" w:hAnsi="Times New Roman" w:cs="Times New Roman"/>
          <w:sz w:val="28"/>
          <w:szCs w:val="24"/>
          <w:lang w:eastAsia="ru-RU"/>
        </w:rPr>
        <w:t>АКТ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C0516">
        <w:rPr>
          <w:rFonts w:ascii="Times New Roman" w:eastAsia="Calibri" w:hAnsi="Times New Roman" w:cs="Times New Roman"/>
          <w:sz w:val="28"/>
          <w:szCs w:val="24"/>
          <w:lang w:eastAsia="ru-RU"/>
        </w:rPr>
        <w:t>общего весеннего осмотра здания (сооружения)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 "___" ________________ г.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(населенный пункт)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1. Название здания (сооружения) 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2. Адрес 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3. Владелец (балансодержатель) 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4. Пользователи (наниматели, арендаторы) 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5. Год постройки 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6. Материал стен 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7. Этажность 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8. Наличие подвала 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осмотра здания (сооружения) и заключение комиссии: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в составе: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Председателя: 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Членов комиссии: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Представителей: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произвела осмотр ________________________________ по вышеуказанному адресу.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здания (сооружения))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118"/>
        <w:gridCol w:w="1644"/>
        <w:gridCol w:w="2268"/>
        <w:gridCol w:w="2041"/>
      </w:tblGrid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конструкций/оборудования и устройств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состояния, описание дефектов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необходимых и рекомендуемых работ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исполнители</w:t>
            </w:r>
          </w:p>
        </w:tc>
      </w:tr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Фундаменты (подвал)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Несущие стены (колонны)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Балки (фермы)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а) окна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б) двери, ворота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 отделка: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а) архитектурные детали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б)водоотводящие</w:t>
            </w:r>
            <w:proofErr w:type="gramEnd"/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отопления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Санитарно-технические устройства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617A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В ходе общего внешнего осмотра произведены: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1) отрывка шурфов 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2) простукивание внутренних стен и фасада 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3) снятие деталей фасада, вскрытие конструкций 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4) взятие проб материалов для испытаний 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5) другие замеры и испытания конструкций и оборудования 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6) прилегающая территория 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Выводы и предложения: 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Подписи: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комиссии: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p w:rsidR="00617A75" w:rsidRPr="00617A75" w:rsidRDefault="00617A75" w:rsidP="0061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17A75" w:rsidRPr="00617A75" w:rsidSect="00E61323">
          <w:footerReference w:type="default" r:id="rId30"/>
          <w:pgSz w:w="11906" w:h="16838"/>
          <w:pgMar w:top="709" w:right="850" w:bottom="1134" w:left="1701" w:header="708" w:footer="708" w:gutter="0"/>
          <w:cols w:space="720"/>
        </w:sectPr>
      </w:pP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  <w:bookmarkStart w:id="8" w:name="Par137"/>
      <w:bookmarkEnd w:id="8"/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bookmarkStart w:id="9" w:name="Par315"/>
      <w:bookmarkEnd w:id="9"/>
      <w:r w:rsidRPr="004C0516">
        <w:rPr>
          <w:rFonts w:ascii="Times New Roman" w:eastAsia="Times New Roman" w:hAnsi="Times New Roman" w:cs="Times New Roman"/>
          <w:sz w:val="28"/>
          <w:szCs w:val="24"/>
        </w:rPr>
        <w:t>Приложение 2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к порядку обеспечения содержания зданий и 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сооружений муниципальных образовательных 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организаций, обустройства прилегающих 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к ним территорий</w:t>
      </w:r>
    </w:p>
    <w:p w:rsidR="00617A75" w:rsidRPr="00617A75" w:rsidRDefault="00617A75" w:rsidP="00617A7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C0516">
        <w:rPr>
          <w:rFonts w:ascii="Times New Roman" w:eastAsia="Calibri" w:hAnsi="Times New Roman" w:cs="Times New Roman"/>
          <w:sz w:val="28"/>
          <w:szCs w:val="24"/>
          <w:lang w:eastAsia="ru-RU"/>
        </w:rPr>
        <w:t>АКТ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C0516">
        <w:rPr>
          <w:rFonts w:ascii="Times New Roman" w:eastAsia="Calibri" w:hAnsi="Times New Roman" w:cs="Times New Roman"/>
          <w:sz w:val="28"/>
          <w:szCs w:val="24"/>
          <w:lang w:eastAsia="ru-RU"/>
        </w:rPr>
        <w:t>общего осеннего осмотра здания (сооружения)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C0516">
        <w:rPr>
          <w:rFonts w:ascii="Times New Roman" w:eastAsia="Calibri" w:hAnsi="Times New Roman" w:cs="Times New Roman"/>
          <w:sz w:val="28"/>
          <w:szCs w:val="24"/>
          <w:lang w:eastAsia="ru-RU"/>
        </w:rPr>
        <w:t>(о готовности к эксплуатации в зимних условиях)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C0516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__________________________ "___" ________________ г.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C0516">
        <w:rPr>
          <w:rFonts w:ascii="Times New Roman" w:eastAsia="Calibri" w:hAnsi="Times New Roman" w:cs="Times New Roman"/>
          <w:sz w:val="28"/>
          <w:szCs w:val="24"/>
          <w:lang w:eastAsia="ru-RU"/>
        </w:rPr>
        <w:t>(населенный пункт)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1. Название здания (сооружения) 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2. Адрес 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3. Владелец (балансодержатель) 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4. Пользователи (наниматели, арендаторы) 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5. Год постройки 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6. Материал стен 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7. Этажность 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8. Наличие подвала 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осмотра здания (сооружения) и заключение комиссии: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в составе: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Председателя: 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Членов комиссии: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Представителей: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произвела проверку готовности 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(наименование здания (сооружения))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по вышеуказанному адресу к эксплуатации в зимних условиях и установила: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1. Техническое состояние основных конструктивных элементов и инженерного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оборудования: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а) кровля 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б) чердачное помещение (утепление, вентиляция) 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в) фасад и наружные водостоки 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г) проемы 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д) внутренние помещения 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е) подвальные и встроенные помещения 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ж) </w:t>
      </w:r>
      <w:proofErr w:type="spellStart"/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благоустройство 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з) отопление, элеваторные узлы и бойлерные 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и) местное отопление, дымоходы, газоходы 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к) электроснабжение и освещение 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л) оборудование, инженерные устройства 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м) 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2. Обеспеченность: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а) топливом (запас в днях) 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б) уборочным инвентарем 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3. Выполнение противопожарных мероприятий: 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Выводы и предложения: 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Подписи: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комиссии: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p w:rsidR="00617A75" w:rsidRPr="00617A75" w:rsidRDefault="00617A75" w:rsidP="0061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17A75" w:rsidRPr="00617A75">
          <w:pgSz w:w="11905" w:h="16838"/>
          <w:pgMar w:top="539" w:right="851" w:bottom="1134" w:left="1701" w:header="720" w:footer="720" w:gutter="0"/>
          <w:cols w:space="720"/>
        </w:sectPr>
      </w:pP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8"/>
          <w:szCs w:val="24"/>
        </w:rPr>
      </w:pPr>
      <w:bookmarkStart w:id="10" w:name="Par321"/>
      <w:bookmarkEnd w:id="10"/>
      <w:r w:rsidRPr="004C0516">
        <w:rPr>
          <w:rFonts w:ascii="Calibri" w:eastAsia="Times New Roman" w:hAnsi="Calibri" w:cs="Times New Roman"/>
          <w:sz w:val="28"/>
          <w:szCs w:val="24"/>
        </w:rPr>
        <w:lastRenderedPageBreak/>
        <w:t xml:space="preserve">                                   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bookmarkStart w:id="11" w:name="Par385"/>
      <w:bookmarkEnd w:id="11"/>
      <w:r w:rsidRPr="004C0516">
        <w:rPr>
          <w:rFonts w:ascii="Times New Roman" w:eastAsia="Times New Roman" w:hAnsi="Times New Roman" w:cs="Times New Roman"/>
          <w:sz w:val="28"/>
          <w:szCs w:val="24"/>
        </w:rPr>
        <w:t>Приложение 3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к порядку обеспечения содержания зданий и 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сооружений муниципальных образовательных 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организаций, обустройства прилегающих 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к ним территорий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12" w:name="Par391"/>
      <w:bookmarkEnd w:id="12"/>
      <w:r w:rsidRPr="004C0516">
        <w:rPr>
          <w:rFonts w:ascii="Times New Roman" w:eastAsia="Calibri" w:hAnsi="Times New Roman" w:cs="Times New Roman"/>
          <w:sz w:val="28"/>
          <w:szCs w:val="24"/>
          <w:lang w:eastAsia="ru-RU"/>
        </w:rPr>
        <w:t>АКТ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C0516">
        <w:rPr>
          <w:rFonts w:ascii="Times New Roman" w:eastAsia="Calibri" w:hAnsi="Times New Roman" w:cs="Times New Roman"/>
          <w:sz w:val="28"/>
          <w:szCs w:val="24"/>
          <w:lang w:eastAsia="ru-RU"/>
        </w:rPr>
        <w:t>внепланового осмотра зданий (сооружений)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C0516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_______________________ "___" ___________________ г.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C0516">
        <w:rPr>
          <w:rFonts w:ascii="Times New Roman" w:eastAsia="Calibri" w:hAnsi="Times New Roman" w:cs="Times New Roman"/>
          <w:sz w:val="28"/>
          <w:szCs w:val="24"/>
          <w:lang w:eastAsia="ru-RU"/>
        </w:rPr>
        <w:t>(населенный пункт)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Название зданий (сооружений) 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Адрес 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Владелец (балансодержатель) 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 стен 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Этажность 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 и дата неблагоприятных воздействий 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осмотра зданий (сооружений) и заключение комиссии: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в составе: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комиссии: 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 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Представители: 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произвела осмотр ___________________________________________________________,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(наименование зданий (сооружений))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пострадавших в результате ___________________________________________________.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Краткое описание последствий неблагоприятных воздействий: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  состояния   здания</w:t>
      </w:r>
      <w:proofErr w:type="gramStart"/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сооружения)   после  неблагоприятных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воздействий 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  </w:t>
      </w:r>
      <w:proofErr w:type="gramStart"/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о  мерах</w:t>
      </w:r>
      <w:proofErr w:type="gramEnd"/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  предотвращению  развития  разрушительных  явлений,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принятых сразу после неблагоприятных воздействий 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Предлагаемые  меры</w:t>
      </w:r>
      <w:proofErr w:type="gramEnd"/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  ликвидации последствий неблагоприятных воздействий,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сроки и исполнители 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Подписи: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комиссии: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p w:rsidR="00617A75" w:rsidRPr="00617A75" w:rsidRDefault="00617A75" w:rsidP="00617A7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  <w:sectPr w:rsidR="00617A75" w:rsidRPr="00617A75">
          <w:pgSz w:w="11905" w:h="16838"/>
          <w:pgMar w:top="719" w:right="850" w:bottom="1134" w:left="1701" w:header="720" w:footer="720" w:gutter="0"/>
          <w:cols w:space="720"/>
        </w:sectPr>
      </w:pP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13" w:name="Par441"/>
      <w:bookmarkEnd w:id="13"/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bookmarkStart w:id="14" w:name="Par447"/>
      <w:bookmarkEnd w:id="14"/>
      <w:r w:rsidRPr="004C0516">
        <w:rPr>
          <w:rFonts w:ascii="Times New Roman" w:eastAsia="Times New Roman" w:hAnsi="Times New Roman" w:cs="Times New Roman"/>
          <w:sz w:val="28"/>
          <w:szCs w:val="24"/>
        </w:rPr>
        <w:t>Приложение 4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к порядку обеспечения содержания зданий и 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сооружений муниципальных образовательных 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 xml:space="preserve">организаций, обустройства прилегающих 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к ним территорий</w:t>
      </w:r>
    </w:p>
    <w:p w:rsidR="00617A75" w:rsidRPr="004C0516" w:rsidRDefault="00617A75" w:rsidP="00617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C0516">
        <w:rPr>
          <w:rFonts w:ascii="Times New Roman" w:eastAsia="Calibri" w:hAnsi="Times New Roman" w:cs="Times New Roman"/>
          <w:sz w:val="28"/>
          <w:szCs w:val="24"/>
          <w:lang w:eastAsia="ru-RU"/>
        </w:rPr>
        <w:t>ЖУРНАЛ УЧЕТА (ПАСПОРТ)</w:t>
      </w:r>
    </w:p>
    <w:p w:rsidR="00617A75" w:rsidRPr="004C0516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C0516">
        <w:rPr>
          <w:rFonts w:ascii="Times New Roman" w:eastAsia="Calibri" w:hAnsi="Times New Roman" w:cs="Times New Roman"/>
          <w:sz w:val="28"/>
          <w:szCs w:val="24"/>
          <w:lang w:eastAsia="ru-RU"/>
        </w:rPr>
        <w:t>технического состояния здания (сооружения)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здания (сооружения) 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Адрес ______________________________________________________________________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Владелец (балансодержатель) __________________________________________________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Должность и фамилия, </w:t>
      </w:r>
      <w:proofErr w:type="spellStart"/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и.о</w:t>
      </w:r>
      <w:proofErr w:type="spellEnd"/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. лица, ответственного за содержание здания</w:t>
      </w: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A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17A75" w:rsidRPr="00617A75" w:rsidRDefault="00617A75" w:rsidP="0061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9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121"/>
        <w:gridCol w:w="1498"/>
        <w:gridCol w:w="1620"/>
        <w:gridCol w:w="1800"/>
        <w:gridCol w:w="1620"/>
        <w:gridCol w:w="1434"/>
      </w:tblGrid>
      <w:tr w:rsidR="00617A75" w:rsidRPr="00617A75" w:rsidTr="002C1E2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Объекты, кем проведена проверка </w:t>
            </w:r>
          </w:p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выявленных недостатков в содержании помещений и дефектов строительных конструкций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устранению замечаний, ответственный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устранения замечаний, </w:t>
            </w:r>
          </w:p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устранении замечаний (дата, подпись)</w:t>
            </w:r>
          </w:p>
        </w:tc>
      </w:tr>
      <w:tr w:rsidR="00617A75" w:rsidRPr="00617A75" w:rsidTr="002C1E2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A75" w:rsidRPr="00617A75" w:rsidTr="002C1E2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2C1E2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A75" w:rsidRPr="00617A75" w:rsidTr="002C1E2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7A75" w:rsidRPr="00617A75" w:rsidRDefault="00617A75" w:rsidP="0061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</w:rPr>
      </w:pP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</w:rPr>
      </w:pP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</w:rPr>
      </w:pPr>
    </w:p>
    <w:p w:rsidR="00617A75" w:rsidRPr="00617A75" w:rsidRDefault="00617A75" w:rsidP="00617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</w:rPr>
      </w:pPr>
      <w:r w:rsidRPr="004C0516">
        <w:rPr>
          <w:rFonts w:ascii="Times New Roman" w:eastAsia="Times New Roman" w:hAnsi="Times New Roman" w:cs="Times New Roman"/>
          <w:sz w:val="28"/>
          <w:szCs w:val="24"/>
        </w:rPr>
        <w:t>Примечание: журнал хранится у лица, ответственного за техническое состояние здания (сооружения), и предъявляется комиссиям при проведении плановых осмотров.</w:t>
      </w:r>
      <w:r w:rsidRPr="004C0516">
        <w:rPr>
          <w:rFonts w:ascii="Calibri" w:eastAsia="Times New Roman" w:hAnsi="Calibri" w:cs="Times New Roman"/>
          <w:sz w:val="28"/>
          <w:szCs w:val="24"/>
        </w:rPr>
        <w:tab/>
      </w:r>
      <w:r w:rsidRPr="00617A75">
        <w:rPr>
          <w:rFonts w:ascii="Calibri" w:eastAsia="Times New Roman" w:hAnsi="Calibri" w:cs="Times New Roman"/>
          <w:sz w:val="24"/>
          <w:szCs w:val="24"/>
        </w:rPr>
        <w:tab/>
      </w:r>
      <w:r w:rsidRPr="00617A75">
        <w:rPr>
          <w:rFonts w:ascii="Calibri" w:eastAsia="Times New Roman" w:hAnsi="Calibri" w:cs="Times New Roman"/>
          <w:sz w:val="24"/>
          <w:szCs w:val="24"/>
        </w:rPr>
        <w:tab/>
      </w:r>
      <w:r w:rsidRPr="00617A75">
        <w:rPr>
          <w:rFonts w:ascii="Calibri" w:eastAsia="Times New Roman" w:hAnsi="Calibri" w:cs="Times New Roman"/>
          <w:sz w:val="24"/>
          <w:szCs w:val="24"/>
        </w:rPr>
        <w:tab/>
        <w:t xml:space="preserve">                       </w:t>
      </w:r>
    </w:p>
    <w:p w:rsidR="00617A75" w:rsidRPr="00617A75" w:rsidRDefault="00617A75" w:rsidP="00617A75">
      <w:pPr>
        <w:spacing w:line="254" w:lineRule="auto"/>
        <w:rPr>
          <w:rFonts w:ascii="Calibri" w:eastAsia="Times New Roman" w:hAnsi="Calibri" w:cs="Times New Roman"/>
          <w:sz w:val="24"/>
          <w:szCs w:val="24"/>
        </w:rPr>
      </w:pPr>
    </w:p>
    <w:p w:rsidR="00617A75" w:rsidRDefault="00617A75"/>
    <w:p w:rsidR="00617A75" w:rsidRDefault="00617A75"/>
    <w:p w:rsidR="00617A75" w:rsidRDefault="00617A75"/>
    <w:p w:rsidR="00617A75" w:rsidRDefault="00617A75"/>
    <w:p w:rsidR="00617A75" w:rsidRDefault="00617A75"/>
    <w:p w:rsidR="00617A75" w:rsidRDefault="00617A75"/>
    <w:p w:rsidR="00CB7BA9" w:rsidRDefault="00CB7BA9"/>
    <w:p w:rsidR="00CB7BA9" w:rsidRPr="00CB7BA9" w:rsidRDefault="00CB7BA9" w:rsidP="00CB7BA9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CB7BA9">
        <w:rPr>
          <w:rFonts w:ascii="Calibri" w:eastAsia="Times New Roman" w:hAnsi="Calibri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DC7C3E2" wp14:editId="43B26F79">
            <wp:simplePos x="0" y="0"/>
            <wp:positionH relativeFrom="margin">
              <wp:align>center</wp:align>
            </wp:positionH>
            <wp:positionV relativeFrom="paragraph">
              <wp:posOffset>-93345</wp:posOffset>
            </wp:positionV>
            <wp:extent cx="704850" cy="866775"/>
            <wp:effectExtent l="0" t="0" r="0" b="9525"/>
            <wp:wrapSquare wrapText="bothSides"/>
            <wp:docPr id="5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BA9" w:rsidRPr="00CB7BA9" w:rsidRDefault="00CB7BA9" w:rsidP="00CB7BA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B7BA9" w:rsidRPr="00C84C86" w:rsidRDefault="00CB7BA9" w:rsidP="00CB7BA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B7BA9" w:rsidRPr="00C84C86" w:rsidRDefault="00CB7BA9" w:rsidP="00CB7BA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BA9" w:rsidRPr="00CB7BA9" w:rsidRDefault="00CB7BA9" w:rsidP="00CB7BA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7B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</w:t>
      </w:r>
    </w:p>
    <w:p w:rsidR="00CB7BA9" w:rsidRPr="00CB7BA9" w:rsidRDefault="00CB7BA9" w:rsidP="00CB7BA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7B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ТЕЙКОВСКОГО МУНИЦИПАЛЬНОГО РАЙОНА</w:t>
      </w:r>
    </w:p>
    <w:p w:rsidR="00CB7BA9" w:rsidRPr="00CB7BA9" w:rsidRDefault="00CB7BA9" w:rsidP="00CB7BA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7B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ИВАНОВСКОЙ ОБЛАСТИ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B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_________________________________________________</w:t>
      </w:r>
    </w:p>
    <w:p w:rsidR="00CB7BA9" w:rsidRPr="00CB7BA9" w:rsidRDefault="00CB7BA9" w:rsidP="00CB7BA9">
      <w:pPr>
        <w:spacing w:line="254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CB7BA9" w:rsidRPr="00CB7BA9" w:rsidRDefault="00CB7BA9" w:rsidP="00CB7B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44"/>
          <w:szCs w:val="44"/>
          <w:lang w:eastAsia="ru-RU"/>
        </w:rPr>
      </w:pPr>
      <w:r w:rsidRPr="00CB7BA9">
        <w:rPr>
          <w:rFonts w:ascii="Times New Roman" w:eastAsia="Times New Roman" w:hAnsi="Times New Roman" w:cs="Times New Roman"/>
          <w:b/>
          <w:spacing w:val="34"/>
          <w:sz w:val="44"/>
          <w:szCs w:val="44"/>
          <w:lang w:eastAsia="ru-RU"/>
        </w:rPr>
        <w:t xml:space="preserve">П О С Т А Н О В Л Е Н И Е </w:t>
      </w:r>
    </w:p>
    <w:p w:rsidR="00CB7BA9" w:rsidRPr="00CB7BA9" w:rsidRDefault="00CB7BA9" w:rsidP="00CB7BA9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180"/>
      </w:tblGrid>
      <w:tr w:rsidR="00CB7BA9" w:rsidRPr="00CB7BA9" w:rsidTr="00FE2D4C">
        <w:tc>
          <w:tcPr>
            <w:tcW w:w="9180" w:type="dxa"/>
            <w:hideMark/>
          </w:tcPr>
          <w:p w:rsidR="00CB7BA9" w:rsidRPr="00CB7BA9" w:rsidRDefault="00CE0B6A" w:rsidP="00CB7BA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7BA9">
              <w:rPr>
                <w:rFonts w:ascii="Times New Roman" w:eastAsia="Times New Roman" w:hAnsi="Times New Roman" w:cs="Times New Roman"/>
                <w:sz w:val="28"/>
                <w:szCs w:val="24"/>
              </w:rPr>
              <w:t>от 05.11.2014</w:t>
            </w:r>
            <w:r w:rsidR="00CB7BA9" w:rsidRPr="00CB7BA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506</w:t>
            </w:r>
          </w:p>
          <w:p w:rsidR="00CB7BA9" w:rsidRPr="00CB7BA9" w:rsidRDefault="00CB7BA9" w:rsidP="00CB7B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7BA9">
              <w:rPr>
                <w:rFonts w:ascii="Times New Roman" w:eastAsia="Times New Roman" w:hAnsi="Times New Roman" w:cs="Times New Roman"/>
                <w:sz w:val="28"/>
                <w:szCs w:val="24"/>
              </w:rPr>
              <w:t>г. Тейково</w:t>
            </w:r>
          </w:p>
        </w:tc>
      </w:tr>
    </w:tbl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b/>
          <w:sz w:val="28"/>
          <w:szCs w:val="24"/>
        </w:rPr>
        <w:t>Об</w:t>
      </w:r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B7BA9">
        <w:rPr>
          <w:rFonts w:ascii="Times New Roman" w:eastAsia="Times New Roman" w:hAnsi="Times New Roman" w:cs="Times New Roman"/>
          <w:b/>
          <w:sz w:val="28"/>
          <w:szCs w:val="24"/>
        </w:rPr>
        <w:t>организации предоставления образования в муниципальных образовательных организациях Тейковского муниципального района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B7BA9" w:rsidRPr="00CB7BA9" w:rsidRDefault="00CB7BA9" w:rsidP="00CB7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B7BA9">
        <w:rPr>
          <w:rFonts w:ascii="Times New Roman" w:eastAsia="Calibri" w:hAnsi="Times New Roman" w:cs="Arial"/>
          <w:sz w:val="28"/>
          <w:szCs w:val="24"/>
        </w:rPr>
        <w:tab/>
      </w:r>
      <w:r w:rsidRPr="00CB7BA9">
        <w:rPr>
          <w:rFonts w:ascii="Times New Roman" w:eastAsia="Calibri" w:hAnsi="Times New Roman" w:cs="Times New Roman"/>
          <w:sz w:val="28"/>
          <w:szCs w:val="24"/>
        </w:rPr>
        <w:t xml:space="preserve">В соответствии </w:t>
      </w:r>
      <w:r w:rsidRPr="00CB7BA9">
        <w:rPr>
          <w:rFonts w:ascii="Times New Roman" w:eastAsia="Calibri" w:hAnsi="Times New Roman" w:cs="Arial"/>
          <w:sz w:val="28"/>
          <w:szCs w:val="24"/>
        </w:rPr>
        <w:t xml:space="preserve">с </w:t>
      </w:r>
      <w:r w:rsidRPr="00CB7BA9">
        <w:rPr>
          <w:rFonts w:ascii="Times New Roman" w:eastAsia="Calibri" w:hAnsi="Times New Roman" w:cs="Times New Roman"/>
          <w:sz w:val="28"/>
          <w:szCs w:val="24"/>
        </w:rPr>
        <w:t xml:space="preserve"> Федеральным </w:t>
      </w:r>
      <w:hyperlink r:id="rId31" w:history="1">
        <w:r w:rsidRPr="00CB7BA9">
          <w:rPr>
            <w:rFonts w:ascii="Times New Roman" w:eastAsia="Calibri" w:hAnsi="Times New Roman" w:cs="Arial"/>
            <w:sz w:val="28"/>
            <w:szCs w:val="24"/>
          </w:rPr>
          <w:t>законом</w:t>
        </w:r>
      </w:hyperlink>
      <w:r w:rsidRPr="00CB7BA9">
        <w:rPr>
          <w:rFonts w:ascii="Times New Roman" w:eastAsia="Calibri" w:hAnsi="Times New Roman" w:cs="Times New Roman"/>
          <w:sz w:val="28"/>
          <w:szCs w:val="24"/>
        </w:rPr>
        <w:t xml:space="preserve"> от 29.12.2012г. </w:t>
      </w:r>
      <w:hyperlink r:id="rId32" w:history="1">
        <w:r w:rsidRPr="00CB7BA9">
          <w:rPr>
            <w:rFonts w:ascii="Times New Roman" w:eastAsia="Calibri" w:hAnsi="Times New Roman" w:cs="Arial"/>
            <w:sz w:val="28"/>
            <w:szCs w:val="24"/>
          </w:rPr>
          <w:t>№ 273-ФЗ</w:t>
        </w:r>
      </w:hyperlink>
      <w:r w:rsidRPr="00CB7BA9">
        <w:rPr>
          <w:rFonts w:ascii="Times New Roman" w:eastAsia="Calibri" w:hAnsi="Times New Roman" w:cs="Times New Roman"/>
          <w:sz w:val="28"/>
          <w:szCs w:val="24"/>
        </w:rPr>
        <w:t xml:space="preserve"> "Об образовании в Российской Федерации", </w:t>
      </w:r>
      <w:hyperlink r:id="rId33" w:history="1">
        <w:r w:rsidRPr="00CB7BA9">
          <w:rPr>
            <w:rFonts w:ascii="Times New Roman" w:eastAsia="Calibri" w:hAnsi="Times New Roman" w:cs="Arial"/>
            <w:sz w:val="28"/>
            <w:szCs w:val="24"/>
          </w:rPr>
          <w:t>Уставом</w:t>
        </w:r>
      </w:hyperlink>
      <w:r w:rsidRPr="00CB7BA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B7BA9">
        <w:rPr>
          <w:rFonts w:ascii="Times New Roman" w:eastAsia="Calibri" w:hAnsi="Times New Roman" w:cs="Arial"/>
          <w:sz w:val="28"/>
          <w:szCs w:val="24"/>
        </w:rPr>
        <w:t>Тейковс</w:t>
      </w:r>
      <w:r w:rsidRPr="00CB7BA9">
        <w:rPr>
          <w:rFonts w:ascii="Times New Roman" w:eastAsia="Calibri" w:hAnsi="Times New Roman" w:cs="Times New Roman"/>
          <w:sz w:val="28"/>
          <w:szCs w:val="24"/>
        </w:rPr>
        <w:t>кого муниципального района администрация Тейковского муниципального района</w:t>
      </w:r>
    </w:p>
    <w:p w:rsidR="00CB7BA9" w:rsidRPr="00CB7BA9" w:rsidRDefault="00CB7BA9" w:rsidP="00CB7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B7BA9" w:rsidRPr="00CB7BA9" w:rsidRDefault="00CB7BA9" w:rsidP="00CB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b/>
          <w:sz w:val="28"/>
          <w:szCs w:val="24"/>
        </w:rPr>
        <w:t>ПОСТАНОВЛЯЕТ:</w:t>
      </w:r>
    </w:p>
    <w:p w:rsidR="00CB7BA9" w:rsidRPr="00CB7BA9" w:rsidRDefault="00CB7BA9" w:rsidP="00CB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1. Утвердить </w:t>
      </w:r>
      <w:hyperlink r:id="rId34" w:anchor="Par39" w:history="1">
        <w:r w:rsidRPr="00CB7BA9">
          <w:rPr>
            <w:rFonts w:ascii="Times New Roman" w:eastAsia="Times New Roman" w:hAnsi="Times New Roman" w:cs="Times New Roman"/>
            <w:sz w:val="28"/>
            <w:szCs w:val="24"/>
          </w:rPr>
          <w:t>Положение</w:t>
        </w:r>
      </w:hyperlink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Тейковского муниципального района</w:t>
      </w:r>
      <w:r w:rsidRPr="00CB7BA9">
        <w:rPr>
          <w:rFonts w:ascii="Calibri" w:eastAsia="Times New Roman" w:hAnsi="Calibri" w:cs="Calibri"/>
          <w:sz w:val="28"/>
          <w:szCs w:val="24"/>
        </w:rPr>
        <w:t xml:space="preserve"> </w:t>
      </w:r>
      <w:r w:rsidRPr="00CB7BA9">
        <w:rPr>
          <w:rFonts w:ascii="Times New Roman" w:eastAsia="Times New Roman" w:hAnsi="Times New Roman" w:cs="Times New Roman"/>
          <w:sz w:val="28"/>
          <w:szCs w:val="24"/>
        </w:rPr>
        <w:t>согласно приложению 1.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2. Утвердить </w:t>
      </w:r>
      <w:hyperlink r:id="rId35" w:anchor="Par113#Par113" w:history="1">
        <w:r w:rsidRPr="00CB7BA9">
          <w:rPr>
            <w:rFonts w:ascii="Times New Roman" w:eastAsia="Times New Roman" w:hAnsi="Times New Roman" w:cs="Times New Roman"/>
            <w:sz w:val="28"/>
            <w:szCs w:val="24"/>
          </w:rPr>
          <w:t>Положение</w:t>
        </w:r>
      </w:hyperlink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 об организации предоставления дополнительного образования детей в муниципальных образовательных организациях Тейковского муниципального района согласно приложению 2.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3. Контроль за исполнением настоящего постановления возложить на начальника отдела образования администрации Тейковского муниципального района Фиохину Е.С.</w:t>
      </w:r>
    </w:p>
    <w:p w:rsidR="00CB7BA9" w:rsidRPr="00CB7BA9" w:rsidRDefault="00CB7BA9" w:rsidP="00CB7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B7BA9" w:rsidRPr="00CB7BA9" w:rsidRDefault="00CB7BA9" w:rsidP="00CB7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B7BA9" w:rsidRPr="00CB7BA9" w:rsidRDefault="00CB7BA9" w:rsidP="00CB7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B7BA9" w:rsidRPr="00CB7BA9" w:rsidRDefault="00CB7BA9" w:rsidP="00CB7BA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7B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И. о. главы администрации </w:t>
      </w:r>
    </w:p>
    <w:p w:rsidR="00CB7BA9" w:rsidRPr="00CB7BA9" w:rsidRDefault="00CB7BA9" w:rsidP="00CB7BA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7B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Тейковского муниципального района</w:t>
      </w:r>
      <w:r w:rsidRPr="00CB7B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CB7B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CB7B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</w:t>
      </w:r>
      <w:r w:rsidRPr="00CB7B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А.Я. </w:t>
      </w:r>
      <w:proofErr w:type="spellStart"/>
      <w:r w:rsidRPr="00CB7B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Бочагова</w:t>
      </w:r>
      <w:proofErr w:type="spellEnd"/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bookmarkStart w:id="15" w:name="Par35"/>
      <w:bookmarkEnd w:id="15"/>
      <w:r w:rsidRPr="00CB7BA9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1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Тейковского муниципального района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от 05.11.2014г. № 506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bookmarkStart w:id="16" w:name="Par41"/>
    <w:bookmarkEnd w:id="16"/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b/>
          <w:sz w:val="28"/>
          <w:szCs w:val="24"/>
        </w:rPr>
        <w:fldChar w:fldCharType="begin"/>
      </w:r>
      <w:r w:rsidRPr="00CB7BA9">
        <w:rPr>
          <w:rFonts w:ascii="Times New Roman" w:eastAsia="Times New Roman" w:hAnsi="Times New Roman" w:cs="Times New Roman"/>
          <w:b/>
          <w:sz w:val="28"/>
          <w:szCs w:val="24"/>
        </w:rPr>
        <w:instrText xml:space="preserve"> HYPERLINK "file:///F:\\Елене%20Мирославовне\\506%20от%205.11.2014.doc" \l "Par39" </w:instrText>
      </w:r>
      <w:r w:rsidRPr="00CB7BA9">
        <w:rPr>
          <w:rFonts w:ascii="Times New Roman" w:eastAsia="Times New Roman" w:hAnsi="Times New Roman" w:cs="Times New Roman"/>
          <w:b/>
          <w:sz w:val="28"/>
          <w:szCs w:val="24"/>
        </w:rPr>
        <w:fldChar w:fldCharType="separate"/>
      </w:r>
      <w:r w:rsidRPr="00CB7BA9">
        <w:rPr>
          <w:rFonts w:ascii="Times New Roman" w:eastAsia="Times New Roman" w:hAnsi="Times New Roman" w:cs="Times New Roman"/>
          <w:b/>
          <w:sz w:val="28"/>
          <w:szCs w:val="24"/>
        </w:rPr>
        <w:t>Положение</w:t>
      </w:r>
      <w:r w:rsidRPr="00CB7BA9">
        <w:rPr>
          <w:rFonts w:ascii="Times New Roman" w:eastAsia="Times New Roman" w:hAnsi="Times New Roman" w:cs="Times New Roman"/>
          <w:b/>
          <w:sz w:val="28"/>
          <w:szCs w:val="24"/>
        </w:rPr>
        <w:fldChar w:fldCharType="end"/>
      </w:r>
      <w:r w:rsidRPr="00CB7BA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b/>
          <w:sz w:val="28"/>
          <w:szCs w:val="24"/>
        </w:rPr>
        <w:t>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Тейковского муниципального района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7" w:name="Par48"/>
      <w:bookmarkEnd w:id="17"/>
      <w:r w:rsidRPr="00CB7BA9">
        <w:rPr>
          <w:rFonts w:ascii="Times New Roman" w:eastAsia="Times New Roman" w:hAnsi="Times New Roman" w:cs="Times New Roman"/>
          <w:b/>
          <w:sz w:val="28"/>
          <w:szCs w:val="24"/>
        </w:rPr>
        <w:t>1. Общие положения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1.1.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Тейковского муниципального района осуществляется администрацией Тейковского муниципального района.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1.2. Настоящее Положение разработано в соответствии с </w:t>
      </w:r>
      <w:hyperlink r:id="rId36" w:history="1">
        <w:r w:rsidRPr="00CB7BA9">
          <w:rPr>
            <w:rFonts w:ascii="Times New Roman" w:eastAsia="Times New Roman" w:hAnsi="Times New Roman" w:cs="Times New Roman"/>
            <w:sz w:val="28"/>
            <w:szCs w:val="24"/>
          </w:rPr>
          <w:t>Конституцией</w:t>
        </w:r>
      </w:hyperlink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 Российской Федерации, Бюджетным </w:t>
      </w:r>
      <w:hyperlink r:id="rId37" w:history="1">
        <w:r w:rsidRPr="00CB7BA9">
          <w:rPr>
            <w:rFonts w:ascii="Times New Roman" w:eastAsia="Times New Roman" w:hAnsi="Times New Roman" w:cs="Times New Roman"/>
            <w:sz w:val="28"/>
            <w:szCs w:val="24"/>
          </w:rPr>
          <w:t>кодексом</w:t>
        </w:r>
      </w:hyperlink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 Российской Федерации, Федеральным </w:t>
      </w:r>
      <w:hyperlink r:id="rId38" w:history="1">
        <w:r w:rsidRPr="00CB7BA9">
          <w:rPr>
            <w:rFonts w:ascii="Times New Roman" w:eastAsia="Times New Roman" w:hAnsi="Times New Roman" w:cs="Times New Roman"/>
            <w:sz w:val="28"/>
            <w:szCs w:val="24"/>
          </w:rPr>
          <w:t>законом</w:t>
        </w:r>
      </w:hyperlink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 от 29.12.2012г. № 273-ФЗ "Об образовании в Российской Федерации", Федеральным </w:t>
      </w:r>
      <w:hyperlink r:id="rId39" w:history="1">
        <w:r w:rsidRPr="00CB7BA9">
          <w:rPr>
            <w:rFonts w:ascii="Times New Roman" w:eastAsia="Times New Roman" w:hAnsi="Times New Roman" w:cs="Times New Roman"/>
            <w:sz w:val="28"/>
            <w:szCs w:val="24"/>
          </w:rPr>
          <w:t>законом</w:t>
        </w:r>
      </w:hyperlink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 Российской Федерации от 06.10.2003г. № 131-ФЗ "Об общих принципах организации местного самоуправления в Российской Федерации".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1.3. Обязательный минимум содержания каждой основной общеобразовательной программы определен соответствующим федеральным государственным образовательным стандартом.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1.4. Нормативные сроки освоения дополнительных образовательных программ определяются в соответствии с действующим законодательством, нормативными актами Российской Федерации, Ивановской области, Тейковского муниципального района и уставом образовательной организации.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8" w:name="Par55"/>
      <w:bookmarkEnd w:id="18"/>
      <w:r w:rsidRPr="00CB7BA9">
        <w:rPr>
          <w:rFonts w:ascii="Times New Roman" w:eastAsia="Times New Roman" w:hAnsi="Times New Roman" w:cs="Times New Roman"/>
          <w:b/>
          <w:sz w:val="28"/>
          <w:szCs w:val="24"/>
        </w:rPr>
        <w:t>2. Организация предоставления общедоступного и бесплатного дошкольного, начального общего, основного общего, среднего общего образования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2.1.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осуществляется путем: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1) учета детей, подлежащих обучению по образовательным программам дошкольного, начального общего, основного общего и среднего общего </w:t>
      </w:r>
      <w:r w:rsidRPr="00CB7BA9">
        <w:rPr>
          <w:rFonts w:ascii="Times New Roman" w:eastAsia="Times New Roman" w:hAnsi="Times New Roman" w:cs="Times New Roman"/>
          <w:sz w:val="28"/>
          <w:szCs w:val="24"/>
        </w:rPr>
        <w:lastRenderedPageBreak/>
        <w:t>образования;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2) закрепления за образовательными организациями имущества, находящегося в муниципальной собственности Тейковского муниципального района, на праве оперативного управления;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3) закрепления за образовательными организациями земельных участков в постоянное (бессрочное) пользование;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4) создания, реорганизации, ликвидации муниципальных образовательных организаций;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5) развития муниципальных образовательных организаций, определения характера и объема их деятельности через муниципальное задание на оказание муниципальных услуг;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6) обеспечения содержания зданий и сооружений муниципальных образовательных организаций, обустройства прилегающих к ним территорий;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7) осуществления поддержки и контроля за инновационными, экспериментальными процессами в муниципальных образовательных организациях.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2.2. Учредитель не отвечает по обязательствам образовательной организации, за исключением случаев, предусмотренных законодательством Российской Федерации.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2.3. Образовательная организация, реализующая основные общеобразовательные программы, может быть автономной, бюджетной или казенной.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2.4. На территории Тейковского муниципального района функционируют муниципальные образовательные организации следующих типов: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2) 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2.5. Обучение и воспитание в образовательных организациях ведутся на русском языке.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2.6. Организация образовательного процесса в образовательной организации регламентируется учебным планом (разбивкой содержания образовательной программы по учебным курсам, по дисциплинам и по годам обучения), годовым календарным учебным графиком и расписанием занятий, разрабатываемыми и утверждаемыми образовательными организациями самостоятельно.</w:t>
      </w:r>
    </w:p>
    <w:p w:rsidR="001B7FAB" w:rsidRPr="00CB7BA9" w:rsidRDefault="00CB7BA9" w:rsidP="001B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2.7. Участниками образовательных отношений являются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9" w:name="Par78"/>
      <w:bookmarkEnd w:id="19"/>
      <w:r w:rsidRPr="00CB7BA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3. Формы получения образования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3.1.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3.2.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3.3. Отдел образования ведет учет детей, имеющих право на получение общего образования каждого уровня и проживающих на территориях Тейковского муниципального района,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отдел образования.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3.4.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3.5.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3.6. Допускается сочетание различных форм получения образования и форм обучения.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3.7. 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3.8. При реализации образовательных программ независимо от форм получения образования могут применяться электронное обучение, дистанционные образовательные технологии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</w:t>
      </w:r>
      <w:r w:rsidRPr="00CB7BA9">
        <w:rPr>
          <w:rFonts w:ascii="Times New Roman" w:eastAsia="Times New Roman" w:hAnsi="Times New Roman" w:cs="Times New Roman"/>
          <w:sz w:val="28"/>
          <w:szCs w:val="24"/>
        </w:rPr>
        <w:lastRenderedPageBreak/>
        <w:t>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20" w:name="Par92"/>
      <w:bookmarkEnd w:id="20"/>
      <w:r w:rsidRPr="00CB7BA9">
        <w:rPr>
          <w:rFonts w:ascii="Times New Roman" w:eastAsia="Times New Roman" w:hAnsi="Times New Roman" w:cs="Times New Roman"/>
          <w:b/>
          <w:sz w:val="28"/>
          <w:szCs w:val="24"/>
        </w:rPr>
        <w:t>4. Финансирование организации предоставления общедоступного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b/>
          <w:sz w:val="28"/>
          <w:szCs w:val="24"/>
        </w:rPr>
        <w:t>и бесплатного дошкольного, начального общего, основного общего, среднего общего образования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4.1. Финансирование расходов образовательных организаций осуществляется в соответствии с федеральными нормативами, нормативами Ивановской области, а также нормативами, утвержденными правовыми актами Тейковского муниципального района, за счет средств: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1) бюджета Тейковского муниципального района;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2) субвенций и субсидий, предоставляемых из бюджета Ивановской области;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3) субвенций и субсидий, предоставляемых из федерального бюджета;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4) добровольных пожертвований и целевых взносов физических и юридических лиц;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5) денежных средств от иной приносящей доход деятельности, предусмотренной уставом образовательной организации.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B7FAB" w:rsidRDefault="001B7FAB" w:rsidP="00CB7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B7FAB" w:rsidRPr="00CB7BA9" w:rsidRDefault="001B7FAB" w:rsidP="00CB7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bookmarkStart w:id="21" w:name="Par107"/>
      <w:bookmarkEnd w:id="21"/>
      <w:r w:rsidRPr="00CB7BA9">
        <w:rPr>
          <w:rFonts w:ascii="Times New Roman" w:eastAsia="Times New Roman" w:hAnsi="Times New Roman" w:cs="Times New Roman"/>
          <w:sz w:val="28"/>
          <w:szCs w:val="24"/>
        </w:rPr>
        <w:t>Приложение 2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Тейковского муниципального района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22" w:name="Par113"/>
      <w:bookmarkEnd w:id="22"/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от 05.11.2014г. № 506</w:t>
      </w:r>
    </w:p>
    <w:p w:rsidR="008E2F1C" w:rsidRDefault="008E2F1C" w:rsidP="00CB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</w:p>
    <w:p w:rsidR="008E2F1C" w:rsidRDefault="008E2F1C" w:rsidP="00CB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</w:p>
    <w:p w:rsidR="00CB7BA9" w:rsidRPr="00CB7BA9" w:rsidRDefault="00FA17DA" w:rsidP="00CB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hyperlink r:id="rId40" w:anchor="Par113#Par113" w:history="1">
        <w:r w:rsidR="00CB7BA9" w:rsidRPr="00CB7BA9">
          <w:rPr>
            <w:rFonts w:ascii="Times New Roman" w:eastAsia="Times New Roman" w:hAnsi="Times New Roman" w:cs="Times New Roman"/>
            <w:b/>
            <w:sz w:val="28"/>
            <w:szCs w:val="24"/>
          </w:rPr>
          <w:t>Положение</w:t>
        </w:r>
      </w:hyperlink>
      <w:r w:rsidR="00CB7BA9" w:rsidRPr="00CB7BA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b/>
          <w:sz w:val="28"/>
          <w:szCs w:val="24"/>
        </w:rPr>
        <w:t>об организации предоставления дополнительного образования детей в муниципальных образовательных организациях Тейковского муниципального района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23" w:name="Par118"/>
      <w:bookmarkEnd w:id="23"/>
      <w:r w:rsidRPr="00CB7BA9">
        <w:rPr>
          <w:rFonts w:ascii="Times New Roman" w:eastAsia="Times New Roman" w:hAnsi="Times New Roman" w:cs="Times New Roman"/>
          <w:b/>
          <w:sz w:val="28"/>
          <w:szCs w:val="24"/>
        </w:rPr>
        <w:t>1. Общие положения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1.1. Организация предоставления дополнительного образования детей на территории Тейковского муниципального района осуществляется администрацией Тейковского муниципального района.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1.2. Настоящее Положение устанавливает порядок организации предоставления дополнительного образования детей на территории Тейковского муниципального района в соответствии с </w:t>
      </w:r>
      <w:hyperlink r:id="rId41" w:history="1">
        <w:r w:rsidRPr="00CB7BA9">
          <w:rPr>
            <w:rFonts w:ascii="Times New Roman" w:eastAsia="Times New Roman" w:hAnsi="Times New Roman" w:cs="Times New Roman"/>
            <w:sz w:val="28"/>
            <w:szCs w:val="24"/>
          </w:rPr>
          <w:t>Конституцией</w:t>
        </w:r>
      </w:hyperlink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 Российской Федерации, Бюджетным </w:t>
      </w:r>
      <w:hyperlink r:id="rId42" w:history="1">
        <w:r w:rsidRPr="00CB7BA9">
          <w:rPr>
            <w:rFonts w:ascii="Times New Roman" w:eastAsia="Times New Roman" w:hAnsi="Times New Roman" w:cs="Times New Roman"/>
            <w:sz w:val="28"/>
            <w:szCs w:val="24"/>
          </w:rPr>
          <w:t>кодексом</w:t>
        </w:r>
      </w:hyperlink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 Российской Федерации, Федеральным </w:t>
      </w:r>
      <w:hyperlink r:id="rId43" w:history="1">
        <w:r w:rsidRPr="00CB7BA9">
          <w:rPr>
            <w:rFonts w:ascii="Times New Roman" w:eastAsia="Times New Roman" w:hAnsi="Times New Roman" w:cs="Times New Roman"/>
            <w:sz w:val="28"/>
            <w:szCs w:val="24"/>
          </w:rPr>
          <w:t>законом</w:t>
        </w:r>
      </w:hyperlink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 от 29.12.2012г. № 273-ФЗ "Об образовании в Российской Федерации", Федеральным </w:t>
      </w:r>
      <w:hyperlink r:id="rId44" w:history="1">
        <w:r w:rsidRPr="00CB7BA9">
          <w:rPr>
            <w:rFonts w:ascii="Times New Roman" w:eastAsia="Times New Roman" w:hAnsi="Times New Roman" w:cs="Times New Roman"/>
            <w:sz w:val="28"/>
            <w:szCs w:val="24"/>
          </w:rPr>
          <w:t>законом</w:t>
        </w:r>
      </w:hyperlink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 Российской Федерации от 06.10.2003г. № 131-ФЗ "Об общих принципах организации местного самоуправления в Российской Федерации".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24" w:name="Par123"/>
      <w:bookmarkEnd w:id="24"/>
      <w:r w:rsidRPr="00CB7BA9">
        <w:rPr>
          <w:rFonts w:ascii="Times New Roman" w:eastAsia="Times New Roman" w:hAnsi="Times New Roman" w:cs="Times New Roman"/>
          <w:b/>
          <w:sz w:val="28"/>
          <w:szCs w:val="24"/>
        </w:rPr>
        <w:t>2. Задачи при организации предоставления дополнительного образования детей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2.1. Образовательная деятельность по дополнительным общеобразовательным программам направлена на формирование и развитие творческих способностей обучающихся; удовлетворение их индивидуальных потребностей в интеллектуальном, художественно-эстетическом, нравственном и интеллектуальном развитии, а также в занятиях физической культурой и спортом; формирование культуры здорового и безопасного образа жизни, укрепление здоровья обучающихся; обеспечение духовно-нравственного, гражданско-патриотического, военно-патриотического, трудового воспитания обучающихся; выявление, развитие и поддержку талантливых обучающихся, а также лиц, проявивших выдающиеся способности; профессиональную ориентацию обучающихся; создание и обеспечение необходимых условий для личностного развития, укрепления здоровья, профессионального самоопределения и творческого труда обучающихся; 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 социализацию и адаптацию учащихся к жизни в обществе; формирование общей культуры обучающихся; удовлетворение </w:t>
      </w:r>
      <w:r w:rsidRPr="00CB7BA9">
        <w:rPr>
          <w:rFonts w:ascii="Times New Roman" w:eastAsia="Times New Roman" w:hAnsi="Times New Roman" w:cs="Times New Roman"/>
          <w:sz w:val="28"/>
          <w:szCs w:val="24"/>
        </w:rPr>
        <w:lastRenderedPageBreak/>
        <w:t>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25" w:name="Par128"/>
      <w:bookmarkEnd w:id="25"/>
      <w:r w:rsidRPr="00CB7BA9">
        <w:rPr>
          <w:rFonts w:ascii="Times New Roman" w:eastAsia="Times New Roman" w:hAnsi="Times New Roman" w:cs="Times New Roman"/>
          <w:b/>
          <w:sz w:val="28"/>
          <w:szCs w:val="24"/>
        </w:rPr>
        <w:t>3. Организация предоставления дополнительного образования детей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3.1. Организация предоставления дополнительного образования детям осуществляется путем: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1) определения приоритетных направлений в развитии дополнительного образования детей;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2) изучения потребностей и интересов детей в получении дополнительного образования детей;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3) создания и развития муниципальных организаций дополнительного образования детей;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4) обеспечения эффективного функционирования существующей системы дополнительного образования детей;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5) организации и проведения конкурсов, выставок, соревнований, творческих мастерских и иных мероприятий.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3.2. Учредитель не отвечает по обязательствам организации, за исключением случаев, предусмотренных законодательством Российской Федерации.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3.3. На территории района функционируют организации дополнительного образования - образовательные организации, осуществляющие в качестве основной цели деятельности образовательную деятельность по дополнительным общеобразовательным программам.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3.4. Муниципальная организация дополнительного образования может быть автономной, бюджетной или казенной.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3.5. Дошкольные образовательные организации и общеобразовательные организации района вправе осуществлять образовательную деятельность по дополнительным общеразвивающим программам.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3.6.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3.7.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3.8.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</w:t>
      </w:r>
      <w:r w:rsidRPr="00CB7BA9">
        <w:rPr>
          <w:rFonts w:ascii="Times New Roman" w:eastAsia="Times New Roman" w:hAnsi="Times New Roman" w:cs="Times New Roman"/>
          <w:sz w:val="28"/>
          <w:szCs w:val="24"/>
        </w:rPr>
        <w:lastRenderedPageBreak/>
        <w:t>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3.9.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3.10.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3.11. Допускается сочетание различных форм получения образования и форм обучения.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3.12.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3.13. 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3.14. Каждый обучающийся имеет право заниматься в нескольких объединениях, менять их.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3.15.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3.16. 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3.17.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CB7BA9">
        <w:rPr>
          <w:rFonts w:ascii="Times New Roman" w:eastAsia="Times New Roman" w:hAnsi="Times New Roman" w:cs="Times New Roman"/>
          <w:sz w:val="28"/>
          <w:szCs w:val="24"/>
        </w:rPr>
        <w:t>внеучебной</w:t>
      </w:r>
      <w:proofErr w:type="spellEnd"/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 деятельности обучающихся, а также молодежным и </w:t>
      </w:r>
      <w:proofErr w:type="gramStart"/>
      <w:r w:rsidRPr="00CB7BA9">
        <w:rPr>
          <w:rFonts w:ascii="Times New Roman" w:eastAsia="Times New Roman" w:hAnsi="Times New Roman" w:cs="Times New Roman"/>
          <w:sz w:val="28"/>
          <w:szCs w:val="24"/>
        </w:rPr>
        <w:t>детским общественным объединениям</w:t>
      </w:r>
      <w:proofErr w:type="gramEnd"/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 и организациям на договорной основе.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26" w:name="Par156"/>
      <w:bookmarkEnd w:id="26"/>
      <w:r w:rsidRPr="00CB7BA9">
        <w:rPr>
          <w:rFonts w:ascii="Times New Roman" w:eastAsia="Times New Roman" w:hAnsi="Times New Roman" w:cs="Times New Roman"/>
          <w:b/>
          <w:sz w:val="28"/>
          <w:szCs w:val="24"/>
        </w:rPr>
        <w:t>4. Финансирование организации предоставления дополнительного образования детей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 xml:space="preserve">4.1. Финансирование расходов муниципальных организаций дополнительного образования осуществляется в соответствии с нормативами Ивановской области, а также нормативами, утвержденными правовыми </w:t>
      </w:r>
      <w:r w:rsidRPr="00CB7BA9">
        <w:rPr>
          <w:rFonts w:ascii="Times New Roman" w:eastAsia="Times New Roman" w:hAnsi="Times New Roman" w:cs="Times New Roman"/>
          <w:sz w:val="28"/>
          <w:szCs w:val="24"/>
        </w:rPr>
        <w:lastRenderedPageBreak/>
        <w:t>актами Тейковского муниципального района, за счет средств: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1) бюджета Тейковского муниципального района;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2) субсидий, предоставляемых из бюджета Ивановской области;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3) добровольных пожертвований и целевых взносов физических и юридических лиц;</w:t>
      </w:r>
    </w:p>
    <w:p w:rsidR="00CB7BA9" w:rsidRPr="00CB7BA9" w:rsidRDefault="00CB7BA9" w:rsidP="00CB7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7BA9">
        <w:rPr>
          <w:rFonts w:ascii="Times New Roman" w:eastAsia="Times New Roman" w:hAnsi="Times New Roman" w:cs="Times New Roman"/>
          <w:sz w:val="28"/>
          <w:szCs w:val="24"/>
        </w:rPr>
        <w:t>4) денежных средств от иной приносящей доход деятельности, предусмотренной уставом муниципальной организации дополнительного образования.</w:t>
      </w:r>
    </w:p>
    <w:p w:rsidR="00CB7BA9" w:rsidRPr="00CB7BA9" w:rsidRDefault="00CB7BA9" w:rsidP="00CB7BA9">
      <w:pPr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BA9" w:rsidRPr="00CB7BA9" w:rsidRDefault="00CB7BA9" w:rsidP="00CB7BA9">
      <w:pPr>
        <w:spacing w:line="254" w:lineRule="auto"/>
        <w:rPr>
          <w:rFonts w:ascii="Calibri" w:eastAsia="Times New Roman" w:hAnsi="Calibri" w:cs="Times New Roman"/>
          <w:sz w:val="24"/>
          <w:szCs w:val="24"/>
        </w:rPr>
      </w:pPr>
    </w:p>
    <w:p w:rsidR="00CB7BA9" w:rsidRDefault="00CB7BA9"/>
    <w:p w:rsidR="00CB7BA9" w:rsidRDefault="00CB7BA9"/>
    <w:p w:rsidR="00CB7BA9" w:rsidRDefault="00CB7BA9"/>
    <w:p w:rsidR="00CB7BA9" w:rsidRDefault="00CB7BA9"/>
    <w:p w:rsidR="00CB7BA9" w:rsidRDefault="00CB7BA9"/>
    <w:p w:rsidR="00CB7BA9" w:rsidRDefault="00CB7BA9"/>
    <w:p w:rsidR="007C0AB9" w:rsidRDefault="007C0AB9"/>
    <w:p w:rsidR="007C0AB9" w:rsidRDefault="007C0AB9"/>
    <w:p w:rsidR="007C0AB9" w:rsidRDefault="007C0AB9"/>
    <w:p w:rsidR="007C0AB9" w:rsidRDefault="007C0AB9"/>
    <w:p w:rsidR="007C0AB9" w:rsidRDefault="007C0AB9"/>
    <w:p w:rsidR="007C0AB9" w:rsidRDefault="007C0AB9"/>
    <w:p w:rsidR="007C0AB9" w:rsidRDefault="007C0AB9"/>
    <w:p w:rsidR="007C0AB9" w:rsidRDefault="007C0AB9"/>
    <w:p w:rsidR="007C0AB9" w:rsidRDefault="007C0AB9"/>
    <w:p w:rsidR="007C0AB9" w:rsidRDefault="007C0AB9"/>
    <w:p w:rsidR="007C0AB9" w:rsidRDefault="007C0AB9"/>
    <w:p w:rsidR="007C0AB9" w:rsidRDefault="007C0AB9"/>
    <w:p w:rsidR="007C0AB9" w:rsidRDefault="007C0AB9"/>
    <w:p w:rsidR="007C0AB9" w:rsidRDefault="007C0AB9"/>
    <w:p w:rsidR="007C0AB9" w:rsidRDefault="007C0AB9"/>
    <w:p w:rsidR="007C0AB9" w:rsidRDefault="007C0AB9"/>
    <w:p w:rsidR="007C0AB9" w:rsidRDefault="007C0AB9"/>
    <w:p w:rsidR="007C0AB9" w:rsidRDefault="007C0AB9"/>
    <w:p w:rsidR="007C0AB9" w:rsidRDefault="007C0AB9"/>
    <w:p w:rsidR="007C0AB9" w:rsidRPr="007C0AB9" w:rsidRDefault="007C0AB9" w:rsidP="007C0A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CCCC"/>
          <w:sz w:val="28"/>
          <w:szCs w:val="28"/>
        </w:rPr>
      </w:pPr>
      <w:r w:rsidRPr="007C0AB9">
        <w:rPr>
          <w:rFonts w:ascii="Calibri" w:eastAsia="Calibri" w:hAnsi="Calibri" w:cs="Times New Roman"/>
          <w:b/>
          <w:noProof/>
          <w:color w:val="33CCCC"/>
          <w:sz w:val="36"/>
          <w:szCs w:val="36"/>
          <w:lang w:eastAsia="ru-RU"/>
        </w:rPr>
        <w:drawing>
          <wp:inline distT="0" distB="0" distL="0" distR="0" wp14:anchorId="69F758B9" wp14:editId="5113A113">
            <wp:extent cx="704850" cy="866775"/>
            <wp:effectExtent l="0" t="0" r="0" b="9525"/>
            <wp:docPr id="6" name="Рисунок 6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AB9" w:rsidRPr="007C0AB9" w:rsidRDefault="007C0AB9" w:rsidP="007C0AB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0A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</w:p>
    <w:p w:rsidR="007C0AB9" w:rsidRPr="007C0AB9" w:rsidRDefault="007C0AB9" w:rsidP="007C0A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7C0AB9">
        <w:rPr>
          <w:rFonts w:ascii="Times New Roman" w:eastAsia="Calibri" w:hAnsi="Times New Roman" w:cs="Times New Roman"/>
          <w:b/>
          <w:bCs/>
          <w:sz w:val="36"/>
          <w:szCs w:val="36"/>
        </w:rPr>
        <w:t>АДМИНИСТРАЦИЯ</w:t>
      </w:r>
    </w:p>
    <w:p w:rsidR="007C0AB9" w:rsidRPr="007C0AB9" w:rsidRDefault="007C0AB9" w:rsidP="007C0A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7C0AB9">
        <w:rPr>
          <w:rFonts w:ascii="Times New Roman" w:eastAsia="Calibri" w:hAnsi="Times New Roman" w:cs="Times New Roman"/>
          <w:b/>
          <w:bCs/>
          <w:sz w:val="36"/>
          <w:szCs w:val="36"/>
        </w:rPr>
        <w:t>ТЕЙКОВСКОГО МУНИЦИПАЛЬНОГО РАЙОНА</w:t>
      </w:r>
    </w:p>
    <w:p w:rsidR="007C0AB9" w:rsidRPr="007C0AB9" w:rsidRDefault="007C0AB9" w:rsidP="007C0A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0AB9">
        <w:rPr>
          <w:rFonts w:ascii="Times New Roman" w:eastAsia="Calibri" w:hAnsi="Times New Roman" w:cs="Times New Roman"/>
          <w:b/>
          <w:bCs/>
          <w:sz w:val="36"/>
          <w:szCs w:val="36"/>
        </w:rPr>
        <w:t>ИВАНОВСКОЙ ОБЛАСТИ</w:t>
      </w:r>
    </w:p>
    <w:p w:rsidR="007C0AB9" w:rsidRPr="007C0AB9" w:rsidRDefault="007C0AB9" w:rsidP="007C0AB9">
      <w:pPr>
        <w:spacing w:after="0" w:line="240" w:lineRule="auto"/>
        <w:ind w:right="-81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C0AB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ab/>
      </w:r>
      <w:r w:rsidRPr="007C0AB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ab/>
      </w:r>
      <w:r w:rsidRPr="007C0AB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ab/>
      </w:r>
      <w:r w:rsidRPr="007C0AB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ab/>
      </w:r>
      <w:r w:rsidRPr="007C0AB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ab/>
      </w:r>
      <w:r w:rsidRPr="007C0AB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ab/>
      </w:r>
      <w:r w:rsidRPr="007C0AB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ab/>
      </w:r>
      <w:r w:rsidRPr="007C0AB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ab/>
      </w:r>
      <w:r w:rsidRPr="007C0AB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ab/>
      </w:r>
      <w:r w:rsidRPr="007C0AB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ab/>
      </w:r>
      <w:r w:rsidRPr="007C0AB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ab/>
      </w:r>
      <w:r w:rsidRPr="007C0AB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ab/>
      </w:r>
      <w:r w:rsidRPr="007C0AB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ab/>
      </w:r>
    </w:p>
    <w:p w:rsidR="007C0AB9" w:rsidRPr="007C0AB9" w:rsidRDefault="007C0AB9" w:rsidP="007C0AB9">
      <w:pPr>
        <w:spacing w:after="0" w:line="240" w:lineRule="auto"/>
        <w:ind w:right="-8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0AB9" w:rsidRPr="007C0AB9" w:rsidRDefault="007C0AB9" w:rsidP="007C0AB9">
      <w:pPr>
        <w:spacing w:after="0" w:line="240" w:lineRule="auto"/>
        <w:ind w:right="-8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0AB9" w:rsidRPr="007C0AB9" w:rsidRDefault="007C0AB9" w:rsidP="007C0AB9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7C0AB9">
        <w:rPr>
          <w:rFonts w:ascii="Times New Roman" w:eastAsia="Calibri" w:hAnsi="Times New Roman" w:cs="Times New Roman"/>
          <w:b/>
          <w:bCs/>
          <w:sz w:val="44"/>
          <w:szCs w:val="44"/>
        </w:rPr>
        <w:t>П О С Т А Н О В Л Е Н И Е</w:t>
      </w:r>
    </w:p>
    <w:p w:rsidR="007C0AB9" w:rsidRPr="007C0AB9" w:rsidRDefault="007C0AB9" w:rsidP="007C0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AB9" w:rsidRPr="007C0AB9" w:rsidRDefault="007C0AB9" w:rsidP="007C0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AB9" w:rsidRPr="007C0AB9" w:rsidRDefault="007C0AB9" w:rsidP="007C0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C0AB9">
        <w:rPr>
          <w:rFonts w:ascii="Times New Roman" w:eastAsia="Calibri" w:hAnsi="Times New Roman" w:cs="Times New Roman"/>
          <w:sz w:val="28"/>
          <w:szCs w:val="24"/>
        </w:rPr>
        <w:t>от    05.11.2014    № 507</w:t>
      </w:r>
    </w:p>
    <w:p w:rsidR="007C0AB9" w:rsidRPr="007C0AB9" w:rsidRDefault="007C0AB9" w:rsidP="007C0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C0AB9">
        <w:rPr>
          <w:rFonts w:ascii="Times New Roman" w:eastAsia="Calibri" w:hAnsi="Times New Roman" w:cs="Times New Roman"/>
          <w:sz w:val="28"/>
          <w:szCs w:val="24"/>
        </w:rPr>
        <w:t>г. Тейково</w:t>
      </w:r>
    </w:p>
    <w:p w:rsidR="007C0AB9" w:rsidRPr="007C0AB9" w:rsidRDefault="007C0AB9" w:rsidP="007C0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AB9" w:rsidRPr="007C0AB9" w:rsidRDefault="007C0AB9" w:rsidP="007C0A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7C0AB9">
        <w:rPr>
          <w:rFonts w:ascii="Times New Roman" w:eastAsia="Calibri" w:hAnsi="Times New Roman" w:cs="Times New Roman"/>
          <w:b/>
          <w:sz w:val="28"/>
          <w:szCs w:val="24"/>
        </w:rPr>
        <w:t>Об утверждении Порядка</w:t>
      </w:r>
      <w:r w:rsidRPr="007C0AB9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согласования программ развития образовательных организаций </w:t>
      </w:r>
      <w:r w:rsidRPr="007C0AB9">
        <w:rPr>
          <w:rFonts w:ascii="Times New Roman" w:eastAsia="Calibri" w:hAnsi="Times New Roman" w:cs="Times New Roman"/>
          <w:b/>
          <w:sz w:val="28"/>
          <w:szCs w:val="24"/>
        </w:rPr>
        <w:t xml:space="preserve">Тейковского муниципального района </w:t>
      </w:r>
    </w:p>
    <w:p w:rsidR="007C0AB9" w:rsidRPr="007C0AB9" w:rsidRDefault="007C0AB9" w:rsidP="007C0AB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C0AB9" w:rsidRPr="007C0AB9" w:rsidRDefault="007C0AB9" w:rsidP="007C0AB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C0AB9" w:rsidRPr="007C0AB9" w:rsidRDefault="007C0AB9" w:rsidP="007C0A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C0AB9">
        <w:rPr>
          <w:rFonts w:ascii="Times New Roman" w:eastAsia="Calibri" w:hAnsi="Times New Roman" w:cs="Times New Roman"/>
          <w:sz w:val="28"/>
          <w:szCs w:val="24"/>
        </w:rPr>
        <w:t xml:space="preserve">В соответствии с пунктом 7 части 3 статьи 28 Федерального закона от 29.12.2012г. № 273-ФЗ «Об образовании в Российской Федерации», администрация Тейковского муниципального района </w:t>
      </w:r>
    </w:p>
    <w:p w:rsidR="007C0AB9" w:rsidRPr="007C0AB9" w:rsidRDefault="007C0AB9" w:rsidP="007C0AB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</w:p>
    <w:p w:rsidR="007C0AB9" w:rsidRPr="007C0AB9" w:rsidRDefault="007C0AB9" w:rsidP="007C0AB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/>
        </w:rPr>
      </w:pPr>
      <w:r w:rsidRPr="007C0AB9">
        <w:rPr>
          <w:rFonts w:ascii="Times New Roman" w:eastAsia="Times New Roman" w:hAnsi="Times New Roman" w:cs="Times New Roman"/>
          <w:b/>
          <w:sz w:val="28"/>
          <w:szCs w:val="24"/>
          <w:lang w:val="x-none"/>
        </w:rPr>
        <w:t>ПОСТАНОВЛЯЕТ:</w:t>
      </w:r>
    </w:p>
    <w:p w:rsidR="007C0AB9" w:rsidRPr="007C0AB9" w:rsidRDefault="007C0AB9" w:rsidP="007C0AB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1. </w:t>
      </w: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 отдел образования администрации Тейковского муниципального района (Фиохина Е.С.) ответственным за согласование программ развития образовательных организаций. </w:t>
      </w:r>
    </w:p>
    <w:p w:rsidR="007C0AB9" w:rsidRPr="007C0AB9" w:rsidRDefault="007C0AB9" w:rsidP="007C0A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C0AB9">
        <w:rPr>
          <w:rFonts w:ascii="Times New Roman" w:eastAsia="Calibri" w:hAnsi="Times New Roman" w:cs="Times New Roman"/>
          <w:sz w:val="28"/>
          <w:szCs w:val="24"/>
        </w:rPr>
        <w:t>2. Утвердить Порядок</w:t>
      </w:r>
      <w:r w:rsidRPr="007C0AB9">
        <w:rPr>
          <w:rFonts w:ascii="Times New Roman" w:eastAsia="Calibri" w:hAnsi="Times New Roman" w:cs="Times New Roman"/>
          <w:bCs/>
          <w:sz w:val="28"/>
          <w:szCs w:val="24"/>
        </w:rPr>
        <w:t xml:space="preserve"> согласования программ развития образовательных организаций </w:t>
      </w:r>
      <w:r w:rsidRPr="007C0AB9">
        <w:rPr>
          <w:rFonts w:ascii="Times New Roman" w:eastAsia="Calibri" w:hAnsi="Times New Roman" w:cs="Times New Roman"/>
          <w:sz w:val="28"/>
          <w:szCs w:val="24"/>
        </w:rPr>
        <w:t>Тейковского муниципального района согласно приложению.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0AB9" w:rsidRPr="007C0AB9" w:rsidRDefault="007C0AB9" w:rsidP="007C0AB9">
      <w:pPr>
        <w:spacing w:after="0" w:line="288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C0AB9" w:rsidRPr="007C0AB9" w:rsidRDefault="007C0AB9" w:rsidP="007C0AB9">
      <w:pPr>
        <w:spacing w:after="0" w:line="288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C0AB9" w:rsidRPr="007C0AB9" w:rsidRDefault="007C0AB9" w:rsidP="007C0AB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7C0AB9">
        <w:rPr>
          <w:rFonts w:ascii="Times New Roman" w:eastAsia="Calibri" w:hAnsi="Times New Roman" w:cs="Times New Roman"/>
          <w:b/>
          <w:sz w:val="28"/>
          <w:szCs w:val="24"/>
        </w:rPr>
        <w:t xml:space="preserve">И. о. главы администрации </w:t>
      </w:r>
    </w:p>
    <w:p w:rsidR="007C0AB9" w:rsidRDefault="007C0AB9" w:rsidP="008E2F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7C0AB9">
        <w:rPr>
          <w:rFonts w:ascii="Times New Roman" w:eastAsia="Calibri" w:hAnsi="Times New Roman" w:cs="Times New Roman"/>
          <w:b/>
          <w:sz w:val="28"/>
          <w:szCs w:val="24"/>
        </w:rPr>
        <w:t xml:space="preserve">Тейковского муниципального района                                     А.Я. </w:t>
      </w:r>
      <w:proofErr w:type="spellStart"/>
      <w:r w:rsidRPr="007C0AB9">
        <w:rPr>
          <w:rFonts w:ascii="Times New Roman" w:eastAsia="Calibri" w:hAnsi="Times New Roman" w:cs="Times New Roman"/>
          <w:b/>
          <w:sz w:val="28"/>
          <w:szCs w:val="24"/>
        </w:rPr>
        <w:t>Бочагова</w:t>
      </w:r>
      <w:proofErr w:type="spellEnd"/>
    </w:p>
    <w:p w:rsidR="008E2F1C" w:rsidRDefault="008E2F1C" w:rsidP="008E2F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C84C86" w:rsidRPr="007C0AB9" w:rsidRDefault="00C84C86" w:rsidP="008E2F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7C0AB9" w:rsidRPr="007C0AB9" w:rsidRDefault="007C0AB9" w:rsidP="007C0AB9">
      <w:pPr>
        <w:tabs>
          <w:tab w:val="left" w:pos="671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C0AB9"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</w:p>
    <w:p w:rsidR="007C0AB9" w:rsidRPr="007C0AB9" w:rsidRDefault="007C0AB9" w:rsidP="007C0AB9">
      <w:pPr>
        <w:tabs>
          <w:tab w:val="left" w:pos="671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C0AB9">
        <w:rPr>
          <w:rFonts w:ascii="Times New Roman" w:eastAsia="Calibri" w:hAnsi="Times New Roman" w:cs="Times New Roman"/>
          <w:sz w:val="28"/>
          <w:szCs w:val="24"/>
        </w:rPr>
        <w:t xml:space="preserve">к постановлению администрации </w:t>
      </w:r>
    </w:p>
    <w:p w:rsidR="007C0AB9" w:rsidRPr="007C0AB9" w:rsidRDefault="007C0AB9" w:rsidP="007C0AB9">
      <w:pPr>
        <w:tabs>
          <w:tab w:val="left" w:pos="671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C0AB9">
        <w:rPr>
          <w:rFonts w:ascii="Times New Roman" w:eastAsia="Calibri" w:hAnsi="Times New Roman" w:cs="Times New Roman"/>
          <w:sz w:val="28"/>
          <w:szCs w:val="24"/>
        </w:rPr>
        <w:t>Тейковского муниципального района</w:t>
      </w:r>
    </w:p>
    <w:p w:rsidR="007C0AB9" w:rsidRPr="007C0AB9" w:rsidRDefault="007C0AB9" w:rsidP="007C0AB9">
      <w:pPr>
        <w:tabs>
          <w:tab w:val="left" w:pos="671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C0AB9">
        <w:rPr>
          <w:rFonts w:ascii="Times New Roman" w:eastAsia="Calibri" w:hAnsi="Times New Roman" w:cs="Times New Roman"/>
          <w:sz w:val="28"/>
          <w:szCs w:val="24"/>
        </w:rPr>
        <w:t>от 05.11.2014 № 507</w:t>
      </w:r>
    </w:p>
    <w:p w:rsidR="007C0AB9" w:rsidRPr="007C0AB9" w:rsidRDefault="007C0AB9" w:rsidP="007C0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C0AB9" w:rsidRPr="007C0AB9" w:rsidRDefault="007C0AB9" w:rsidP="007C0AB9">
      <w:pPr>
        <w:tabs>
          <w:tab w:val="left" w:pos="249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C0AB9">
        <w:rPr>
          <w:rFonts w:ascii="Times New Roman" w:eastAsia="Calibri" w:hAnsi="Times New Roman" w:cs="Times New Roman"/>
          <w:b/>
          <w:sz w:val="28"/>
          <w:szCs w:val="24"/>
        </w:rPr>
        <w:t>ПОРЯДОК</w:t>
      </w:r>
    </w:p>
    <w:p w:rsidR="007C0AB9" w:rsidRPr="007C0AB9" w:rsidRDefault="007C0AB9" w:rsidP="007C0AB9">
      <w:pPr>
        <w:tabs>
          <w:tab w:val="left" w:pos="249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C0AB9">
        <w:rPr>
          <w:rFonts w:ascii="Times New Roman" w:eastAsia="Calibri" w:hAnsi="Times New Roman" w:cs="Times New Roman"/>
          <w:b/>
          <w:sz w:val="28"/>
          <w:szCs w:val="24"/>
        </w:rPr>
        <w:t>согласования программ развития образовательных организаций</w:t>
      </w:r>
    </w:p>
    <w:p w:rsidR="007C0AB9" w:rsidRPr="007C0AB9" w:rsidRDefault="007C0AB9" w:rsidP="007C0AB9">
      <w:pPr>
        <w:tabs>
          <w:tab w:val="left" w:pos="249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C0AB9">
        <w:rPr>
          <w:rFonts w:ascii="Times New Roman" w:eastAsia="Calibri" w:hAnsi="Times New Roman" w:cs="Times New Roman"/>
          <w:b/>
          <w:sz w:val="28"/>
          <w:szCs w:val="24"/>
        </w:rPr>
        <w:t>Тейковского муниципального района</w:t>
      </w:r>
    </w:p>
    <w:p w:rsidR="007C0AB9" w:rsidRPr="007C0AB9" w:rsidRDefault="007C0AB9" w:rsidP="007C0AB9">
      <w:pPr>
        <w:tabs>
          <w:tab w:val="left" w:pos="249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C0AB9" w:rsidRPr="007C0AB9" w:rsidRDefault="007C0AB9" w:rsidP="007C0AB9">
      <w:pPr>
        <w:tabs>
          <w:tab w:val="left" w:pos="2497"/>
        </w:tabs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C0AB9">
        <w:rPr>
          <w:rFonts w:ascii="Times New Roman" w:eastAsia="Calibri" w:hAnsi="Times New Roman" w:cs="Times New Roman"/>
          <w:b/>
          <w:sz w:val="28"/>
          <w:szCs w:val="24"/>
        </w:rPr>
        <w:t>1.Общие положения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Настоящий Порядок определяет процедуру согласования программ развития образовательных организаций Тейковского муниципального района (далее – образовательные организации). 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Основными </w:t>
      </w:r>
      <w:proofErr w:type="gramStart"/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задачами  Порядка</w:t>
      </w:r>
      <w:proofErr w:type="gramEnd"/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согласования программ развития образовательных организаций Тейковского муниципального района (далее - Порядок) являются: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1.2.1. определение единых требований к Программам развития;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1.2.2. закрепление порядка и сроков согласования Программ развития отделом образования администрации Тейковского муниципального района (</w:t>
      </w:r>
      <w:proofErr w:type="gramStart"/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далее  -</w:t>
      </w:r>
      <w:proofErr w:type="gramEnd"/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 образования);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1.2.3. стимулирование инновационной деятельности образовательных организаций.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1.3. Программа развития - стратегический документ образовательной организации, содержащий перечень мероприятий, направленных на совершенствование и развитие образовательного процесса в условиях постоянно изменяющихся потребностей государства, общества и личности.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Программы развития разрабатываются образовательными организациями всех типов, указанных в статье 23 Федерального закона от 29.12.2012 года № 273-ФЗ "Об образовании в Российской Федерации".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Требования к содержанию Программы развития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Программа развития разрабатывается на среднесрочную перспективу, но на срок не менее трех лет.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2.2. Программа развития разрабатывается в соответствии с нормативными правовыми актами, регулирующими отношения в сфере образования, и должна учитывать: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2.2.1. образовательные программы, утвержденные в образовательной организации;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2.2.2. прогноз социально-экономического развития Тейковского муниципального района;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2.2.3. основные направления развития государственной политики в сфере </w:t>
      </w: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образования.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7" w:name="Par62"/>
      <w:bookmarkEnd w:id="27"/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2.3. Программа развития должна включать следующие обязательные структурные элементы: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2.3.1. титульный лист Программы развития, содержащий гриф утверждения, слова "Программа развития", полное наименование образовательной организации, гриф согласования, место и год составления;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2.3.2. паспорт Программы развития, содержащий: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ответственных исполнителей;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б) участников;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в) цели, задачи;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г) основные направления;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д) этапы и сроки реализации;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е) объемы и источники финансирования;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ж) ожидаемые результаты;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2.3.3. характеристику текущего состояния образовательной организации;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2.3.4. концептуальную модель развития образовательной организации;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2.3.5. основные направления стратегических изменений образовательной организации;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2.3.6. ресурсное обеспечение Программы развития;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2.3.7. основные мероприятия реализации Программы развития, с указанием сроков их реализации;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2.3.8. механизм реализации Программы развития;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2.3.9. предполагаемые результаты реализации Программы развития.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2.4. Кроме структурных элементов, указанных в пункте 2.3 настоящего Порядка, образовательная организация вправе включать в Программу развития иные элементы.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7C0AB9" w:rsidRPr="007C0AB9" w:rsidRDefault="007C0AB9" w:rsidP="007C0AB9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C0AB9">
        <w:rPr>
          <w:rFonts w:ascii="Times New Roman" w:eastAsia="Calibri" w:hAnsi="Times New Roman" w:cs="Times New Roman"/>
          <w:b/>
          <w:sz w:val="28"/>
          <w:szCs w:val="24"/>
        </w:rPr>
        <w:t>3. Порядок согласования программ развития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3.1. Для согласования разработанная образовательной организацией Программа развития направляется в двух экземплярах в отдел образования.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Отдел образования в течение 10 дней со дня получения Программы развития осуществляет ее экспертизу на предмет соответствия требованиям настоящего Порядка. 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3.3. Оценка программы развития проводится экспертной комиссией, формируемой отделом образования. В состав комиссии могут быть привлечены представители органов местного самоуправления, общественных организаций Тейковского муниципального района и т.д.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В случае если Программа развития соответствует требованиям настоящего Порядка, начальник отдела образования согласовывает Программу развития.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выявления нарушений требований настоящего Порядка, Программа развития возвращается в образовательную организацию на доработку.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3.5. После прохождения процедуры согласования отдел образования в </w:t>
      </w: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течение 3 рабочий дней </w:t>
      </w:r>
      <w:r w:rsidR="002F3DB2"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направляет Программу</w:t>
      </w: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в образовательную организацию.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Реализация и контроль за ходом выполнения Программы развития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4.1. Реализацию Программы развития осуществляет руководитель образовательной организации.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4.2. Мероприятия Программы развития реализуются в соответствии с установленными в ней сроками.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4.3. В ходе реализации Программы развития руководитель образовательной организации выполняет следующие функции: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4.3.1. осуществляет текущее управление и координацию деятельности исполнителей (соисполнителей) программных мероприятий, обеспечивая их согласованные действия по выполнению программных мероприятий, а также по целевому и эффективному использованию ресурсов;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4.3.2. осуществляет контроль за выполнением программных мероприятий;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4.3.3. организует ведение отчетности о реализации Программы развития;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4.3.4. ежегодно по окончанию учебного года предоставляет информацию о ходе реализации Программы развития в отдел образования, а также обеспечивает информирование заинтересованных лиц (педагогов образовательной организации, родителей и т.д.).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4.4. В процессе реализации Программы развития образовательная организация вправе готовить предложения о внесении изменений (дополнений) в Программу развития, приостановлении или прекращении реализации отдельных программных мероприятий.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Указанные предложения согласовываются отделом образования в порядке, установленном разделом 3 настоящего Порядка.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B9">
        <w:rPr>
          <w:rFonts w:ascii="Times New Roman" w:eastAsia="Times New Roman" w:hAnsi="Times New Roman" w:cs="Times New Roman"/>
          <w:sz w:val="28"/>
          <w:szCs w:val="24"/>
          <w:lang w:eastAsia="ru-RU"/>
        </w:rPr>
        <w:t>4.5. Программа развития не подлежит пролонгации. Заблаговременно до истечения срока действия (не менее чем за 3 месяца) Программы развития, образовательная организация разрабатывает новую Программу развития и направляет ее на согласование в отдел образования в порядке, установленном разделом 3 настоящего Порядка. По истечении срока действия Программы развития руководитель образовательной организации утверждает новую Программу развития.</w:t>
      </w:r>
    </w:p>
    <w:p w:rsidR="007C0AB9" w:rsidRPr="007C0AB9" w:rsidRDefault="007C0AB9" w:rsidP="007C0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BA9" w:rsidRDefault="00CB7BA9"/>
    <w:p w:rsidR="00716FC0" w:rsidRPr="00716FC0" w:rsidRDefault="00716FC0" w:rsidP="00716FC0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FC0">
        <w:rPr>
          <w:rFonts w:ascii="Calibri" w:eastAsia="Times New Roman" w:hAnsi="Calibri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FB128BB" wp14:editId="3A746381">
            <wp:simplePos x="0" y="0"/>
            <wp:positionH relativeFrom="margin">
              <wp:align>center</wp:align>
            </wp:positionH>
            <wp:positionV relativeFrom="paragraph">
              <wp:posOffset>-93345</wp:posOffset>
            </wp:positionV>
            <wp:extent cx="704850" cy="866775"/>
            <wp:effectExtent l="0" t="0" r="0" b="9525"/>
            <wp:wrapSquare wrapText="bothSides"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FC0" w:rsidRPr="00716FC0" w:rsidRDefault="00716FC0" w:rsidP="00716F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716FC0" w:rsidRPr="00716FC0" w:rsidRDefault="00716FC0" w:rsidP="00716F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716FC0" w:rsidRPr="00716FC0" w:rsidRDefault="00716FC0" w:rsidP="00716F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FC0" w:rsidRPr="00716FC0" w:rsidRDefault="00716FC0" w:rsidP="007D49A6">
      <w:pPr>
        <w:keepNext/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6F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</w:t>
      </w:r>
    </w:p>
    <w:p w:rsidR="00716FC0" w:rsidRPr="00716FC0" w:rsidRDefault="00716FC0" w:rsidP="00716F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6F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ТЕЙКОВСКОГО МУНИЦИПАЛЬНОГО РАЙОНА</w:t>
      </w:r>
    </w:p>
    <w:p w:rsidR="00716FC0" w:rsidRPr="00716FC0" w:rsidRDefault="00716FC0" w:rsidP="00716F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6F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ИВАНОВСКОЙ ОБЛАСТИ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_________________________________________________</w:t>
      </w:r>
    </w:p>
    <w:p w:rsidR="00716FC0" w:rsidRPr="00716FC0" w:rsidRDefault="00716FC0" w:rsidP="0071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FC0" w:rsidRPr="00716FC0" w:rsidRDefault="00716FC0" w:rsidP="00716F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44"/>
          <w:szCs w:val="44"/>
          <w:lang w:eastAsia="ru-RU"/>
        </w:rPr>
      </w:pPr>
      <w:r w:rsidRPr="00716FC0">
        <w:rPr>
          <w:rFonts w:ascii="Times New Roman" w:eastAsia="Times New Roman" w:hAnsi="Times New Roman" w:cs="Times New Roman"/>
          <w:b/>
          <w:spacing w:val="34"/>
          <w:sz w:val="44"/>
          <w:szCs w:val="44"/>
          <w:lang w:eastAsia="ru-RU"/>
        </w:rPr>
        <w:t xml:space="preserve">П О С Т А Н О В Л Е Н И Е </w:t>
      </w:r>
    </w:p>
    <w:p w:rsidR="00716FC0" w:rsidRPr="00716FC0" w:rsidRDefault="00716FC0" w:rsidP="00716FC0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180"/>
      </w:tblGrid>
      <w:tr w:rsidR="00716FC0" w:rsidRPr="00716FC0" w:rsidTr="00FE2D4C">
        <w:tc>
          <w:tcPr>
            <w:tcW w:w="9180" w:type="dxa"/>
            <w:hideMark/>
          </w:tcPr>
          <w:p w:rsidR="00716FC0" w:rsidRPr="00716FC0" w:rsidRDefault="00716FC0" w:rsidP="0071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05.11.2014 № 508</w:t>
            </w:r>
          </w:p>
          <w:p w:rsidR="00716FC0" w:rsidRPr="00716FC0" w:rsidRDefault="00716FC0" w:rsidP="00716F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Тейково</w:t>
            </w:r>
          </w:p>
        </w:tc>
      </w:tr>
    </w:tbl>
    <w:p w:rsidR="00716FC0" w:rsidRPr="00716FC0" w:rsidRDefault="00716FC0" w:rsidP="00716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FC0" w:rsidRPr="00716FC0" w:rsidRDefault="00716FC0" w:rsidP="00716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FC0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об организации бесплатной перевозки обучающихся в муниципальные образовательные организации, реализующие основные общеобразовательные программы, между поселениями</w:t>
      </w:r>
    </w:p>
    <w:p w:rsidR="00716FC0" w:rsidRPr="00716FC0" w:rsidRDefault="00716FC0" w:rsidP="00716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FC0" w:rsidRPr="00716FC0" w:rsidRDefault="00716FC0" w:rsidP="00716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6FC0" w:rsidRPr="00716FC0" w:rsidRDefault="00716FC0" w:rsidP="00716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6F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45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 w:rsidRPr="00716FC0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16F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29.12.2012г. № 273-ФЗ "Об образовании в Российской Федерации", Правилами организованной перевозки группы детей автобусами от 17.12.2013г. № 1177, Правилами дорожного движения Российской Федерации от 23.10.1993г. № 1090, методическими рекомендациями Министерства образования и науки РФ от 29.07.2014г № 08-988 «Об организации перевозок обучающихся в образовательные организации», администрация Тейковского муниципального района</w:t>
      </w:r>
    </w:p>
    <w:p w:rsidR="00716FC0" w:rsidRPr="00716FC0" w:rsidRDefault="00716FC0" w:rsidP="00716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16FC0" w:rsidRPr="00716FC0" w:rsidRDefault="00716FC0" w:rsidP="0071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ПОСТАНОВЛЯЕТ:</w:t>
      </w:r>
    </w:p>
    <w:p w:rsidR="00716FC0" w:rsidRPr="00716FC0" w:rsidRDefault="00716FC0" w:rsidP="00716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16FC0" w:rsidRPr="00716FC0" w:rsidRDefault="00716FC0" w:rsidP="00716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6F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r:id="rId46" w:anchor="Par39#Par39" w:tooltip="Ссылка на текущий документ" w:history="1">
        <w:r w:rsidRPr="00716FC0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716F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организации бесплатной перевозки обучающихся в муниципальные образовательные организации, реализующие основные общеобразовательные программы, между поселениями согласно приложению.</w:t>
      </w:r>
    </w:p>
    <w:p w:rsidR="00716FC0" w:rsidRPr="00716FC0" w:rsidRDefault="00716FC0" w:rsidP="00716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Определить отдел образования администрации Тейковского муниципального района (Фиохина </w:t>
      </w:r>
      <w:r w:rsidRPr="00716FC0">
        <w:rPr>
          <w:rFonts w:ascii="Times New Roman" w:eastAsia="Calibri" w:hAnsi="Times New Roman" w:cs="Times New Roman"/>
          <w:sz w:val="28"/>
          <w:szCs w:val="28"/>
        </w:rPr>
        <w:t xml:space="preserve">Е.С.) ответственным за согласование маршрутов для перевозки обучающихся. </w:t>
      </w:r>
    </w:p>
    <w:p w:rsidR="00716FC0" w:rsidRPr="00716FC0" w:rsidRDefault="00716FC0" w:rsidP="00716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FC0" w:rsidRPr="00716FC0" w:rsidRDefault="00716FC0" w:rsidP="00716FC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 о. главы администрации </w:t>
      </w:r>
    </w:p>
    <w:p w:rsidR="00716FC0" w:rsidRDefault="00716FC0" w:rsidP="00716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Тейковского муниципального района</w:t>
      </w:r>
      <w:r w:rsidRPr="00716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6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6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Pr="00716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А. Я. </w:t>
      </w:r>
      <w:proofErr w:type="spellStart"/>
      <w:r w:rsidRPr="00716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Бочагова</w:t>
      </w:r>
      <w:proofErr w:type="spellEnd"/>
    </w:p>
    <w:p w:rsidR="00716FC0" w:rsidRPr="00716FC0" w:rsidRDefault="00716FC0" w:rsidP="00716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FC0" w:rsidRPr="00716FC0" w:rsidRDefault="00716FC0" w:rsidP="00716F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6F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716FC0" w:rsidRPr="00716FC0" w:rsidRDefault="00716FC0" w:rsidP="00716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6FC0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716FC0" w:rsidRPr="00716FC0" w:rsidRDefault="00716FC0" w:rsidP="00716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6FC0">
        <w:rPr>
          <w:rFonts w:ascii="Times New Roman" w:eastAsia="Calibri" w:hAnsi="Times New Roman" w:cs="Times New Roman"/>
          <w:sz w:val="28"/>
          <w:szCs w:val="28"/>
        </w:rPr>
        <w:t>Тейковского муниципального района</w:t>
      </w:r>
    </w:p>
    <w:p w:rsidR="00716FC0" w:rsidRPr="00716FC0" w:rsidRDefault="00716FC0" w:rsidP="00716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6FC0">
        <w:rPr>
          <w:rFonts w:ascii="Times New Roman" w:eastAsia="Calibri" w:hAnsi="Times New Roman" w:cs="Times New Roman"/>
          <w:sz w:val="28"/>
          <w:szCs w:val="28"/>
        </w:rPr>
        <w:t>от 05.11.2014г.№ 508</w:t>
      </w:r>
    </w:p>
    <w:p w:rsidR="00716FC0" w:rsidRDefault="00716FC0" w:rsidP="00716F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6813" w:rsidRPr="00716FC0" w:rsidRDefault="00F56813" w:rsidP="00716F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FC0" w:rsidRPr="00716FC0" w:rsidRDefault="00716FC0" w:rsidP="00716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FC0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716FC0" w:rsidRPr="00716FC0" w:rsidRDefault="00716FC0" w:rsidP="00716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FC0">
        <w:rPr>
          <w:rFonts w:ascii="Times New Roman" w:eastAsia="Calibri" w:hAnsi="Times New Roman" w:cs="Times New Roman"/>
          <w:b/>
          <w:sz w:val="28"/>
          <w:szCs w:val="28"/>
        </w:rPr>
        <w:t xml:space="preserve"> об организации бесплатной перевозки обучающихся в муниципальные образовательные организации, реализующие основные общеобразовательные программы, между поселениями</w:t>
      </w:r>
    </w:p>
    <w:p w:rsidR="00716FC0" w:rsidRPr="00716FC0" w:rsidRDefault="00716FC0" w:rsidP="00716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FC0" w:rsidRPr="00716FC0" w:rsidRDefault="00716FC0" w:rsidP="00716F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16FC0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об организации бесплатной перевозки обучающихся в муниципальные образовательные организации, реализующие основные общеобразовательные программы, между поселениями (далее - Положение) определяет основные мероприятия по повышению безопасности дорожного движения и обеспечению прав и законных интересов обучающихся и их родителей (законных представителей) при осуществлении перевозок обучающихся образовательных организаций Тейковского муниципального района автобусным транспортом.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 перевозкам обучающихся относится: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обучающихся в образовательные организации;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развоз обучающихся по окончании занятий (организованных мероприятий);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организованные перевозки групп детей при организации туристско-экскурсионных, развлекательных, спортивных и иных культурно-массовых мероприятий.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8" w:name="Par34"/>
      <w:bookmarkEnd w:id="28"/>
      <w:r w:rsidRPr="00716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мероприятия по определению маршрутов для перевозки обучающихся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 разработке маршрутов для перевозки обучающихся необходимо учитывать требования свода правил </w:t>
      </w:r>
      <w:hyperlink r:id="rId47" w:history="1">
        <w:r w:rsidRPr="00716F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СП42.13330.2011</w:t>
        </w:r>
      </w:hyperlink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"Градостроительство. Планировка и застройка городских и сельских поселений", согласно </w:t>
      </w:r>
      <w:r w:rsidR="00AD78EF"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транспортному обслуживанию,</w:t>
      </w: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обучающиеся сельских образовательных организаций, проживающие на расстоянии свыше </w:t>
      </w:r>
      <w:smartTag w:uri="urn:schemas-microsoft-com:office:smarttags" w:element="metricconverter">
        <w:smartTagPr>
          <w:attr w:name="ProductID" w:val="1 километра"/>
        </w:smartTagPr>
        <w:r w:rsidRPr="00716F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километра</w:t>
        </w:r>
      </w:smartTag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организации. При этом предельный пешеходный подход обучающихся к месту сбора на остановке должен быть не более </w:t>
      </w:r>
      <w:smartTag w:uri="urn:schemas-microsoft-com:office:smarttags" w:element="metricconverter">
        <w:smartTagPr>
          <w:attr w:name="ProductID" w:val="500 метров"/>
        </w:smartTagPr>
        <w:r w:rsidRPr="00716F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500 метров</w:t>
        </w:r>
      </w:smartTag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 в составе работников организаций, осуществляющих перевозки обучающихся, работников дорожных, коммунальных и других организаций, в ведении которых находятся автомобильные дороги, улицы, железнодорожные переезды, а также сотрудников Государственной инспекции безопасности дорожного движения </w:t>
      </w: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- ГИБДД), Управления государственного автодорожного надзора.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Комиссионное обследование дорожных условий на маршруте проводится не реже двух раз в год (весенне-летнее и осенне-зимнее обследования).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 результатам обследования дорожных условий производится составление </w:t>
      </w:r>
      <w:hyperlink r:id="rId48" w:anchor="Par85" w:history="1">
        <w:r w:rsidRPr="00716F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акта</w:t>
        </w:r>
      </w:hyperlink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 подготовке к осуществлению </w:t>
      </w:r>
      <w:proofErr w:type="gramStart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</w:t>
      </w:r>
      <w:proofErr w:type="gramEnd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определяются рациональные места сбора, посадки и высадки обучающихся. Пространство, отведенное под остановочные пункты для детей, ожидающих автобус, должно быть достаточно большим, чтобы вместить их, не допустив выхода на проезжую часть, очищено от грязи, льда и снега.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Решение об открытии "Школьного маршрута" принимается после устранения нарушений.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Запрещается открытие маршрутов для перевозки обучающихся, проходящих через: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нерегулируемые железнодорожные переезды;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через ледовые переправы.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мероприятия по организации перевозок обучающихся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Образовательные организации организуют перевозку обучающихся самостоятельно при выполнении следующих условий: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ar50"/>
      <w:bookmarkEnd w:id="29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перевозок обучающихся.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Автобусы, используемые для осуществления перевозок групп обучающихся, должны соответствовать:</w:t>
      </w:r>
    </w:p>
    <w:p w:rsidR="00716FC0" w:rsidRPr="00716FC0" w:rsidRDefault="00FA17DA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history="1">
        <w:r w:rsidR="00716FC0" w:rsidRPr="00716F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Р 51160-98</w:t>
        </w:r>
      </w:hyperlink>
      <w:r w:rsidR="00716FC0"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"Автобусы для перевозки детей";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hyperlink r:id="rId50" w:history="1">
        <w:r w:rsidRPr="00716F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3</w:t>
        </w:r>
      </w:hyperlink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организованной перевозки групп детей, утвержденных постановлением Правительства Российской Федерации от     17.12.2013 г. № 1177 "Об утверждении правил организованной перевозки группы детей автобусами", в соответствии с которыми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тахографом</w:t>
      </w:r>
      <w:proofErr w:type="spellEnd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аппаратурой спутниковой навигации ГЛОНАСС или ГЛОНАСС/GPS.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Техническое состояние автобуса должно отвечать требованиям основных положений по допуску транспортных средств к эксплуатации.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Своевременное проведение технического осмотра, обслуживание и ремонт автобусов для перевозки обучающихся в порядке и сроки, определяемые действующими нормативными документами.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3.1.5. Проведение ежедневного </w:t>
      </w:r>
      <w:proofErr w:type="spellStart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технического состояния автобусов с соответствующими отметками в путевом листе.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Организация стажировок для водителей.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Проведение в установленные сроки медицинского освидетельствования водителей.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Регулярное проведение </w:t>
      </w:r>
      <w:proofErr w:type="spellStart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послерейсовых</w:t>
      </w:r>
      <w:proofErr w:type="spellEnd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 водителей.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Соблюдение требований, установленных законодательством Российской Федерации, в том числе в части соблюдения режимов труда и отдыха водителей, а также соблюдение требований </w:t>
      </w:r>
      <w:r w:rsidR="00CF4A15"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</w:t>
      </w: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определяющего перевозку детей.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Регулярное обеспечение водителей необходимой оперативной информацией об условиях движения и работы на маршруте.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3.1.11. Обеспечение стоянки и охраны автобусов для перевозки обучающихся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ar63"/>
      <w:bookmarkEnd w:id="30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3.1.12. Использование автобусов для перевозки обучающихся исключительно в целях осуществления перевозок обучающихся.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Образовательные организации, не обладающие необходимыми условиями, позволяющими обеспечить безопасность перевозок обучающихся, заключают муниципальные контракты на хранение транспортных средств.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1" w:name="Par66"/>
      <w:bookmarkEnd w:id="31"/>
      <w:r w:rsidRPr="00716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Обязанности должностных лиц по организации и осуществлению безопасности перевозок обучающихся образовательных организаций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организующие и (или) осуществляющие перевозки обучающихся, несут в установленном законодательством Российской Федерации порядке ответственность за жизнь и здоровье обучающихся образовательной организации, перевозимых автобусом, а также за нарушение их прав и свобод.</w:t>
      </w:r>
      <w:bookmarkStart w:id="32" w:name="Par70"/>
      <w:bookmarkEnd w:id="32"/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bookmarkStart w:id="33" w:name="Par83"/>
      <w:bookmarkEnd w:id="33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</w:t>
      </w:r>
      <w:r w:rsidRPr="00716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руководителя</w:t>
      </w: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по обеспечению безопасности </w:t>
      </w:r>
      <w:r w:rsidR="00CF4A15"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перевозок,</w:t>
      </w: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автобусом: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Par122"/>
      <w:bookmarkEnd w:id="34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Руководитель образовательной организации является лицом, ответственным за обеспечение безопасности </w:t>
      </w:r>
      <w:r w:rsidR="00CF4A15"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автобусных перевозок,</w:t>
      </w: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состояние работы в организации по предупреждению дорожно-транспортных происшествий.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Par125"/>
      <w:bookmarkEnd w:id="35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На руководителя образовательной организации возлагается выполнение следующих функций по обеспечению безопасности </w:t>
      </w:r>
      <w:r w:rsidR="00CF4A15"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автобусных перевозок,</w:t>
      </w: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профессиональной надежности водителей автобусов;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содержания автобусов в технически исправном состоянии, предупреждение отказов и неисправностей при их эксплуатации;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обеспечения безопасных дорожных условий на маршрутах автобусных перевозок;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перевозочного процесса по технологии, обеспечивающей безопасные условия перевозок обучающихся.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Par132"/>
      <w:bookmarkEnd w:id="36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Для обеспечения профессиональной надежности водителей в процессе их профессиональной деятельности руководитель обязан: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прием на работу, организовывать стажировки и допуск к осуществлению перевозок обучающихся водителей, имеющих непрерывный стаж работы в качестве водителя автобуса не менее трех последних лет;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проведение в установленные сроки медицинского освидетельствования водителей;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организовывать регулярное проведение </w:t>
      </w:r>
      <w:proofErr w:type="spellStart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 водителей;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соблюдение установленных законодательством Российской Федерации режимов труда и отдыха водителей;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 о: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движения и наличии опасных участков, мест концентрации дорожно-транспортных происшествий на маршруте;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погодных условий;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режимах движения, организации труда, отдыха и приема пищи;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стоянки и охраны транспортных средств;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расположении пунктов медицинской и технической помощи;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изменениях в организации перевозок;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проезда железнодорожных переездов и путепроводов;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 перевозки детей;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контроль за соблюдением водителями требований по обеспечению безопасности автобусных перевозок.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Для содержания автобусов в технически исправном состоянии, предупреждения отказов и неисправностей при их эксплуатации руководитель обязан: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-обеспечивать проведение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обеспечивать проведение ежедневного </w:t>
      </w:r>
      <w:proofErr w:type="spellStart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технического состояния автобусов перед выездом с соответствующими отметками в путевом листе;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Для организации обеспечения безопасных дорожных условий на маршрутах автобусных перевозок руководитель обязан: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сообщать в отдел образования, дорожные, коммунальные и иные организации, в ведении которых находятся автомобильные дороги, улицы, железнодорожные переезды, а также в органы ГИБДД о выявленных в процессе эксплуатации маршрутов недостатках в состоянии автомобильных дорог, улиц, железнодорожных переездов,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комиссионном обследовании автобусных маршрутов перед их открытием и в процессе эксплуатации -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информировать отдел образования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постоянное взаимодействие с органами ГИБДД для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обучающихся образовательных организаций автобусами;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Для организации перевозочного процесса по технологии, обеспечивающей безопасные условия перевозок детей, руководитель обязан: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сопровождение перевозок групп детей преподавателями или специально назначенными взрослыми;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обеспечивать проведение </w:t>
      </w:r>
      <w:proofErr w:type="spellStart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инструктажей водителей, сопровождающих лиц и детей о мерах безопасности во время поездки на автобусе для перевозки обучающихся;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каждого водителя автобуса для перевозки обучающихся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контроль за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уведомлять органы ГИБДД об организации перевозок обучающихся,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сопровождение детей, перевозимых колонной автобусов, медицинскими работниками;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регулярно информировать отдел образования о причинах и обстоятельствах возникновения дорожно-транспортных происшествий, нарушениях </w:t>
      </w:r>
      <w:hyperlink r:id="rId51" w:history="1">
        <w:r w:rsidRPr="00716F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и других норм безопасности движения;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вести учет и анализировать причины дорожно-транспортных происшествий с автобусами и нарушений водителями образовательной организации </w:t>
      </w:r>
      <w:hyperlink r:id="rId52" w:history="1">
        <w:r w:rsidRPr="00716F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Руководитель образовательной организации имеет право: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отстранять от работы водителей при их появлении на работе в состоянии опьянения (алкогольном, наркотическом и др.), а также если их состояние или действия угрожают безопасности перевозок;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обеспечивать проведение </w:t>
      </w:r>
      <w:proofErr w:type="spellStart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послерейсовых</w:t>
      </w:r>
      <w:proofErr w:type="spellEnd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 для водителей, состояние здоровья которых требует особого контроля.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Par182"/>
      <w:bookmarkEnd w:id="37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Руководитель образовательной организации 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Должностные </w:t>
      </w:r>
      <w:r w:rsidRPr="00716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сопровождающих</w:t>
      </w: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безопасности </w:t>
      </w:r>
      <w:r w:rsidR="00C84C86"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перевозок,</w:t>
      </w: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автобусом: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4.2.1. Перед поездкой сопровождающий проходит инструктаж по безопасности перевозки обучающихся, отметки о котором заносятся в книгу учета инструктажей.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Во время движения автобуса сопровождающий должен находиться на передней площадке салона.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 </w:t>
      </w:r>
      <w:r w:rsidR="00C84C86"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и высадка,</w:t>
      </w: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производится после полной остановки автобуса под руководством сопровождающего.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Перед началом движения сопровождающий должен убедиться, что количество обучающихся не превышает число посадочных мест, все пассажиры пристегнуты ремнями безопасности, окна с левой стороны закрыты, и подать команду на закрытие дверей.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Во время движения сопровождающий обеспечивает порядок в салоне, не допускает подъем обучающихся с мест и хождение по салону.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При высадке сопровождающий выходит первым и направляет обучающихся вправо по ходу движения за пределы проезжей части.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16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обучающихся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 поездкам допускаются обучающиеся, прошедшие инструктаж по технике безопасности.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Обучающиеся обязаны выполнять требования воспитателя, учителя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Par264"/>
      <w:bookmarkEnd w:id="38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Перед началом поездки обучающиеся обязаны: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пройти инструктаж по технике безопасности при поездках;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ожидать подхода автобуса в определенном месте сбора, не выходя на проезжую часть дороги;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соблюдая дисциплину и порядок, собраться у места посадки;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распоряжению сопровождающего пройти проверку наличия участников поездки;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выходить навстречу приближающемуся автобусу;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отрегулировать ремень безопасности и пристегнуться им.</w:t>
      </w:r>
      <w:bookmarkStart w:id="39" w:name="Par274"/>
      <w:bookmarkEnd w:id="39"/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Во время </w:t>
      </w:r>
      <w:proofErr w:type="gramStart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поездки</w:t>
      </w:r>
      <w:proofErr w:type="gramEnd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Обучающимся запрещается: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загромождать проходы сумками, портфелями и другими вещами;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отстегивать ремень безопасности;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вставать со своего места, отвлекать водителя разговорами и криком;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создавать ложную панику;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необходимости нажимать на сигнальную кнопку;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открывать окна, форточки и вентиляционные люки.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Par284"/>
      <w:bookmarkEnd w:id="40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захвата автобуса террористами обучающимся необходимо соблюдать спокойствие, без паники выполнять все указания сопровождающих лиц.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Par289"/>
      <w:bookmarkEnd w:id="41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 окончании поездки обучающийся обязан: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распоряжению сопровождающего пройти проверку наличия участников поездки;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покидать место высадки до отъезда автобуса.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2" w:name="Par301"/>
      <w:bookmarkEnd w:id="42"/>
      <w:r w:rsidRPr="00716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Памятка водителю автобуса </w:t>
      </w:r>
      <w:bookmarkStart w:id="43" w:name="Par305"/>
      <w:bookmarkEnd w:id="43"/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6.1.Общие мероприятия по соблюдению безопасности: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6.1.1. 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Выезжая в рейс, водитель должен иметь опрятный вид, быть вежливым и внимательным к пассажирам.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6.1.3. Автобус для перевозки обучающихся должен быть оборудован спереди и сзади предупреждающим знаком "Дети", поясами безопасности для каждого пассажира, </w:t>
      </w:r>
      <w:proofErr w:type="spellStart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цветографическими</w:t>
      </w:r>
      <w:proofErr w:type="spellEnd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 Во время движения автобуса возможно воздействие следующих опасных факторов: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резкое торможение автобуса;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удар при столкновении с другими транспортными средствами или препятствиями;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отравляющее воздействие паров бензина при </w:t>
      </w:r>
      <w:proofErr w:type="spellStart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подтекании</w:t>
      </w:r>
      <w:proofErr w:type="spellEnd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топлива вследствие неисправности системы питания двигателя;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воздействие высокой температуры и продуктов горения при возникновении пожара;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наезд проходящего транспортного средства при выходе детей на проезжую часть дороги.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6.1.5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Par319"/>
      <w:bookmarkEnd w:id="44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 Мероприятия по соблюдению безопасности перед началом перевозки: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</w:t>
      </w:r>
      <w:proofErr w:type="spellStart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осмотров, а также инструктаж по охране труда.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Водитель обязан лично убедиться: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технической исправности автобуса;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наличии необходимой путевой документации;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правильности оформления путевого листа;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наличии спереди и сзади на кузове автобуса предупреждающего знака "Дети";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наличии двух исправных огнетушителей и укомплектованной медицинской аптечки;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наличии и исправности поясов безопасности на каждом пассажирском месте;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чистоте салона автобуса и своего рабочего места.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Водитель в установленном порядке обязан представить автобус на технический осмотр перед выходом в рейс.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Водитель обязан обеспечить безопасную посадку обучающихся в автобус на специально оборудованных посадочных площадках со стороны тротуара или обочины дороги только после полной остановки автобуса.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 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Par336"/>
      <w:bookmarkEnd w:id="45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6.2.6. Количество пассажиров автобуса для перевозки обучающихся не должно превышать числа посадочных мест.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6.2.7. В автобусе для перевозки обучающихся разрешается перевозить только обучающихся согласно утвержденному списку и лиц, их сопровождающих, назначенных соответствующим приказом.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6.2.8. В автобусе для перевозки обучающихся запрещается перевозить иных пассажиров, кроме перечисленных в </w:t>
      </w:r>
      <w:hyperlink r:id="rId53" w:anchor="Par336" w:history="1">
        <w:r w:rsidRPr="00716F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6.2.7</w:t>
        </w:r>
      </w:hyperlink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6.2.9. Не разрешается допускать перевозку пассажиров, стоящих в проходах между сидениями автобуса.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6.2.10. Запрещается выезжать в рейс без специально назначенных приказом по образовательной организации сопровождающих лиц.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Par342"/>
      <w:bookmarkEnd w:id="46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Мероприятия по соблюдению безопасности во время перевозки: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6.3.2. В пути следования запрещается: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отклоняться от графика и заданного маршрута движения;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отвлекаться от управления автобусом;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курить, принимать пищу, вести разговоры;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перевозить пассажиров, не пристегнутых ремнями безопасности;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сотовым телефоном без специальной гарнитуры;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в автобус посторонних лиц.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6.3.3. Скорость движения автобуса при перевозке детей выбирается в соответствии с требованиями </w:t>
      </w:r>
      <w:hyperlink r:id="rId54" w:history="1">
        <w:r w:rsidRPr="00716F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(далее - ПДД) и не должна превышать </w:t>
      </w:r>
      <w:smartTag w:uri="urn:schemas-microsoft-com:office:smarttags" w:element="metricconverter">
        <w:smartTagPr>
          <w:attr w:name="ProductID" w:val="60 км/ч"/>
        </w:smartTagPr>
        <w:r w:rsidRPr="00716F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 км/ч</w:t>
        </w:r>
      </w:smartTag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6.3.4. Не разрешается перевозить обучающихся в темное время суток, в гололед и в условиях ограниченной видимости.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6.3.5. Перед неохраняемым железнодорожным переездом следует остановить автобус и, убедившись в безопасности проезда через железнодорожные пути, продолжить движение.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6.3.6. Во избежание отравления угарным газом запрещаются длительные стоянки автобуса с работающим двигателем.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Par356"/>
      <w:bookmarkEnd w:id="47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Мероприятия по соблюдению безопасности в аварийных ситуациях: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 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и, в соответствии с требованием ПДД, выставить аварийные знаки безопасности. Движение продолжать только после устранения возникшей неисправности.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 Нахождение обучающихся в буксируемом автобусе не допускается.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6.4.3. В случае дорожно-транспортного происшествия с </w:t>
      </w:r>
      <w:proofErr w:type="spellStart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травмированием</w:t>
      </w:r>
      <w:proofErr w:type="spellEnd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образовательной организации, в ГИБДД и вызвать скорую медицинскую помощь.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Par361"/>
      <w:bookmarkEnd w:id="48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Мероприятия по соблюдению безопасности по окончании перевозки: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6.5.1. По прибытию из рейса водитель обязан: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руководителю образовательной организации о результатах поездки;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установленным порядком пройти </w:t>
      </w:r>
      <w:proofErr w:type="spellStart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послерейсовый</w:t>
      </w:r>
      <w:proofErr w:type="spellEnd"/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осмотр;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техническое обслуживание автобуса и устранить все </w:t>
      </w: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выявленные неисправности;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руководителю образовательной организации о готовности к следующему рейсу.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6.5.2. При техническом обслуживании автобуса водитель обязан руководствоваться требованием </w:t>
      </w:r>
      <w:hyperlink r:id="rId55" w:history="1">
        <w:r w:rsidRPr="00716F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4.5.23</w:t>
        </w:r>
      </w:hyperlink>
      <w:r w:rsidRPr="007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Р 51160-98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 обучающихся</w:t>
      </w:r>
      <w:r w:rsidRPr="0071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17DA" w:rsidRDefault="00FA17DA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9" w:name="_GoBack"/>
      <w:bookmarkEnd w:id="49"/>
    </w:p>
    <w:p w:rsidR="00C84C86" w:rsidRDefault="00C84C86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C86" w:rsidRDefault="00C84C86" w:rsidP="00F5681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Тейковского муниципального района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FC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05.11.2014г. № 508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bookmarkStart w:id="50" w:name="Par85"/>
      <w:bookmarkEnd w:id="50"/>
      <w:r w:rsidRPr="00716FC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АКТ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обследования и замера протяженности маршрута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Комиссия в составе председателя ______________________________________________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Членов: ________________________________/____________________________________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__________________________________/_________________________________________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__________________________________/_________________________________________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Произвела  обследование</w:t>
      </w:r>
      <w:proofErr w:type="gramEnd"/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маршрута  и  замер  </w:t>
      </w:r>
      <w:proofErr w:type="spellStart"/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>межостановочных</w:t>
      </w:r>
      <w:proofErr w:type="spellEnd"/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расстояний и общей протяженности маршрута _______________________________________________________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(наименование маршрута)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Путем контрольного замера на автомобиле марки ________________________________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Государственный номер ______________________________________________________,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Путевой лист № ___________________________________________________________</w:t>
      </w:r>
      <w:proofErr w:type="gramStart"/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>_ ,</w:t>
      </w:r>
      <w:proofErr w:type="gramEnd"/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Водитель __________________________________________________________________.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Путем сверки с паспортом дорог комиссия установила: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>общая  протяженность</w:t>
      </w:r>
      <w:proofErr w:type="gramEnd"/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маршрута  согласно  показанию счетчика спидометра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>и по километровым столбам при их наличии) составляет ____ км.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 оборудованных</w:t>
      </w:r>
      <w:proofErr w:type="gramEnd"/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 остановки автобуса для посадки и высадки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>детей-пассажиров - _________________.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 несоответствующих</w:t>
      </w:r>
      <w:proofErr w:type="gramEnd"/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 требующих обустройства мест остановки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>автобуса для посадки и высадки детей-пассажиров - _________.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Выявленные недостатки_________________________________________________________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___________________________________________________________________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Председатель комиссии ___________________________________/___________________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Члены комиссии: ___________________________________/_________________________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________________________________________/_____________________________________</w:t>
      </w: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C0" w:rsidRPr="00716FC0" w:rsidRDefault="00716FC0" w:rsidP="00716F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86" w:rsidRDefault="00716FC0" w:rsidP="00C84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C0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____» _________20___г.</w:t>
      </w:r>
    </w:p>
    <w:p w:rsidR="00C84C86" w:rsidRDefault="00C84C86" w:rsidP="00C84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13" w:rsidRDefault="00F56813" w:rsidP="00C84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86" w:rsidRDefault="00C84C86" w:rsidP="00C84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323" w:rsidRPr="00C84C86" w:rsidRDefault="00E61323" w:rsidP="00C84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23">
        <w:rPr>
          <w:rFonts w:ascii="Calibri" w:eastAsia="Times New Roman" w:hAnsi="Calibri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208D70C2" wp14:editId="6D2B81B7">
            <wp:simplePos x="0" y="0"/>
            <wp:positionH relativeFrom="margin">
              <wp:align>center</wp:align>
            </wp:positionH>
            <wp:positionV relativeFrom="paragraph">
              <wp:posOffset>-93345</wp:posOffset>
            </wp:positionV>
            <wp:extent cx="704850" cy="866775"/>
            <wp:effectExtent l="0" t="0" r="0" b="9525"/>
            <wp:wrapSquare wrapText="bothSides"/>
            <wp:docPr id="8" name="Рисунок 8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323" w:rsidRPr="00E61323" w:rsidRDefault="00E61323" w:rsidP="00E6132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E61323" w:rsidRPr="00C84C86" w:rsidRDefault="00E61323" w:rsidP="00E6132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E61323" w:rsidRPr="00C84C86" w:rsidRDefault="00E61323" w:rsidP="00E6132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323" w:rsidRPr="00E61323" w:rsidRDefault="00E61323" w:rsidP="00C84C86">
      <w:pPr>
        <w:keepNext/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13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</w:t>
      </w:r>
    </w:p>
    <w:p w:rsidR="00E61323" w:rsidRPr="00E61323" w:rsidRDefault="00E61323" w:rsidP="00E6132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13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ТЕЙКОВСКОГО МУНИЦИПАЛЬНОГО РАЙОНА</w:t>
      </w:r>
    </w:p>
    <w:p w:rsidR="00E61323" w:rsidRPr="00E61323" w:rsidRDefault="00E61323" w:rsidP="00E6132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13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ИВАНОВСКОЙ ОБЛАСТИ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3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_________________________________________________</w:t>
      </w:r>
    </w:p>
    <w:p w:rsidR="00C84C86" w:rsidRDefault="00C84C86" w:rsidP="00C84C86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61323" w:rsidRPr="00E61323" w:rsidRDefault="00E61323" w:rsidP="00C84C8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44"/>
          <w:szCs w:val="44"/>
          <w:lang w:eastAsia="ru-RU"/>
        </w:rPr>
      </w:pPr>
      <w:r w:rsidRPr="00E61323">
        <w:rPr>
          <w:rFonts w:ascii="Times New Roman" w:eastAsia="Times New Roman" w:hAnsi="Times New Roman" w:cs="Times New Roman"/>
          <w:b/>
          <w:spacing w:val="34"/>
          <w:sz w:val="44"/>
          <w:szCs w:val="44"/>
          <w:lang w:eastAsia="ru-RU"/>
        </w:rPr>
        <w:t>П О С Т А Н О В Л Е Н И Е</w:t>
      </w:r>
    </w:p>
    <w:p w:rsidR="00E61323" w:rsidRPr="00E61323" w:rsidRDefault="00E61323" w:rsidP="00E613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180"/>
      </w:tblGrid>
      <w:tr w:rsidR="00E61323" w:rsidRPr="00E61323" w:rsidTr="00FE2D4C">
        <w:tc>
          <w:tcPr>
            <w:tcW w:w="9180" w:type="dxa"/>
            <w:hideMark/>
          </w:tcPr>
          <w:p w:rsidR="00E61323" w:rsidRPr="00E61323" w:rsidRDefault="00E61323" w:rsidP="00E6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E61323">
              <w:rPr>
                <w:rFonts w:ascii="Times New Roman" w:eastAsia="Times New Roman" w:hAnsi="Times New Roman" w:cs="Times New Roman"/>
                <w:sz w:val="28"/>
                <w:szCs w:val="24"/>
              </w:rPr>
              <w:t>от  14.11.2014г.</w:t>
            </w:r>
            <w:proofErr w:type="gramEnd"/>
            <w:r w:rsidRPr="00E6132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523</w:t>
            </w:r>
          </w:p>
          <w:p w:rsidR="00E61323" w:rsidRPr="00E61323" w:rsidRDefault="00E61323" w:rsidP="00E6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1323">
              <w:rPr>
                <w:rFonts w:ascii="Times New Roman" w:eastAsia="Times New Roman" w:hAnsi="Times New Roman" w:cs="Times New Roman"/>
                <w:sz w:val="28"/>
                <w:szCs w:val="24"/>
              </w:rPr>
              <w:t>г. Тейково</w:t>
            </w:r>
          </w:p>
          <w:p w:rsidR="00E61323" w:rsidRPr="00E61323" w:rsidRDefault="00E61323" w:rsidP="00E6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b/>
          <w:sz w:val="28"/>
          <w:szCs w:val="24"/>
        </w:rPr>
        <w:t>Об</w:t>
      </w:r>
      <w:r w:rsidRPr="00E6132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61323">
        <w:rPr>
          <w:rFonts w:ascii="Times New Roman" w:eastAsia="Times New Roman" w:hAnsi="Times New Roman" w:cs="Times New Roman"/>
          <w:b/>
          <w:sz w:val="28"/>
          <w:szCs w:val="24"/>
        </w:rPr>
        <w:t>утверждении положения о создании условий для осуществления присмотра и ухода за детьми, содержания детей, осваивающих образовательные программы дошкольного образования в муниципальных образовательных организациях Тейковского муниципального района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61323" w:rsidRPr="00E61323" w:rsidRDefault="00E61323" w:rsidP="00E6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61323">
        <w:rPr>
          <w:rFonts w:ascii="Times New Roman" w:eastAsia="Calibri" w:hAnsi="Times New Roman" w:cs="Arial"/>
          <w:sz w:val="28"/>
          <w:szCs w:val="24"/>
        </w:rPr>
        <w:tab/>
      </w:r>
      <w:r w:rsidRPr="00E61323">
        <w:rPr>
          <w:rFonts w:ascii="Times New Roman" w:eastAsia="Calibri" w:hAnsi="Times New Roman" w:cs="Times New Roman"/>
          <w:sz w:val="28"/>
          <w:szCs w:val="24"/>
        </w:rPr>
        <w:t xml:space="preserve">В соответствии </w:t>
      </w:r>
      <w:r w:rsidRPr="00E61323">
        <w:rPr>
          <w:rFonts w:ascii="Times New Roman" w:eastAsia="Calibri" w:hAnsi="Times New Roman" w:cs="Arial"/>
          <w:sz w:val="28"/>
          <w:szCs w:val="24"/>
        </w:rPr>
        <w:t xml:space="preserve">с </w:t>
      </w:r>
      <w:r w:rsidRPr="00E61323">
        <w:rPr>
          <w:rFonts w:ascii="Times New Roman" w:eastAsia="Calibri" w:hAnsi="Times New Roman" w:cs="Times New Roman"/>
          <w:sz w:val="28"/>
          <w:szCs w:val="24"/>
        </w:rPr>
        <w:t xml:space="preserve">Федеральным </w:t>
      </w:r>
      <w:hyperlink r:id="rId56" w:history="1">
        <w:r w:rsidRPr="00E61323">
          <w:rPr>
            <w:rFonts w:ascii="Times New Roman" w:eastAsia="Calibri" w:hAnsi="Times New Roman" w:cs="Times New Roman"/>
            <w:sz w:val="28"/>
            <w:szCs w:val="24"/>
          </w:rPr>
          <w:t>законом</w:t>
        </w:r>
      </w:hyperlink>
      <w:r w:rsidRPr="00E6132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61323">
        <w:rPr>
          <w:rFonts w:ascii="Times New Roman" w:eastAsia="Calibri" w:hAnsi="Times New Roman" w:cs="Arial"/>
          <w:sz w:val="28"/>
          <w:szCs w:val="24"/>
        </w:rPr>
        <w:t>от 06.10.2003г. №</w:t>
      </w:r>
      <w:r w:rsidRPr="00E61323">
        <w:rPr>
          <w:rFonts w:ascii="Times New Roman" w:eastAsia="Calibri" w:hAnsi="Times New Roman" w:cs="Times New Roman"/>
          <w:sz w:val="28"/>
          <w:szCs w:val="24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57" w:history="1">
        <w:r w:rsidRPr="00E61323">
          <w:rPr>
            <w:rFonts w:ascii="Times New Roman" w:eastAsia="Calibri" w:hAnsi="Times New Roman" w:cs="Times New Roman"/>
            <w:sz w:val="28"/>
            <w:szCs w:val="24"/>
          </w:rPr>
          <w:t>законом</w:t>
        </w:r>
      </w:hyperlink>
      <w:r w:rsidRPr="00E61323">
        <w:rPr>
          <w:rFonts w:ascii="Times New Roman" w:eastAsia="Calibri" w:hAnsi="Times New Roman" w:cs="Times New Roman"/>
          <w:sz w:val="28"/>
          <w:szCs w:val="24"/>
        </w:rPr>
        <w:t xml:space="preserve"> от 29.12.2012г. </w:t>
      </w:r>
      <w:hyperlink r:id="rId58" w:history="1">
        <w:r w:rsidRPr="00E61323">
          <w:rPr>
            <w:rFonts w:ascii="Times New Roman" w:eastAsia="Calibri" w:hAnsi="Times New Roman" w:cs="Arial"/>
            <w:sz w:val="28"/>
            <w:szCs w:val="24"/>
          </w:rPr>
          <w:t>№</w:t>
        </w:r>
        <w:r w:rsidRPr="00E61323">
          <w:rPr>
            <w:rFonts w:ascii="Times New Roman" w:eastAsia="Calibri" w:hAnsi="Times New Roman" w:cs="Times New Roman"/>
            <w:sz w:val="28"/>
            <w:szCs w:val="24"/>
          </w:rPr>
          <w:t xml:space="preserve"> 273-ФЗ</w:t>
        </w:r>
      </w:hyperlink>
      <w:r w:rsidRPr="00E61323">
        <w:rPr>
          <w:rFonts w:ascii="Times New Roman" w:eastAsia="Calibri" w:hAnsi="Times New Roman" w:cs="Times New Roman"/>
          <w:sz w:val="28"/>
          <w:szCs w:val="24"/>
        </w:rPr>
        <w:t xml:space="preserve"> "Об образовании в Российской Федерации", </w:t>
      </w:r>
      <w:hyperlink r:id="rId59" w:history="1">
        <w:r w:rsidRPr="00E61323">
          <w:rPr>
            <w:rFonts w:ascii="Times New Roman" w:eastAsia="Calibri" w:hAnsi="Times New Roman" w:cs="Times New Roman"/>
            <w:sz w:val="28"/>
            <w:szCs w:val="24"/>
          </w:rPr>
          <w:t>Приказом</w:t>
        </w:r>
      </w:hyperlink>
      <w:r w:rsidRPr="00E61323">
        <w:rPr>
          <w:rFonts w:ascii="Times New Roman" w:eastAsia="Calibri" w:hAnsi="Times New Roman" w:cs="Times New Roman"/>
          <w:sz w:val="28"/>
          <w:szCs w:val="24"/>
        </w:rPr>
        <w:t xml:space="preserve"> Министерства образования и науки РФ от 30.08.2013г</w:t>
      </w:r>
      <w:r w:rsidRPr="00E61323">
        <w:rPr>
          <w:rFonts w:ascii="Times New Roman" w:eastAsia="Calibri" w:hAnsi="Times New Roman" w:cs="Arial"/>
          <w:sz w:val="28"/>
          <w:szCs w:val="24"/>
        </w:rPr>
        <w:t>. №</w:t>
      </w:r>
      <w:r w:rsidRPr="00E61323">
        <w:rPr>
          <w:rFonts w:ascii="Times New Roman" w:eastAsia="Calibri" w:hAnsi="Times New Roman" w:cs="Times New Roman"/>
          <w:sz w:val="28"/>
          <w:szCs w:val="24"/>
        </w:rPr>
        <w:t xml:space="preserve">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</w:t>
      </w:r>
      <w:r w:rsidRPr="00E61323">
        <w:rPr>
          <w:rFonts w:ascii="Times New Roman" w:eastAsia="Calibri" w:hAnsi="Times New Roman" w:cs="Arial"/>
          <w:sz w:val="28"/>
          <w:szCs w:val="24"/>
        </w:rPr>
        <w:t>ммам дошкольного образования", с</w:t>
      </w:r>
      <w:r w:rsidRPr="00E61323">
        <w:rPr>
          <w:rFonts w:ascii="Times New Roman" w:eastAsia="Calibri" w:hAnsi="Times New Roman" w:cs="Times New Roman"/>
          <w:sz w:val="28"/>
          <w:szCs w:val="24"/>
        </w:rPr>
        <w:t xml:space="preserve">анитарно-эпидемиологическими </w:t>
      </w:r>
      <w:hyperlink r:id="rId60" w:history="1">
        <w:r w:rsidRPr="00E61323">
          <w:rPr>
            <w:rFonts w:ascii="Times New Roman" w:eastAsia="Calibri" w:hAnsi="Times New Roman" w:cs="Times New Roman"/>
            <w:sz w:val="28"/>
            <w:szCs w:val="24"/>
          </w:rPr>
          <w:t>требованиями</w:t>
        </w:r>
      </w:hyperlink>
      <w:r w:rsidRPr="00E61323">
        <w:rPr>
          <w:rFonts w:ascii="Times New Roman" w:eastAsia="Calibri" w:hAnsi="Times New Roman" w:cs="Times New Roman"/>
          <w:sz w:val="28"/>
          <w:szCs w:val="24"/>
        </w:rPr>
        <w:t xml:space="preserve">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Росси</w:t>
      </w:r>
      <w:r w:rsidRPr="00E61323">
        <w:rPr>
          <w:rFonts w:ascii="Times New Roman" w:eastAsia="Calibri" w:hAnsi="Times New Roman" w:cs="Arial"/>
          <w:sz w:val="28"/>
          <w:szCs w:val="24"/>
        </w:rPr>
        <w:t xml:space="preserve">йской Федерации от 15.05.2013г.    № </w:t>
      </w:r>
      <w:r w:rsidRPr="00E61323">
        <w:rPr>
          <w:rFonts w:ascii="Times New Roman" w:eastAsia="Calibri" w:hAnsi="Times New Roman" w:cs="Times New Roman"/>
          <w:sz w:val="28"/>
          <w:szCs w:val="24"/>
        </w:rPr>
        <w:t xml:space="preserve">26, </w:t>
      </w:r>
      <w:hyperlink r:id="rId61" w:history="1">
        <w:r w:rsidRPr="00E61323">
          <w:rPr>
            <w:rFonts w:ascii="Times New Roman" w:eastAsia="Calibri" w:hAnsi="Times New Roman" w:cs="Times New Roman"/>
            <w:sz w:val="28"/>
            <w:szCs w:val="24"/>
          </w:rPr>
          <w:t>Уставом</w:t>
        </w:r>
      </w:hyperlink>
      <w:r w:rsidRPr="00E6132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61323">
        <w:rPr>
          <w:rFonts w:ascii="Times New Roman" w:eastAsia="Calibri" w:hAnsi="Times New Roman" w:cs="Arial"/>
          <w:sz w:val="28"/>
          <w:szCs w:val="24"/>
        </w:rPr>
        <w:t>Тейковс</w:t>
      </w:r>
      <w:r w:rsidRPr="00E61323">
        <w:rPr>
          <w:rFonts w:ascii="Times New Roman" w:eastAsia="Calibri" w:hAnsi="Times New Roman" w:cs="Times New Roman"/>
          <w:sz w:val="28"/>
          <w:szCs w:val="24"/>
        </w:rPr>
        <w:t>кого муниципального района администрация Тейковского муниципального района</w:t>
      </w:r>
    </w:p>
    <w:p w:rsidR="00E61323" w:rsidRPr="00E61323" w:rsidRDefault="00E61323" w:rsidP="00E6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61323" w:rsidRPr="00E61323" w:rsidRDefault="00E61323" w:rsidP="00E6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b/>
          <w:sz w:val="28"/>
          <w:szCs w:val="24"/>
        </w:rPr>
        <w:t>ПОСТАНОВЛЯЕТ: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 xml:space="preserve">Утвердить </w:t>
      </w:r>
      <w:hyperlink r:id="rId62" w:anchor="Par39" w:history="1">
        <w:r w:rsidRPr="00E61323">
          <w:rPr>
            <w:rFonts w:ascii="Times New Roman" w:eastAsia="Times New Roman" w:hAnsi="Times New Roman" w:cs="Times New Roman"/>
            <w:sz w:val="28"/>
            <w:szCs w:val="24"/>
          </w:rPr>
          <w:t>Положение</w:t>
        </w:r>
      </w:hyperlink>
      <w:r w:rsidRPr="00E61323">
        <w:rPr>
          <w:rFonts w:ascii="Times New Roman" w:eastAsia="Times New Roman" w:hAnsi="Times New Roman" w:cs="Times New Roman"/>
          <w:sz w:val="28"/>
          <w:szCs w:val="24"/>
        </w:rPr>
        <w:t xml:space="preserve"> о создании условий для осуществления присмотра и ухода за детьми, содержания детей, осваивающих образовательные программы дошкольного образования в муниципальных образовательных организациях Тейковского муниципального района согласно приложению.</w:t>
      </w:r>
    </w:p>
    <w:p w:rsidR="00E61323" w:rsidRPr="00E61323" w:rsidRDefault="00E61323" w:rsidP="00E61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61323" w:rsidRPr="00E61323" w:rsidRDefault="00E61323" w:rsidP="00E61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613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администрации </w:t>
      </w:r>
    </w:p>
    <w:p w:rsidR="00E61323" w:rsidRPr="00E61323" w:rsidRDefault="00E61323" w:rsidP="008E2F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13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Тейковского муниципального района</w:t>
      </w:r>
      <w:r w:rsidRPr="00E613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613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613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</w:t>
      </w:r>
      <w:r w:rsidRPr="00E613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Е. К. </w:t>
      </w:r>
      <w:proofErr w:type="spellStart"/>
      <w:r w:rsidRPr="00E613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Засорина</w:t>
      </w:r>
      <w:proofErr w:type="spellEnd"/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к постановлению администрации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Тейковского муниципального района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от 14.11.2014г. № 523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8"/>
          <w:szCs w:val="24"/>
        </w:rPr>
      </w:pP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51" w:name="Par39"/>
      <w:bookmarkEnd w:id="51"/>
      <w:r w:rsidRPr="00E61323">
        <w:rPr>
          <w:rFonts w:ascii="Times New Roman" w:eastAsia="Times New Roman" w:hAnsi="Times New Roman" w:cs="Times New Roman"/>
          <w:b/>
          <w:sz w:val="28"/>
          <w:szCs w:val="24"/>
        </w:rPr>
        <w:t xml:space="preserve">Положение 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b/>
          <w:sz w:val="28"/>
          <w:szCs w:val="24"/>
        </w:rPr>
        <w:t>о создании условий для осуществления присмотра и ухода за детьми, содержания детей, осваивающих образовательные программы дошкольного образования в муниципальных образовательных организациях Тейковского муниципального района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4"/>
        </w:rPr>
      </w:pP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52" w:name="Par46"/>
      <w:bookmarkEnd w:id="52"/>
      <w:r w:rsidRPr="00E61323">
        <w:rPr>
          <w:rFonts w:ascii="Times New Roman" w:eastAsia="Times New Roman" w:hAnsi="Times New Roman" w:cs="Times New Roman"/>
          <w:b/>
          <w:sz w:val="28"/>
          <w:szCs w:val="24"/>
        </w:rPr>
        <w:t>1. Общие положения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 xml:space="preserve">1.1. Настоящее Положение о создании условий для осуществления присмотра и ухода за детьми, содержания детей, осваивающих образовательные программы дошкольного образования в муниципальных образовательных организациях Тейковского муниципального района (далее - Положение), разработано в соответствии с </w:t>
      </w:r>
      <w:hyperlink r:id="rId63" w:history="1">
        <w:r w:rsidRPr="00E61323">
          <w:rPr>
            <w:rFonts w:ascii="Times New Roman" w:eastAsia="Times New Roman" w:hAnsi="Times New Roman" w:cs="Times New Roman"/>
            <w:sz w:val="28"/>
            <w:szCs w:val="24"/>
          </w:rPr>
          <w:t>Конституцией</w:t>
        </w:r>
      </w:hyperlink>
      <w:r w:rsidRPr="00E61323">
        <w:rPr>
          <w:rFonts w:ascii="Times New Roman" w:eastAsia="Times New Roman" w:hAnsi="Times New Roman" w:cs="Times New Roman"/>
          <w:sz w:val="28"/>
          <w:szCs w:val="24"/>
        </w:rPr>
        <w:t xml:space="preserve"> Российской Федерации, Федеральным </w:t>
      </w:r>
      <w:hyperlink r:id="rId64" w:history="1">
        <w:r w:rsidRPr="00E61323">
          <w:rPr>
            <w:rFonts w:ascii="Times New Roman" w:eastAsia="Times New Roman" w:hAnsi="Times New Roman" w:cs="Times New Roman"/>
            <w:sz w:val="28"/>
            <w:szCs w:val="24"/>
          </w:rPr>
          <w:t>законом</w:t>
        </w:r>
      </w:hyperlink>
      <w:r w:rsidRPr="00E61323">
        <w:rPr>
          <w:rFonts w:ascii="Times New Roman" w:eastAsia="Times New Roman" w:hAnsi="Times New Roman" w:cs="Times New Roman"/>
          <w:sz w:val="28"/>
          <w:szCs w:val="24"/>
        </w:rPr>
        <w:t xml:space="preserve"> Российской Федерации от 06.10.2003г.   № 131-ФЗ "Об общих принципах организации местного самоуправления в Российской Федерации", Федеральным </w:t>
      </w:r>
      <w:hyperlink r:id="rId65" w:history="1">
        <w:r w:rsidRPr="00E61323">
          <w:rPr>
            <w:rFonts w:ascii="Times New Roman" w:eastAsia="Times New Roman" w:hAnsi="Times New Roman" w:cs="Times New Roman"/>
            <w:sz w:val="28"/>
            <w:szCs w:val="24"/>
          </w:rPr>
          <w:t>законом</w:t>
        </w:r>
      </w:hyperlink>
      <w:r w:rsidRPr="00E61323">
        <w:rPr>
          <w:rFonts w:ascii="Times New Roman" w:eastAsia="Times New Roman" w:hAnsi="Times New Roman" w:cs="Times New Roman"/>
          <w:sz w:val="28"/>
          <w:szCs w:val="24"/>
        </w:rPr>
        <w:t xml:space="preserve"> от 29.12.2012г. № 273-ФЗ "Об образовании в Российской Федерации" и регламентирует порядок создания условий для осуществления присмотра и ухода за детьми, содержания детей, осваивающих образовательные программы дошкольного образования в муниципальных образовательных организациях Тейковского муниципального района.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1.2. Учредителем муниципальных образовательных организаций, реализующих образовательные программы дошкольного образования, осуществляющих присмотр и уход за детьми, содержание детей, осваивающих образовательные программы дошкольного образования на территории Тейковского муниципального района, является администрация Тейковского муниципального района.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Администрация Тейковского муниципального района: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- формирует сеть муниципальных образовательных организаций Тейковского муниципального района, осуществляющих реализацию образовательных программ дошкольного образования, присмотр и уход за детьми;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- устанавливает размер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Тейковского муниципального района;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 xml:space="preserve">- определяет порядок управления и распоряжения муниципальной собственностью, закрепленной за муниципальными образовательными организациями Тейковского муниципального района, реализующими </w:t>
      </w:r>
      <w:r w:rsidRPr="00E61323">
        <w:rPr>
          <w:rFonts w:ascii="Times New Roman" w:eastAsia="Times New Roman" w:hAnsi="Times New Roman" w:cs="Times New Roman"/>
          <w:sz w:val="28"/>
          <w:szCs w:val="24"/>
        </w:rPr>
        <w:lastRenderedPageBreak/>
        <w:t>образовательные программы дошкольного образования, присмотр и уход за детьми;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- принимает в соответствии с законодательством решения о создании, реорганизации, ликвидации муниципальных образовательных организаций Тейковского муниципального района, реализующих образовательные программы дошкольного образования, присмотр и уход за детьми.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1.3. Отдел образования администрации Тейковского муниципального района в целях реализации прав граждан на получение общедоступного и бесплатного дошкольного образования: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- организует предоставление общедоступного и бесплатного дошкольного образования гражданам, проживающим на территории Тейковского муниципального района (за исключением финансового обеспечения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- создает условия для осуществления присмотра и ухода за детьми, содержания детей в муниципальных образовательных организациях Тейковского муниципального района, реализующих образовательные программы дошкольного образования;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- осуществляет учет детей, подлежащих обучению по образовательным программам дошкольного образования, закрепление муниципальных образовательных организаций Тейковского муниципального района, реализующих образовательные программы дошкольного образования, осуществляющих присмотр и уход за детьми, за конкретными территориями Тейковского муниципального района.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53" w:name="Par60"/>
      <w:bookmarkEnd w:id="53"/>
      <w:r w:rsidRPr="00E61323">
        <w:rPr>
          <w:rFonts w:ascii="Times New Roman" w:eastAsia="Times New Roman" w:hAnsi="Times New Roman" w:cs="Times New Roman"/>
          <w:b/>
          <w:sz w:val="28"/>
          <w:szCs w:val="24"/>
        </w:rPr>
        <w:t>2. Организация дошкольного образования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2.1. Образовательную деятельность по образовательным программам дошкольного образования, присмотр и уход за детьми, осваивающими образовательные программы дошкольного образования, осуществляют муниципальные дошкольные образовательные организации Тейковского муниципального района в качестве основной цели их деятельности.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2.2. Муниципальные дошкольные образовательные организации Тейковского муниципального района вправе осуществлять образовательную деятельность по дополнительным общеразвивающим программам, реализация которых не является основной целью их деятельности.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2.3. Муниципальные общеобразовательные организации, организации дополнительного образования Тейковского муниципального района вправе осуществлять образовательную деятельность по образовательным программам дошкольного образования, присмотр и уход за детьми, реализация которых не является основной целью их деятельности.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 xml:space="preserve">2.4. На территории Тейковского муниципального района физическими лицами и (или) юридическими лицами могут создаваться частные образовательные организации, реализующие образовательные программы </w:t>
      </w:r>
      <w:r w:rsidRPr="00E61323">
        <w:rPr>
          <w:rFonts w:ascii="Times New Roman" w:eastAsia="Times New Roman" w:hAnsi="Times New Roman" w:cs="Times New Roman"/>
          <w:sz w:val="28"/>
          <w:szCs w:val="24"/>
        </w:rPr>
        <w:lastRenderedPageBreak/>
        <w:t>дошкольного образования, присмотр и уход за детьми.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2.5. Основной структурной единицей образовательной организации, осуществляющей реализацию образовательных программ дошкольного образования, присмотр и уход за детьми, является группа детей дошкольного возраста.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Группы могут иметь общеразвивающую, компенсирующую, оздоровительную, комбинированную направленность.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В зависимости от потребностей населения могут быть организованы группы кратковременного пребывания, семейные дошкольные группы и иные подобные им виды дошкольных организаций различных организационно-правовых форм, форм собственности, в том числе созданные в виде структурных подразделений муниципальных дошкольных образовательных организаций, на объектах дошкольных образовательных организаций, организаций дополнительного образования и иных помещений, отвечающих требованиям санитарных правил и норм.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2.6. При необходимости в образовательных организациях, осуществляющих реализацию образовательных программ дошкольного образования, присмотр и уход за детьми, могут быть организованы: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группы по присмотру и уходу за детьми, включая организацию их питания и режима дня, без реализации основной образовательной программы дошкольного образования. В группах по присмотру и уходу за детьми обеспечиваются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детей-инвалидов;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основной образовательной программы дошкольного образования.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2.7. В зависимости от длительности пребывания детей образовательные организации, осуществляющие реализацию образовательных программ дошкольного образования, присмотр и уход за детьми, могут быть с кратковременным пребыванием (до 5 часов в день), сокращенного дня (8 - 10 часов в день), полного дня (12 часов в день), продленного дня (14 часов в день) и круглосуточным пребыванием детей. Группы могут функционировать в режиме 5-дневной и 6-дневной рабочей недели.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2.8. Режим работы образовательной организации, реализующей образовательные программы дошкольного образования, присмотр и уход за детьми, длительность пребывания в них детей определяются уставом образовательной организации.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Длительность пребывания детей в образовательных организациях (группах) определяется возможностью организовать прием пищи и дневной сон: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lastRenderedPageBreak/>
        <w:t>- до 3 - 4 часов - без организации питания и сна;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- до 5 часов - без организации сна и с организацией однократного приема пищи;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- более 5 часов - с организацией дневного сна и приема пищи с интервалом 3 - 4 часа в зависимости от возраста детей.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2.9. Образовательная организация, реализующая образовательные программы дошкольного образования, присмотр и уход за детьми, для реализации основных задач имеет право: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- выбирать программу воспитания и обучения из перечня примерных образовательных программ дошкольного образования, рекомендованных Министерством образования и науки Российской Федерации;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- самостоятельно разрабатывать и реализовывать образовательную программу с учетом требований государственного стандарта в соответствии с действующим законодательством Российской Федерации;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- самостоятельно разрабатывать и утверждать план работы;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- выбирать формы, средства и методы воспитания и обучения детей, а также учебные и методические пособия в соответствии с действующим законодательством;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- реализовывать дополнительные программы по воспитанию и образованию детей;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- осуществлять образовательную деятельность за счет средств физических и (или) юридических лиц по договорам об оказании платных образовательных услуг, использовать доход от оказания платных образовательных услуг в соответствии с уставными целями;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- взаимодействовать с предприятиями, учреждениями, организациями;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- устанавливать режим дня и объем учебной нагрузки в соответствии с реализуемой программой и гигиеническими требованиями к максимальной образовательной нагрузке в организационных формах обучения.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2.10. Образование детей в образовательных организациях, реализующих образовательные программы дошкольного образования, происходит: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- в специально организованных формах обучения;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- через организацию совместной деятельности взрослых и детей;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- в обеспечении условий для развития самостоятельной деятельности детей.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b/>
          <w:sz w:val="28"/>
          <w:szCs w:val="24"/>
        </w:rPr>
        <w:t>3. Создание условий для осуществления присмотра и ухода за детьми, содержания детей, осваивающих образовательные программы дошкольного образования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3.1. Дошкольные образовательные организации Тейковского муниципального района осуществляют присмотр и уход за детьми. Иные организации, реализующие образовательные программы дошкольного образования, вправе осуществлять присмотр и уход за детьми.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 xml:space="preserve">Под присмотром и уходом за детьми понимается комплекс мер по </w:t>
      </w:r>
      <w:r w:rsidRPr="00E61323">
        <w:rPr>
          <w:rFonts w:ascii="Times New Roman" w:eastAsia="Times New Roman" w:hAnsi="Times New Roman" w:cs="Times New Roman"/>
          <w:sz w:val="28"/>
          <w:szCs w:val="24"/>
        </w:rPr>
        <w:lastRenderedPageBreak/>
        <w:t>организации питания и хозяйственно-бытового обслуживания детей, обеспечению соблюдения ими личной гигиены и режима дня.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3.2. Образовательные организации Тейковского муниципального района, реализующие образовательные программы дошкольного образования, присмотр и уход за детьми, обязаны осуществлять свою деятельность в соответствии с законодательством об образовании, в том числе создавать безопасные условия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3.3. Организация питания в образовательной организации, осуществляющей реализацию образовательных программ дошкольного образования, присмотр и уход за детьми, возлагается на образовательную организацию.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Организация питания и хозяйственно-бытовое обслуживание детей, обеспечение ими личной гигиены и режима дня осуществляются в соответствии с 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3.4. Присмотр и уход за детьми осуществляется организациями, осуществляющими образовательную деятельность по образовательным программам дошкольного образования, на основании договора об оказании соответствующих услуг между родителями (законными представителями) ребенка и организацией.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3.5. За присмотр и уход за ребенком учредитель организации, осуществляющей образовательную деятельность по образовательным программам дошкольного образования, вправе устанавливать плату, взимаемую с родителей (законных представителей), и ее размер.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3.6.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установленном действующим законодательством.</w:t>
      </w:r>
    </w:p>
    <w:p w:rsid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3.7. Учредитель образовательной организации, реализующей образовательные программы дошкольного образования, осуществляющей присмотр и уход за детьми, вправе вводить дополнительные меры поддержки как для семей, имеющих детей, так и для организаций, осуществляющих образовательную деятельность по образовательным программам дошкольного образования.</w:t>
      </w:r>
    </w:p>
    <w:p w:rsidR="00C84C86" w:rsidRDefault="00C84C86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4C86" w:rsidRDefault="00C84C86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4C86" w:rsidRDefault="00C84C86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4C86" w:rsidRDefault="00C84C86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4C86" w:rsidRDefault="00C84C86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4C86" w:rsidRPr="00E61323" w:rsidRDefault="00C84C86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54" w:name="Par106"/>
      <w:bookmarkEnd w:id="54"/>
      <w:r w:rsidRPr="00E6132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4. Финансирование образовательных организаций, осуществляющих присмотр и уход за детьми, содержание детей, осваивающих образовательные программы дошкольного образования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4.1.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Тейковского муниципального района относится к полномочиям органов государственной власти Ивановской области, посредством предоставления субвенций  бюджету Тейковского муниципального района,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Ивановской области.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Обеспечение предоставления детям, получающим дошкольное образование в форме семейного образования,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осуществляется органами государственной власти Ивановской области.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4.2. К расходным обязательствам бюджета Тейковского муниципального района относятся финансовые обязательства, возникающие в связи с содержанием зданий и оплатой коммунальных услуг, предоставлением льгот по оплате родительской платы, а также другие расходы, связанные с осуществлением присмотра и ухода за детьми, содержанием детей в образовательных организациях Тейковского муниципального района, реализующих образовательные программы дошкольного образования, за исключением расходов, отнесенных к финансовым обязательствам органов государственной власти Ивановской области.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>4.3. Размер взимаемой родительской платы за присмотр и уход за ребенком в образовательных организациях, реализующих образовательные программы дошкольного образования, устанавливается постановлением администрации Тейковского муниципального района.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55" w:name="Par119"/>
      <w:bookmarkEnd w:id="55"/>
      <w:r w:rsidRPr="00E61323">
        <w:rPr>
          <w:rFonts w:ascii="Times New Roman" w:eastAsia="Times New Roman" w:hAnsi="Times New Roman" w:cs="Times New Roman"/>
          <w:sz w:val="28"/>
          <w:szCs w:val="24"/>
        </w:rPr>
        <w:t>4.4. Образовательные организации, реализующие образовательные программы дошкольного образования,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образовательной организации услуг, а также за счет добровольных пожертвований и целевых взносов физических и (или) юридических лиц.</w:t>
      </w:r>
    </w:p>
    <w:p w:rsidR="00E61323" w:rsidRPr="00E61323" w:rsidRDefault="00E61323" w:rsidP="00E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323">
        <w:rPr>
          <w:rFonts w:ascii="Times New Roman" w:eastAsia="Times New Roman" w:hAnsi="Times New Roman" w:cs="Times New Roman"/>
          <w:sz w:val="28"/>
          <w:szCs w:val="24"/>
        </w:rPr>
        <w:t xml:space="preserve">4.5. Привлечение образовательными организациями, реализующими образовательные программы дошкольного образования, дополнительных </w:t>
      </w:r>
      <w:r w:rsidRPr="00E6132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средств, указанных в </w:t>
      </w:r>
      <w:hyperlink r:id="rId66" w:anchor="Par119" w:history="1">
        <w:r w:rsidRPr="00E61323">
          <w:rPr>
            <w:rFonts w:ascii="Times New Roman" w:eastAsia="Times New Roman" w:hAnsi="Times New Roman" w:cs="Times New Roman"/>
            <w:sz w:val="28"/>
            <w:szCs w:val="24"/>
          </w:rPr>
          <w:t>п. 4.4</w:t>
        </w:r>
      </w:hyperlink>
      <w:r w:rsidRPr="00E61323">
        <w:rPr>
          <w:rFonts w:ascii="Times New Roman" w:eastAsia="Times New Roman" w:hAnsi="Times New Roman" w:cs="Times New Roman"/>
          <w:sz w:val="28"/>
          <w:szCs w:val="24"/>
        </w:rPr>
        <w:t xml:space="preserve"> настоящего Положения, не влечет за собой снижения абсолютных размеров их финансирования.</w:t>
      </w:r>
    </w:p>
    <w:p w:rsidR="00E61323" w:rsidRPr="00E61323" w:rsidRDefault="00E61323" w:rsidP="00E61323">
      <w:pPr>
        <w:spacing w:line="256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61323" w:rsidRPr="00E61323" w:rsidRDefault="00E61323" w:rsidP="00E61323">
      <w:pPr>
        <w:spacing w:line="256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61323" w:rsidRPr="00E61323" w:rsidRDefault="00E61323" w:rsidP="00E61323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61323" w:rsidRDefault="00E61323"/>
    <w:p w:rsidR="00E61323" w:rsidRDefault="00E61323"/>
    <w:p w:rsidR="00E61323" w:rsidRDefault="00E61323"/>
    <w:p w:rsidR="00E61323" w:rsidRDefault="00E61323"/>
    <w:p w:rsidR="00E61323" w:rsidRDefault="00E61323"/>
    <w:p w:rsidR="00076EA7" w:rsidRDefault="00076EA7"/>
    <w:p w:rsidR="00076EA7" w:rsidRDefault="00076EA7"/>
    <w:p w:rsidR="00076EA7" w:rsidRDefault="00076EA7"/>
    <w:p w:rsidR="00076EA7" w:rsidRDefault="00076EA7"/>
    <w:p w:rsidR="00076EA7" w:rsidRDefault="00076EA7"/>
    <w:p w:rsidR="00076EA7" w:rsidRDefault="00076EA7"/>
    <w:p w:rsidR="00076EA7" w:rsidRDefault="00076EA7"/>
    <w:p w:rsidR="00076EA7" w:rsidRDefault="00076EA7"/>
    <w:p w:rsidR="00076EA7" w:rsidRDefault="00076EA7"/>
    <w:p w:rsidR="00076EA7" w:rsidRDefault="00076EA7"/>
    <w:p w:rsidR="00076EA7" w:rsidRDefault="00076EA7"/>
    <w:p w:rsidR="00076EA7" w:rsidRDefault="00076EA7"/>
    <w:p w:rsidR="00076EA7" w:rsidRDefault="00076EA7"/>
    <w:p w:rsidR="00076EA7" w:rsidRDefault="00076EA7"/>
    <w:p w:rsidR="00076EA7" w:rsidRDefault="00076EA7"/>
    <w:p w:rsidR="00076EA7" w:rsidRDefault="00076EA7"/>
    <w:p w:rsidR="00076EA7" w:rsidRDefault="00076EA7"/>
    <w:p w:rsidR="00076EA7" w:rsidRDefault="00076EA7"/>
    <w:p w:rsidR="00076EA7" w:rsidRDefault="00076EA7"/>
    <w:p w:rsidR="00076EA7" w:rsidRDefault="00076EA7"/>
    <w:p w:rsidR="00076EA7" w:rsidRDefault="00076EA7"/>
    <w:p w:rsidR="00076EA7" w:rsidRDefault="00076EA7"/>
    <w:p w:rsidR="00076EA7" w:rsidRPr="00076EA7" w:rsidRDefault="00076EA7" w:rsidP="0007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</w:t>
      </w:r>
    </w:p>
    <w:p w:rsidR="00076EA7" w:rsidRPr="00076EA7" w:rsidRDefault="00076EA7" w:rsidP="0007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публичных слушаний в Тейковском </w:t>
      </w:r>
    </w:p>
    <w:p w:rsidR="00076EA7" w:rsidRPr="00076EA7" w:rsidRDefault="00076EA7" w:rsidP="0007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районе Ивановской области</w:t>
      </w:r>
    </w:p>
    <w:p w:rsidR="00076EA7" w:rsidRPr="00076EA7" w:rsidRDefault="00076EA7" w:rsidP="0007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76EA7" w:rsidRPr="00076EA7" w:rsidRDefault="00076EA7" w:rsidP="0007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76EA7" w:rsidRPr="00076EA7" w:rsidRDefault="00076EA7" w:rsidP="00076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– 27 </w:t>
      </w:r>
      <w:proofErr w:type="gramStart"/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 2014</w:t>
      </w:r>
      <w:proofErr w:type="gramEnd"/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76EA7" w:rsidRPr="00076EA7" w:rsidRDefault="00076EA7" w:rsidP="00076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– Администрация Тейковского муниципального района </w:t>
      </w:r>
    </w:p>
    <w:p w:rsidR="00076EA7" w:rsidRPr="00076EA7" w:rsidRDefault="00076EA7" w:rsidP="00076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присутствовало </w:t>
      </w:r>
      <w:proofErr w:type="gramStart"/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 40</w:t>
      </w:r>
      <w:proofErr w:type="gramEnd"/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076EA7" w:rsidRPr="00076EA7" w:rsidRDefault="00076EA7" w:rsidP="00076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EA7" w:rsidRPr="00076EA7" w:rsidRDefault="00076EA7" w:rsidP="00076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</w:p>
    <w:p w:rsidR="00076EA7" w:rsidRPr="00076EA7" w:rsidRDefault="00076EA7" w:rsidP="0007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Н.С. – глава Тейковского муниципального района</w:t>
      </w:r>
    </w:p>
    <w:p w:rsidR="00076EA7" w:rsidRPr="00076EA7" w:rsidRDefault="00076EA7" w:rsidP="00076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EA7" w:rsidRPr="00076EA7" w:rsidRDefault="00076EA7" w:rsidP="00076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Совета Тейковского муниципального района – 12 человек (</w:t>
      </w:r>
      <w:proofErr w:type="spellStart"/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Гогулина</w:t>
      </w:r>
      <w:proofErr w:type="spellEnd"/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proofErr w:type="gramStart"/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Иванова</w:t>
      </w:r>
      <w:proofErr w:type="gramEnd"/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Зуйкова В.А., </w:t>
      </w:r>
      <w:proofErr w:type="spellStart"/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Осева</w:t>
      </w:r>
      <w:proofErr w:type="spellEnd"/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Г.Н., Беликов Д.А., </w:t>
      </w:r>
      <w:proofErr w:type="spellStart"/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Ипполитова</w:t>
      </w:r>
      <w:proofErr w:type="spellEnd"/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Пучков А.К., Груздов С.Н., Юдина Л.А., Краснов В.Ю., Васильева И.П., Беляева О.Б.).</w:t>
      </w:r>
    </w:p>
    <w:p w:rsidR="00076EA7" w:rsidRPr="00076EA7" w:rsidRDefault="00076EA7" w:rsidP="00076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EA7" w:rsidRDefault="00076EA7" w:rsidP="00076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главы администрации Тейковского муниципального района:</w:t>
      </w:r>
    </w:p>
    <w:p w:rsidR="00076EA7" w:rsidRPr="00076EA7" w:rsidRDefault="00076EA7" w:rsidP="00076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3" w:type="dxa"/>
        <w:tblInd w:w="-284" w:type="dxa"/>
        <w:tblLook w:val="01E0" w:firstRow="1" w:lastRow="1" w:firstColumn="1" w:lastColumn="1" w:noHBand="0" w:noVBand="0"/>
      </w:tblPr>
      <w:tblGrid>
        <w:gridCol w:w="2552"/>
        <w:gridCol w:w="7121"/>
      </w:tblGrid>
      <w:tr w:rsidR="00076EA7" w:rsidRPr="00076EA7" w:rsidTr="00076EA7">
        <w:trPr>
          <w:trHeight w:val="1696"/>
        </w:trPr>
        <w:tc>
          <w:tcPr>
            <w:tcW w:w="2552" w:type="dxa"/>
          </w:tcPr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Горбушева</w:t>
            </w:r>
            <w:proofErr w:type="spellEnd"/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Рыжачкова</w:t>
            </w:r>
            <w:proofErr w:type="spellEnd"/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</w:t>
            </w:r>
          </w:p>
          <w:p w:rsid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Бакун</w:t>
            </w:r>
            <w:proofErr w:type="spellEnd"/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 также: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Сверликова</w:t>
            </w:r>
            <w:proofErr w:type="spellEnd"/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О.А. 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С.А.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Майорова Е.В. 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Т.А.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Касаткина Е.М.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Гречина</w:t>
            </w:r>
            <w:proofErr w:type="spellEnd"/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С.Ф.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 О.Н.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Антонова Т.В.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Фиохина Е.С.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Квитко</w:t>
            </w:r>
            <w:proofErr w:type="spellEnd"/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Андриянова О.В.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В.Н.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Новосельцева А.С.</w:t>
            </w:r>
          </w:p>
          <w:p w:rsid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Солдатенко Е.Б.</w:t>
            </w:r>
          </w:p>
          <w:p w:rsidR="00076EA7" w:rsidRPr="00076EA7" w:rsidRDefault="00076EA7" w:rsidP="0007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Pr="00076EA7" w:rsidRDefault="00076EA7" w:rsidP="0007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Бажул</w:t>
            </w:r>
            <w:proofErr w:type="spellEnd"/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076EA7" w:rsidRPr="00076EA7" w:rsidRDefault="00076EA7" w:rsidP="0007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Pr="00076EA7" w:rsidRDefault="00076EA7" w:rsidP="0007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Джигун</w:t>
            </w:r>
            <w:proofErr w:type="spellEnd"/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  <w:p w:rsidR="00076EA7" w:rsidRPr="00076EA7" w:rsidRDefault="00076EA7" w:rsidP="0007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Pr="00076EA7" w:rsidRDefault="00076EA7" w:rsidP="0007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 С.С.</w:t>
            </w:r>
          </w:p>
          <w:p w:rsidR="00076EA7" w:rsidRPr="00076EA7" w:rsidRDefault="00076EA7" w:rsidP="0007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Pr="00076EA7" w:rsidRDefault="00076EA7" w:rsidP="0007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</w:tcPr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-начальник финансового отдела администрации Тейковского муниципального района;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отдела муниципальной службы оргработы и контроля;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управления координации жилищно-коммунального и дорожного хозяйства и градостроительства администрации Тейковского муниципального района;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контрольно-счетной комиссии Тейковского муниципального района;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контрольно-счетной комиссии Тейковского муниципального района;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аппарата администрации Тейковского муниципального района;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-заведующая архивным отделом;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-специалист </w:t>
            </w: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администрации Тейковского муниципального района;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юридическим отделом администрации Тейковского муниципального района;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-заведующая отделом культуры и культурного наследия администрации Тейковского муниципального района;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зам. начальника финансового отдела администрации Тейковского муниципального района;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начальник отдела учета и отчетности финансового отдела администрации Тейковского муниципального района;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образования администрации Тейковского муниципального района;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экономист МКУ «Централизованная бухгалтерия отдела образования администрации Тейковского муниципального района»;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бухгалтер МКУ «Централизованная бухгалтерия отдела образования администрации Тейковского муниципального района»;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зам. главного бухгалтера МКУ «Централизованная бухгалтерия отдела образования администрации Тейковского муниципального района»;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отдела сельского хозяйства, продовольствия и земельных отношений;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финансового отдела администрации Тейковского муниципального района.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финансового отдела администрации Тейковского муниципального района;</w:t>
            </w:r>
          </w:p>
          <w:p w:rsidR="00076EA7" w:rsidRPr="00076EA7" w:rsidRDefault="00076EA7" w:rsidP="0007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ведущий специалист финансового отдела администрации Тейковского муниципального района; </w:t>
            </w:r>
          </w:p>
          <w:p w:rsidR="00076EA7" w:rsidRPr="00076EA7" w:rsidRDefault="00076EA7" w:rsidP="0007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7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отдела по организационному и техническому обеспечению деятельности районного Совета и депутатов.</w:t>
            </w:r>
          </w:p>
          <w:p w:rsidR="00076EA7" w:rsidRPr="00076EA7" w:rsidRDefault="00076EA7" w:rsidP="0007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6EA7" w:rsidRPr="00076EA7" w:rsidRDefault="00076EA7" w:rsidP="00076E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EA7" w:rsidRPr="00076EA7" w:rsidRDefault="00076EA7" w:rsidP="00076E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администраций городского и сельских поселений – 6 чел.</w:t>
      </w:r>
    </w:p>
    <w:p w:rsidR="00076EA7" w:rsidRPr="00076EA7" w:rsidRDefault="00076EA7" w:rsidP="0007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EA7" w:rsidRPr="00076EA7" w:rsidRDefault="00076EA7" w:rsidP="00076E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дня: </w:t>
      </w:r>
    </w:p>
    <w:p w:rsidR="00076EA7" w:rsidRPr="00076EA7" w:rsidRDefault="00076EA7" w:rsidP="00076E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EA7" w:rsidRPr="00076EA7" w:rsidRDefault="00076EA7" w:rsidP="00076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проекту бюджета Тейковского муниципального района на 2015 год и плановый период 2016– 2017гг.</w:t>
      </w:r>
    </w:p>
    <w:p w:rsidR="00076EA7" w:rsidRPr="00076EA7" w:rsidRDefault="00076EA7" w:rsidP="00076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6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Слушали:</w:t>
      </w:r>
    </w:p>
    <w:p w:rsidR="00076EA7" w:rsidRPr="00076EA7" w:rsidRDefault="00076EA7" w:rsidP="00076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Горбушева</w:t>
      </w:r>
      <w:proofErr w:type="spellEnd"/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</w:t>
      </w:r>
      <w:proofErr w:type="spellStart"/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Алимпиевна</w:t>
      </w:r>
      <w:proofErr w:type="spellEnd"/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администрации Тейковского муниципального района, начальник финансового отдела администрации Тейковского муниципального района сказала, что проект решения подготовлен в соответствии  с требованиями Бюджетного кодекса Российской Федерации и решением Совета Тейковского муниципального района «Об утверждении Положения о бюджетном процессе в Тейковском муниципальном районе», основных направлений бюджетной и налоговой политики Тейковского муниципального района и прогноза социально-экономического развития Тейковского муниципального района на 2015 г. и на период до 2017 г. и ознакомила присутствующих с проектом решения Совета </w:t>
      </w:r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Тейковского муниципального района «О бюджете Тейковского муниципального района на 2015 год и на плановый период 2016 – 2017 годов».</w:t>
      </w:r>
    </w:p>
    <w:p w:rsidR="00076EA7" w:rsidRPr="00076EA7" w:rsidRDefault="00076EA7" w:rsidP="00076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EA7" w:rsidRPr="00076EA7" w:rsidRDefault="00076EA7" w:rsidP="00076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не поступало.</w:t>
      </w:r>
    </w:p>
    <w:p w:rsidR="00076EA7" w:rsidRPr="00076EA7" w:rsidRDefault="00076EA7" w:rsidP="00076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6EA7" w:rsidRPr="00076EA7" w:rsidRDefault="00076EA7" w:rsidP="00076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6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076EA7" w:rsidRPr="00076EA7" w:rsidRDefault="00076EA7" w:rsidP="00076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проект решения «О бюджете Тейковского муниципального района на 2015 год и на плановый период 2016 – 2017 годов» и вынести на Совет Тейковского муниципального района для принятия.</w:t>
      </w:r>
    </w:p>
    <w:p w:rsidR="00076EA7" w:rsidRPr="00076EA7" w:rsidRDefault="00076EA7" w:rsidP="00076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EA7" w:rsidRPr="00076EA7" w:rsidRDefault="00076EA7" w:rsidP="00076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EA7" w:rsidRPr="00076EA7" w:rsidRDefault="00076EA7" w:rsidP="00076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EA7" w:rsidRPr="00076EA7" w:rsidRDefault="00076EA7" w:rsidP="00076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Секретарь         </w:t>
      </w:r>
      <w:r w:rsidRPr="00076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76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76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076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</w:t>
      </w:r>
      <w:proofErr w:type="spellStart"/>
      <w:r w:rsidRPr="00076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Джигун</w:t>
      </w:r>
      <w:proofErr w:type="spellEnd"/>
      <w:r w:rsidRPr="00076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И.В.</w:t>
      </w:r>
    </w:p>
    <w:p w:rsidR="00076EA7" w:rsidRPr="00076EA7" w:rsidRDefault="00076EA7" w:rsidP="0007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076EA7" w:rsidRPr="00076EA7" w:rsidRDefault="00076EA7" w:rsidP="0007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323" w:rsidRPr="00076EA7" w:rsidRDefault="00E61323">
      <w:pPr>
        <w:rPr>
          <w:rFonts w:ascii="Times New Roman" w:hAnsi="Times New Roman" w:cs="Times New Roman"/>
          <w:sz w:val="28"/>
          <w:szCs w:val="28"/>
        </w:rPr>
      </w:pPr>
    </w:p>
    <w:p w:rsidR="00C84C86" w:rsidRPr="00076EA7" w:rsidRDefault="00C84C86">
      <w:pPr>
        <w:rPr>
          <w:rFonts w:ascii="Times New Roman" w:hAnsi="Times New Roman" w:cs="Times New Roman"/>
          <w:sz w:val="28"/>
          <w:szCs w:val="28"/>
        </w:rPr>
      </w:pPr>
    </w:p>
    <w:p w:rsidR="00C84C86" w:rsidRDefault="00C84C86"/>
    <w:p w:rsidR="00C84C86" w:rsidRDefault="00C84C86"/>
    <w:p w:rsidR="00C84C86" w:rsidRDefault="00C84C86"/>
    <w:p w:rsidR="00C84C86" w:rsidRDefault="00C84C86"/>
    <w:p w:rsidR="00C84C86" w:rsidRDefault="00C84C86"/>
    <w:p w:rsidR="00C84C86" w:rsidRDefault="00C84C86"/>
    <w:p w:rsidR="00C84C86" w:rsidRDefault="00C84C86"/>
    <w:p w:rsidR="00C84C86" w:rsidRDefault="00C84C86"/>
    <w:p w:rsidR="00C84C86" w:rsidRDefault="00C84C86"/>
    <w:p w:rsidR="00C84C86" w:rsidRDefault="00C84C86"/>
    <w:p w:rsidR="00C84C86" w:rsidRDefault="00C84C86"/>
    <w:p w:rsidR="00C84C86" w:rsidRDefault="00C84C86"/>
    <w:p w:rsidR="00C84C86" w:rsidRDefault="00C84C86"/>
    <w:p w:rsidR="00C84C86" w:rsidRDefault="00C84C86"/>
    <w:p w:rsidR="00C84C86" w:rsidRDefault="00C84C86"/>
    <w:p w:rsidR="00C84C86" w:rsidRDefault="00C84C86"/>
    <w:p w:rsidR="00C84C86" w:rsidRDefault="00C84C86"/>
    <w:p w:rsidR="00C84C86" w:rsidRDefault="00C84C86"/>
    <w:p w:rsidR="00076EA7" w:rsidRDefault="00076EA7"/>
    <w:p w:rsidR="00C84C86" w:rsidRP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84C86" w:rsidRP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C84C86">
        <w:rPr>
          <w:rFonts w:ascii="Times New Roman" w:hAnsi="Times New Roman" w:cs="Times New Roman"/>
          <w:sz w:val="28"/>
          <w:szCs w:val="28"/>
        </w:rPr>
        <w:t>Для заметок</w:t>
      </w: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6EA7" w:rsidRDefault="00076EA7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6EA7" w:rsidRDefault="00076EA7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6EA7" w:rsidRDefault="00076EA7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C86" w:rsidRDefault="00C84C86" w:rsidP="00C84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8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AD9" w:rsidRDefault="00C76AD9" w:rsidP="00C84C86">
      <w:pPr>
        <w:spacing w:after="0" w:line="240" w:lineRule="auto"/>
      </w:pPr>
      <w:r>
        <w:separator/>
      </w:r>
    </w:p>
  </w:endnote>
  <w:endnote w:type="continuationSeparator" w:id="0">
    <w:p w:rsidR="00C76AD9" w:rsidRDefault="00C76AD9" w:rsidP="00C8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15728"/>
      <w:docPartObj>
        <w:docPartGallery w:val="Page Numbers (Bottom of Page)"/>
        <w:docPartUnique/>
      </w:docPartObj>
    </w:sdtPr>
    <w:sdtEndPr/>
    <w:sdtContent>
      <w:p w:rsidR="004117F0" w:rsidRDefault="004117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7DA">
          <w:rPr>
            <w:noProof/>
          </w:rPr>
          <w:t>68</w:t>
        </w:r>
        <w:r>
          <w:fldChar w:fldCharType="end"/>
        </w:r>
      </w:p>
    </w:sdtContent>
  </w:sdt>
  <w:p w:rsidR="004117F0" w:rsidRDefault="004117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AD9" w:rsidRDefault="00C76AD9" w:rsidP="00C84C86">
      <w:pPr>
        <w:spacing w:after="0" w:line="240" w:lineRule="auto"/>
      </w:pPr>
      <w:r>
        <w:separator/>
      </w:r>
    </w:p>
  </w:footnote>
  <w:footnote w:type="continuationSeparator" w:id="0">
    <w:p w:rsidR="00C76AD9" w:rsidRDefault="00C76AD9" w:rsidP="00C84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F23"/>
    <w:multiLevelType w:val="multilevel"/>
    <w:tmpl w:val="9774C5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EC"/>
    <w:rsid w:val="0002397E"/>
    <w:rsid w:val="00076EA7"/>
    <w:rsid w:val="001B7FAB"/>
    <w:rsid w:val="002C1E23"/>
    <w:rsid w:val="002F08CC"/>
    <w:rsid w:val="002F3DB2"/>
    <w:rsid w:val="003469EC"/>
    <w:rsid w:val="00400F4E"/>
    <w:rsid w:val="004117F0"/>
    <w:rsid w:val="004C0516"/>
    <w:rsid w:val="004E6D52"/>
    <w:rsid w:val="00570156"/>
    <w:rsid w:val="005F464E"/>
    <w:rsid w:val="00617A75"/>
    <w:rsid w:val="00716FC0"/>
    <w:rsid w:val="00755878"/>
    <w:rsid w:val="007C0AB9"/>
    <w:rsid w:val="007D49A6"/>
    <w:rsid w:val="00883B99"/>
    <w:rsid w:val="008E2F1C"/>
    <w:rsid w:val="00AD78EF"/>
    <w:rsid w:val="00C11892"/>
    <w:rsid w:val="00C3153C"/>
    <w:rsid w:val="00C76AD9"/>
    <w:rsid w:val="00C84C86"/>
    <w:rsid w:val="00CB7BA9"/>
    <w:rsid w:val="00CE0B6A"/>
    <w:rsid w:val="00CF4A15"/>
    <w:rsid w:val="00E215E1"/>
    <w:rsid w:val="00E61323"/>
    <w:rsid w:val="00E6332D"/>
    <w:rsid w:val="00F222F1"/>
    <w:rsid w:val="00F56813"/>
    <w:rsid w:val="00F95F31"/>
    <w:rsid w:val="00FA17DA"/>
    <w:rsid w:val="00FB4DEC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C7358-1F8D-4726-A9F7-038268B7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C86"/>
  </w:style>
  <w:style w:type="paragraph" w:styleId="a5">
    <w:name w:val="footer"/>
    <w:basedOn w:val="a"/>
    <w:link w:val="a6"/>
    <w:uiPriority w:val="99"/>
    <w:unhideWhenUsed/>
    <w:rsid w:val="00C8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C86"/>
  </w:style>
  <w:style w:type="paragraph" w:styleId="a7">
    <w:name w:val="Balloon Text"/>
    <w:basedOn w:val="a"/>
    <w:link w:val="a8"/>
    <w:uiPriority w:val="99"/>
    <w:semiHidden/>
    <w:unhideWhenUsed/>
    <w:rsid w:val="00FE2D4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4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0;&#1083;&#1077;&#1082;&#1089;&#1072;&#1085;&#1076;&#1088;\AppData\Local\Opera\Opera\temporary_downloads\P418ot01.08.2013%20(1).docx" TargetMode="External"/><Relationship Id="rId18" Type="http://schemas.openxmlformats.org/officeDocument/2006/relationships/hyperlink" Target="file:///H:\&#1082;%20&#1087;&#1088;&#1086;&#1074;&#1077;&#1088;&#1082;&#1077;\&#1087;&#1088;&#1086;&#1074;&#1077;&#1088;&#1082;&#1072;%20&#1080;&#1083;&#1100;&#1080;&#1085;&#1089;&#1082;..docx" TargetMode="External"/><Relationship Id="rId26" Type="http://schemas.openxmlformats.org/officeDocument/2006/relationships/hyperlink" Target="file:///H:\&#1082;%20&#1087;&#1088;&#1086;&#1074;&#1077;&#1088;&#1082;&#1077;\&#1087;&#1088;&#1086;&#1074;&#1077;&#1088;&#1082;&#1072;%20&#1080;&#1083;&#1100;&#1080;&#1085;&#1089;&#1082;..docx" TargetMode="External"/><Relationship Id="rId39" Type="http://schemas.openxmlformats.org/officeDocument/2006/relationships/hyperlink" Target="consultantplus://offline/ref=DCA7F1998100ED6F3DB6A0A7779E4B37D1CE2E1B6C3A8A7A414B2BE19447A6C12B0CB5D748KFU7L" TargetMode="External"/><Relationship Id="rId21" Type="http://schemas.openxmlformats.org/officeDocument/2006/relationships/hyperlink" Target="consultantplus://offline/ref=4D92D7E8406E96AA0F63021D4B667FC0BA38738BB8F0CE9A92412FEABCz0y0N" TargetMode="External"/><Relationship Id="rId34" Type="http://schemas.openxmlformats.org/officeDocument/2006/relationships/hyperlink" Target="file:///F:\&#1045;&#1083;&#1077;&#1085;&#1077;%20&#1052;&#1080;&#1088;&#1086;&#1089;&#1083;&#1072;&#1074;&#1086;&#1074;&#1085;&#1077;\506%20&#1086;&#1090;%205.11.2014.doc" TargetMode="External"/><Relationship Id="rId42" Type="http://schemas.openxmlformats.org/officeDocument/2006/relationships/hyperlink" Target="consultantplus://offline/ref=DCA7F1998100ED6F3DB6A0A7779E4B37D1CF281B6D3F8A7A414B2BE194K4U7L" TargetMode="External"/><Relationship Id="rId47" Type="http://schemas.openxmlformats.org/officeDocument/2006/relationships/hyperlink" Target="consultantplus://offline/ref=FA2B8BFA3701364BF92AE9248F29270702776AAD716AF87DF284F184rAk9N" TargetMode="External"/><Relationship Id="rId50" Type="http://schemas.openxmlformats.org/officeDocument/2006/relationships/hyperlink" Target="consultantplus://offline/ref=FA2B8BFA3701364BF92AF6318A292707027266AC7166A577FADDFD86AE04C5D1F84B9999DE283444r8kCN" TargetMode="External"/><Relationship Id="rId55" Type="http://schemas.openxmlformats.org/officeDocument/2006/relationships/hyperlink" Target="consultantplus://offline/ref=FA2B8BFA3701364BF92AFF288D292707077660AE7E68A577FADDFD86AE04C5D1F84B9999DE283644r8k7N" TargetMode="External"/><Relationship Id="rId63" Type="http://schemas.openxmlformats.org/officeDocument/2006/relationships/hyperlink" Target="consultantplus://offline/ref=9256D4E6A4CAFAFE272118807CFBA00CA8D75596CB7BFC44EE81DBh4VAL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9" Type="http://schemas.openxmlformats.org/officeDocument/2006/relationships/hyperlink" Target="file:///H:\&#1082;%20&#1087;&#1088;&#1086;&#1074;&#1077;&#1088;&#1082;&#1077;\&#1087;&#1088;&#1086;&#1074;&#1077;&#1088;&#1082;&#1072;%20&#1080;&#1083;&#1100;&#1080;&#1085;&#1089;&#1082;.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40;&#1083;&#1077;&#1082;&#1089;&#1072;&#1085;&#1076;&#1088;\AppData\Local\Opera\Opera\temporary_downloads\P418ot01.08.2013%20(1).docx" TargetMode="External"/><Relationship Id="rId24" Type="http://schemas.openxmlformats.org/officeDocument/2006/relationships/hyperlink" Target="consultantplus://offline/ref=4D92D7E8406E96AA0F63021D4B667FC0BA3A7888BFFACE9A92412FEABCz0y0N" TargetMode="External"/><Relationship Id="rId32" Type="http://schemas.openxmlformats.org/officeDocument/2006/relationships/hyperlink" Target="consultantplus://offline/ref=9256D4E6A4CAFAFE272118807CFBA00CABD95492C42EAB46BFD4D54F22493E789718B86AA1A5501Ah8V4L" TargetMode="External"/><Relationship Id="rId37" Type="http://schemas.openxmlformats.org/officeDocument/2006/relationships/hyperlink" Target="consultantplus://offline/ref=DCA7F1998100ED6F3DB6A0A7779E4B37D1CF281B6D3F8A7A414B2BE194K4U7L" TargetMode="External"/><Relationship Id="rId40" Type="http://schemas.openxmlformats.org/officeDocument/2006/relationships/hyperlink" Target="file:///D:\&#1087;&#1086;&#1088;&#1103;&#1076;&#1086;&#1082;%204.docx" TargetMode="External"/><Relationship Id="rId45" Type="http://schemas.openxmlformats.org/officeDocument/2006/relationships/hyperlink" Target="consultantplus://offline/ref=DA6F55E8743C1D220F982AF74739C09431DC473C111EB2A9A3B4379254I4Z8T" TargetMode="External"/><Relationship Id="rId53" Type="http://schemas.openxmlformats.org/officeDocument/2006/relationships/hyperlink" Target="file:///F:\&#1045;&#1083;&#1077;&#1085;&#1077;%20&#1052;&#1080;&#1088;&#1086;&#1089;&#1083;&#1072;&#1074;&#1086;&#1074;&#1085;&#1077;\508.doc" TargetMode="External"/><Relationship Id="rId58" Type="http://schemas.openxmlformats.org/officeDocument/2006/relationships/hyperlink" Target="consultantplus://offline/ref=9256D4E6A4CAFAFE272118807CFBA00CABD95492C42EAB46BFD4D54F22493E789718B86AA1A5501Ah8V4L" TargetMode="External"/><Relationship Id="rId66" Type="http://schemas.openxmlformats.org/officeDocument/2006/relationships/hyperlink" Target="file:///F:\&#1045;&#1083;&#1077;&#1085;&#1077;%20&#1052;&#1080;&#1088;&#1086;&#1089;&#1083;&#1072;&#1074;&#1086;&#1074;&#1085;&#1077;\523.doc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consultantplus://offline/ref=4D92D7E8406E96AA0F63021D4B667FC0BA3A7888BFFACE9A92412FEABCz0y0N" TargetMode="External"/><Relationship Id="rId28" Type="http://schemas.openxmlformats.org/officeDocument/2006/relationships/hyperlink" Target="consultantplus://offline/ref=4D92D7E8406E96AA0F63021D4B667FC0BE3A7D8DB0AE9998C31421zEyFN" TargetMode="External"/><Relationship Id="rId36" Type="http://schemas.openxmlformats.org/officeDocument/2006/relationships/hyperlink" Target="consultantplus://offline/ref=DCA7F1998100ED6F3DB6A0A7779E4B37D2C02F1F636EDD78101E25KEU4L" TargetMode="External"/><Relationship Id="rId49" Type="http://schemas.openxmlformats.org/officeDocument/2006/relationships/hyperlink" Target="consultantplus://offline/ref=FA2B8BFA3701364BF92AFF288D292707077660AE7E68A577FADDFD86AEr0k4N" TargetMode="External"/><Relationship Id="rId57" Type="http://schemas.openxmlformats.org/officeDocument/2006/relationships/hyperlink" Target="consultantplus://offline/ref=9256D4E6A4CAFAFE272118807CFBA00CABD95492C42EAB46BFD4D54F22493E789718B86AA1A5501Ah8V6L" TargetMode="External"/><Relationship Id="rId61" Type="http://schemas.openxmlformats.org/officeDocument/2006/relationships/hyperlink" Target="consultantplus://offline/ref=9256D4E6A4CAFAFE2721068D6A97FC03AED40C9EC72DA417E38B8E127540342FD057E128E5A8501C809CB0hCVBL" TargetMode="External"/><Relationship Id="rId10" Type="http://schemas.openxmlformats.org/officeDocument/2006/relationships/hyperlink" Target="file:///C:\Users\&#1040;&#1083;&#1077;&#1082;&#1089;&#1072;&#1085;&#1076;&#1088;\AppData\Local\Opera\Opera\temporary_downloads\P418ot01.08.2013%20(1).docx" TargetMode="External"/><Relationship Id="rId19" Type="http://schemas.openxmlformats.org/officeDocument/2006/relationships/hyperlink" Target="consultantplus://offline/ref=4D92D7E8406E96AA0F63021D4B667FC0BA3A7C8EBFFBCE9A92412FEABC0057EB3AED1C269455F8D7z1yBN" TargetMode="External"/><Relationship Id="rId31" Type="http://schemas.openxmlformats.org/officeDocument/2006/relationships/hyperlink" Target="consultantplus://offline/ref=9256D4E6A4CAFAFE272118807CFBA00CABD95492C42EAB46BFD4D54F22493E789718B86AA1A5501Ah8V6L" TargetMode="External"/><Relationship Id="rId44" Type="http://schemas.openxmlformats.org/officeDocument/2006/relationships/hyperlink" Target="consultantplus://offline/ref=DCA7F1998100ED6F3DB6A0A7779E4B37D1CE2E1B6C3A8A7A414B2BE19447A6C12B0CB5D748KFU7L" TargetMode="External"/><Relationship Id="rId52" Type="http://schemas.openxmlformats.org/officeDocument/2006/relationships/hyperlink" Target="consultantplus://offline/ref=FA2B8BFA3701364BF92AF6318A292707027362A97868A577FADDFD86AE04C5D1F84B9999DE283444r8k1N" TargetMode="External"/><Relationship Id="rId60" Type="http://schemas.openxmlformats.org/officeDocument/2006/relationships/hyperlink" Target="consultantplus://offline/ref=9256D4E6A4CAFAFE272118807CFBA00CABDB5B97C325AB46BFD4D54F22493E789718B86AA1A5511Dh8V4L" TargetMode="External"/><Relationship Id="rId65" Type="http://schemas.openxmlformats.org/officeDocument/2006/relationships/hyperlink" Target="consultantplus://offline/ref=9256D4E6A4CAFAFE272118807CFBA00CABD95492C42EAB46BFD4D54F22493E789718B86AA1A5501Ah8V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D8664357D390D7A05006C4D97AF66B31A405F70962BD00511F27C397E1B6HCuEF" TargetMode="External"/><Relationship Id="rId14" Type="http://schemas.openxmlformats.org/officeDocument/2006/relationships/hyperlink" Target="file:///C:\Users\&#1040;&#1083;&#1077;&#1082;&#1089;&#1072;&#1085;&#1076;&#1088;\AppData\Local\Opera\Opera\temporary_downloads\P418ot01.08.2013%20(1).docx" TargetMode="External"/><Relationship Id="rId22" Type="http://schemas.openxmlformats.org/officeDocument/2006/relationships/hyperlink" Target="consultantplus://offline/ref=4D92D7E8406E96AA0F63021D4B667FC0BF3E7F8ABDF393909A1823E8zByBN" TargetMode="External"/><Relationship Id="rId27" Type="http://schemas.openxmlformats.org/officeDocument/2006/relationships/hyperlink" Target="file:///H:\&#1082;%20&#1087;&#1088;&#1086;&#1074;&#1077;&#1088;&#1082;&#1077;\&#1087;&#1088;&#1086;&#1074;&#1077;&#1088;&#1082;&#1072;%20&#1080;&#1083;&#1100;&#1080;&#1085;&#1089;&#1082;..docx" TargetMode="External"/><Relationship Id="rId30" Type="http://schemas.openxmlformats.org/officeDocument/2006/relationships/footer" Target="footer1.xml"/><Relationship Id="rId35" Type="http://schemas.openxmlformats.org/officeDocument/2006/relationships/hyperlink" Target="file:///D:\&#1087;&#1086;&#1088;&#1103;&#1076;&#1086;&#1082;%204.docx" TargetMode="External"/><Relationship Id="rId43" Type="http://schemas.openxmlformats.org/officeDocument/2006/relationships/hyperlink" Target="consultantplus://offline/ref=DCA7F1998100ED6F3DB6A0A7779E4B37D1CE2E1B6C3B8A7A414B2BE19447A6C12B0CB5D540F39B8EK8UBL" TargetMode="External"/><Relationship Id="rId48" Type="http://schemas.openxmlformats.org/officeDocument/2006/relationships/hyperlink" Target="file:///F:\&#1045;&#1083;&#1077;&#1085;&#1077;%20&#1052;&#1080;&#1088;&#1086;&#1089;&#1083;&#1072;&#1074;&#1086;&#1074;&#1085;&#1077;\508.doc" TargetMode="External"/><Relationship Id="rId56" Type="http://schemas.openxmlformats.org/officeDocument/2006/relationships/hyperlink" Target="consultantplus://offline/ref=9256D4E6A4CAFAFE272118807CFBA00CABD95492C42FAB46BFD4D54F22493E789718B868A9hAV1L" TargetMode="External"/><Relationship Id="rId64" Type="http://schemas.openxmlformats.org/officeDocument/2006/relationships/hyperlink" Target="consultantplus://offline/ref=9256D4E6A4CAFAFE272118807CFBA00CABD95492C42FAB46BFD4D54F22493E789718B868A9hAV1L" TargetMode="External"/><Relationship Id="rId8" Type="http://schemas.openxmlformats.org/officeDocument/2006/relationships/hyperlink" Target="consultantplus://offline/ref=7DD3D8664357D390D7A04E0BD2B526F96E3EFC0AF00D60EF580E447A949EEBE189A8803AH4u4F" TargetMode="External"/><Relationship Id="rId51" Type="http://schemas.openxmlformats.org/officeDocument/2006/relationships/hyperlink" Target="consultantplus://offline/ref=FA2B8BFA3701364BF92AF6318A292707027362A97868A577FADDFD86AE04C5D1F84B9999DE283444r8k1N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&#1040;&#1083;&#1077;&#1082;&#1089;&#1072;&#1085;&#1076;&#1088;\AppData\Local\Opera\Opera\temporary_downloads\P418ot01.08.2013%20(1).docx" TargetMode="External"/><Relationship Id="rId17" Type="http://schemas.openxmlformats.org/officeDocument/2006/relationships/hyperlink" Target="consultantplus://offline/ref=DA6F55E8743C1D220F982AF74739C09431DC473C111EB2A9A3B4379254I4Z8T" TargetMode="External"/><Relationship Id="rId25" Type="http://schemas.openxmlformats.org/officeDocument/2006/relationships/hyperlink" Target="file:///H:\&#1082;%20&#1087;&#1088;&#1086;&#1074;&#1077;&#1088;&#1082;&#1077;\&#1087;&#1088;&#1086;&#1074;&#1077;&#1088;&#1082;&#1072;%20&#1080;&#1083;&#1100;&#1080;&#1085;&#1089;&#1082;..docx" TargetMode="External"/><Relationship Id="rId33" Type="http://schemas.openxmlformats.org/officeDocument/2006/relationships/hyperlink" Target="consultantplus://offline/ref=9256D4E6A4CAFAFE2721068D6A97FC03AED40C9EC72DA417E38B8E127540342FD057E128E5A8501C809CB0hCVBL" TargetMode="External"/><Relationship Id="rId38" Type="http://schemas.openxmlformats.org/officeDocument/2006/relationships/hyperlink" Target="consultantplus://offline/ref=DCA7F1998100ED6F3DB6A0A7779E4B37D1CE2E1B6C3B8A7A414B2BE19447A6C12B0CB5D540F39B8EK8UAL" TargetMode="External"/><Relationship Id="rId46" Type="http://schemas.openxmlformats.org/officeDocument/2006/relationships/hyperlink" Target="file:///D:\&#1052;&#1086;&#1080;%20&#1076;&#1086;&#1082;&#1091;&#1084;&#1077;&#1085;&#1090;&#1099;\Downloads\&#1084;&#1091;&#1085;&#1082;&#1086;&#1085;&#1090;&#1088;&#1086;&#1083;&#1100;%20&#1087;&#1086;&#1089;&#1083;&#1077;&#1076;&#1085;&#1080;&#1081;.doc" TargetMode="External"/><Relationship Id="rId59" Type="http://schemas.openxmlformats.org/officeDocument/2006/relationships/hyperlink" Target="consultantplus://offline/ref=9256D4E6A4CAFAFE272118807CFBA00CABDA5095C92AAB46BFD4D54F22h4V9L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4D92D7E8406E96AA0F63021D4B667FC0BA3A7A86BFFACE9A92412FEABCz0y0N" TargetMode="External"/><Relationship Id="rId41" Type="http://schemas.openxmlformats.org/officeDocument/2006/relationships/hyperlink" Target="consultantplus://offline/ref=DCA7F1998100ED6F3DB6A0A7779E4B37D2C02F1F636EDD78101E25KEU4L" TargetMode="External"/><Relationship Id="rId54" Type="http://schemas.openxmlformats.org/officeDocument/2006/relationships/hyperlink" Target="consultantplus://offline/ref=FA2B8BFA3701364BF92AF6318A292707027362A97868A577FADDFD86AE04C5D1F84B9999DE283444r8k1N" TargetMode="External"/><Relationship Id="rId62" Type="http://schemas.openxmlformats.org/officeDocument/2006/relationships/hyperlink" Target="file:///F:\&#1045;&#1083;&#1077;&#1085;&#1077;%20&#1052;&#1080;&#1088;&#1086;&#1089;&#1083;&#1072;&#1074;&#1086;&#1074;&#1085;&#1077;\52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68</Pages>
  <Words>19803</Words>
  <Characters>112879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30</cp:revision>
  <cp:lastPrinted>2015-03-13T12:19:00Z</cp:lastPrinted>
  <dcterms:created xsi:type="dcterms:W3CDTF">2014-12-24T08:11:00Z</dcterms:created>
  <dcterms:modified xsi:type="dcterms:W3CDTF">2015-10-27T06:05:00Z</dcterms:modified>
</cp:coreProperties>
</file>