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344" w:rsidRPr="00BE6344" w:rsidRDefault="00BE6344" w:rsidP="00BE6344">
      <w:pPr>
        <w:pStyle w:val="4"/>
        <w:rPr>
          <w:sz w:val="24"/>
          <w:szCs w:val="24"/>
        </w:rPr>
      </w:pPr>
    </w:p>
    <w:p w:rsidR="00BE6344" w:rsidRPr="00BE6344" w:rsidRDefault="00BE6344" w:rsidP="00BE6344">
      <w:pPr>
        <w:pStyle w:val="4"/>
        <w:rPr>
          <w:sz w:val="24"/>
          <w:szCs w:val="24"/>
        </w:rPr>
      </w:pPr>
      <w:r w:rsidRPr="00BE6344">
        <w:rPr>
          <w:sz w:val="24"/>
          <w:szCs w:val="24"/>
        </w:rPr>
        <w:t>АДМИНИСТРАЦИЯ</w:t>
      </w:r>
    </w:p>
    <w:p w:rsidR="00BE6344" w:rsidRPr="00BE6344" w:rsidRDefault="00BE6344" w:rsidP="00BE6344">
      <w:pPr>
        <w:pStyle w:val="4"/>
        <w:rPr>
          <w:sz w:val="24"/>
          <w:szCs w:val="24"/>
        </w:rPr>
      </w:pPr>
      <w:r w:rsidRPr="00BE6344">
        <w:rPr>
          <w:sz w:val="24"/>
          <w:szCs w:val="24"/>
        </w:rPr>
        <w:t xml:space="preserve">ТЕЙКОВСКОГО МУНИЦИПАЛЬНОГО РАЙОНА </w:t>
      </w:r>
    </w:p>
    <w:p w:rsidR="00BE6344" w:rsidRPr="00BE6344" w:rsidRDefault="00BE6344" w:rsidP="00BE6344">
      <w:pPr>
        <w:pStyle w:val="4"/>
        <w:spacing w:line="240" w:lineRule="atLeast"/>
        <w:rPr>
          <w:sz w:val="24"/>
          <w:szCs w:val="24"/>
        </w:rPr>
      </w:pPr>
      <w:r w:rsidRPr="00BE6344">
        <w:rPr>
          <w:sz w:val="24"/>
          <w:szCs w:val="24"/>
        </w:rPr>
        <w:t>ИВАНОВСКОЙ ОБЛАСТИ</w:t>
      </w:r>
    </w:p>
    <w:p w:rsidR="00BE6344" w:rsidRPr="00BE6344" w:rsidRDefault="00BE6344" w:rsidP="00BE6344">
      <w:pPr>
        <w:pStyle w:val="1"/>
        <w:spacing w:line="240" w:lineRule="atLeast"/>
        <w:jc w:val="left"/>
        <w:rPr>
          <w:sz w:val="24"/>
          <w:szCs w:val="24"/>
        </w:rPr>
      </w:pPr>
      <w:r w:rsidRPr="00BE6344">
        <w:rPr>
          <w:sz w:val="24"/>
          <w:szCs w:val="24"/>
        </w:rPr>
        <w:t>_________________________________________________________</w:t>
      </w:r>
    </w:p>
    <w:p w:rsidR="00BE6344" w:rsidRPr="00BE6344" w:rsidRDefault="00BE6344" w:rsidP="00BE6344">
      <w:pPr>
        <w:rPr>
          <w:sz w:val="24"/>
          <w:szCs w:val="24"/>
        </w:rPr>
      </w:pPr>
    </w:p>
    <w:p w:rsidR="00BE6344" w:rsidRPr="00BE6344" w:rsidRDefault="00BE6344" w:rsidP="00BE6344">
      <w:pPr>
        <w:rPr>
          <w:sz w:val="24"/>
          <w:szCs w:val="24"/>
        </w:rPr>
      </w:pPr>
    </w:p>
    <w:p w:rsidR="00BE6344" w:rsidRPr="00BE6344" w:rsidRDefault="00BE6344" w:rsidP="00BE6344">
      <w:pPr>
        <w:pStyle w:val="1"/>
        <w:rPr>
          <w:sz w:val="24"/>
          <w:szCs w:val="24"/>
        </w:rPr>
      </w:pPr>
      <w:r w:rsidRPr="00BE6344">
        <w:rPr>
          <w:sz w:val="24"/>
          <w:szCs w:val="24"/>
        </w:rPr>
        <w:t>П О С Т А Н О В Л Е Н И Е</w:t>
      </w:r>
    </w:p>
    <w:p w:rsidR="00BE6344" w:rsidRPr="00BE6344" w:rsidRDefault="00BE6344" w:rsidP="00BE6344">
      <w:pPr>
        <w:pStyle w:val="1"/>
        <w:rPr>
          <w:rFonts w:ascii="Arial" w:hAnsi="Arial" w:cs="Arial"/>
          <w:b w:val="0"/>
          <w:sz w:val="24"/>
          <w:szCs w:val="24"/>
        </w:rPr>
      </w:pPr>
    </w:p>
    <w:p w:rsidR="00BE6344" w:rsidRPr="00BE6344" w:rsidRDefault="00C927A5" w:rsidP="00BE6344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05.02.2018 </w:t>
      </w:r>
      <w:r w:rsidR="00BE6344" w:rsidRPr="00BE6344">
        <w:rPr>
          <w:b w:val="0"/>
          <w:sz w:val="24"/>
          <w:szCs w:val="24"/>
        </w:rPr>
        <w:t>№</w:t>
      </w:r>
      <w:r>
        <w:rPr>
          <w:b w:val="0"/>
          <w:sz w:val="24"/>
          <w:szCs w:val="24"/>
        </w:rPr>
        <w:t xml:space="preserve"> 80</w:t>
      </w:r>
      <w:bookmarkStart w:id="0" w:name="_GoBack"/>
      <w:bookmarkEnd w:id="0"/>
    </w:p>
    <w:p w:rsidR="00BE6344" w:rsidRPr="00BE6344" w:rsidRDefault="00BE6344" w:rsidP="00BE6344">
      <w:pPr>
        <w:jc w:val="center"/>
        <w:rPr>
          <w:rFonts w:ascii="Times New Roman" w:hAnsi="Times New Roman" w:cs="Times New Roman"/>
          <w:sz w:val="24"/>
          <w:szCs w:val="24"/>
        </w:rPr>
      </w:pPr>
      <w:r w:rsidRPr="00BE6344">
        <w:rPr>
          <w:rFonts w:ascii="Times New Roman" w:hAnsi="Times New Roman" w:cs="Times New Roman"/>
          <w:sz w:val="24"/>
          <w:szCs w:val="24"/>
        </w:rPr>
        <w:t>г. Тейково</w:t>
      </w:r>
    </w:p>
    <w:p w:rsidR="00BE6344" w:rsidRPr="00BE6344" w:rsidRDefault="00BE6344" w:rsidP="00BE634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E6344" w:rsidRPr="00BE6344" w:rsidRDefault="00BE6344" w:rsidP="00BE634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E6344">
        <w:rPr>
          <w:rFonts w:ascii="Times New Roman" w:hAnsi="Times New Roman" w:cs="Times New Roman"/>
          <w:sz w:val="24"/>
          <w:szCs w:val="24"/>
        </w:rPr>
        <w:t>О внесении изменений и дополнений в постановление администрации Тейковского муниципального района от 08.11.2017 №392 «Об утверждении административного регламента исполнения муниципальной функции по осуществлению муниципального жилищного контроля на территории Тейковского муниципального района»</w:t>
      </w:r>
    </w:p>
    <w:p w:rsidR="00BE6344" w:rsidRPr="00BE6344" w:rsidRDefault="00BE6344" w:rsidP="00BE6344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</w:p>
    <w:p w:rsidR="00BE6344" w:rsidRPr="00BE6344" w:rsidRDefault="00BE6344" w:rsidP="00BE6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344">
        <w:rPr>
          <w:rFonts w:ascii="Times New Roman" w:hAnsi="Times New Roman" w:cs="Times New Roman"/>
          <w:sz w:val="24"/>
          <w:szCs w:val="24"/>
        </w:rPr>
        <w:t xml:space="preserve">Во исполнение протеста Тейковской межрайонной прокуратуры от 29.12.2017 № 02-34/1146, в соответствии с Федеральным законом от 26.12.2008 </w:t>
      </w:r>
      <w:hyperlink r:id="rId4" w:history="1">
        <w:r w:rsidRPr="00BE634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№294-ФЗ</w:t>
        </w:r>
      </w:hyperlink>
      <w:r w:rsidRPr="00BE6344">
        <w:rPr>
          <w:rFonts w:ascii="Times New Roman" w:hAnsi="Times New Roman" w:cs="Times New Roman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5" w:history="1">
        <w:r w:rsidRPr="00BE634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BE6344">
        <w:rPr>
          <w:rFonts w:ascii="Times New Roman" w:hAnsi="Times New Roman" w:cs="Times New Roman"/>
          <w:sz w:val="24"/>
          <w:szCs w:val="24"/>
        </w:rPr>
        <w:t xml:space="preserve"> Правительства Ивановской области от 09.11.2011 №403-п "Об утверждении Порядка разработки и принятия административных регламентов осуществления муниципального контроля в муниципальных образованиях Ивановской области", Уставом Тейковского муниципального района, администрация Тейковского муниципального района</w:t>
      </w:r>
    </w:p>
    <w:p w:rsidR="00BE6344" w:rsidRPr="00BE6344" w:rsidRDefault="00BE6344" w:rsidP="00BE634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634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BE6344" w:rsidRPr="00BE6344" w:rsidRDefault="00BE6344" w:rsidP="00BE6344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E634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E6344" w:rsidRPr="00BE6344" w:rsidRDefault="00BE6344" w:rsidP="00BE634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E6344" w:rsidRPr="00BE6344" w:rsidRDefault="00BE6344" w:rsidP="00BE634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6344">
        <w:rPr>
          <w:rFonts w:ascii="Times New Roman" w:hAnsi="Times New Roman" w:cs="Times New Roman"/>
          <w:sz w:val="24"/>
          <w:szCs w:val="24"/>
        </w:rPr>
        <w:t>Внести в постановление администрации Тейковского муниципального района от 08.11.2017 г. №392 «Об утверждении административного регламента исполнения муниципальной функции по осуществлению муниципального жилищного контроля на территории Тейковского муниципального района» следующие изменения:</w:t>
      </w:r>
    </w:p>
    <w:p w:rsidR="00BE6344" w:rsidRPr="00BE6344" w:rsidRDefault="00BE6344" w:rsidP="00BE634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6344">
        <w:rPr>
          <w:rFonts w:ascii="Times New Roman" w:hAnsi="Times New Roman" w:cs="Times New Roman"/>
          <w:sz w:val="24"/>
          <w:szCs w:val="24"/>
        </w:rPr>
        <w:tab/>
        <w:t>в приложение к постановлению:</w:t>
      </w:r>
    </w:p>
    <w:p w:rsidR="00BE6344" w:rsidRPr="00BE6344" w:rsidRDefault="00BE6344" w:rsidP="00BE6344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6344">
        <w:rPr>
          <w:rFonts w:ascii="Times New Roman" w:hAnsi="Times New Roman" w:cs="Times New Roman"/>
          <w:sz w:val="24"/>
          <w:szCs w:val="24"/>
        </w:rPr>
        <w:t>1. Подпункт 3 пункта 3.3. раздела 3 «Административные процедуры» изложить в новой редакции:</w:t>
      </w:r>
    </w:p>
    <w:p w:rsidR="00BE6344" w:rsidRPr="00BE6344" w:rsidRDefault="00BE6344" w:rsidP="00BE634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344">
        <w:rPr>
          <w:rFonts w:ascii="Times New Roman" w:hAnsi="Times New Roman" w:cs="Times New Roman"/>
          <w:sz w:val="24"/>
          <w:szCs w:val="24"/>
        </w:rPr>
        <w:t>«3) мотивированное представление должностного лица Управления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Администрацию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BE6344" w:rsidRPr="00BE6344" w:rsidRDefault="00BE6344" w:rsidP="00BE634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344">
        <w:rPr>
          <w:rFonts w:ascii="Times New Roman" w:hAnsi="Times New Roman" w:cs="Times New Roman"/>
          <w:sz w:val="24"/>
          <w:szCs w:val="24"/>
        </w:rPr>
        <w:t xml:space="preserve"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</w:t>
      </w:r>
      <w:r w:rsidRPr="00BE6344">
        <w:rPr>
          <w:rFonts w:ascii="Times New Roman" w:hAnsi="Times New Roman" w:cs="Times New Roman"/>
          <w:sz w:val="24"/>
          <w:szCs w:val="24"/>
        </w:rPr>
        <w:lastRenderedPageBreak/>
        <w:t>состав национального библиотечного фонда, безопасности государства, а также угрозы чрезвычайных ситуаций природного и техногенного характера;</w:t>
      </w:r>
    </w:p>
    <w:p w:rsidR="00BE6344" w:rsidRPr="00BE6344" w:rsidRDefault="00BE6344" w:rsidP="00BE634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344">
        <w:rPr>
          <w:rFonts w:ascii="Times New Roman" w:hAnsi="Times New Roman" w:cs="Times New Roman"/>
          <w:sz w:val="24"/>
          <w:szCs w:val="24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характера;</w:t>
      </w:r>
    </w:p>
    <w:p w:rsidR="00BE6344" w:rsidRPr="00BE6344" w:rsidRDefault="00BE6344" w:rsidP="00BE634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344">
        <w:rPr>
          <w:rFonts w:ascii="Times New Roman" w:hAnsi="Times New Roman" w:cs="Times New Roman"/>
          <w:sz w:val="24"/>
          <w:szCs w:val="24"/>
        </w:rPr>
        <w:t>в) нарушение прав потребителей (в случае обращения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удовлетворены).».</w:t>
      </w:r>
    </w:p>
    <w:p w:rsidR="00BE6344" w:rsidRPr="00BE6344" w:rsidRDefault="00BE6344" w:rsidP="00BE634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6344" w:rsidRPr="00BE6344" w:rsidRDefault="00BE6344" w:rsidP="00BE634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344">
        <w:rPr>
          <w:rFonts w:ascii="Times New Roman" w:hAnsi="Times New Roman" w:cs="Times New Roman"/>
          <w:sz w:val="24"/>
          <w:szCs w:val="24"/>
        </w:rPr>
        <w:t>2. Раздел 3 «Административные процедуры» дополнить пунктами 3.26.1. и 3.26.2. следующего содержания:</w:t>
      </w:r>
    </w:p>
    <w:p w:rsidR="00BE6344" w:rsidRPr="00BE6344" w:rsidRDefault="00BE6344" w:rsidP="00BE634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344">
        <w:rPr>
          <w:rFonts w:ascii="Times New Roman" w:hAnsi="Times New Roman" w:cs="Times New Roman"/>
          <w:sz w:val="24"/>
          <w:szCs w:val="24"/>
        </w:rPr>
        <w:t>«3.26.1.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обязаны предоставить должностным лицам,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объектам, транспортным средствам и перевозимым ими грузам.</w:t>
      </w:r>
    </w:p>
    <w:p w:rsidR="00BE6344" w:rsidRPr="00BE6344" w:rsidRDefault="00BE6344" w:rsidP="00BE634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344">
        <w:rPr>
          <w:rFonts w:ascii="Times New Roman" w:hAnsi="Times New Roman" w:cs="Times New Roman"/>
          <w:sz w:val="24"/>
          <w:szCs w:val="24"/>
        </w:rPr>
        <w:t xml:space="preserve">3.26.2. Администрация привлекает к проведению выездной проверки юридического лица, индивидуального предпринимателя экспертов, экспертные организации, не состоящие в гражданско-правовых и трудовых отношениях с юридическим лицом, индивидуальным предпринимателем, в отношении которых проводится проверка, и не являющиеся </w:t>
      </w:r>
      <w:hyperlink r:id="rId6" w:history="1">
        <w:r w:rsidRPr="00BE634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аффилированными лицами</w:t>
        </w:r>
      </w:hyperlink>
      <w:r w:rsidRPr="00BE6344">
        <w:rPr>
          <w:rFonts w:ascii="Times New Roman" w:hAnsi="Times New Roman" w:cs="Times New Roman"/>
          <w:sz w:val="24"/>
          <w:szCs w:val="24"/>
        </w:rPr>
        <w:t xml:space="preserve"> проверяемых лиц.».</w:t>
      </w:r>
    </w:p>
    <w:p w:rsidR="00BE6344" w:rsidRPr="00BE6344" w:rsidRDefault="00BE6344" w:rsidP="00BE634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6344" w:rsidRPr="00BE6344" w:rsidRDefault="00BE6344" w:rsidP="00BE634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344">
        <w:rPr>
          <w:rFonts w:ascii="Times New Roman" w:hAnsi="Times New Roman" w:cs="Times New Roman"/>
          <w:sz w:val="24"/>
          <w:szCs w:val="24"/>
        </w:rPr>
        <w:t>3. Раздел 3 «Административные процедуры» дополнить пунктом 3.32.1. следующего содержания:</w:t>
      </w:r>
    </w:p>
    <w:p w:rsidR="00BE6344" w:rsidRPr="00BE6344" w:rsidRDefault="00BE6344" w:rsidP="00BE634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344">
        <w:rPr>
          <w:rFonts w:ascii="Times New Roman" w:hAnsi="Times New Roman" w:cs="Times New Roman"/>
          <w:sz w:val="24"/>
          <w:szCs w:val="24"/>
        </w:rPr>
        <w:t>«3.32.1.  В акте проверки указываются:</w:t>
      </w:r>
    </w:p>
    <w:p w:rsidR="00BE6344" w:rsidRPr="00BE6344" w:rsidRDefault="00BE6344" w:rsidP="00BE634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344">
        <w:rPr>
          <w:rFonts w:ascii="Times New Roman" w:hAnsi="Times New Roman" w:cs="Times New Roman"/>
          <w:sz w:val="24"/>
          <w:szCs w:val="24"/>
        </w:rPr>
        <w:t>1) дата, время и место составления акта проверки;</w:t>
      </w:r>
    </w:p>
    <w:p w:rsidR="00BE6344" w:rsidRPr="00BE6344" w:rsidRDefault="00BE6344" w:rsidP="00BE634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344">
        <w:rPr>
          <w:rFonts w:ascii="Times New Roman" w:hAnsi="Times New Roman" w:cs="Times New Roman"/>
          <w:sz w:val="24"/>
          <w:szCs w:val="24"/>
        </w:rPr>
        <w:t>2) наименование органа муниципального контроля;</w:t>
      </w:r>
    </w:p>
    <w:p w:rsidR="00BE6344" w:rsidRPr="00BE6344" w:rsidRDefault="00BE6344" w:rsidP="00BE634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344">
        <w:rPr>
          <w:rFonts w:ascii="Times New Roman" w:hAnsi="Times New Roman" w:cs="Times New Roman"/>
          <w:sz w:val="24"/>
          <w:szCs w:val="24"/>
        </w:rPr>
        <w:t>3) дата и номер распоряжения руководителя органа муниципального контроля;</w:t>
      </w:r>
    </w:p>
    <w:p w:rsidR="00BE6344" w:rsidRPr="00BE6344" w:rsidRDefault="00BE6344" w:rsidP="00BE634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344">
        <w:rPr>
          <w:rFonts w:ascii="Times New Roman" w:hAnsi="Times New Roman" w:cs="Times New Roman"/>
          <w:sz w:val="24"/>
          <w:szCs w:val="24"/>
        </w:rPr>
        <w:t>4) фамилии, имена, отчества и должности должностного лица или должностных лиц, проводивших проверку;</w:t>
      </w:r>
    </w:p>
    <w:p w:rsidR="00BE6344" w:rsidRPr="00BE6344" w:rsidRDefault="00BE6344" w:rsidP="00BE634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344">
        <w:rPr>
          <w:rFonts w:ascii="Times New Roman" w:hAnsi="Times New Roman" w:cs="Times New Roman"/>
          <w:sz w:val="24"/>
          <w:szCs w:val="24"/>
        </w:rPr>
        <w:t>5)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проверки;</w:t>
      </w:r>
    </w:p>
    <w:p w:rsidR="00BE6344" w:rsidRPr="00BE6344" w:rsidRDefault="00BE6344" w:rsidP="00BE634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344">
        <w:rPr>
          <w:rFonts w:ascii="Times New Roman" w:hAnsi="Times New Roman" w:cs="Times New Roman"/>
          <w:sz w:val="24"/>
          <w:szCs w:val="24"/>
        </w:rPr>
        <w:t>6) дата, время, продолжительность и место проведения проверки;</w:t>
      </w:r>
    </w:p>
    <w:p w:rsidR="00BE6344" w:rsidRPr="00BE6344" w:rsidRDefault="00BE6344" w:rsidP="00BE634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344">
        <w:rPr>
          <w:rFonts w:ascii="Times New Roman" w:hAnsi="Times New Roman" w:cs="Times New Roman"/>
          <w:sz w:val="24"/>
          <w:szCs w:val="24"/>
        </w:rPr>
        <w:lastRenderedPageBreak/>
        <w:t>7)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BE6344" w:rsidRPr="00BE6344" w:rsidRDefault="00BE6344" w:rsidP="00BE634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344">
        <w:rPr>
          <w:rFonts w:ascii="Times New Roman" w:hAnsi="Times New Roman" w:cs="Times New Roman"/>
          <w:sz w:val="24"/>
          <w:szCs w:val="24"/>
        </w:rPr>
        <w:t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 указанного журнала;</w:t>
      </w:r>
    </w:p>
    <w:p w:rsidR="00BE6344" w:rsidRPr="00BE6344" w:rsidRDefault="00BE6344" w:rsidP="00BE634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344">
        <w:rPr>
          <w:rFonts w:ascii="Times New Roman" w:hAnsi="Times New Roman" w:cs="Times New Roman"/>
          <w:sz w:val="24"/>
          <w:szCs w:val="24"/>
        </w:rPr>
        <w:t>9) подписи должностного лица или должностных лиц, проводивших проверку.».</w:t>
      </w:r>
    </w:p>
    <w:p w:rsidR="00BE6344" w:rsidRPr="00BE6344" w:rsidRDefault="00BE6344" w:rsidP="00BE634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6344" w:rsidRPr="00BE6344" w:rsidRDefault="00BE6344" w:rsidP="00BE634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344">
        <w:rPr>
          <w:rFonts w:ascii="Times New Roman" w:hAnsi="Times New Roman" w:cs="Times New Roman"/>
          <w:sz w:val="24"/>
          <w:szCs w:val="24"/>
        </w:rPr>
        <w:t>4. Пункт 3.34. раздела 3 «Административные процедуры» изложить в новой редакции:</w:t>
      </w:r>
    </w:p>
    <w:p w:rsidR="00BE6344" w:rsidRPr="00BE6344" w:rsidRDefault="00BE6344" w:rsidP="00BE634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344">
        <w:rPr>
          <w:rFonts w:ascii="Times New Roman" w:hAnsi="Times New Roman" w:cs="Times New Roman"/>
          <w:sz w:val="24"/>
          <w:szCs w:val="24"/>
        </w:rPr>
        <w:t>«3.34. В случае наличия у юридического лица (индивидуального предпринимателя) журнала учета проверок, в журнале должностными лицами Управления осуществляется запись о проведенной проверке, содержащая сведения о наименовании органа государственного контроля (надзора),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 лица или должностных лиц, проводящих проверку, его или их подписи.».</w:t>
      </w:r>
    </w:p>
    <w:p w:rsidR="00BE6344" w:rsidRPr="00BE6344" w:rsidRDefault="00BE6344" w:rsidP="00BE634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6344" w:rsidRPr="00BE6344" w:rsidRDefault="00BE6344" w:rsidP="00BE634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6344" w:rsidRPr="00BE6344" w:rsidRDefault="00BE6344" w:rsidP="00BE634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6344" w:rsidRPr="00BE6344" w:rsidRDefault="00BE6344" w:rsidP="00BE6344">
      <w:pPr>
        <w:spacing w:after="1" w:line="280" w:lineRule="atLeast"/>
        <w:rPr>
          <w:rFonts w:ascii="Times New Roman" w:hAnsi="Times New Roman" w:cs="Times New Roman"/>
          <w:sz w:val="24"/>
          <w:szCs w:val="24"/>
        </w:rPr>
      </w:pPr>
      <w:r w:rsidRPr="00BE6344">
        <w:rPr>
          <w:rFonts w:ascii="Times New Roman" w:hAnsi="Times New Roman" w:cs="Times New Roman"/>
          <w:b/>
          <w:sz w:val="24"/>
          <w:szCs w:val="24"/>
        </w:rPr>
        <w:t xml:space="preserve">Глава Тейковского   </w:t>
      </w:r>
    </w:p>
    <w:p w:rsidR="00BE6344" w:rsidRPr="00BE6344" w:rsidRDefault="00BE6344" w:rsidP="00BE6344">
      <w:pPr>
        <w:pStyle w:val="a4"/>
        <w:rPr>
          <w:b/>
          <w:sz w:val="24"/>
          <w:szCs w:val="24"/>
        </w:rPr>
      </w:pPr>
      <w:r w:rsidRPr="00BE6344">
        <w:rPr>
          <w:b/>
          <w:sz w:val="24"/>
          <w:szCs w:val="24"/>
        </w:rPr>
        <w:t>муниципального района                                                           С.А. Семенова</w:t>
      </w:r>
    </w:p>
    <w:p w:rsidR="00D81E91" w:rsidRPr="00BE6344" w:rsidRDefault="00D81E91">
      <w:pPr>
        <w:rPr>
          <w:sz w:val="24"/>
          <w:szCs w:val="24"/>
        </w:rPr>
      </w:pPr>
    </w:p>
    <w:sectPr w:rsidR="00D81E91" w:rsidRPr="00BE6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13"/>
    <w:rsid w:val="00BE6344"/>
    <w:rsid w:val="00C927A5"/>
    <w:rsid w:val="00D81E91"/>
    <w:rsid w:val="00EC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9956A-7F90-4177-8081-87198347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344"/>
  </w:style>
  <w:style w:type="paragraph" w:styleId="1">
    <w:name w:val="heading 1"/>
    <w:basedOn w:val="a"/>
    <w:next w:val="a"/>
    <w:link w:val="10"/>
    <w:uiPriority w:val="99"/>
    <w:qFormat/>
    <w:rsid w:val="00BE63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E634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63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BE63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BE634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No Spacing"/>
    <w:basedOn w:val="a"/>
    <w:link w:val="a3"/>
    <w:uiPriority w:val="99"/>
    <w:qFormat/>
    <w:rsid w:val="00BE63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E63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BE63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BE63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7A4CB3CFA1056220D89296776290BB4A2E2C314F859433CB2248B1C3D3E26BC1C29F204BCD89b6x9G" TargetMode="External"/><Relationship Id="rId5" Type="http://schemas.openxmlformats.org/officeDocument/2006/relationships/hyperlink" Target="consultantplus://offline/ref=C78F64DFD90913DBE3D70FA919FF8971E0CC7F29A2E2CBCB38113FD699AFE0281E056AB6F7525EF89F5355N0j1K" TargetMode="External"/><Relationship Id="rId4" Type="http://schemas.openxmlformats.org/officeDocument/2006/relationships/hyperlink" Target="consultantplus://offline/ref=C78F64DFD90913DBE3D711A40F93D57EE6C72026AEEDC998644E648BCEA6EA7F594A33FCNBj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1163</Words>
  <Characters>6634</Characters>
  <Application>Microsoft Office Word</Application>
  <DocSecurity>0</DocSecurity>
  <Lines>55</Lines>
  <Paragraphs>15</Paragraphs>
  <ScaleCrop>false</ScaleCrop>
  <Company/>
  <LinksUpToDate>false</LinksUpToDate>
  <CharactersWithSpaces>7782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2018-02-09T09:09:00Z</dcterms:created>
  <dcterms:modified xsi:type="dcterms:W3CDTF">2018-02-21T11:40:00Z</dcterms:modified>
</cp:coreProperties>
</file>