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40" w:rsidRPr="00F01722" w:rsidRDefault="0018223C" w:rsidP="00182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2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872F0" w:rsidRDefault="0018223C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7BC">
        <w:rPr>
          <w:rFonts w:ascii="Times New Roman" w:hAnsi="Times New Roman" w:cs="Times New Roman"/>
          <w:b/>
          <w:sz w:val="28"/>
          <w:szCs w:val="28"/>
        </w:rPr>
        <w:t xml:space="preserve">к решению Совета Тейковского муниципального района от </w:t>
      </w:r>
      <w:r w:rsidR="00CA6FA9">
        <w:rPr>
          <w:rFonts w:ascii="Times New Roman" w:hAnsi="Times New Roman" w:cs="Times New Roman"/>
          <w:b/>
          <w:sz w:val="28"/>
          <w:szCs w:val="28"/>
        </w:rPr>
        <w:t>2</w:t>
      </w:r>
      <w:r w:rsidR="00A65658">
        <w:rPr>
          <w:rFonts w:ascii="Times New Roman" w:hAnsi="Times New Roman" w:cs="Times New Roman"/>
          <w:b/>
          <w:sz w:val="28"/>
          <w:szCs w:val="28"/>
        </w:rPr>
        <w:t>4</w:t>
      </w:r>
      <w:r w:rsidRPr="000D57BC">
        <w:rPr>
          <w:rFonts w:ascii="Times New Roman" w:hAnsi="Times New Roman" w:cs="Times New Roman"/>
          <w:b/>
          <w:sz w:val="28"/>
          <w:szCs w:val="28"/>
        </w:rPr>
        <w:t>.</w:t>
      </w:r>
      <w:r w:rsidR="00A65658">
        <w:rPr>
          <w:rFonts w:ascii="Times New Roman" w:hAnsi="Times New Roman" w:cs="Times New Roman"/>
          <w:b/>
          <w:sz w:val="28"/>
          <w:szCs w:val="28"/>
        </w:rPr>
        <w:t>10</w:t>
      </w:r>
      <w:r w:rsidRPr="000D57BC">
        <w:rPr>
          <w:rFonts w:ascii="Times New Roman" w:hAnsi="Times New Roman" w:cs="Times New Roman"/>
          <w:b/>
          <w:sz w:val="28"/>
          <w:szCs w:val="28"/>
        </w:rPr>
        <w:t>.201</w:t>
      </w:r>
      <w:r w:rsidR="00E872F0">
        <w:rPr>
          <w:rFonts w:ascii="Times New Roman" w:hAnsi="Times New Roman" w:cs="Times New Roman"/>
          <w:b/>
          <w:sz w:val="28"/>
          <w:szCs w:val="28"/>
        </w:rPr>
        <w:t>7</w:t>
      </w:r>
      <w:r w:rsidRPr="000D57B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01722" w:rsidRPr="000D5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7BC">
        <w:rPr>
          <w:rFonts w:ascii="Times New Roman" w:hAnsi="Times New Roman" w:cs="Times New Roman"/>
          <w:b/>
          <w:sz w:val="28"/>
          <w:szCs w:val="28"/>
        </w:rPr>
        <w:t xml:space="preserve">«О  внесении   изменений   и   дополнений в   решение Совета Тейковского муниципального района </w:t>
      </w:r>
      <w:r w:rsidR="000D57BC" w:rsidRPr="000D57BC">
        <w:rPr>
          <w:rFonts w:ascii="Times New Roman" w:hAnsi="Times New Roman" w:cs="Times New Roman"/>
          <w:b/>
          <w:sz w:val="28"/>
          <w:szCs w:val="28"/>
        </w:rPr>
        <w:t>от  16.12.201</w:t>
      </w:r>
      <w:r w:rsidR="00E872F0">
        <w:rPr>
          <w:rFonts w:ascii="Times New Roman" w:hAnsi="Times New Roman" w:cs="Times New Roman"/>
          <w:b/>
          <w:sz w:val="28"/>
          <w:szCs w:val="28"/>
        </w:rPr>
        <w:t>6 г. № 15</w:t>
      </w:r>
      <w:r w:rsidR="000D57BC" w:rsidRPr="000D57BC">
        <w:rPr>
          <w:rFonts w:ascii="Times New Roman" w:hAnsi="Times New Roman" w:cs="Times New Roman"/>
          <w:b/>
          <w:sz w:val="28"/>
          <w:szCs w:val="28"/>
        </w:rPr>
        <w:t>5-</w:t>
      </w:r>
      <w:r w:rsidR="000D57BC" w:rsidRPr="00E872F0">
        <w:rPr>
          <w:rFonts w:ascii="Times New Roman" w:hAnsi="Times New Roman" w:cs="Times New Roman"/>
          <w:b/>
          <w:sz w:val="28"/>
          <w:szCs w:val="28"/>
        </w:rPr>
        <w:t xml:space="preserve">р </w:t>
      </w:r>
    </w:p>
    <w:p w:rsidR="00E872F0" w:rsidRPr="00E872F0" w:rsidRDefault="000D57BC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2F0">
        <w:rPr>
          <w:rFonts w:ascii="Times New Roman" w:hAnsi="Times New Roman" w:cs="Times New Roman"/>
          <w:b/>
          <w:sz w:val="28"/>
          <w:szCs w:val="28"/>
        </w:rPr>
        <w:t>«</w:t>
      </w:r>
      <w:r w:rsidR="00E872F0" w:rsidRPr="00E872F0">
        <w:rPr>
          <w:rFonts w:ascii="Times New Roman" w:hAnsi="Times New Roman" w:cs="Times New Roman"/>
          <w:b/>
          <w:sz w:val="28"/>
          <w:szCs w:val="28"/>
        </w:rPr>
        <w:t>О бюджете Тейковского муниципального района</w:t>
      </w:r>
    </w:p>
    <w:p w:rsidR="000D57BC" w:rsidRPr="00E872F0" w:rsidRDefault="00E872F0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2F0">
        <w:rPr>
          <w:rFonts w:ascii="Times New Roman" w:hAnsi="Times New Roman" w:cs="Times New Roman"/>
          <w:b/>
          <w:sz w:val="28"/>
          <w:szCs w:val="28"/>
        </w:rPr>
        <w:t>на  2017  год  и  плановый период 2018 – 2019 годов</w:t>
      </w:r>
      <w:r w:rsidR="000D57BC" w:rsidRPr="00E872F0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BE0FA7" w:rsidRDefault="00BE0FA7" w:rsidP="00BE0F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FA7" w:rsidRPr="00F01722" w:rsidRDefault="00BE0FA7" w:rsidP="00BE0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22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</w:p>
    <w:p w:rsidR="00BE0FA7" w:rsidRDefault="00BE0FA7" w:rsidP="00BE0F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общий объем </w:t>
      </w:r>
      <w:r w:rsidR="00D60A0C">
        <w:rPr>
          <w:rFonts w:ascii="Times New Roman" w:hAnsi="Times New Roman" w:cs="Times New Roman"/>
          <w:sz w:val="28"/>
          <w:szCs w:val="28"/>
        </w:rPr>
        <w:t>доходов внесены в сумме (</w:t>
      </w:r>
      <w:r w:rsidR="00D90810">
        <w:rPr>
          <w:rFonts w:ascii="Times New Roman" w:hAnsi="Times New Roman" w:cs="Times New Roman"/>
          <w:sz w:val="28"/>
          <w:szCs w:val="28"/>
        </w:rPr>
        <w:t>плю</w:t>
      </w:r>
      <w:r w:rsidR="00D60A0C">
        <w:rPr>
          <w:rFonts w:ascii="Times New Roman" w:hAnsi="Times New Roman" w:cs="Times New Roman"/>
          <w:sz w:val="28"/>
          <w:szCs w:val="28"/>
        </w:rPr>
        <w:t xml:space="preserve">с) </w:t>
      </w:r>
      <w:r w:rsidR="00D90810">
        <w:rPr>
          <w:rFonts w:ascii="Times New Roman" w:hAnsi="Times New Roman" w:cs="Times New Roman"/>
          <w:sz w:val="28"/>
          <w:szCs w:val="28"/>
        </w:rPr>
        <w:t>280,0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BE0FA7" w:rsidRDefault="00BE0FA7" w:rsidP="00BE0F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объем безвозмездных поступлений внесены в сумме (</w:t>
      </w:r>
      <w:r w:rsidR="00801BDA">
        <w:rPr>
          <w:rFonts w:ascii="Times New Roman" w:hAnsi="Times New Roman" w:cs="Times New Roman"/>
          <w:sz w:val="28"/>
          <w:szCs w:val="28"/>
        </w:rPr>
        <w:t>плю</w:t>
      </w:r>
      <w:r>
        <w:rPr>
          <w:rFonts w:ascii="Times New Roman" w:hAnsi="Times New Roman" w:cs="Times New Roman"/>
          <w:sz w:val="28"/>
          <w:szCs w:val="28"/>
        </w:rPr>
        <w:t xml:space="preserve">с) </w:t>
      </w:r>
      <w:r w:rsidR="00D90810">
        <w:rPr>
          <w:rFonts w:ascii="Times New Roman" w:hAnsi="Times New Roman" w:cs="Times New Roman"/>
          <w:sz w:val="28"/>
          <w:szCs w:val="28"/>
        </w:rPr>
        <w:t>28</w:t>
      </w:r>
      <w:r w:rsidR="00801BDA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37158B" w:rsidRDefault="00D90810" w:rsidP="0037158B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158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связи с принятием полномочий </w:t>
      </w:r>
      <w:r w:rsidR="005E397A" w:rsidRPr="00103732">
        <w:rPr>
          <w:rFonts w:ascii="Times New Roman" w:hAnsi="Times New Roman" w:cs="Times New Roman"/>
          <w:sz w:val="28"/>
          <w:szCs w:val="28"/>
        </w:rPr>
        <w:t>по благоустройству населенных пунктов сельских поселений в части уличного освещения</w:t>
      </w:r>
      <w:r w:rsidR="005E3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Новогоряновского сельского поселения п</w:t>
      </w:r>
      <w:r w:rsidR="0037158B">
        <w:rPr>
          <w:rFonts w:ascii="Times New Roman" w:hAnsi="Times New Roman" w:cs="Times New Roman"/>
          <w:sz w:val="28"/>
          <w:szCs w:val="28"/>
        </w:rPr>
        <w:t>о представлению главного администратора доходов (</w:t>
      </w:r>
      <w:r>
        <w:rPr>
          <w:rFonts w:ascii="Times New Roman" w:hAnsi="Times New Roman" w:cs="Times New Roman"/>
          <w:sz w:val="28"/>
          <w:szCs w:val="28"/>
        </w:rPr>
        <w:t>Финансовый о</w:t>
      </w:r>
      <w:r w:rsidR="0037158B">
        <w:rPr>
          <w:rFonts w:ascii="Times New Roman" w:hAnsi="Times New Roman" w:cs="Times New Roman"/>
          <w:sz w:val="28"/>
          <w:szCs w:val="28"/>
        </w:rPr>
        <w:t>тдел администрации Тейковского муниципального района):</w:t>
      </w:r>
    </w:p>
    <w:p w:rsidR="0037158B" w:rsidRDefault="0037158B" w:rsidP="0037158B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D90810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D90810">
        <w:rPr>
          <w:rFonts w:ascii="Times New Roman" w:hAnsi="Times New Roman" w:cs="Times New Roman"/>
          <w:sz w:val="28"/>
          <w:szCs w:val="28"/>
        </w:rPr>
        <w:t>а сумма м</w:t>
      </w:r>
      <w:r w:rsidR="00D90810" w:rsidRPr="00D90810">
        <w:rPr>
          <w:rFonts w:ascii="Times New Roman" w:hAnsi="Times New Roman" w:cs="Times New Roman"/>
          <w:sz w:val="28"/>
          <w:szCs w:val="28"/>
        </w:rPr>
        <w:t>ежбюджетны</w:t>
      </w:r>
      <w:r w:rsidR="00D90810">
        <w:rPr>
          <w:rFonts w:ascii="Times New Roman" w:hAnsi="Times New Roman" w:cs="Times New Roman"/>
          <w:sz w:val="28"/>
          <w:szCs w:val="28"/>
        </w:rPr>
        <w:t>х</w:t>
      </w:r>
      <w:r w:rsidR="00D90810" w:rsidRPr="00D90810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D90810">
        <w:rPr>
          <w:rFonts w:ascii="Times New Roman" w:hAnsi="Times New Roman" w:cs="Times New Roman"/>
          <w:sz w:val="28"/>
          <w:szCs w:val="28"/>
        </w:rPr>
        <w:t>ов</w:t>
      </w:r>
      <w:r w:rsidR="00D90810" w:rsidRPr="00D90810">
        <w:rPr>
          <w:rFonts w:ascii="Times New Roman" w:hAnsi="Times New Roman" w:cs="Times New Roman"/>
          <w:sz w:val="28"/>
          <w:szCs w:val="28"/>
        </w:rPr>
        <w:t>, передаваемы</w:t>
      </w:r>
      <w:r w:rsidR="00D90810">
        <w:rPr>
          <w:rFonts w:ascii="Times New Roman" w:hAnsi="Times New Roman" w:cs="Times New Roman"/>
          <w:sz w:val="28"/>
          <w:szCs w:val="28"/>
        </w:rPr>
        <w:t>х</w:t>
      </w:r>
      <w:r w:rsidR="00D90810" w:rsidRPr="00D90810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D9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(</w:t>
      </w:r>
      <w:r w:rsidR="00D90810">
        <w:rPr>
          <w:rFonts w:ascii="Times New Roman" w:hAnsi="Times New Roman" w:cs="Times New Roman"/>
          <w:sz w:val="28"/>
          <w:szCs w:val="28"/>
        </w:rPr>
        <w:t>плю</w:t>
      </w:r>
      <w:r>
        <w:rPr>
          <w:rFonts w:ascii="Times New Roman" w:hAnsi="Times New Roman" w:cs="Times New Roman"/>
          <w:sz w:val="28"/>
          <w:szCs w:val="28"/>
        </w:rPr>
        <w:t xml:space="preserve">с) </w:t>
      </w:r>
      <w:r w:rsidR="00D90810">
        <w:rPr>
          <w:rFonts w:ascii="Times New Roman" w:hAnsi="Times New Roman" w:cs="Times New Roman"/>
          <w:sz w:val="28"/>
          <w:szCs w:val="28"/>
        </w:rPr>
        <w:t>280,0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D90810" w:rsidRDefault="00D90810" w:rsidP="0037158B">
      <w:pPr>
        <w:pStyle w:val="a7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FA7" w:rsidRDefault="00BE0FA7" w:rsidP="00BE0FA7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22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414A4D" w:rsidRDefault="00F733B4" w:rsidP="00D90810">
      <w:pPr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общий объем расходов внесены в сумме (</w:t>
      </w:r>
      <w:r w:rsidR="00D90810">
        <w:rPr>
          <w:rFonts w:ascii="Times New Roman" w:hAnsi="Times New Roman" w:cs="Times New Roman"/>
          <w:sz w:val="28"/>
          <w:szCs w:val="28"/>
        </w:rPr>
        <w:t>плю</w:t>
      </w:r>
      <w:r>
        <w:rPr>
          <w:rFonts w:ascii="Times New Roman" w:hAnsi="Times New Roman" w:cs="Times New Roman"/>
          <w:sz w:val="28"/>
          <w:szCs w:val="28"/>
        </w:rPr>
        <w:t xml:space="preserve">с) </w:t>
      </w:r>
      <w:r w:rsidR="00D90810">
        <w:rPr>
          <w:rFonts w:ascii="Times New Roman" w:hAnsi="Times New Roman" w:cs="Times New Roman"/>
          <w:sz w:val="28"/>
          <w:szCs w:val="28"/>
        </w:rPr>
        <w:t>280,0</w:t>
      </w:r>
      <w:r w:rsidR="00823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BE0FA7" w:rsidRPr="008D54FA" w:rsidRDefault="00BE0FA7" w:rsidP="00BE0FA7">
      <w:pPr>
        <w:pStyle w:val="a6"/>
        <w:ind w:left="0" w:right="-6" w:firstLine="0"/>
        <w:jc w:val="center"/>
        <w:rPr>
          <w:rFonts w:ascii="Times New Roman" w:hAnsi="Times New Roman"/>
          <w:b/>
          <w:szCs w:val="28"/>
        </w:rPr>
      </w:pPr>
      <w:r w:rsidRPr="008D54FA">
        <w:rPr>
          <w:rFonts w:ascii="Times New Roman" w:hAnsi="Times New Roman"/>
          <w:b/>
          <w:szCs w:val="28"/>
        </w:rPr>
        <w:t>Администрация Тейковского муниципального района</w:t>
      </w:r>
    </w:p>
    <w:p w:rsidR="00BE0FA7" w:rsidRDefault="00BE0FA7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FA7" w:rsidRDefault="00BE0FA7" w:rsidP="00B56B5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A5E61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 xml:space="preserve">ены бюджетные ассигнования в сумме </w:t>
      </w:r>
      <w:r w:rsidR="00864116">
        <w:rPr>
          <w:rFonts w:ascii="Times New Roman" w:hAnsi="Times New Roman" w:cs="Times New Roman"/>
          <w:sz w:val="28"/>
          <w:szCs w:val="28"/>
        </w:rPr>
        <w:t>(</w:t>
      </w:r>
      <w:r w:rsidR="007A5E61">
        <w:rPr>
          <w:rFonts w:ascii="Times New Roman" w:hAnsi="Times New Roman" w:cs="Times New Roman"/>
          <w:sz w:val="28"/>
          <w:szCs w:val="28"/>
        </w:rPr>
        <w:t>мину</w:t>
      </w:r>
      <w:r w:rsidR="00864116">
        <w:rPr>
          <w:rFonts w:ascii="Times New Roman" w:hAnsi="Times New Roman" w:cs="Times New Roman"/>
          <w:sz w:val="28"/>
          <w:szCs w:val="28"/>
        </w:rPr>
        <w:t xml:space="preserve">с) </w:t>
      </w:r>
      <w:r w:rsidR="00D90810">
        <w:rPr>
          <w:rFonts w:ascii="Times New Roman" w:hAnsi="Times New Roman" w:cs="Times New Roman"/>
          <w:sz w:val="28"/>
          <w:szCs w:val="28"/>
        </w:rPr>
        <w:t>1276,6</w:t>
      </w:r>
      <w:r w:rsidR="00D50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5E397A" w:rsidRDefault="00582D6C" w:rsidP="00B5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5E61" w:rsidRPr="009B7CA0">
        <w:rPr>
          <w:rFonts w:ascii="Times New Roman" w:hAnsi="Times New Roman" w:cs="Times New Roman"/>
          <w:sz w:val="28"/>
          <w:szCs w:val="28"/>
        </w:rPr>
        <w:t xml:space="preserve">- </w:t>
      </w:r>
      <w:r w:rsidR="007A5E61">
        <w:rPr>
          <w:rFonts w:ascii="Times New Roman" w:hAnsi="Times New Roman" w:cs="Times New Roman"/>
          <w:sz w:val="28"/>
          <w:szCs w:val="28"/>
        </w:rPr>
        <w:t>по р. 0</w:t>
      </w:r>
      <w:r w:rsidR="00D90810">
        <w:rPr>
          <w:rFonts w:ascii="Times New Roman" w:hAnsi="Times New Roman" w:cs="Times New Roman"/>
          <w:sz w:val="28"/>
          <w:szCs w:val="28"/>
        </w:rPr>
        <w:t>113</w:t>
      </w:r>
      <w:r w:rsidR="007A5E61">
        <w:rPr>
          <w:rFonts w:ascii="Times New Roman" w:hAnsi="Times New Roman" w:cs="Times New Roman"/>
          <w:sz w:val="28"/>
          <w:szCs w:val="28"/>
        </w:rPr>
        <w:t xml:space="preserve"> на </w:t>
      </w:r>
      <w:r w:rsidR="00D90810">
        <w:rPr>
          <w:rFonts w:ascii="Times New Roman" w:hAnsi="Times New Roman" w:cs="Times New Roman"/>
          <w:sz w:val="28"/>
          <w:szCs w:val="28"/>
        </w:rPr>
        <w:t>о</w:t>
      </w:r>
      <w:r w:rsidR="00D90810" w:rsidRPr="00D90810">
        <w:rPr>
          <w:rFonts w:ascii="Times New Roman" w:hAnsi="Times New Roman" w:cs="Times New Roman"/>
          <w:sz w:val="28"/>
          <w:szCs w:val="28"/>
        </w:rPr>
        <w:t>ценк</w:t>
      </w:r>
      <w:r w:rsidR="00D90810">
        <w:rPr>
          <w:rFonts w:ascii="Times New Roman" w:hAnsi="Times New Roman" w:cs="Times New Roman"/>
          <w:sz w:val="28"/>
          <w:szCs w:val="28"/>
        </w:rPr>
        <w:t>у</w:t>
      </w:r>
      <w:r w:rsidR="00D90810" w:rsidRPr="00D90810">
        <w:rPr>
          <w:rFonts w:ascii="Times New Roman" w:hAnsi="Times New Roman" w:cs="Times New Roman"/>
          <w:sz w:val="28"/>
          <w:szCs w:val="28"/>
        </w:rPr>
        <w:t xml:space="preserve"> недвижимости, признание прав и регулирование отношений по муниципальной собственности </w:t>
      </w:r>
      <w:r w:rsidR="0099456F">
        <w:rPr>
          <w:rFonts w:ascii="Times New Roman" w:hAnsi="Times New Roman" w:cs="Times New Roman"/>
          <w:sz w:val="28"/>
          <w:szCs w:val="28"/>
        </w:rPr>
        <w:t xml:space="preserve"> </w:t>
      </w:r>
      <w:r w:rsidR="007A5E6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A5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(минус) </w:t>
      </w:r>
      <w:r w:rsidR="00D90810">
        <w:rPr>
          <w:rFonts w:ascii="Times New Roman" w:eastAsia="Times New Roman" w:hAnsi="Times New Roman" w:cs="Times New Roman"/>
          <w:color w:val="000000"/>
          <w:sz w:val="28"/>
          <w:szCs w:val="28"/>
        </w:rPr>
        <w:t>150</w:t>
      </w:r>
      <w:r w:rsidR="007A5E61">
        <w:rPr>
          <w:rFonts w:ascii="Times New Roman" w:eastAsia="Times New Roman" w:hAnsi="Times New Roman" w:cs="Times New Roman"/>
          <w:color w:val="000000"/>
          <w:sz w:val="28"/>
          <w:szCs w:val="28"/>
        </w:rPr>
        <w:t>,0 тыс. руб.;</w:t>
      </w:r>
    </w:p>
    <w:p w:rsidR="007A5E61" w:rsidRDefault="007A5E61" w:rsidP="00B5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C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р. 0</w:t>
      </w:r>
      <w:r w:rsidR="00D90810">
        <w:rPr>
          <w:rFonts w:ascii="Times New Roman" w:hAnsi="Times New Roman" w:cs="Times New Roman"/>
          <w:sz w:val="28"/>
          <w:szCs w:val="28"/>
        </w:rPr>
        <w:t>41</w:t>
      </w:r>
      <w:r w:rsidR="009945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90810">
        <w:rPr>
          <w:rFonts w:ascii="Times New Roman" w:hAnsi="Times New Roman" w:cs="Times New Roman"/>
          <w:sz w:val="28"/>
          <w:szCs w:val="28"/>
        </w:rPr>
        <w:t>р</w:t>
      </w:r>
      <w:r w:rsidR="00D90810" w:rsidRPr="00D90810">
        <w:rPr>
          <w:rFonts w:ascii="Times New Roman" w:hAnsi="Times New Roman" w:cs="Times New Roman"/>
          <w:sz w:val="28"/>
          <w:szCs w:val="28"/>
        </w:rPr>
        <w:t>азработк</w:t>
      </w:r>
      <w:r w:rsidR="00D90810">
        <w:rPr>
          <w:rFonts w:ascii="Times New Roman" w:hAnsi="Times New Roman" w:cs="Times New Roman"/>
          <w:sz w:val="28"/>
          <w:szCs w:val="28"/>
        </w:rPr>
        <w:t>у</w:t>
      </w:r>
      <w:r w:rsidR="00D90810" w:rsidRPr="00D90810">
        <w:rPr>
          <w:rFonts w:ascii="Times New Roman" w:hAnsi="Times New Roman" w:cs="Times New Roman"/>
          <w:sz w:val="28"/>
          <w:szCs w:val="28"/>
        </w:rPr>
        <w:t xml:space="preserve"> проектов планировки и межевания территории  </w:t>
      </w:r>
      <w:r w:rsidR="00A311A5">
        <w:rPr>
          <w:rFonts w:ascii="Times New Roman" w:hAnsi="Times New Roman" w:cs="Times New Roman"/>
          <w:sz w:val="28"/>
          <w:szCs w:val="28"/>
        </w:rPr>
        <w:t xml:space="preserve">в сумме (минус) </w:t>
      </w:r>
      <w:r w:rsidR="00D90810">
        <w:rPr>
          <w:rFonts w:ascii="Times New Roman" w:hAnsi="Times New Roman" w:cs="Times New Roman"/>
          <w:sz w:val="28"/>
          <w:szCs w:val="28"/>
        </w:rPr>
        <w:t>228,3</w:t>
      </w:r>
      <w:r w:rsidR="00582D6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90810">
        <w:rPr>
          <w:rFonts w:ascii="Times New Roman" w:hAnsi="Times New Roman" w:cs="Times New Roman"/>
          <w:sz w:val="28"/>
          <w:szCs w:val="28"/>
        </w:rPr>
        <w:t>;</w:t>
      </w:r>
    </w:p>
    <w:p w:rsidR="00D90810" w:rsidRDefault="00D90810" w:rsidP="00B56B5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7C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р. 0412 на п</w:t>
      </w:r>
      <w:r w:rsidRPr="00D90810">
        <w:rPr>
          <w:rFonts w:ascii="Times New Roman" w:hAnsi="Times New Roman" w:cs="Times New Roman"/>
          <w:sz w:val="28"/>
          <w:szCs w:val="28"/>
        </w:rPr>
        <w:t xml:space="preserve">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  </w:t>
      </w:r>
      <w:r>
        <w:rPr>
          <w:rFonts w:ascii="Times New Roman" w:hAnsi="Times New Roman" w:cs="Times New Roman"/>
          <w:sz w:val="28"/>
          <w:szCs w:val="28"/>
        </w:rPr>
        <w:t>в сумме (минус) 277,1 тыс. руб.;</w:t>
      </w:r>
    </w:p>
    <w:p w:rsidR="00D90810" w:rsidRDefault="00D90810" w:rsidP="00D90810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7CA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по р. 0502 на р</w:t>
      </w:r>
      <w:r w:rsidRPr="00D90810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0810">
        <w:rPr>
          <w:rFonts w:ascii="Times New Roman" w:hAnsi="Times New Roman" w:cs="Times New Roman"/>
          <w:sz w:val="28"/>
          <w:szCs w:val="28"/>
        </w:rPr>
        <w:t xml:space="preserve"> проектно - сметной документации и газификации населенных пунктов Тейковского муниципального района (строительство магистральных газопроводов)  </w:t>
      </w:r>
      <w:r>
        <w:rPr>
          <w:rFonts w:ascii="Times New Roman" w:hAnsi="Times New Roman" w:cs="Times New Roman"/>
          <w:sz w:val="28"/>
          <w:szCs w:val="28"/>
        </w:rPr>
        <w:t>в сумме (минус) 177,5 тыс. руб.;</w:t>
      </w:r>
    </w:p>
    <w:p w:rsidR="00426302" w:rsidRDefault="00D90810" w:rsidP="00426302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р. 0502 на </w:t>
      </w:r>
      <w:r w:rsidR="00426302">
        <w:rPr>
          <w:rFonts w:ascii="Times New Roman" w:hAnsi="Times New Roman" w:cs="Times New Roman"/>
          <w:sz w:val="28"/>
          <w:szCs w:val="28"/>
        </w:rPr>
        <w:t>с</w:t>
      </w:r>
      <w:r w:rsidRPr="00D90810">
        <w:rPr>
          <w:rFonts w:ascii="Times New Roman" w:hAnsi="Times New Roman" w:cs="Times New Roman"/>
          <w:sz w:val="28"/>
          <w:szCs w:val="28"/>
        </w:rPr>
        <w:t>одержан</w:t>
      </w:r>
      <w:r w:rsidR="00426302">
        <w:rPr>
          <w:rFonts w:ascii="Times New Roman" w:hAnsi="Times New Roman" w:cs="Times New Roman"/>
          <w:sz w:val="28"/>
          <w:szCs w:val="28"/>
        </w:rPr>
        <w:t>ие и обслуживание газопровода  в сумме (минус) 125,2 тыс. руб.;</w:t>
      </w:r>
    </w:p>
    <w:p w:rsidR="00426302" w:rsidRDefault="00426302" w:rsidP="00426302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0503 на о</w:t>
      </w:r>
      <w:r w:rsidRPr="00426302">
        <w:rPr>
          <w:rFonts w:ascii="Times New Roman" w:hAnsi="Times New Roman" w:cs="Times New Roman"/>
          <w:sz w:val="28"/>
          <w:szCs w:val="28"/>
        </w:rPr>
        <w:t>бустройство дополнительных контейнерных площадок</w:t>
      </w:r>
      <w:r>
        <w:rPr>
          <w:rFonts w:ascii="Times New Roman" w:hAnsi="Times New Roman" w:cs="Times New Roman"/>
          <w:sz w:val="28"/>
          <w:szCs w:val="28"/>
        </w:rPr>
        <w:t xml:space="preserve"> в сумме (минус) 360,6 тыс. руб.;</w:t>
      </w:r>
    </w:p>
    <w:p w:rsidR="00426302" w:rsidRDefault="00426302" w:rsidP="00426302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0902 на реализацию м</w:t>
      </w:r>
      <w:r w:rsidRPr="00426302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2630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6302">
        <w:rPr>
          <w:rFonts w:ascii="Times New Roman" w:hAnsi="Times New Roman" w:cs="Times New Roman"/>
          <w:sz w:val="28"/>
          <w:szCs w:val="28"/>
        </w:rPr>
        <w:t xml:space="preserve"> "Создание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района"</w:t>
      </w:r>
      <w:r>
        <w:rPr>
          <w:rFonts w:ascii="Times New Roman" w:hAnsi="Times New Roman" w:cs="Times New Roman"/>
          <w:sz w:val="28"/>
          <w:szCs w:val="28"/>
        </w:rPr>
        <w:t xml:space="preserve"> в сумме (минус) 200,0 тыс. руб.;</w:t>
      </w:r>
    </w:p>
    <w:p w:rsidR="00A020B3" w:rsidRDefault="00426302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1001 на о</w:t>
      </w:r>
      <w:r w:rsidRPr="00426302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26302">
        <w:rPr>
          <w:rFonts w:ascii="Times New Roman" w:hAnsi="Times New Roman" w:cs="Times New Roman"/>
          <w:sz w:val="28"/>
          <w:szCs w:val="28"/>
        </w:rPr>
        <w:t xml:space="preserve"> дополнительного пенсионного обеспечения отдельных категорий граждан </w:t>
      </w:r>
      <w:r>
        <w:rPr>
          <w:rFonts w:ascii="Times New Roman" w:hAnsi="Times New Roman" w:cs="Times New Roman"/>
          <w:sz w:val="28"/>
          <w:szCs w:val="28"/>
        </w:rPr>
        <w:t>в сумме (минус) 67,1 тыс. руб.</w:t>
      </w:r>
    </w:p>
    <w:p w:rsidR="00103732" w:rsidRDefault="00103732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0B3" w:rsidRDefault="00A020B3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увеличены бюджетные ассигнования:</w:t>
      </w:r>
    </w:p>
    <w:p w:rsidR="00103732" w:rsidRDefault="00103732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0F70" w:rsidRDefault="00103732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20B3">
        <w:rPr>
          <w:rFonts w:ascii="Times New Roman" w:hAnsi="Times New Roman" w:cs="Times New Roman"/>
          <w:sz w:val="28"/>
          <w:szCs w:val="28"/>
        </w:rPr>
        <w:t xml:space="preserve"> по р. 0</w:t>
      </w:r>
      <w:r>
        <w:rPr>
          <w:rFonts w:ascii="Times New Roman" w:hAnsi="Times New Roman" w:cs="Times New Roman"/>
          <w:sz w:val="28"/>
          <w:szCs w:val="28"/>
        </w:rPr>
        <w:t>409</w:t>
      </w:r>
      <w:r w:rsidR="00A020B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3732">
        <w:rPr>
          <w:rFonts w:ascii="Times New Roman" w:hAnsi="Times New Roman" w:cs="Times New Roman"/>
          <w:sz w:val="28"/>
          <w:szCs w:val="28"/>
        </w:rPr>
        <w:t xml:space="preserve">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</w:r>
      <w:r w:rsidR="00A020B3">
        <w:rPr>
          <w:rFonts w:ascii="Times New Roman" w:hAnsi="Times New Roman" w:cs="Times New Roman"/>
          <w:sz w:val="28"/>
          <w:szCs w:val="28"/>
        </w:rPr>
        <w:t xml:space="preserve"> в сумме (плюс) </w:t>
      </w:r>
      <w:r>
        <w:rPr>
          <w:rFonts w:ascii="Times New Roman" w:hAnsi="Times New Roman" w:cs="Times New Roman"/>
          <w:sz w:val="28"/>
          <w:szCs w:val="28"/>
        </w:rPr>
        <w:t>29,2</w:t>
      </w:r>
      <w:r w:rsidR="00A020B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E0F70">
        <w:rPr>
          <w:rFonts w:ascii="Times New Roman" w:hAnsi="Times New Roman" w:cs="Times New Roman"/>
          <w:sz w:val="28"/>
          <w:szCs w:val="28"/>
        </w:rPr>
        <w:t xml:space="preserve"> в связи с прекращением действия передаваемых полномочий от муниципального района </w:t>
      </w:r>
      <w:r w:rsidR="007C74B4">
        <w:rPr>
          <w:rFonts w:ascii="Times New Roman" w:hAnsi="Times New Roman" w:cs="Times New Roman"/>
          <w:sz w:val="28"/>
          <w:szCs w:val="28"/>
        </w:rPr>
        <w:t>Новогоряновскому сельскому</w:t>
      </w:r>
      <w:r w:rsidR="00CE0F70">
        <w:rPr>
          <w:rFonts w:ascii="Times New Roman" w:hAnsi="Times New Roman" w:cs="Times New Roman"/>
          <w:sz w:val="28"/>
          <w:szCs w:val="28"/>
        </w:rPr>
        <w:t xml:space="preserve"> поселению</w:t>
      </w:r>
      <w:r w:rsidR="007C74B4">
        <w:rPr>
          <w:rFonts w:ascii="Times New Roman" w:hAnsi="Times New Roman" w:cs="Times New Roman"/>
          <w:sz w:val="28"/>
          <w:szCs w:val="28"/>
        </w:rPr>
        <w:t xml:space="preserve"> с 01.10.2017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3732" w:rsidRDefault="00103732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3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р. 0503 на р</w:t>
      </w:r>
      <w:r w:rsidRPr="00103732">
        <w:rPr>
          <w:rFonts w:ascii="Times New Roman" w:hAnsi="Times New Roman" w:cs="Times New Roman"/>
          <w:sz w:val="28"/>
          <w:szCs w:val="28"/>
        </w:rPr>
        <w:t>асходы на исполнение переданных полномочий от сельских поселений по благоустройству населенных пунктов сельских поселений в части уличного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 в сумме (плюс) 280,0 тыс. руб.</w:t>
      </w:r>
      <w:r w:rsidR="00CE0F70">
        <w:rPr>
          <w:rFonts w:ascii="Times New Roman" w:hAnsi="Times New Roman" w:cs="Times New Roman"/>
          <w:sz w:val="28"/>
          <w:szCs w:val="28"/>
        </w:rPr>
        <w:t xml:space="preserve"> в связи с принятием части полномочий по организации благоустройства территории Новогоряновского сельского поселения в части освещения улиц.</w:t>
      </w:r>
    </w:p>
    <w:p w:rsidR="00A311A5" w:rsidRDefault="00A311A5" w:rsidP="00A311A5">
      <w:pPr>
        <w:pStyle w:val="a7"/>
        <w:ind w:left="0"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BE0FA7" w:rsidRDefault="00BE0FA7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Финансовый отдел администрации Тейковского</w:t>
      </w:r>
    </w:p>
    <w:p w:rsidR="00BE0FA7" w:rsidRPr="00A43120" w:rsidRDefault="00BE0FA7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</w:p>
    <w:p w:rsidR="00280368" w:rsidRDefault="00280368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FA7" w:rsidRDefault="00D505AE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80368">
        <w:rPr>
          <w:rFonts w:ascii="Times New Roman" w:hAnsi="Times New Roman" w:cs="Times New Roman"/>
          <w:sz w:val="28"/>
          <w:szCs w:val="28"/>
        </w:rPr>
        <w:t>велич</w:t>
      </w:r>
      <w:r w:rsidR="00BE0FA7">
        <w:rPr>
          <w:rFonts w:ascii="Times New Roman" w:hAnsi="Times New Roman" w:cs="Times New Roman"/>
          <w:sz w:val="28"/>
          <w:szCs w:val="28"/>
        </w:rPr>
        <w:t xml:space="preserve">ены бюджетные ассигнования в сумме </w:t>
      </w:r>
      <w:r w:rsidR="00CE0F70">
        <w:rPr>
          <w:rFonts w:ascii="Times New Roman" w:hAnsi="Times New Roman" w:cs="Times New Roman"/>
          <w:sz w:val="28"/>
          <w:szCs w:val="28"/>
        </w:rPr>
        <w:t>1556,6</w:t>
      </w:r>
      <w:r w:rsidR="00BE506A">
        <w:rPr>
          <w:rFonts w:ascii="Times New Roman" w:hAnsi="Times New Roman" w:cs="Times New Roman"/>
          <w:sz w:val="28"/>
          <w:szCs w:val="28"/>
        </w:rPr>
        <w:t xml:space="preserve"> </w:t>
      </w:r>
      <w:r w:rsidR="00BE0FA7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A020B3" w:rsidRDefault="00A020B3" w:rsidP="00245F39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р. 0502 на </w:t>
      </w:r>
      <w:r w:rsidR="003D5DD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с</w:t>
      </w:r>
      <w:r w:rsidRPr="00A020B3">
        <w:rPr>
          <w:rFonts w:ascii="Times New Roman" w:eastAsia="Times New Roman" w:hAnsi="Times New Roman" w:cs="Times New Roman"/>
          <w:color w:val="000000"/>
          <w:sz w:val="28"/>
          <w:szCs w:val="28"/>
        </w:rPr>
        <w:t>убсиди</w:t>
      </w:r>
      <w:r w:rsidR="003D5DD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02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</w:t>
      </w:r>
      <w:r w:rsidR="00CE0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(плюс) 2000</w:t>
      </w:r>
      <w:r w:rsidR="003D5DDC">
        <w:rPr>
          <w:rFonts w:ascii="Times New Roman" w:eastAsia="Times New Roman" w:hAnsi="Times New Roman" w:cs="Times New Roman"/>
          <w:color w:val="000000"/>
          <w:sz w:val="28"/>
          <w:szCs w:val="28"/>
        </w:rPr>
        <w:t>,0 тыс. руб.;</w:t>
      </w:r>
    </w:p>
    <w:p w:rsidR="00CE0F70" w:rsidRDefault="00CE0F70" w:rsidP="003D5DDC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B53" w:rsidRDefault="00B56B53" w:rsidP="003D5DDC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0F70" w:rsidRDefault="00CE0F70" w:rsidP="00CE0F70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то же время уменьшены бюджетные ассигнования:</w:t>
      </w:r>
    </w:p>
    <w:p w:rsidR="00CE0F70" w:rsidRDefault="00CE0F70" w:rsidP="00CE0F70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0F70" w:rsidRDefault="00CE0F70" w:rsidP="00CE0F70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р. 0111 на р</w:t>
      </w:r>
      <w:r w:rsidRPr="00CE0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езервный фонд администрации Тейковского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сумме (минус) 253,2 тыс. руб.;</w:t>
      </w:r>
    </w:p>
    <w:p w:rsidR="00CE0F70" w:rsidRDefault="00CE0F70" w:rsidP="00CE0F70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р. 0405 на реализацию м</w:t>
      </w:r>
      <w:r w:rsidRPr="00CE0F70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E0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E0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«Улучшение кормовой базы в общественном животноводстве Тейковского муниципального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(минус) 161,0 тыс. руб.;</w:t>
      </w:r>
    </w:p>
    <w:p w:rsidR="00CE0F70" w:rsidRDefault="00CE0F70" w:rsidP="00CE0F70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р. 0409 на м</w:t>
      </w:r>
      <w:r w:rsidRPr="00CE0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</w:r>
      <w:r w:rsidRPr="00A02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сумме (минус) 29,2 тыс. руб.</w:t>
      </w:r>
    </w:p>
    <w:p w:rsidR="00CE0F70" w:rsidRPr="00582D6C" w:rsidRDefault="00CE0F70" w:rsidP="003D5DDC">
      <w:pPr>
        <w:pStyle w:val="a7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2EC0" w:rsidRDefault="001D2EC0" w:rsidP="000C73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B4B" w:rsidRDefault="000A4B4B" w:rsidP="00CC757D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4B4B" w:rsidRDefault="001A4F99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н</w:t>
      </w:r>
      <w:r w:rsidR="000A4B4B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A4B4B">
        <w:rPr>
          <w:rFonts w:ascii="Times New Roman" w:hAnsi="Times New Roman" w:cs="Times New Roman"/>
          <w:b/>
          <w:sz w:val="28"/>
          <w:szCs w:val="28"/>
        </w:rPr>
        <w:t xml:space="preserve"> финансового отдела</w:t>
      </w:r>
    </w:p>
    <w:p w:rsidR="000A4B4B" w:rsidRDefault="000A4B4B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Тейковского </w:t>
      </w:r>
    </w:p>
    <w:p w:rsidR="000A4B4B" w:rsidRDefault="000A4B4B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</w:t>
      </w:r>
      <w:r w:rsidR="001A4F99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1A4F99">
        <w:rPr>
          <w:rFonts w:ascii="Times New Roman" w:hAnsi="Times New Roman" w:cs="Times New Roman"/>
          <w:b/>
          <w:sz w:val="28"/>
          <w:szCs w:val="28"/>
        </w:rPr>
        <w:t>Костюк</w:t>
      </w:r>
      <w:proofErr w:type="spellEnd"/>
      <w:r w:rsidR="001A4F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7A58" w:rsidSect="00F733B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0FA"/>
    <w:multiLevelType w:val="hybridMultilevel"/>
    <w:tmpl w:val="89C48D2E"/>
    <w:lvl w:ilvl="0" w:tplc="9912ED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B632B7"/>
    <w:multiLevelType w:val="hybridMultilevel"/>
    <w:tmpl w:val="ED0477C8"/>
    <w:lvl w:ilvl="0" w:tplc="A510FD0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23C"/>
    <w:rsid w:val="00040924"/>
    <w:rsid w:val="000428C8"/>
    <w:rsid w:val="00051140"/>
    <w:rsid w:val="00065341"/>
    <w:rsid w:val="00076148"/>
    <w:rsid w:val="00092CDC"/>
    <w:rsid w:val="000A4B4B"/>
    <w:rsid w:val="000C73A5"/>
    <w:rsid w:val="000D57BC"/>
    <w:rsid w:val="000D67E1"/>
    <w:rsid w:val="00103732"/>
    <w:rsid w:val="0011593E"/>
    <w:rsid w:val="0012362B"/>
    <w:rsid w:val="00131D1B"/>
    <w:rsid w:val="0016325C"/>
    <w:rsid w:val="001818D2"/>
    <w:rsid w:val="0018223C"/>
    <w:rsid w:val="001A3572"/>
    <w:rsid w:val="001A4199"/>
    <w:rsid w:val="001A4F99"/>
    <w:rsid w:val="001C35CF"/>
    <w:rsid w:val="001D2EC0"/>
    <w:rsid w:val="001D2F50"/>
    <w:rsid w:val="001D4CC6"/>
    <w:rsid w:val="001D7B4A"/>
    <w:rsid w:val="001F0D7F"/>
    <w:rsid w:val="00203400"/>
    <w:rsid w:val="00224CA6"/>
    <w:rsid w:val="00245F39"/>
    <w:rsid w:val="002701A9"/>
    <w:rsid w:val="00280368"/>
    <w:rsid w:val="002C3BD3"/>
    <w:rsid w:val="00313D4E"/>
    <w:rsid w:val="00316634"/>
    <w:rsid w:val="0035538D"/>
    <w:rsid w:val="0037158B"/>
    <w:rsid w:val="00395299"/>
    <w:rsid w:val="003D5DDC"/>
    <w:rsid w:val="00405517"/>
    <w:rsid w:val="004120DD"/>
    <w:rsid w:val="00413144"/>
    <w:rsid w:val="00414A4D"/>
    <w:rsid w:val="00415052"/>
    <w:rsid w:val="00426302"/>
    <w:rsid w:val="00443AA5"/>
    <w:rsid w:val="004559AB"/>
    <w:rsid w:val="00497664"/>
    <w:rsid w:val="004B2809"/>
    <w:rsid w:val="004C0E21"/>
    <w:rsid w:val="004C6424"/>
    <w:rsid w:val="004D2523"/>
    <w:rsid w:val="004D5882"/>
    <w:rsid w:val="00500667"/>
    <w:rsid w:val="005203F7"/>
    <w:rsid w:val="00523164"/>
    <w:rsid w:val="00525D8A"/>
    <w:rsid w:val="00582D6C"/>
    <w:rsid w:val="00585E87"/>
    <w:rsid w:val="005D5EC4"/>
    <w:rsid w:val="005E397A"/>
    <w:rsid w:val="005F7DB8"/>
    <w:rsid w:val="0063308F"/>
    <w:rsid w:val="00650F5F"/>
    <w:rsid w:val="00651DD0"/>
    <w:rsid w:val="00661350"/>
    <w:rsid w:val="006B6904"/>
    <w:rsid w:val="006D169F"/>
    <w:rsid w:val="00716482"/>
    <w:rsid w:val="007450A6"/>
    <w:rsid w:val="00752866"/>
    <w:rsid w:val="00774F39"/>
    <w:rsid w:val="007867F8"/>
    <w:rsid w:val="007A5E61"/>
    <w:rsid w:val="007C74B4"/>
    <w:rsid w:val="007E1973"/>
    <w:rsid w:val="007E409F"/>
    <w:rsid w:val="007F0BAF"/>
    <w:rsid w:val="007F20A1"/>
    <w:rsid w:val="00801BDA"/>
    <w:rsid w:val="0082321B"/>
    <w:rsid w:val="00864116"/>
    <w:rsid w:val="00866218"/>
    <w:rsid w:val="00870473"/>
    <w:rsid w:val="00873B2D"/>
    <w:rsid w:val="008B0A41"/>
    <w:rsid w:val="008B2227"/>
    <w:rsid w:val="008D54FA"/>
    <w:rsid w:val="008E3377"/>
    <w:rsid w:val="00932D1E"/>
    <w:rsid w:val="009410FD"/>
    <w:rsid w:val="009605A9"/>
    <w:rsid w:val="009609FD"/>
    <w:rsid w:val="00977A58"/>
    <w:rsid w:val="0099456F"/>
    <w:rsid w:val="009D540A"/>
    <w:rsid w:val="00A020B3"/>
    <w:rsid w:val="00A05576"/>
    <w:rsid w:val="00A25EEF"/>
    <w:rsid w:val="00A311A5"/>
    <w:rsid w:val="00A3566F"/>
    <w:rsid w:val="00A65658"/>
    <w:rsid w:val="00AA7141"/>
    <w:rsid w:val="00AF2FBB"/>
    <w:rsid w:val="00B107D4"/>
    <w:rsid w:val="00B56B53"/>
    <w:rsid w:val="00B80CD9"/>
    <w:rsid w:val="00B83474"/>
    <w:rsid w:val="00BB3383"/>
    <w:rsid w:val="00BD72F8"/>
    <w:rsid w:val="00BE0FA7"/>
    <w:rsid w:val="00BE506A"/>
    <w:rsid w:val="00BE7CCC"/>
    <w:rsid w:val="00C11DF9"/>
    <w:rsid w:val="00C2002D"/>
    <w:rsid w:val="00C2154A"/>
    <w:rsid w:val="00C450CC"/>
    <w:rsid w:val="00C9009F"/>
    <w:rsid w:val="00CA3591"/>
    <w:rsid w:val="00CA6FA9"/>
    <w:rsid w:val="00CC757D"/>
    <w:rsid w:val="00CE0F70"/>
    <w:rsid w:val="00CF5E29"/>
    <w:rsid w:val="00D13DF9"/>
    <w:rsid w:val="00D505AE"/>
    <w:rsid w:val="00D60A0C"/>
    <w:rsid w:val="00D86629"/>
    <w:rsid w:val="00D90810"/>
    <w:rsid w:val="00DC3D1D"/>
    <w:rsid w:val="00DC7619"/>
    <w:rsid w:val="00DD1605"/>
    <w:rsid w:val="00DE200A"/>
    <w:rsid w:val="00DE2C79"/>
    <w:rsid w:val="00E2407E"/>
    <w:rsid w:val="00E45718"/>
    <w:rsid w:val="00E53E7D"/>
    <w:rsid w:val="00E872F0"/>
    <w:rsid w:val="00F01722"/>
    <w:rsid w:val="00F2604C"/>
    <w:rsid w:val="00F36750"/>
    <w:rsid w:val="00F527A0"/>
    <w:rsid w:val="00F54B6A"/>
    <w:rsid w:val="00F733B4"/>
    <w:rsid w:val="00F80C83"/>
    <w:rsid w:val="00F87B61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40"/>
  </w:style>
  <w:style w:type="paragraph" w:styleId="1">
    <w:name w:val="heading 1"/>
    <w:basedOn w:val="a"/>
    <w:next w:val="a"/>
    <w:link w:val="10"/>
    <w:qFormat/>
    <w:rsid w:val="006B690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rsid w:val="0018223C"/>
    <w:rPr>
      <w:rFonts w:ascii="Arial" w:eastAsia="Times New Roman" w:hAnsi="Arial" w:cs="Times New Roman"/>
      <w:b/>
      <w:sz w:val="24"/>
      <w:szCs w:val="20"/>
    </w:rPr>
  </w:style>
  <w:style w:type="paragraph" w:styleId="a4">
    <w:name w:val="Subtitle"/>
    <w:basedOn w:val="a"/>
    <w:link w:val="a3"/>
    <w:qFormat/>
    <w:rsid w:val="0018223C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11">
    <w:name w:val="Подзаголовок Знак1"/>
    <w:basedOn w:val="a0"/>
    <w:link w:val="a4"/>
    <w:uiPriority w:val="11"/>
    <w:rsid w:val="00182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rsid w:val="0018223C"/>
    <w:rPr>
      <w:rFonts w:ascii="Arial" w:eastAsia="Times New Roman" w:hAnsi="Arial" w:cs="Times New Roman"/>
      <w:sz w:val="28"/>
      <w:szCs w:val="20"/>
    </w:rPr>
  </w:style>
  <w:style w:type="paragraph" w:styleId="a6">
    <w:name w:val="Body Text Indent"/>
    <w:basedOn w:val="a"/>
    <w:link w:val="a5"/>
    <w:rsid w:val="0018223C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12">
    <w:name w:val="Основной текст с отступом Знак1"/>
    <w:basedOn w:val="a0"/>
    <w:link w:val="a6"/>
    <w:uiPriority w:val="99"/>
    <w:semiHidden/>
    <w:rsid w:val="0018223C"/>
  </w:style>
  <w:style w:type="paragraph" w:styleId="a7">
    <w:name w:val="List Paragraph"/>
    <w:basedOn w:val="a"/>
    <w:uiPriority w:val="34"/>
    <w:qFormat/>
    <w:rsid w:val="001822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690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28FF-D541-4FC0-B29C-F6DE6C07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98</cp:revision>
  <cp:lastPrinted>2017-10-26T11:57:00Z</cp:lastPrinted>
  <dcterms:created xsi:type="dcterms:W3CDTF">2012-07-10T07:50:00Z</dcterms:created>
  <dcterms:modified xsi:type="dcterms:W3CDTF">2017-10-26T11:59:00Z</dcterms:modified>
</cp:coreProperties>
</file>