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szCs w:val="28"/>
          <w:lang w:val="ru-RU"/>
        </w:rPr>
        <w:t>Приложение 1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Приложение 2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>ДОХОДЫ</w:t>
      </w: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>бюджета Тейковского муниципального района по кодам классификации доходов бюджетов на 2016 год</w:t>
      </w:r>
    </w:p>
    <w:p w:rsidR="003D62D1" w:rsidRPr="003D62D1" w:rsidRDefault="003D62D1" w:rsidP="003D62D1">
      <w:pPr>
        <w:pStyle w:val="ad"/>
        <w:tabs>
          <w:tab w:val="left" w:pos="3458"/>
        </w:tabs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ab/>
        <w:t>(тыс. руб.)</w:t>
      </w:r>
    </w:p>
    <w:tbl>
      <w:tblPr>
        <w:tblW w:w="9924" w:type="dxa"/>
        <w:tblInd w:w="-176" w:type="dxa"/>
        <w:tblLayout w:type="fixed"/>
        <w:tblLook w:val="04A0"/>
      </w:tblPr>
      <w:tblGrid>
        <w:gridCol w:w="1985"/>
        <w:gridCol w:w="4962"/>
        <w:gridCol w:w="1134"/>
        <w:gridCol w:w="850"/>
        <w:gridCol w:w="993"/>
      </w:tblGrid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Утверждено по бюджету на 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Внесенные изменения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Уточненный бюджет на 2016г.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000 1000000000 0000 000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25324,2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25350,7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000 1010000000 0000 000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000 1010200001 0000 110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182 1010201001 0000 110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182 1010202001 0000 110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182 1010203001 0000 110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182 1010204001 0000 110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в виде фиксированных авансовых платежей с </w:t>
            </w:r>
            <w:r w:rsidRPr="003D62D1">
              <w:rPr>
                <w:color w:val="000000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000 1030000000 0000 000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100 1030223001 0000 110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1087,7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100 1030224001 0000 110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16,5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100 1030225001 0000 110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2374,1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100 1030226001 0000 110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-412,8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000 1050200002 0000 110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182 1050201002 0000 110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000 1050300001 0000 110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182 1050301001 0000 110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000 1070000000 0000 000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000 1070100001 0000 110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182 1070102001 0000 110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000 1110500000 0000 120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4173,6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000 1110501000 0000 120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4063,6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040 1110501310 0000 120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3680,5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040 1110501313 0000 120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383,1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000 1110503000 0000 120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040 1110503505 0000 120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000 1110700000 0000 120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000 1110701000 0000 120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Доходы от перечисления части прибыли государственных и муниципальных </w:t>
            </w:r>
            <w:r w:rsidRPr="003D62D1">
              <w:rPr>
                <w:color w:val="000000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040 1110701505 0000 120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000 1120000000 0000 000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000 1120100001 0000 120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048 1120101001 0000 120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048 1120102001 0000 120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048 1120103001 0000 120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048 1120104001 0000 120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179,0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000 1130100000 0000 130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000 1130199000 0000 130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040 1130199505 0000 130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042 1130199505 0000 130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2372,2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496,7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000 1140200000 0000 000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000 1140205005 0000 440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D62D1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040 1140205305 0000 440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000 1140600000 0000 430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000 1140601000 0000 430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040 1140601310 0000 430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342,7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040 1140601313 0000 430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000 1160300000 0000 140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182 1160301001 0000 140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3D62D1">
              <w:t>статьями 116</w:t>
            </w:r>
            <w:r w:rsidRPr="003D62D1">
              <w:rPr>
                <w:color w:val="000000"/>
              </w:rPr>
              <w:t xml:space="preserve">, </w:t>
            </w:r>
            <w:r w:rsidRPr="003D62D1">
              <w:t>118</w:t>
            </w:r>
            <w:r w:rsidRPr="003D62D1">
              <w:rPr>
                <w:color w:val="000000"/>
              </w:rPr>
              <w:t xml:space="preserve">, </w:t>
            </w:r>
            <w:r w:rsidRPr="003D62D1">
              <w:t>статьей 119.1</w:t>
            </w:r>
            <w:r w:rsidRPr="003D62D1">
              <w:rPr>
                <w:color w:val="000000"/>
              </w:rPr>
              <w:t xml:space="preserve">, </w:t>
            </w:r>
            <w:r w:rsidRPr="003D62D1">
              <w:t>пунктами 1</w:t>
            </w:r>
            <w:r w:rsidRPr="003D62D1">
              <w:rPr>
                <w:color w:val="000000"/>
              </w:rPr>
              <w:t xml:space="preserve"> и </w:t>
            </w:r>
            <w:r w:rsidRPr="003D62D1">
              <w:t>2 статьи 120</w:t>
            </w:r>
            <w:r w:rsidRPr="003D62D1">
              <w:rPr>
                <w:color w:val="000000"/>
              </w:rPr>
              <w:t xml:space="preserve">, </w:t>
            </w:r>
            <w:r w:rsidRPr="003D62D1">
              <w:t>статьями 125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126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128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129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129.1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132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133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134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135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135.1</w:t>
            </w:r>
            <w:r w:rsidRPr="003D62D1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000 1162500000 0000 140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321 1162506001 0000 140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000 1169000000 0000 140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010 1169005005 0000 140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040 1169005005 0000 140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109,2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000 1170000000 0000 000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000 1170500000 0000 180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040 1170505005 0000 180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128924,9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-4214,8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124710,1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128924,9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125353,7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000 2020100000 0000 151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000 2020100100 0000 151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040 2020100105 0000 151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000 2020200000 0000 151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000 2020299900 0000 151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040 2020299905 0000 151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000 2020300000 0000 151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58512,9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1 038,8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59 551,7 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000 2020302400 0000 151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040 2020302405 0000 151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000 2020300700 0000 151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040 2020300705 0000 151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муниципальных районов на составление (изменение) списков кандидатов в присяжные заседатели </w:t>
            </w:r>
            <w:r w:rsidRPr="003D62D1">
              <w:rPr>
                <w:color w:val="000000"/>
              </w:rPr>
              <w:lastRenderedPageBreak/>
              <w:t xml:space="preserve">федеральных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000 2020312100 0000 151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040 2020312105 0000 151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000 2020399900 0000 151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040 2020399905 0000 151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000 2020400000 0000 151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000 2020401400 0000 151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040 2020401405 0000 151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</w:t>
            </w:r>
            <w:bookmarkStart w:id="0" w:name="_GoBack"/>
            <w:bookmarkEnd w:id="0"/>
            <w:r w:rsidRPr="003D62D1">
              <w:rPr>
                <w:color w:val="000000"/>
              </w:rPr>
              <w:t xml:space="preserve">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000 2190000000 0000 000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040 2190500005 0000 151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-4188,3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150060,8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3D62D1">
      <w:pPr>
        <w:pStyle w:val="ad"/>
        <w:tabs>
          <w:tab w:val="left" w:pos="3458"/>
        </w:tabs>
        <w:ind w:left="567"/>
        <w:jc w:val="right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2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4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к решению Совета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Источники внутреннего финансирования дефицита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бюджета Тейковского муниципального района на 2016 год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           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75" w:type="dxa"/>
        <w:tblInd w:w="108" w:type="dxa"/>
        <w:tblLook w:val="04A0"/>
      </w:tblPr>
      <w:tblGrid>
        <w:gridCol w:w="2410"/>
        <w:gridCol w:w="5765"/>
        <w:gridCol w:w="1400"/>
      </w:tblGrid>
      <w:tr w:rsidR="001130AB" w:rsidTr="003D62D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Сумма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-989,3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-989,3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000 01 05 00 00 00 0000 500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000 01 05 02 01 00 0000 510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040 01 05 02 01 05 0000 510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000 01 05 00 00 00 0000 600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000 01 05 02 01 00 0000 610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040 01 05 02 01 05 0000 610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000 01 06 05 02 00 0000 500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000 01 06 05 02 00 0000 640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040 01 06 05 02 05 0000 640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lastRenderedPageBreak/>
        <w:t>Приложение 3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6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Распределение бюджетных ассигнований по целевым статьям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(муниципальным программам Тейковского муниципального района и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не включенным в муниципальные программы Тейковского муниципального</w:t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района направлениям деятельности органов местного самоуправления Тейковского муниципального района), группам видов расходов</w:t>
      </w:r>
      <w:r w:rsidRPr="003D62D1">
        <w:rPr>
          <w:rFonts w:ascii="Times New Roman" w:hAnsi="Times New Roman"/>
          <w:lang w:val="ru-RU"/>
        </w:rPr>
        <w:t xml:space="preserve"> </w:t>
      </w:r>
      <w:r w:rsidRPr="003D62D1">
        <w:rPr>
          <w:rFonts w:ascii="Times New Roman" w:hAnsi="Times New Roman"/>
          <w:b/>
          <w:lang w:val="ru-RU"/>
        </w:rPr>
        <w:t>классификации расходов бюджета Тейковского муниципального района на 2016 год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78" w:type="dxa"/>
        <w:tblInd w:w="108" w:type="dxa"/>
        <w:tblLayout w:type="fixed"/>
        <w:tblLook w:val="04A0"/>
      </w:tblPr>
      <w:tblGrid>
        <w:gridCol w:w="3686"/>
        <w:gridCol w:w="1231"/>
        <w:gridCol w:w="754"/>
        <w:gridCol w:w="1320"/>
        <w:gridCol w:w="1207"/>
        <w:gridCol w:w="1380"/>
      </w:tblGrid>
      <w:tr w:rsidR="001130AB" w:rsidTr="003D62D1">
        <w:trPr>
          <w:trHeight w:val="2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0AB" w:rsidRDefault="00113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0AB" w:rsidTr="003D62D1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Утверждено по бюджету на 2016г.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Уточненный бюджет на 2016г.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112206,5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108833,0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2900,9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2300,9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2205,8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0110100020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01101S1950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Совершенствование </w:t>
            </w:r>
            <w:r w:rsidRPr="003D62D1">
              <w:rPr>
                <w:color w:val="000000"/>
              </w:rPr>
              <w:lastRenderedPageBreak/>
              <w:t>учительского корпуса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01102000</w:t>
            </w:r>
            <w:r w:rsidRPr="003D62D1">
              <w:rPr>
                <w:color w:val="000000"/>
              </w:rPr>
              <w:lastRenderedPageBreak/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1968,6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</w:tr>
      <w:tr w:rsidR="001130AB" w:rsidTr="002E49D5">
        <w:trPr>
          <w:trHeight w:hRule="exact" w:val="606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0120180090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0120180100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476,4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Основное мероприятие «Выявление и поддержка одаренных детей и молодежи»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45600,3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-2773,5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42826,8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8350,6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  <w:r w:rsidRPr="003D62D1">
              <w:rPr>
                <w:color w:val="000000"/>
              </w:rPr>
              <w:lastRenderedPageBreak/>
              <w:t>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37249,7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-2773,5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34476,2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941,5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12689,3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12715,8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</w:t>
            </w:r>
            <w:r w:rsidRPr="003D62D1">
              <w:rPr>
                <w:color w:val="000000"/>
              </w:rPr>
              <w:lastRenderedPageBreak/>
              <w:t>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01402000</w:t>
            </w:r>
            <w:r w:rsidRPr="003D62D1">
              <w:rPr>
                <w:color w:val="000000"/>
              </w:rPr>
              <w:lastRenderedPageBreak/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0150000000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4659,6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4659,6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</w:t>
            </w:r>
            <w:r w:rsidRPr="003D62D1">
              <w:rPr>
                <w:color w:val="000000"/>
              </w:rPr>
              <w:lastRenderedPageBreak/>
              <w:t>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0150180170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51943,4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51943,4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3D62D1">
              <w:rPr>
                <w:color w:val="000000"/>
              </w:rPr>
              <w:lastRenderedPageBreak/>
              <w:t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3D62D1">
              <w:rPr>
                <w:color w:val="000000"/>
              </w:rPr>
              <w:lastRenderedPageBreak/>
              <w:t>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0160000000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3677,6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3677,6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0170000000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665,7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665,7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</w:t>
            </w:r>
            <w:r w:rsidRPr="003D62D1">
              <w:rPr>
                <w:color w:val="000000"/>
              </w:rPr>
              <w:lastRenderedPageBreak/>
              <w:t xml:space="preserve">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0170180190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-194,9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</w:t>
            </w:r>
            <w:r w:rsidRPr="003D62D1">
              <w:rPr>
                <w:color w:val="00000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01701S0190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01Б000000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</w:t>
            </w:r>
            <w:r w:rsidRPr="003D62D1">
              <w:rPr>
                <w:color w:val="000000"/>
              </w:rPr>
              <w:lastRenderedPageBreak/>
              <w:t>подъемные)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01Б0100400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6063,0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6063,0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</w:t>
            </w:r>
            <w:r w:rsidRPr="003D62D1">
              <w:rPr>
                <w:color w:val="000000"/>
              </w:rPr>
              <w:lastRenderedPageBreak/>
              <w:t>«Укрепление материально-технической базы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02102000</w:t>
            </w:r>
            <w:r w:rsidRPr="003D62D1">
              <w:rPr>
                <w:color w:val="000000"/>
              </w:rPr>
              <w:lastRenderedPageBreak/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0210200190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0210380340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02103S0340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0220000000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1329,3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1329,3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 </w:t>
            </w:r>
            <w:r w:rsidRPr="003D62D1">
              <w:rPr>
                <w:color w:val="000000"/>
              </w:rPr>
              <w:lastRenderedPageBreak/>
              <w:t>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Муниципальная программа «Поддержка населения в </w:t>
            </w:r>
            <w:r w:rsidRPr="003D62D1">
              <w:rPr>
                <w:b/>
                <w:bCs/>
                <w:color w:val="000000"/>
              </w:rPr>
              <w:lastRenderedPageBreak/>
              <w:t>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0400000000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lastRenderedPageBreak/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3065,5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3411,2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0510120010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0510108010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текущему содержанию сети муниципальных автомобильных </w:t>
            </w:r>
            <w:r w:rsidRPr="003D62D1">
              <w:rPr>
                <w:color w:val="000000"/>
              </w:rPr>
              <w:lastRenderedPageBreak/>
              <w:t>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0510180010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</w:t>
            </w:r>
            <w:r w:rsidRPr="003D62D1">
              <w:rPr>
                <w:color w:val="000000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0630120030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0710160030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0810160020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«Создание условий для оказания медицинской помощи населению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Создание условий для оперативного прибытия </w:t>
            </w:r>
            <w:r w:rsidRPr="003D62D1">
              <w:rPr>
                <w:color w:val="000000"/>
              </w:rPr>
              <w:lastRenderedPageBreak/>
              <w:t xml:space="preserve">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0910120070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1020120190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1410100300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Pr="003D62D1">
              <w:rPr>
                <w:b/>
                <w:bCs/>
                <w:color w:val="000000"/>
              </w:rPr>
              <w:lastRenderedPageBreak/>
              <w:t>представительного органа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4000000000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1070,4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977,9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152,3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24354,0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-2267,0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22087,0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14788,0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-1869,1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12918,9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</w:t>
            </w:r>
            <w:r w:rsidRPr="003D62D1">
              <w:rPr>
                <w:color w:val="000000"/>
              </w:rPr>
              <w:lastRenderedPageBreak/>
              <w:t xml:space="preserve">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3238,0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3008,0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3288,6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4290000000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4633,9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5848,4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D62D1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2406,3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840,5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4290000080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-1440,0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4290007010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4300000000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в сфере административных правонарушений (Закупка </w:t>
            </w:r>
            <w:r w:rsidRPr="003D62D1">
              <w:rPr>
                <w:color w:val="00000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4390080350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1043,7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4490053910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-3228,5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3D62D1">
      <w:pPr>
        <w:pStyle w:val="ad"/>
        <w:tabs>
          <w:tab w:val="left" w:pos="3458"/>
        </w:tabs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lang w:val="ru-RU"/>
        </w:rPr>
        <w:tab/>
      </w:r>
      <w:r w:rsidRPr="003D62D1">
        <w:rPr>
          <w:rFonts w:ascii="Times New Roman" w:hAnsi="Times New Roman"/>
          <w:lang w:val="ru-RU"/>
        </w:rPr>
        <w:t>Приложение 4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Приложение 7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lastRenderedPageBreak/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РАСПРЕДЕЛЕНИЕ РАСХОДОВ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37" w:type="dxa"/>
        <w:tblInd w:w="108" w:type="dxa"/>
        <w:tblLook w:val="04A0"/>
      </w:tblPr>
      <w:tblGrid>
        <w:gridCol w:w="696"/>
        <w:gridCol w:w="4554"/>
        <w:gridCol w:w="1474"/>
        <w:gridCol w:w="1349"/>
        <w:gridCol w:w="1514"/>
      </w:tblGrid>
      <w:tr w:rsidR="001130AB" w:rsidTr="003D62D1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Утверждено по бюджету на 2016г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Внесенные изменения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Уточненный  бюджет на 2016г 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26690,9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-2359,5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24331,4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1070,4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977,9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18424,4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-2099,1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16325,3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Судебная система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3722,5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-167,9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3554,6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Резервные фонды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0300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2195,7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1414,5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3610,2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2195,7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3610,2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3727,5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1384,5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5112,0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1400,8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3411,2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0500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0700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Образование</w:t>
            </w:r>
            <w:r w:rsidRPr="003D62D1"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112549,4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109175,9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Дошкольное 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13622,0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13322,0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Общее 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90042,2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-3073,5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86968,7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Профессиональная подготовка, повышение квалификации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0707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845,7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845,7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8039,5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8039,5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0800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5991,4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5991,4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Культура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1257,7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0900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Амбулаторная помощь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2676,4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2476,4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Охрана семьи и детства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1236,4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1236,4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Массовый спорт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-3199,0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5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Приложение 8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lastRenderedPageBreak/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Ведомственная структура расходов бюджета Тейковского муниципального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района на 2016 год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798" w:type="dxa"/>
        <w:tblInd w:w="-34" w:type="dxa"/>
        <w:tblLayout w:type="fixed"/>
        <w:tblLook w:val="04A0"/>
      </w:tblPr>
      <w:tblGrid>
        <w:gridCol w:w="3261"/>
        <w:gridCol w:w="878"/>
        <w:gridCol w:w="851"/>
        <w:gridCol w:w="1106"/>
        <w:gridCol w:w="762"/>
        <w:gridCol w:w="956"/>
        <w:gridCol w:w="850"/>
        <w:gridCol w:w="1134"/>
      </w:tblGrid>
      <w:tr w:rsidR="001130AB" w:rsidRPr="001130AB" w:rsidTr="003D62D1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Код адми-нистратора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Раздел, подразделений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Вид рас-ходов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Утверждено по бюджету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Уточненный бюджет на 2016 год</w:t>
            </w:r>
          </w:p>
        </w:tc>
      </w:tr>
      <w:tr w:rsidR="001130AB" w:rsidRPr="001130AB" w:rsidTr="003D62D1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</w:tr>
      <w:tr w:rsidR="001130AB" w:rsidRPr="001130AB" w:rsidTr="003D62D1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Администрация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25900,5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24920,9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right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3D62D1">
            <w:pPr>
              <w:ind w:left="-658" w:firstLine="375"/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12918,9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3008,0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и развитие информационных систем и телекоммуникационного </w:t>
            </w:r>
            <w:r w:rsidRPr="003D62D1">
              <w:rPr>
                <w:color w:val="000000"/>
              </w:rPr>
              <w:lastRenderedPageBreak/>
              <w:t xml:space="preserve">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</w:t>
            </w:r>
            <w:r w:rsidRPr="003D62D1">
              <w:rPr>
                <w:color w:val="000000"/>
              </w:rPr>
              <w:lastRenderedPageBreak/>
              <w:t xml:space="preserve">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</w:t>
            </w:r>
            <w:r w:rsidRPr="003D62D1">
              <w:rPr>
                <w:color w:val="000000"/>
              </w:rPr>
              <w:lastRenderedPageBreak/>
              <w:t xml:space="preserve">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Организация дополнительного пенсионного обеспечения отдельных категорий граждан (Социальное обеспечение и иные выплаты </w:t>
            </w:r>
            <w:r w:rsidRPr="003D62D1">
              <w:rPr>
                <w:color w:val="000000"/>
              </w:rPr>
              <w:lastRenderedPageBreak/>
              <w:t>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Совет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977,9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152,3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14562,8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3288,6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финансового органа администрации Тейковского муниципального района </w:t>
            </w:r>
            <w:r w:rsidRPr="003D62D1">
              <w:rPr>
                <w:color w:val="00000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264,0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2406,3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840,5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муниципального казенного </w:t>
            </w:r>
            <w:r w:rsidRPr="003D62D1">
              <w:rPr>
                <w:color w:val="000000"/>
              </w:rPr>
              <w:lastRenderedPageBreak/>
              <w:t>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 </w:t>
            </w:r>
            <w:r w:rsidRPr="003D62D1">
              <w:rPr>
                <w:color w:val="000000"/>
              </w:rPr>
              <w:lastRenderedPageBreak/>
              <w:t xml:space="preserve">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учреждений культуры  за счет иных источников (Закупка </w:t>
            </w:r>
            <w:r w:rsidRPr="003D62D1">
              <w:rPr>
                <w:color w:val="00000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108890,8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</w:t>
            </w:r>
            <w:r w:rsidRPr="003D62D1">
              <w:rPr>
                <w:color w:val="000000"/>
              </w:rPr>
              <w:lastRenderedPageBreak/>
              <w:t xml:space="preserve">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62D1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</w:t>
            </w:r>
            <w:r w:rsidRPr="003D62D1">
              <w:rPr>
                <w:color w:val="000000"/>
              </w:rPr>
              <w:lastRenderedPageBreak/>
              <w:t>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</w:t>
            </w:r>
            <w:r w:rsidRPr="003D62D1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</w:t>
            </w:r>
            <w:r w:rsidRPr="003D62D1">
              <w:rPr>
                <w:color w:val="000000"/>
              </w:rPr>
              <w:lastRenderedPageBreak/>
              <w:t>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</w:t>
            </w:r>
            <w:r w:rsidRPr="003D62D1">
              <w:rPr>
                <w:color w:val="000000"/>
              </w:rPr>
              <w:lastRenderedPageBreak/>
              <w:t>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</w:t>
            </w:r>
            <w:r w:rsidRPr="003D62D1">
              <w:rPr>
                <w:color w:val="00000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941,5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12715,8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</w:t>
            </w:r>
            <w:r w:rsidRPr="003D62D1">
              <w:rPr>
                <w:color w:val="000000"/>
              </w:rPr>
              <w:lastRenderedPageBreak/>
              <w:t>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</w:t>
            </w:r>
            <w:r w:rsidRPr="003D62D1">
              <w:rPr>
                <w:color w:val="000000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336,4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1697,7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1697,7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1154,1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ind w:right="5"/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Pr="00636234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sectPr w:rsidR="001130AB" w:rsidRPr="00636234" w:rsidSect="003D62D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FB" w:rsidRDefault="00B90CFB">
      <w:r>
        <w:separator/>
      </w:r>
    </w:p>
  </w:endnote>
  <w:endnote w:type="continuationSeparator" w:id="0">
    <w:p w:rsidR="00B90CFB" w:rsidRDefault="00B9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F314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F314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49D5">
      <w:rPr>
        <w:rStyle w:val="ac"/>
        <w:noProof/>
      </w:rPr>
      <w:t>32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FB" w:rsidRDefault="00B90CFB">
      <w:r>
        <w:separator/>
      </w:r>
    </w:p>
  </w:footnote>
  <w:footnote w:type="continuationSeparator" w:id="0">
    <w:p w:rsidR="00B90CFB" w:rsidRDefault="00B9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CE"/>
    <w:rsid w:val="00001AEF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5F79"/>
    <w:rsid w:val="0011068A"/>
    <w:rsid w:val="00110B78"/>
    <w:rsid w:val="00110FB1"/>
    <w:rsid w:val="00111C28"/>
    <w:rsid w:val="00112E3D"/>
    <w:rsid w:val="001130AB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75FF"/>
    <w:rsid w:val="0013227A"/>
    <w:rsid w:val="00134887"/>
    <w:rsid w:val="001360D8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49D5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2D1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27D1C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10E1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0CFB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132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4BC8"/>
    <w:rsid w:val="00CF537D"/>
    <w:rsid w:val="00CF5B38"/>
    <w:rsid w:val="00CF7DC6"/>
    <w:rsid w:val="00D01C72"/>
    <w:rsid w:val="00D02418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67AC"/>
    <w:rsid w:val="00E56D3E"/>
    <w:rsid w:val="00E612F8"/>
    <w:rsid w:val="00E63AA4"/>
    <w:rsid w:val="00E65E2E"/>
    <w:rsid w:val="00E66C7D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144A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1130AB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1130AB"/>
    <w:rPr>
      <w:color w:val="800080"/>
      <w:u w:val="single"/>
    </w:rPr>
  </w:style>
  <w:style w:type="paragraph" w:customStyle="1" w:styleId="font5">
    <w:name w:val="font5"/>
    <w:basedOn w:val="a"/>
    <w:rsid w:val="001130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130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30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1130AB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1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130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130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1130A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1130A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"/>
    <w:rsid w:val="001130A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30AB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C796-BFA5-489A-9ED4-E9251A46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13883</Words>
  <Characters>79136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</cp:lastModifiedBy>
  <cp:revision>3</cp:revision>
  <cp:lastPrinted>2016-01-28T06:04:00Z</cp:lastPrinted>
  <dcterms:created xsi:type="dcterms:W3CDTF">2016-02-26T11:12:00Z</dcterms:created>
  <dcterms:modified xsi:type="dcterms:W3CDTF">2016-02-26T11:12:00Z</dcterms:modified>
</cp:coreProperties>
</file>