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C3" w:rsidRDefault="003166C3" w:rsidP="003166C3">
      <w:pPr>
        <w:jc w:val="center"/>
        <w:rPr>
          <w:b/>
          <w:caps/>
          <w:sz w:val="32"/>
        </w:rPr>
      </w:pPr>
    </w:p>
    <w:p w:rsidR="003166C3" w:rsidRDefault="003166C3" w:rsidP="003166C3">
      <w:pPr>
        <w:rPr>
          <w:b/>
          <w:caps/>
        </w:rPr>
      </w:pPr>
      <w:r>
        <w:rPr>
          <w:b/>
          <w:caps/>
        </w:rPr>
        <w:t>аКТУАЛЬНАЯ РЕДАКЦИЯ</w:t>
      </w:r>
    </w:p>
    <w:p w:rsidR="003166C3" w:rsidRDefault="003166C3" w:rsidP="003166C3">
      <w:pPr>
        <w:rPr>
          <w:b/>
          <w:caps/>
        </w:rPr>
      </w:pPr>
    </w:p>
    <w:p w:rsidR="003166C3" w:rsidRDefault="003166C3" w:rsidP="003166C3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3166C3" w:rsidRDefault="003166C3" w:rsidP="003166C3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3166C3" w:rsidRDefault="003166C3" w:rsidP="003166C3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3166C3" w:rsidRDefault="003166C3" w:rsidP="003166C3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3166C3" w:rsidRDefault="003166C3" w:rsidP="003166C3">
      <w:pPr>
        <w:jc w:val="center"/>
        <w:rPr>
          <w:b/>
          <w:caps/>
        </w:rPr>
      </w:pPr>
    </w:p>
    <w:p w:rsidR="003166C3" w:rsidRDefault="003166C3" w:rsidP="003166C3">
      <w:pPr>
        <w:jc w:val="center"/>
        <w:rPr>
          <w:b/>
          <w:caps/>
        </w:rPr>
      </w:pPr>
    </w:p>
    <w:p w:rsidR="003166C3" w:rsidRDefault="003166C3" w:rsidP="003166C3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3166C3" w:rsidRDefault="003166C3" w:rsidP="003166C3">
      <w:pPr>
        <w:rPr>
          <w:b/>
          <w:caps/>
        </w:rPr>
      </w:pPr>
    </w:p>
    <w:p w:rsidR="003166C3" w:rsidRDefault="003166C3" w:rsidP="003166C3">
      <w:pPr>
        <w:rPr>
          <w:b/>
          <w:caps/>
        </w:rPr>
      </w:pPr>
    </w:p>
    <w:p w:rsidR="003166C3" w:rsidRDefault="003166C3" w:rsidP="003166C3">
      <w:pPr>
        <w:jc w:val="center"/>
        <w:rPr>
          <w:u w:val="single"/>
        </w:rPr>
      </w:pPr>
      <w:r>
        <w:t xml:space="preserve">от 24.11.2016 № 191 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3166C3" w:rsidRDefault="003166C3" w:rsidP="003166C3">
      <w:pPr>
        <w:jc w:val="center"/>
      </w:pPr>
      <w:r>
        <w:t>г. Тейково</w:t>
      </w:r>
    </w:p>
    <w:p w:rsidR="003166C3" w:rsidRDefault="003166C3" w:rsidP="003166C3"/>
    <w:p w:rsidR="003166C3" w:rsidRDefault="003166C3" w:rsidP="003166C3">
      <w:pPr>
        <w:jc w:val="center"/>
        <w:rPr>
          <w:b/>
        </w:rPr>
      </w:pPr>
      <w:r>
        <w:rPr>
          <w:b/>
        </w:rPr>
        <w:t>Об утверждении муниципальной программы «</w:t>
      </w:r>
      <w:r>
        <w:rPr>
          <w:b/>
          <w:bCs/>
        </w:rPr>
        <w:t xml:space="preserve">Развитие сети муниципальных </w:t>
      </w:r>
      <w:proofErr w:type="gramStart"/>
      <w:r>
        <w:rPr>
          <w:b/>
          <w:bCs/>
        </w:rPr>
        <w:t>автомобильных  дорог</w:t>
      </w:r>
      <w:proofErr w:type="gramEnd"/>
      <w:r>
        <w:rPr>
          <w:b/>
          <w:bCs/>
        </w:rPr>
        <w:t xml:space="preserve"> </w:t>
      </w:r>
      <w:r>
        <w:rPr>
          <w:b/>
        </w:rPr>
        <w:t>общего пользования</w:t>
      </w:r>
      <w:r>
        <w:rPr>
          <w:b/>
          <w:bCs/>
        </w:rPr>
        <w:t xml:space="preserve"> местного значения </w:t>
      </w:r>
      <w:r>
        <w:rPr>
          <w:b/>
        </w:rPr>
        <w:t xml:space="preserve">Тейковского муниципального района и дорог внутри населенных пунктов» </w:t>
      </w:r>
    </w:p>
    <w:p w:rsidR="003166C3" w:rsidRDefault="003166C3" w:rsidP="003166C3">
      <w:pPr>
        <w:jc w:val="center"/>
      </w:pPr>
      <w:proofErr w:type="gramStart"/>
      <w:r>
        <w:t>( в</w:t>
      </w:r>
      <w:proofErr w:type="gramEnd"/>
      <w:r>
        <w:t xml:space="preserve"> редакции постановления администрации Тейковского муниципального района от 20.02.2017 № 48, от 24.04.2017г. №140, от 06.06.2017 №210, от 19.06.2017 №231, от 03.07.2017 №245, от 20.09.2017 №320, от 08.12.2017 №448, от 29.01.2018 №74</w:t>
      </w:r>
      <w:r w:rsidR="00B349C5">
        <w:t>, от 26.03.2018 №192</w:t>
      </w:r>
      <w:bookmarkStart w:id="0" w:name="_GoBack"/>
      <w:bookmarkEnd w:id="0"/>
      <w:r>
        <w:t>)</w:t>
      </w:r>
    </w:p>
    <w:p w:rsidR="003166C3" w:rsidRDefault="003166C3" w:rsidP="003166C3">
      <w:pPr>
        <w:jc w:val="both"/>
        <w:rPr>
          <w:b/>
        </w:rPr>
      </w:pPr>
    </w:p>
    <w:p w:rsidR="003166C3" w:rsidRDefault="003166C3" w:rsidP="003166C3">
      <w:pPr>
        <w:jc w:val="both"/>
        <w:rPr>
          <w:b/>
        </w:rPr>
      </w:pPr>
    </w:p>
    <w:p w:rsidR="003166C3" w:rsidRDefault="003166C3" w:rsidP="003166C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Тейковского муниципального района, 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Тейковского муниципального района </w:t>
      </w:r>
    </w:p>
    <w:p w:rsidR="003166C3" w:rsidRDefault="003166C3" w:rsidP="003166C3">
      <w:pPr>
        <w:widowControl w:val="0"/>
        <w:autoSpaceDE w:val="0"/>
        <w:autoSpaceDN w:val="0"/>
        <w:adjustRightInd w:val="0"/>
        <w:ind w:firstLine="540"/>
        <w:jc w:val="both"/>
      </w:pPr>
    </w:p>
    <w:p w:rsidR="003166C3" w:rsidRDefault="003166C3" w:rsidP="003166C3">
      <w:pPr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3166C3" w:rsidRDefault="003166C3" w:rsidP="003166C3">
      <w:pPr>
        <w:widowControl w:val="0"/>
        <w:autoSpaceDE w:val="0"/>
        <w:autoSpaceDN w:val="0"/>
        <w:adjustRightInd w:val="0"/>
        <w:ind w:firstLine="540"/>
        <w:jc w:val="both"/>
      </w:pPr>
    </w:p>
    <w:p w:rsidR="003166C3" w:rsidRDefault="003166C3" w:rsidP="003166C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муниципальную программу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(прилагается). </w:t>
      </w:r>
    </w:p>
    <w:p w:rsidR="003166C3" w:rsidRDefault="003166C3" w:rsidP="003166C3">
      <w:pPr>
        <w:ind w:firstLine="708"/>
      </w:pPr>
      <w:r>
        <w:t>2. Настоящее постановление вступает в силу с 01.01.2017 года.</w:t>
      </w:r>
    </w:p>
    <w:p w:rsidR="003166C3" w:rsidRDefault="003166C3" w:rsidP="003166C3"/>
    <w:p w:rsidR="003166C3" w:rsidRDefault="003166C3" w:rsidP="003166C3">
      <w:pPr>
        <w:ind w:right="-1"/>
        <w:jc w:val="both"/>
      </w:pPr>
    </w:p>
    <w:p w:rsidR="003166C3" w:rsidRDefault="003166C3" w:rsidP="003166C3">
      <w:pPr>
        <w:ind w:right="-1" w:firstLine="708"/>
        <w:jc w:val="both"/>
      </w:pPr>
    </w:p>
    <w:p w:rsidR="003166C3" w:rsidRDefault="003166C3" w:rsidP="003166C3">
      <w:pPr>
        <w:rPr>
          <w:b/>
        </w:rPr>
      </w:pPr>
      <w:r>
        <w:rPr>
          <w:b/>
        </w:rPr>
        <w:t xml:space="preserve">Глава Тейковского </w:t>
      </w:r>
    </w:p>
    <w:p w:rsidR="003166C3" w:rsidRDefault="003166C3" w:rsidP="003166C3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3166C3" w:rsidRDefault="003166C3" w:rsidP="003166C3">
      <w:pPr>
        <w:jc w:val="center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  <w:rPr>
          <w:sz w:val="27"/>
          <w:szCs w:val="27"/>
        </w:rPr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  <w:r>
        <w:t>Приложение к постановлению</w:t>
      </w:r>
    </w:p>
    <w:p w:rsidR="003166C3" w:rsidRDefault="003166C3" w:rsidP="003166C3">
      <w:pPr>
        <w:ind w:firstLine="540"/>
        <w:jc w:val="right"/>
      </w:pPr>
      <w:r>
        <w:t xml:space="preserve">администрации Тейковского </w:t>
      </w:r>
    </w:p>
    <w:p w:rsidR="003166C3" w:rsidRDefault="003166C3" w:rsidP="003166C3">
      <w:pPr>
        <w:ind w:firstLine="540"/>
        <w:jc w:val="right"/>
      </w:pPr>
      <w:r>
        <w:t>муниципального района</w:t>
      </w:r>
    </w:p>
    <w:p w:rsidR="003166C3" w:rsidRDefault="003166C3" w:rsidP="003166C3">
      <w:pPr>
        <w:jc w:val="right"/>
        <w:rPr>
          <w:b/>
        </w:rPr>
      </w:pPr>
      <w:r>
        <w:t>от 24.11.2016 № 191</w:t>
      </w:r>
    </w:p>
    <w:p w:rsidR="003166C3" w:rsidRPr="00662FBB" w:rsidRDefault="003166C3" w:rsidP="003166C3">
      <w:pPr>
        <w:jc w:val="center"/>
        <w:rPr>
          <w:b/>
        </w:rPr>
      </w:pPr>
      <w:r w:rsidRPr="00662FBB">
        <w:rPr>
          <w:b/>
        </w:rPr>
        <w:t xml:space="preserve">Программа </w:t>
      </w:r>
    </w:p>
    <w:p w:rsidR="003166C3" w:rsidRPr="00662FBB" w:rsidRDefault="003166C3" w:rsidP="003166C3">
      <w:pPr>
        <w:jc w:val="center"/>
        <w:rPr>
          <w:b/>
        </w:rPr>
      </w:pPr>
      <w:r w:rsidRPr="00662FBB">
        <w:rPr>
          <w:b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3166C3" w:rsidRPr="00662FBB" w:rsidRDefault="003166C3" w:rsidP="003166C3">
      <w:pPr>
        <w:jc w:val="center"/>
        <w:rPr>
          <w:b/>
        </w:rPr>
      </w:pPr>
    </w:p>
    <w:p w:rsidR="003166C3" w:rsidRPr="00662FBB" w:rsidRDefault="003166C3" w:rsidP="003166C3">
      <w:pPr>
        <w:jc w:val="center"/>
        <w:rPr>
          <w:b/>
        </w:rPr>
      </w:pPr>
      <w:r w:rsidRPr="00662FBB">
        <w:rPr>
          <w:b/>
        </w:rPr>
        <w:t>1. Паспорт программы</w:t>
      </w:r>
    </w:p>
    <w:tbl>
      <w:tblPr>
        <w:tblpPr w:leftFromText="180" w:rightFromText="180" w:vertAnchor="text" w:horzAnchor="margin" w:tblpXSpec="center" w:tblpY="220"/>
        <w:tblW w:w="0" w:type="dxa"/>
        <w:tblLayout w:type="fixed"/>
        <w:tblLook w:val="04A0" w:firstRow="1" w:lastRow="0" w:firstColumn="1" w:lastColumn="0" w:noHBand="0" w:noVBand="1"/>
      </w:tblPr>
      <w:tblGrid>
        <w:gridCol w:w="2268"/>
        <w:gridCol w:w="7612"/>
      </w:tblGrid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>Сроки реализации программы: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1 этап-2017г.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2 этап-2018г.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3 этап-2019г.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4 этап-2020г.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5 этап-2021г.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6 этап-2022г.</w:t>
            </w:r>
          </w:p>
        </w:tc>
      </w:tr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3166C3" w:rsidRPr="00662FBB" w:rsidTr="003166C3">
        <w:trPr>
          <w:trHeight w:val="6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  <w:rPr>
                <w:lang w:eastAsia="ar-SA"/>
              </w:rPr>
            </w:pPr>
            <w:r w:rsidRPr="00662FBB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2.</w:t>
            </w:r>
            <w:r w:rsidRPr="00662FBB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Приведение автомобильных дорог и дорог внутри населенных </w:t>
            </w:r>
            <w:proofErr w:type="gramStart"/>
            <w:r w:rsidRPr="00662FBB">
              <w:t>пунктов  в</w:t>
            </w:r>
            <w:proofErr w:type="gramEnd"/>
            <w:r w:rsidRPr="00662FBB"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3166C3" w:rsidRPr="00662FBB" w:rsidTr="003166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</w:pPr>
            <w:r w:rsidRPr="00662FBB"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>Общий объем бюджетных ассигнований: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2017 год </w:t>
            </w:r>
            <w:proofErr w:type="gramStart"/>
            <w:r w:rsidRPr="00662FBB">
              <w:t>–  8693</w:t>
            </w:r>
            <w:proofErr w:type="gramEnd"/>
            <w:r w:rsidRPr="00662FBB">
              <w:t xml:space="preserve">,3 тыс. руб. 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2018 год </w:t>
            </w:r>
            <w:proofErr w:type="gramStart"/>
            <w:r w:rsidRPr="00662FBB">
              <w:t xml:space="preserve">–  </w:t>
            </w:r>
            <w:r w:rsidRPr="00662FBB">
              <w:rPr>
                <w:lang w:eastAsia="ar-SA"/>
              </w:rPr>
              <w:t>9250</w:t>
            </w:r>
            <w:proofErr w:type="gramEnd"/>
            <w:r w:rsidRPr="00662FBB">
              <w:rPr>
                <w:lang w:eastAsia="ar-SA"/>
              </w:rPr>
              <w:t xml:space="preserve">,2 </w:t>
            </w:r>
            <w:r w:rsidRPr="00662FBB">
              <w:t xml:space="preserve">тыс. руб. 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2019 год </w:t>
            </w:r>
            <w:proofErr w:type="gramStart"/>
            <w:r w:rsidRPr="00662FBB">
              <w:t>–  5499</w:t>
            </w:r>
            <w:proofErr w:type="gramEnd"/>
            <w:r w:rsidRPr="00662FBB">
              <w:t>,9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2020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2021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2022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Бюджет Тейковского муниципального района: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2017 год </w:t>
            </w:r>
            <w:proofErr w:type="gramStart"/>
            <w:r w:rsidRPr="00662FBB">
              <w:t>–  5693</w:t>
            </w:r>
            <w:proofErr w:type="gramEnd"/>
            <w:r w:rsidRPr="00662FBB">
              <w:t xml:space="preserve">,3 тыс. руб. 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2018 год </w:t>
            </w:r>
            <w:proofErr w:type="gramStart"/>
            <w:r w:rsidRPr="00662FBB">
              <w:t xml:space="preserve">–  </w:t>
            </w:r>
            <w:r w:rsidRPr="00662FBB">
              <w:rPr>
                <w:lang w:eastAsia="ar-SA"/>
              </w:rPr>
              <w:t>6250</w:t>
            </w:r>
            <w:proofErr w:type="gramEnd"/>
            <w:r w:rsidRPr="00662FBB">
              <w:rPr>
                <w:lang w:eastAsia="ar-SA"/>
              </w:rPr>
              <w:t xml:space="preserve">,2 </w:t>
            </w:r>
            <w:r w:rsidRPr="00662FBB">
              <w:t xml:space="preserve">тыс. руб. 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2019 год </w:t>
            </w:r>
            <w:proofErr w:type="gramStart"/>
            <w:r w:rsidRPr="00662FBB">
              <w:t>–  5499</w:t>
            </w:r>
            <w:proofErr w:type="gramEnd"/>
            <w:r w:rsidRPr="00662FBB">
              <w:t>,9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2020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2021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2022 год </w:t>
            </w:r>
            <w:proofErr w:type="gramStart"/>
            <w:r w:rsidRPr="00662FBB">
              <w:t>–  5735</w:t>
            </w:r>
            <w:proofErr w:type="gramEnd"/>
            <w:r w:rsidRPr="00662FBB">
              <w:t>,4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</w:p>
          <w:p w:rsidR="003166C3" w:rsidRPr="00662FBB" w:rsidRDefault="003166C3" w:rsidP="003166C3">
            <w:pPr>
              <w:snapToGrid w:val="0"/>
              <w:jc w:val="both"/>
            </w:pP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>Бюджет Ивановской области: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2017 год </w:t>
            </w:r>
            <w:proofErr w:type="gramStart"/>
            <w:r w:rsidRPr="00662FBB">
              <w:t>–  3000</w:t>
            </w:r>
            <w:proofErr w:type="gramEnd"/>
            <w:r w:rsidRPr="00662FBB">
              <w:t>,0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2018 год </w:t>
            </w:r>
            <w:proofErr w:type="gramStart"/>
            <w:r w:rsidRPr="00662FBB">
              <w:t>–  3000</w:t>
            </w:r>
            <w:proofErr w:type="gramEnd"/>
            <w:r w:rsidRPr="00662FBB">
              <w:t>,0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2019 год </w:t>
            </w:r>
            <w:proofErr w:type="gramStart"/>
            <w:r w:rsidRPr="00662FBB">
              <w:t>–  0</w:t>
            </w:r>
            <w:proofErr w:type="gramEnd"/>
            <w:r w:rsidRPr="00662FBB">
              <w:t>,0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2020 год </w:t>
            </w:r>
            <w:proofErr w:type="gramStart"/>
            <w:r w:rsidRPr="00662FBB">
              <w:t>–  0</w:t>
            </w:r>
            <w:proofErr w:type="gramEnd"/>
            <w:r w:rsidRPr="00662FBB">
              <w:t>,0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2021 год </w:t>
            </w:r>
            <w:proofErr w:type="gramStart"/>
            <w:r w:rsidRPr="00662FBB">
              <w:t>–  0</w:t>
            </w:r>
            <w:proofErr w:type="gramEnd"/>
            <w:r w:rsidRPr="00662FBB">
              <w:t>,0 тыс. руб.</w:t>
            </w:r>
          </w:p>
          <w:p w:rsidR="003166C3" w:rsidRPr="00662FBB" w:rsidRDefault="003166C3" w:rsidP="003166C3">
            <w:pPr>
              <w:snapToGrid w:val="0"/>
              <w:jc w:val="both"/>
            </w:pPr>
            <w:r w:rsidRPr="00662FBB">
              <w:t xml:space="preserve">2022 год </w:t>
            </w:r>
            <w:proofErr w:type="gramStart"/>
            <w:r w:rsidRPr="00662FBB">
              <w:t>–  0</w:t>
            </w:r>
            <w:proofErr w:type="gramEnd"/>
            <w:r w:rsidRPr="00662FBB">
              <w:t>,0 тыс. руб.</w:t>
            </w:r>
          </w:p>
        </w:tc>
      </w:tr>
    </w:tbl>
    <w:p w:rsidR="003166C3" w:rsidRPr="00662FBB" w:rsidRDefault="003166C3" w:rsidP="003166C3">
      <w:pPr>
        <w:pStyle w:val="a3"/>
      </w:pPr>
    </w:p>
    <w:p w:rsidR="003166C3" w:rsidRDefault="003166C3" w:rsidP="003166C3">
      <w:pPr>
        <w:spacing w:after="160" w:line="256" w:lineRule="auto"/>
        <w:jc w:val="center"/>
        <w:rPr>
          <w:b/>
        </w:rPr>
      </w:pPr>
      <w:r>
        <w:rPr>
          <w:b/>
          <w:bCs/>
          <w:iCs/>
          <w:lang w:eastAsia="ar-SA"/>
        </w:rPr>
        <w:br w:type="page"/>
      </w:r>
      <w:r>
        <w:rPr>
          <w:b/>
        </w:rPr>
        <w:lastRenderedPageBreak/>
        <w:t>2. Анализ текущей ситуации в сфере реализации муниципальной программы</w:t>
      </w:r>
    </w:p>
    <w:p w:rsidR="003166C3" w:rsidRDefault="003166C3" w:rsidP="003166C3">
      <w:pPr>
        <w:jc w:val="both"/>
      </w:pPr>
    </w:p>
    <w:p w:rsidR="003166C3" w:rsidRDefault="003166C3" w:rsidP="003166C3">
      <w:pPr>
        <w:ind w:firstLine="709"/>
        <w:jc w:val="both"/>
      </w:pPr>
      <w:r>
        <w:t xml:space="preserve"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</w:t>
      </w:r>
      <w:smartTag w:uri="urn:schemas-microsoft-com:office:smarttags" w:element="metricconverter">
        <w:smartTagPr>
          <w:attr w:name="ProductID" w:val="98,241 км"/>
        </w:smartTagPr>
        <w:r>
          <w:t>98,241 км</w:t>
        </w:r>
      </w:smartTag>
      <w:r>
        <w:t>, включающая в себя 87 автомобильных дорог. Протяженность дорог внутри населенных пунктов составляет</w:t>
      </w:r>
      <w:r>
        <w:rPr>
          <w:bCs/>
        </w:rPr>
        <w:t xml:space="preserve"> 160,527</w:t>
      </w:r>
      <w:r>
        <w:t>км и включает в себя 253 дороги.</w:t>
      </w:r>
    </w:p>
    <w:p w:rsidR="003166C3" w:rsidRDefault="003166C3" w:rsidP="003166C3">
      <w:pPr>
        <w:ind w:firstLine="709"/>
        <w:jc w:val="both"/>
      </w:pPr>
      <w:r>
        <w:t>Автомобильные дороги и дороги внутри населенных пунктов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Имеющиеся автомобильные дороги и дороги внутри населенных пунктов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Неудовлетворительное состояние сельских дорог и дорог внутри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Одной из основных причин несоответствия технического состояния автомобильных дорог современным условиям является ежегодно накапливающийся "</w:t>
      </w:r>
      <w:proofErr w:type="spellStart"/>
      <w:r>
        <w:t>недоремонт</w:t>
      </w:r>
      <w:proofErr w:type="spellEnd"/>
      <w:r>
        <w:t>" существующей сети дорог местного значения, а также недостаточная степень ее развития. В 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 и дорог внутри населенных пунктов,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166C3" w:rsidRDefault="003166C3" w:rsidP="003166C3">
      <w:pPr>
        <w:jc w:val="both"/>
      </w:pPr>
    </w:p>
    <w:p w:rsidR="003166C3" w:rsidRDefault="003166C3" w:rsidP="003166C3">
      <w:pPr>
        <w:ind w:firstLine="540"/>
        <w:jc w:val="both"/>
      </w:pPr>
    </w:p>
    <w:p w:rsidR="003166C3" w:rsidRDefault="003166C3" w:rsidP="003166C3">
      <w:pPr>
        <w:ind w:left="-284"/>
        <w:jc w:val="both"/>
      </w:pPr>
      <w:r>
        <w:br w:type="page"/>
      </w:r>
    </w:p>
    <w:p w:rsidR="003166C3" w:rsidRDefault="003166C3" w:rsidP="003166C3">
      <w:pPr>
        <w:ind w:left="-284"/>
        <w:jc w:val="both"/>
      </w:pPr>
      <w:r>
        <w:rPr>
          <w:lang w:eastAsia="ar-SA"/>
        </w:rPr>
        <w:lastRenderedPageBreak/>
        <w:t>Таблица 1. Показатели, характеризующие текущую ситуацию в сфере реализации программы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1276"/>
        <w:gridCol w:w="1134"/>
        <w:gridCol w:w="1135"/>
      </w:tblGrid>
      <w:tr w:rsidR="003166C3" w:rsidTr="003166C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</w:tr>
      <w:tr w:rsidR="003166C3" w:rsidTr="003166C3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103,474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</w:tr>
      <w:tr w:rsidR="003166C3" w:rsidTr="003166C3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</w:tr>
      <w:tr w:rsidR="003166C3" w:rsidTr="003166C3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162,448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52,76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8,75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207,074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66C3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</w:tbl>
    <w:p w:rsidR="003166C3" w:rsidRDefault="003166C3" w:rsidP="003166C3"/>
    <w:p w:rsidR="003166C3" w:rsidRDefault="003166C3" w:rsidP="003166C3">
      <w:pPr>
        <w:jc w:val="center"/>
        <w:rPr>
          <w:b/>
        </w:rPr>
      </w:pPr>
      <w:r>
        <w:br w:type="page"/>
      </w:r>
      <w:r>
        <w:rPr>
          <w:b/>
          <w:lang w:eastAsia="ar-SA"/>
        </w:rPr>
        <w:lastRenderedPageBreak/>
        <w:t>3</w:t>
      </w:r>
      <w:r>
        <w:rPr>
          <w:b/>
        </w:rPr>
        <w:t>. Цели и ожидаемые результаты реализации муниципальной программы</w:t>
      </w:r>
    </w:p>
    <w:p w:rsidR="003166C3" w:rsidRDefault="003166C3" w:rsidP="003166C3">
      <w:pPr>
        <w:jc w:val="center"/>
        <w:rPr>
          <w:b/>
        </w:rPr>
      </w:pPr>
    </w:p>
    <w:p w:rsidR="003166C3" w:rsidRDefault="003166C3" w:rsidP="003166C3">
      <w:pPr>
        <w:ind w:firstLine="540"/>
        <w:jc w:val="both"/>
      </w:pPr>
      <w:r>
        <w:t>Цели программы:</w:t>
      </w:r>
    </w:p>
    <w:p w:rsidR="003166C3" w:rsidRDefault="003166C3" w:rsidP="003166C3">
      <w:pPr>
        <w:ind w:firstLine="540"/>
        <w:jc w:val="both"/>
      </w:pPr>
      <w:r>
        <w:t>- приведение автомобильных дорог и дорог внутри населенных пунктов в состояние, отвечающее требованиям градостроительных, экологических, технических норм и правил;</w:t>
      </w:r>
    </w:p>
    <w:p w:rsidR="003166C3" w:rsidRDefault="003166C3" w:rsidP="003166C3">
      <w:pPr>
        <w:ind w:firstLine="540"/>
        <w:jc w:val="both"/>
      </w:pPr>
      <w:r>
        <w:t>- обеспечение безопасности дорожного движения;</w:t>
      </w:r>
    </w:p>
    <w:p w:rsidR="003166C3" w:rsidRDefault="003166C3" w:rsidP="003166C3">
      <w:pPr>
        <w:ind w:firstLine="540"/>
        <w:jc w:val="both"/>
      </w:pPr>
      <w:r>
        <w:t>- увеличение пропускной способности автомобильных дорог;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proofErr w:type="gramStart"/>
      <w:r>
        <w:t>Мероприятия</w:t>
      </w:r>
      <w:proofErr w:type="gramEnd"/>
      <w:r>
        <w:t xml:space="preserve"> направленные на решение задач: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качественное улучшение транспортно-эксплуатационного состояния сети автомобильных дорог местного значения;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проведение ремонта автомобильных дорог местного значения;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круглогодичное содержание автомобильных дорог и дорог внутри населенных пунктов в соответствии с нормативными требованиями.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Ожидаемый результат реализации муниципальной программы: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увеличение показателя «Доля протяженности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местного значения» с 60,6 % в 2014 году до 81,2 % в 2022 году;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Реализация мероприятий по ремонту и содержанию сети автомобильных дорог общего пользования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Тейковского муниципального района.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Кроме того, к наиболее значимым социальным последствиям реализации программы можно отнести: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повышение уровня и улучшение социальных условий жизни населения;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увеличение количества сельских населенных пунктов, имеющих подъездные пути (автомобильные дороги) с твердым покрытием;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сокращение смертности в районах бездорожья благодаря своевременному оказанию медицинской помощи;</w:t>
      </w:r>
    </w:p>
    <w:p w:rsidR="003166C3" w:rsidRDefault="003166C3" w:rsidP="003166C3">
      <w:pPr>
        <w:autoSpaceDN w:val="0"/>
        <w:adjustRightInd w:val="0"/>
        <w:ind w:firstLine="540"/>
        <w:jc w:val="both"/>
      </w:pPr>
      <w:r>
        <w:t>- снижение отрицательных последствий чрезвычайных ситуаций.</w:t>
      </w:r>
    </w:p>
    <w:p w:rsidR="003166C3" w:rsidRDefault="003166C3" w:rsidP="003166C3">
      <w:pPr>
        <w:ind w:firstLine="540"/>
        <w:jc w:val="both"/>
      </w:pPr>
      <w:r>
        <w:t>Основными причинами неудовлетворительного состояния дорог являются:</w:t>
      </w:r>
    </w:p>
    <w:p w:rsidR="003166C3" w:rsidRDefault="003166C3" w:rsidP="003166C3">
      <w:pPr>
        <w:ind w:firstLine="540"/>
        <w:jc w:val="both"/>
      </w:pPr>
      <w:r>
        <w:t>- истечение сроков службы дорожных покрытий;</w:t>
      </w:r>
    </w:p>
    <w:p w:rsidR="003166C3" w:rsidRDefault="003166C3" w:rsidP="003166C3">
      <w:pPr>
        <w:ind w:firstLine="540"/>
        <w:jc w:val="both"/>
      </w:pPr>
      <w:r>
        <w:t>- высокая грузонапряжённость и интенсивность движения, и разнообразие транспортных средств;</w:t>
      </w:r>
    </w:p>
    <w:p w:rsidR="003166C3" w:rsidRDefault="003166C3" w:rsidP="003166C3">
      <w:pPr>
        <w:ind w:firstLine="540"/>
        <w:jc w:val="both"/>
      </w:pPr>
      <w: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:rsidR="003166C3" w:rsidRDefault="003166C3" w:rsidP="003166C3">
      <w:pPr>
        <w:ind w:firstLine="540"/>
        <w:jc w:val="both"/>
      </w:pPr>
      <w:r>
        <w:t xml:space="preserve">- отсутствие должного инженерного обустройства дорог. </w:t>
      </w:r>
    </w:p>
    <w:p w:rsidR="003166C3" w:rsidRDefault="003166C3" w:rsidP="003166C3">
      <w:pPr>
        <w:ind w:firstLine="540"/>
        <w:jc w:val="both"/>
      </w:pPr>
      <w: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:rsidR="003166C3" w:rsidRDefault="003166C3" w:rsidP="003166C3">
      <w:pPr>
        <w:ind w:firstLine="540"/>
        <w:jc w:val="both"/>
      </w:pPr>
      <w: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:rsidR="003166C3" w:rsidRDefault="003166C3" w:rsidP="003166C3">
      <w:pPr>
        <w:ind w:firstLine="540"/>
        <w:jc w:val="both"/>
      </w:pPr>
      <w:r>
        <w:t>- обеспечение безопасности дорожного движения;</w:t>
      </w:r>
    </w:p>
    <w:p w:rsidR="003166C3" w:rsidRDefault="003166C3" w:rsidP="003166C3">
      <w:pPr>
        <w:ind w:firstLine="540"/>
        <w:jc w:val="both"/>
      </w:pPr>
      <w:r>
        <w:t>- увеличение пропускной способности дорог внутри населенных пунктов;</w:t>
      </w:r>
    </w:p>
    <w:p w:rsidR="003166C3" w:rsidRDefault="003166C3" w:rsidP="003166C3">
      <w:pPr>
        <w:ind w:firstLine="540"/>
        <w:jc w:val="both"/>
      </w:pPr>
      <w:r>
        <w:t>- восстановление покрытий проезжей части с исправлением профилей дорог;</w:t>
      </w:r>
    </w:p>
    <w:p w:rsidR="003166C3" w:rsidRDefault="003166C3" w:rsidP="003166C3">
      <w:pPr>
        <w:ind w:firstLine="540"/>
        <w:jc w:val="both"/>
      </w:pPr>
      <w:r>
        <w:t>- замена или восстановление покрытий автомобильных дорог.</w:t>
      </w:r>
    </w:p>
    <w:p w:rsidR="003166C3" w:rsidRDefault="003166C3" w:rsidP="003166C3">
      <w:pPr>
        <w:ind w:firstLine="540"/>
        <w:jc w:val="both"/>
      </w:pPr>
      <w:r>
        <w:t xml:space="preserve">Мероприятия программы </w:t>
      </w:r>
      <w:proofErr w:type="gramStart"/>
      <w:r>
        <w:t>реализуются  за</w:t>
      </w:r>
      <w:proofErr w:type="gramEnd"/>
      <w:r>
        <w:t xml:space="preserve">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:rsidR="003166C3" w:rsidRDefault="003166C3" w:rsidP="003166C3">
      <w:pPr>
        <w:jc w:val="both"/>
      </w:pPr>
    </w:p>
    <w:p w:rsidR="003166C3" w:rsidRDefault="003166C3" w:rsidP="003166C3">
      <w:pPr>
        <w:jc w:val="both"/>
        <w:rPr>
          <w:lang w:eastAsia="ar-SA"/>
        </w:rPr>
      </w:pPr>
    </w:p>
    <w:p w:rsidR="003166C3" w:rsidRPr="00662FBB" w:rsidRDefault="003166C3" w:rsidP="003166C3">
      <w:pPr>
        <w:jc w:val="both"/>
        <w:rPr>
          <w:lang w:eastAsia="ar-SA"/>
        </w:rPr>
      </w:pPr>
      <w:r>
        <w:rPr>
          <w:lang w:eastAsia="ar-SA"/>
        </w:rPr>
        <w:br w:type="page"/>
      </w:r>
      <w:r w:rsidRPr="00662FBB">
        <w:rPr>
          <w:lang w:eastAsia="ar-SA"/>
        </w:rPr>
        <w:lastRenderedPageBreak/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1058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992"/>
        <w:gridCol w:w="993"/>
      </w:tblGrid>
      <w:tr w:rsidR="003166C3" w:rsidRPr="00662FBB" w:rsidTr="003166C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662FBB">
              <w:rPr>
                <w:b/>
                <w:bCs/>
              </w:rPr>
              <w:t>№</w:t>
            </w:r>
          </w:p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 w:rsidRPr="00662FBB"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Значения показателей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2022г.</w:t>
            </w:r>
          </w:p>
        </w:tc>
      </w:tr>
      <w:tr w:rsidR="003166C3" w:rsidRPr="00662FBB" w:rsidTr="003166C3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</w:tr>
      <w:tr w:rsidR="003166C3" w:rsidRPr="00662FBB" w:rsidTr="003166C3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</w:tr>
      <w:tr w:rsidR="003166C3" w:rsidRPr="00662FBB" w:rsidTr="003166C3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210,8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81,2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</w:pPr>
            <w:r w:rsidRPr="00662FBB"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</w:pPr>
            <w:r w:rsidRPr="00662FBB"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68,0</w:t>
            </w:r>
          </w:p>
        </w:tc>
      </w:tr>
    </w:tbl>
    <w:p w:rsidR="003166C3" w:rsidRDefault="003166C3" w:rsidP="003166C3">
      <w:pPr>
        <w:jc w:val="both"/>
      </w:pPr>
    </w:p>
    <w:p w:rsidR="003166C3" w:rsidRDefault="003166C3" w:rsidP="003166C3">
      <w:pPr>
        <w:jc w:val="both"/>
      </w:pPr>
      <w:r>
        <w:t>Программа реализуется посредством двух подпрограмм: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3166C3" w:rsidRDefault="003166C3" w:rsidP="003166C3">
      <w:pPr>
        <w:ind w:firstLine="567"/>
        <w:rPr>
          <w:b/>
        </w:rPr>
      </w:pPr>
      <w:r>
        <w:t>2.</w:t>
      </w:r>
      <w:r>
        <w:rPr>
          <w:lang w:eastAsia="ar-SA"/>
        </w:rPr>
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3166C3" w:rsidRDefault="003166C3" w:rsidP="003166C3">
      <w:pPr>
        <w:jc w:val="center"/>
        <w:rPr>
          <w:b/>
        </w:rPr>
      </w:pPr>
    </w:p>
    <w:p w:rsidR="003166C3" w:rsidRPr="00662FBB" w:rsidRDefault="003166C3" w:rsidP="003166C3">
      <w:pPr>
        <w:snapToGrid w:val="0"/>
        <w:ind w:firstLine="567"/>
        <w:jc w:val="center"/>
        <w:rPr>
          <w:b/>
        </w:rPr>
      </w:pPr>
      <w:r w:rsidRPr="00662FBB">
        <w:rPr>
          <w:b/>
        </w:rPr>
        <w:t>4. Ресурсное обеспечение Программы</w:t>
      </w:r>
    </w:p>
    <w:p w:rsidR="003166C3" w:rsidRPr="00662FBB" w:rsidRDefault="003166C3" w:rsidP="003166C3">
      <w:pPr>
        <w:jc w:val="both"/>
        <w:rPr>
          <w:b/>
        </w:rPr>
      </w:pPr>
    </w:p>
    <w:p w:rsidR="003166C3" w:rsidRPr="00662FBB" w:rsidRDefault="003166C3" w:rsidP="003166C3">
      <w:pPr>
        <w:jc w:val="both"/>
        <w:rPr>
          <w:lang w:eastAsia="ar-SA"/>
        </w:rPr>
      </w:pPr>
      <w:r w:rsidRPr="00662FBB">
        <w:rPr>
          <w:lang w:eastAsia="ar-SA"/>
        </w:rPr>
        <w:t>Таблица 3. Ресурсное обеспечение реализации Программы</w:t>
      </w:r>
    </w:p>
    <w:p w:rsidR="003166C3" w:rsidRPr="00662FBB" w:rsidRDefault="003166C3" w:rsidP="003166C3">
      <w:pPr>
        <w:jc w:val="right"/>
        <w:rPr>
          <w:lang w:eastAsia="ar-SA"/>
        </w:rPr>
      </w:pPr>
      <w:r w:rsidRPr="00662FBB"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992"/>
        <w:gridCol w:w="992"/>
        <w:gridCol w:w="992"/>
        <w:gridCol w:w="921"/>
        <w:gridCol w:w="978"/>
      </w:tblGrid>
      <w:tr w:rsidR="003166C3" w:rsidRPr="00662FBB" w:rsidTr="0031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keepNext/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</w:rPr>
            </w:pPr>
            <w:r w:rsidRPr="00662FBB">
              <w:rPr>
                <w:b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  <w:rPr>
                <w:b/>
              </w:rPr>
            </w:pPr>
            <w:r w:rsidRPr="00662FBB">
              <w:rPr>
                <w:b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  <w:rPr>
                <w:b/>
              </w:rPr>
            </w:pPr>
            <w:r w:rsidRPr="00662FBB">
              <w:rPr>
                <w:b/>
              </w:rPr>
              <w:t>2022г.</w:t>
            </w:r>
          </w:p>
        </w:tc>
      </w:tr>
      <w:tr w:rsidR="003166C3" w:rsidRPr="00662FBB" w:rsidTr="003166C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 «Развитие сети муниципальных автомобильных дорог общего пользования местного значения </w:t>
            </w:r>
            <w:proofErr w:type="gramStart"/>
            <w:r w:rsidRPr="00662FBB">
              <w:rPr>
                <w:lang w:eastAsia="ar-SA"/>
              </w:rPr>
              <w:t>Тейковского  муниципального</w:t>
            </w:r>
            <w:proofErr w:type="gramEnd"/>
            <w:r w:rsidRPr="00662FBB">
              <w:rPr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8693,3</w:t>
            </w:r>
          </w:p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9250,2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</w:tr>
      <w:tr w:rsidR="003166C3" w:rsidRPr="00662FBB" w:rsidTr="003166C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8693,3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9250,2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</w:tr>
      <w:tr w:rsidR="003166C3" w:rsidRPr="00662FBB" w:rsidTr="003166C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6250,2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5735,4</w:t>
            </w:r>
          </w:p>
        </w:tc>
      </w:tr>
      <w:tr w:rsidR="003166C3" w:rsidRPr="00662FBB" w:rsidTr="003166C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</w:tr>
      <w:tr w:rsidR="003166C3" w:rsidRPr="00662FBB" w:rsidTr="003166C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0,0</w:t>
            </w:r>
          </w:p>
        </w:tc>
      </w:tr>
      <w:tr w:rsidR="003166C3" w:rsidRPr="00662FBB" w:rsidTr="0031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  <w:rPr>
                <w:lang w:eastAsia="ar-SA"/>
              </w:rPr>
            </w:pPr>
            <w:r w:rsidRPr="00662FBB"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662FBB">
              <w:rPr>
                <w:lang w:eastAsia="ar-SA"/>
              </w:rPr>
              <w:t>района  и</w:t>
            </w:r>
            <w:proofErr w:type="gramEnd"/>
            <w:r w:rsidRPr="00662FBB">
              <w:rPr>
                <w:lang w:eastAsia="ar-SA"/>
              </w:rPr>
              <w:t xml:space="preserve"> дорог внутри населенных пунктов»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3120,6</w:t>
            </w:r>
          </w:p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2303,0</w:t>
            </w:r>
          </w:p>
        </w:tc>
      </w:tr>
      <w:tr w:rsidR="003166C3" w:rsidRPr="00662FBB" w:rsidTr="003166C3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  <w:rPr>
                <w:lang w:eastAsia="ar-SA"/>
              </w:rPr>
            </w:pPr>
            <w:r w:rsidRPr="00662FBB">
              <w:rPr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662FBB">
              <w:rPr>
                <w:lang w:eastAsia="ar-SA"/>
              </w:rPr>
              <w:t>района  и</w:t>
            </w:r>
            <w:proofErr w:type="gramEnd"/>
            <w:r w:rsidRPr="00662FBB">
              <w:rPr>
                <w:lang w:eastAsia="ar-SA"/>
              </w:rPr>
              <w:t xml:space="preserve"> дорог внутри населенных пунктов»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5543,9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t>432,4</w:t>
            </w:r>
          </w:p>
        </w:tc>
      </w:tr>
    </w:tbl>
    <w:p w:rsidR="003166C3" w:rsidRPr="00662FBB" w:rsidRDefault="003166C3" w:rsidP="003166C3"/>
    <w:p w:rsidR="003166C3" w:rsidRPr="00662FBB" w:rsidRDefault="003166C3" w:rsidP="003166C3"/>
    <w:p w:rsidR="003166C3" w:rsidRDefault="003166C3" w:rsidP="003166C3">
      <w:pPr>
        <w:jc w:val="right"/>
      </w:pPr>
    </w:p>
    <w:p w:rsidR="003166C3" w:rsidRDefault="003166C3" w:rsidP="003166C3">
      <w:pPr>
        <w:jc w:val="right"/>
      </w:pPr>
      <w:r>
        <w:lastRenderedPageBreak/>
        <w:t>Приложение 1</w:t>
      </w:r>
    </w:p>
    <w:p w:rsidR="003166C3" w:rsidRDefault="003166C3" w:rsidP="003166C3">
      <w:pPr>
        <w:jc w:val="right"/>
      </w:pPr>
      <w:r>
        <w:t>к муниципальной программе «Развитие</w:t>
      </w:r>
    </w:p>
    <w:p w:rsidR="003166C3" w:rsidRDefault="003166C3" w:rsidP="003166C3">
      <w:pPr>
        <w:jc w:val="right"/>
      </w:pPr>
      <w:r>
        <w:t>сети муниципальных автомобильных дорог</w:t>
      </w:r>
    </w:p>
    <w:p w:rsidR="003166C3" w:rsidRDefault="003166C3" w:rsidP="003166C3">
      <w:pPr>
        <w:jc w:val="right"/>
      </w:pPr>
      <w:r>
        <w:t>общего пользования местного значения</w:t>
      </w:r>
    </w:p>
    <w:p w:rsidR="003166C3" w:rsidRDefault="003166C3" w:rsidP="003166C3">
      <w:pPr>
        <w:jc w:val="right"/>
      </w:pPr>
      <w:r>
        <w:t xml:space="preserve">Тейковского муниципального района и дорог </w:t>
      </w:r>
    </w:p>
    <w:p w:rsidR="003166C3" w:rsidRDefault="003166C3" w:rsidP="003166C3">
      <w:pPr>
        <w:jc w:val="right"/>
      </w:pPr>
      <w:r>
        <w:t>внутри населенных пунктов»</w:t>
      </w:r>
    </w:p>
    <w:p w:rsidR="003166C3" w:rsidRDefault="003166C3" w:rsidP="003166C3">
      <w:pPr>
        <w:jc w:val="right"/>
      </w:pPr>
    </w:p>
    <w:p w:rsidR="003166C3" w:rsidRDefault="003166C3" w:rsidP="003166C3">
      <w:pPr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3166C3" w:rsidRDefault="003166C3" w:rsidP="003166C3">
      <w:pPr>
        <w:suppressAutoHyphens/>
        <w:jc w:val="center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3166C3" w:rsidRDefault="003166C3" w:rsidP="003166C3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3166C3" w:rsidRDefault="003166C3" w:rsidP="003166C3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3166C3" w:rsidRDefault="003166C3" w:rsidP="003166C3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3166C3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3166C3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3166C3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166C3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3166C3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бюджетных ассигнований: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3706,3 тыс. руб.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2303,0 тыс. руб.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2303,0 тыс. руб.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– 3706,3 тыс. руб.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2020 год – 2303,0 тыс. руб.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2021 год – 2303,0 тыс. руб. 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  </w:t>
            </w:r>
          </w:p>
          <w:p w:rsidR="003166C3" w:rsidRDefault="003166C3" w:rsidP="003166C3">
            <w:pPr>
              <w:snapToGrid w:val="0"/>
              <w:jc w:val="both"/>
            </w:pPr>
          </w:p>
          <w:p w:rsidR="003166C3" w:rsidRDefault="003166C3" w:rsidP="003166C3">
            <w:pPr>
              <w:snapToGrid w:val="0"/>
              <w:jc w:val="both"/>
            </w:pPr>
            <w:r>
              <w:t>Бюджет Ивановской области:</w:t>
            </w:r>
          </w:p>
          <w:p w:rsidR="003166C3" w:rsidRDefault="003166C3" w:rsidP="003166C3">
            <w:pPr>
              <w:snapToGrid w:val="0"/>
              <w:jc w:val="both"/>
            </w:pPr>
            <w:r>
              <w:t xml:space="preserve">2017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3166C3" w:rsidRDefault="003166C3" w:rsidP="003166C3">
            <w:pPr>
              <w:snapToGrid w:val="0"/>
              <w:jc w:val="both"/>
            </w:pPr>
            <w:r>
              <w:t xml:space="preserve">2018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t xml:space="preserve">2019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  <w:r>
              <w:rPr>
                <w:lang w:eastAsia="ar-SA"/>
              </w:rPr>
              <w:t xml:space="preserve">  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0,0 тыс. руб.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0,0 тыс. руб.</w:t>
            </w:r>
          </w:p>
          <w:p w:rsidR="003166C3" w:rsidRDefault="003166C3" w:rsidP="003166C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3166C3" w:rsidRDefault="003166C3" w:rsidP="003166C3"/>
    <w:p w:rsidR="003166C3" w:rsidRDefault="003166C3" w:rsidP="003166C3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Ожидаемые результаты реализации подпрограммы</w:t>
      </w:r>
    </w:p>
    <w:p w:rsidR="003166C3" w:rsidRDefault="003166C3" w:rsidP="003166C3">
      <w:pPr>
        <w:jc w:val="center"/>
        <w:rPr>
          <w:b/>
        </w:rPr>
      </w:pPr>
    </w:p>
    <w:p w:rsidR="003166C3" w:rsidRDefault="003166C3" w:rsidP="003166C3">
      <w:pPr>
        <w:snapToGrid w:val="0"/>
        <w:ind w:firstLine="567"/>
        <w:jc w:val="both"/>
        <w:rPr>
          <w:bCs/>
        </w:rPr>
      </w:pPr>
      <w:r>
        <w:rPr>
          <w:bCs/>
        </w:rPr>
        <w:t>Реализация подпрограммы в 2017-2022 годах направлена на поддержание в рабочем состоянии всех автомобильных дорог общего пользования местного значения Тейковского муниципального района и дорог внутри населенных пунктов, сохранении объема и качества их содержания.</w:t>
      </w:r>
    </w:p>
    <w:p w:rsidR="003166C3" w:rsidRDefault="003166C3" w:rsidP="003166C3">
      <w:pPr>
        <w:snapToGrid w:val="0"/>
        <w:jc w:val="both"/>
        <w:rPr>
          <w:b/>
          <w:bCs/>
        </w:rPr>
      </w:pPr>
    </w:p>
    <w:p w:rsidR="003166C3" w:rsidRDefault="003166C3" w:rsidP="003166C3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p w:rsidR="003166C3" w:rsidRDefault="003166C3" w:rsidP="003166C3">
      <w:pPr>
        <w:rPr>
          <w:b/>
          <w:lang w:eastAsia="ar-SA"/>
        </w:rPr>
      </w:pPr>
    </w:p>
    <w:tbl>
      <w:tblPr>
        <w:tblW w:w="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709"/>
        <w:gridCol w:w="850"/>
        <w:gridCol w:w="851"/>
        <w:gridCol w:w="850"/>
        <w:gridCol w:w="851"/>
        <w:gridCol w:w="874"/>
        <w:gridCol w:w="827"/>
      </w:tblGrid>
      <w:tr w:rsidR="003166C3" w:rsidTr="003166C3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3166C3" w:rsidTr="003166C3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3166C3" w:rsidTr="003166C3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166C3" w:rsidTr="003166C3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3166C3" w:rsidRDefault="003166C3" w:rsidP="003166C3">
      <w:pPr>
        <w:jc w:val="center"/>
        <w:rPr>
          <w:b/>
        </w:rPr>
      </w:pPr>
    </w:p>
    <w:p w:rsidR="003166C3" w:rsidRDefault="003166C3" w:rsidP="003166C3">
      <w:pPr>
        <w:jc w:val="center"/>
        <w:rPr>
          <w:b/>
        </w:rPr>
      </w:pPr>
      <w:r>
        <w:rPr>
          <w:b/>
        </w:rPr>
        <w:t>3. Мероприятия подпрограммы</w:t>
      </w:r>
    </w:p>
    <w:p w:rsidR="003166C3" w:rsidRDefault="003166C3" w:rsidP="003166C3">
      <w:pPr>
        <w:jc w:val="center"/>
        <w:rPr>
          <w:b/>
        </w:rPr>
      </w:pPr>
    </w:p>
    <w:p w:rsidR="003166C3" w:rsidRDefault="003166C3" w:rsidP="003166C3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мероприятий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3166C3" w:rsidRDefault="003166C3" w:rsidP="003166C3">
      <w:pPr>
        <w:widowControl w:val="0"/>
        <w:suppressAutoHyphens/>
        <w:autoSpaceDE w:val="0"/>
        <w:snapToGrid w:val="0"/>
        <w:ind w:firstLine="567"/>
        <w:jc w:val="both"/>
        <w:rPr>
          <w:bCs/>
        </w:rPr>
      </w:pPr>
      <w:r>
        <w:rPr>
          <w:bCs/>
        </w:rPr>
        <w:t>Данные мероприятия предусматривают выполнение следующих мероприятий (по необходимости):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полосе отвода, земляному полотну и системе водоотвода: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земляного полотна на участках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пучинистыми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слабыми грунтами на площади до 100 м2;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съездов с автомобильных дорог (въездов на автомобильные дороги) в неустановленных местах;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последствий обвалов, осыпей, оползней и селевых потоков, другие противооползневые мероприятия;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проезжей части от мусора;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изношенных верхних слоев асфальтобетонных покрытий на отдельных участках длиной до 100 м;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1 километр;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исправление сопряжения мостового сооружения с насыпью, исправление положения переходных плит;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зимнему содержанию: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борьба с наледями на автомобильных дорогах, в том числе у искусственных сооружений;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 озеленению: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скашивание травы на обочинах, откосах, разделительной полосе, полосе отвода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прочие работы по содержанию: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паспортизация автомобильных дорог и искусственных сооружений;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дорожно-транспортных происшествий (ДТП).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установке элементов обустройства: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устройство недостающих искусственных дорожных неровностей.</w:t>
      </w:r>
    </w:p>
    <w:p w:rsidR="003166C3" w:rsidRDefault="003166C3" w:rsidP="003166C3">
      <w:pPr>
        <w:pStyle w:val="a3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Срок реализации - ежегодно в период с 2017 по 2022 годы.</w:t>
      </w:r>
    </w:p>
    <w:p w:rsidR="003166C3" w:rsidRDefault="003166C3" w:rsidP="003166C3">
      <w:pPr>
        <w:pStyle w:val="a3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 xml:space="preserve">Исполнитель мероприятия- </w:t>
      </w:r>
      <w:r>
        <w:rPr>
          <w:rFonts w:ascii="Times New Roman" w:eastAsia="Times New Roman CYR" w:hAnsi="Times New Roman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3166C3" w:rsidRDefault="003166C3" w:rsidP="003166C3">
      <w:pPr>
        <w:snapToGrid w:val="0"/>
        <w:ind w:left="720"/>
        <w:jc w:val="both"/>
        <w:rPr>
          <w:b/>
          <w:bCs/>
        </w:rPr>
      </w:pPr>
    </w:p>
    <w:p w:rsidR="003166C3" w:rsidRDefault="003166C3" w:rsidP="003166C3">
      <w:pPr>
        <w:snapToGrid w:val="0"/>
        <w:ind w:left="720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4. Ресурсное обеспечение подпрограммы</w:t>
      </w:r>
    </w:p>
    <w:p w:rsidR="003166C3" w:rsidRDefault="003166C3" w:rsidP="003166C3">
      <w:pPr>
        <w:jc w:val="both"/>
        <w:rPr>
          <w:lang w:eastAsia="ar-SA"/>
        </w:rPr>
      </w:pPr>
    </w:p>
    <w:p w:rsidR="003166C3" w:rsidRDefault="003166C3" w:rsidP="003166C3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3166C3" w:rsidRDefault="003166C3" w:rsidP="003166C3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3166C3" w:rsidTr="00316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keepNext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3166C3" w:rsidTr="003166C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166C3" w:rsidTr="003166C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166C3" w:rsidTr="003166C3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jc w:val="center"/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jc w:val="center"/>
            </w:pPr>
            <w:r>
              <w:rPr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3166C3" w:rsidTr="003166C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3166C3" w:rsidTr="003166C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Default="003166C3" w:rsidP="003166C3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3" w:rsidRDefault="003166C3" w:rsidP="003166C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3166C3" w:rsidRDefault="003166C3" w:rsidP="003166C3"/>
    <w:p w:rsidR="003166C3" w:rsidRDefault="003166C3" w:rsidP="003166C3">
      <w:pPr>
        <w:jc w:val="right"/>
      </w:pPr>
      <w:r>
        <w:br w:type="page"/>
      </w:r>
      <w:r>
        <w:lastRenderedPageBreak/>
        <w:t>Приложение 2</w:t>
      </w:r>
    </w:p>
    <w:p w:rsidR="003166C3" w:rsidRDefault="003166C3" w:rsidP="003166C3">
      <w:pPr>
        <w:jc w:val="right"/>
      </w:pPr>
      <w:r>
        <w:t>к муниципальной программе «Развитие</w:t>
      </w:r>
    </w:p>
    <w:p w:rsidR="003166C3" w:rsidRDefault="003166C3" w:rsidP="003166C3">
      <w:pPr>
        <w:jc w:val="right"/>
      </w:pPr>
      <w:r>
        <w:t>сети муниципальных автомобильных дорог</w:t>
      </w:r>
    </w:p>
    <w:p w:rsidR="003166C3" w:rsidRDefault="003166C3" w:rsidP="003166C3">
      <w:pPr>
        <w:jc w:val="right"/>
      </w:pPr>
      <w:r>
        <w:t>общего пользования местного значения</w:t>
      </w:r>
    </w:p>
    <w:p w:rsidR="003166C3" w:rsidRDefault="003166C3" w:rsidP="003166C3">
      <w:pPr>
        <w:jc w:val="right"/>
      </w:pPr>
      <w:r>
        <w:t>Тейковского муниципального района и дорог</w:t>
      </w:r>
    </w:p>
    <w:p w:rsidR="003166C3" w:rsidRDefault="003166C3" w:rsidP="003166C3">
      <w:pPr>
        <w:jc w:val="right"/>
      </w:pPr>
      <w:r>
        <w:t>внутри населенных пунктов»</w:t>
      </w:r>
    </w:p>
    <w:p w:rsidR="003166C3" w:rsidRDefault="003166C3" w:rsidP="003166C3">
      <w:pPr>
        <w:snapToGrid w:val="0"/>
        <w:jc w:val="both"/>
      </w:pPr>
    </w:p>
    <w:p w:rsidR="003166C3" w:rsidRDefault="003166C3" w:rsidP="003166C3">
      <w:pPr>
        <w:snapToGrid w:val="0"/>
        <w:jc w:val="center"/>
        <w:rPr>
          <w:b/>
        </w:rPr>
      </w:pPr>
      <w:r>
        <w:rPr>
          <w:b/>
        </w:rPr>
        <w:t>Подпрограмма</w:t>
      </w:r>
    </w:p>
    <w:p w:rsidR="003166C3" w:rsidRDefault="003166C3" w:rsidP="003166C3">
      <w:pPr>
        <w:snapToGrid w:val="0"/>
        <w:jc w:val="center"/>
        <w:rPr>
          <w:b/>
        </w:rPr>
      </w:pPr>
      <w:r>
        <w:rPr>
          <w:lang w:eastAsia="ar-SA"/>
        </w:rPr>
        <w:t>«</w:t>
      </w:r>
      <w:r>
        <w:rPr>
          <w:b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3166C3" w:rsidRPr="00662FBB" w:rsidRDefault="003166C3" w:rsidP="003166C3">
      <w:pPr>
        <w:snapToGrid w:val="0"/>
        <w:jc w:val="center"/>
        <w:rPr>
          <w:b/>
        </w:rPr>
      </w:pPr>
      <w:r w:rsidRPr="00662FBB">
        <w:rPr>
          <w:b/>
        </w:rPr>
        <w:t>1. Паспорт подпрограммы</w:t>
      </w:r>
    </w:p>
    <w:p w:rsidR="003166C3" w:rsidRPr="00662FBB" w:rsidRDefault="003166C3" w:rsidP="003166C3">
      <w:pPr>
        <w:snapToGrid w:val="0"/>
        <w:jc w:val="center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3166C3" w:rsidRPr="00662FBB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3166C3" w:rsidRPr="00662FBB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2017-2022гг.</w:t>
            </w:r>
          </w:p>
        </w:tc>
      </w:tr>
      <w:tr w:rsidR="003166C3" w:rsidRPr="00662FBB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snapToGrid w:val="0"/>
              <w:jc w:val="both"/>
            </w:pPr>
            <w:r w:rsidRPr="00662FBB"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3166C3" w:rsidRPr="00662FBB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3166C3" w:rsidRPr="00662FBB" w:rsidTr="003166C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Общий объем бюджетных ассигнований: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2017 год – 5572,7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2018 год – 5543,9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2019 год – 3196,9 тыс. руб.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2020 год – 3432,4 тыс. руб.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2021 год – 3432,4 тыс. руб.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2022 год – 3432,4 тыс. руб.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Бюджет Тейковского муниципального района: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2017 год – 2572,7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2018 год – 2543,9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2019 год – 3196,9 тыс. руб.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2020 год – 3432,4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2021 год – 3432,4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2022 год – 3432,4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Бюджет Ивановской области: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2017 год – 3000,0 тыс. руб.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2018 год – 3000,0 тыс. руб.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2019 год – 0,0 тыс. руб.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2020 год – 0,0 тыс. руб.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2021 год – 0,0 тыс. руб.  </w:t>
            </w:r>
          </w:p>
          <w:p w:rsidR="003166C3" w:rsidRPr="00662FBB" w:rsidRDefault="003166C3" w:rsidP="003166C3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2022 год – 0,0 тыс. руб.</w:t>
            </w:r>
          </w:p>
        </w:tc>
      </w:tr>
    </w:tbl>
    <w:p w:rsidR="003166C3" w:rsidRPr="00662FBB" w:rsidRDefault="003166C3" w:rsidP="003166C3">
      <w:pPr>
        <w:pStyle w:val="1"/>
        <w:jc w:val="both"/>
        <w:rPr>
          <w:sz w:val="24"/>
          <w:szCs w:val="24"/>
        </w:rPr>
      </w:pPr>
    </w:p>
    <w:p w:rsidR="003166C3" w:rsidRPr="00662FBB" w:rsidRDefault="003166C3" w:rsidP="003166C3">
      <w:pPr>
        <w:snapToGrid w:val="0"/>
        <w:jc w:val="both"/>
      </w:pPr>
    </w:p>
    <w:p w:rsidR="003166C3" w:rsidRPr="00662FBB" w:rsidRDefault="003166C3" w:rsidP="003166C3">
      <w:pPr>
        <w:snapToGrid w:val="0"/>
        <w:jc w:val="both"/>
        <w:rPr>
          <w:b/>
        </w:rPr>
      </w:pPr>
    </w:p>
    <w:p w:rsidR="003166C3" w:rsidRPr="00662FBB" w:rsidRDefault="003166C3" w:rsidP="003166C3">
      <w:pPr>
        <w:jc w:val="center"/>
      </w:pPr>
      <w:r w:rsidRPr="00662FBB">
        <w:br w:type="page"/>
      </w:r>
    </w:p>
    <w:p w:rsidR="003166C3" w:rsidRDefault="003166C3" w:rsidP="003166C3">
      <w:pPr>
        <w:snapToGrid w:val="0"/>
        <w:jc w:val="both"/>
      </w:pPr>
    </w:p>
    <w:p w:rsidR="003166C3" w:rsidRDefault="003166C3" w:rsidP="003166C3">
      <w:pPr>
        <w:snapToGrid w:val="0"/>
        <w:jc w:val="both"/>
        <w:rPr>
          <w:b/>
        </w:rPr>
      </w:pPr>
    </w:p>
    <w:p w:rsidR="003166C3" w:rsidRDefault="003166C3" w:rsidP="003166C3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Ожидаемые результаты реализации подпрограммы</w:t>
      </w:r>
    </w:p>
    <w:p w:rsidR="003166C3" w:rsidRDefault="003166C3" w:rsidP="003166C3"/>
    <w:p w:rsidR="003166C3" w:rsidRDefault="003166C3" w:rsidP="003166C3">
      <w:pPr>
        <w:ind w:firstLine="709"/>
      </w:pPr>
      <w:r>
        <w:t>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:rsidR="003166C3" w:rsidRDefault="003166C3" w:rsidP="003166C3">
      <w:pPr>
        <w:ind w:firstLine="709"/>
      </w:pPr>
      <w:r>
        <w:t xml:space="preserve">Реализация подпрограммы позволит в 2017-2022 годах обеспечить проведение ремонтных работ не менее 10%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:rsidR="003166C3" w:rsidRDefault="003166C3" w:rsidP="003166C3"/>
    <w:p w:rsidR="003166C3" w:rsidRPr="00662FBB" w:rsidRDefault="003166C3" w:rsidP="003166C3">
      <w:pPr>
        <w:jc w:val="both"/>
        <w:rPr>
          <w:lang w:eastAsia="ar-SA"/>
        </w:rPr>
      </w:pPr>
      <w:r w:rsidRPr="00662FBB">
        <w:rPr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1058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3166C3" w:rsidRPr="00662FBB" w:rsidTr="003166C3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662FBB">
              <w:rPr>
                <w:b/>
                <w:bCs/>
              </w:rPr>
              <w:t>№</w:t>
            </w:r>
          </w:p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proofErr w:type="gramStart"/>
            <w:r w:rsidRPr="00662FBB">
              <w:rPr>
                <w:b/>
                <w:bCs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Значения показателей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662FBB">
              <w:rPr>
                <w:b/>
                <w:bCs/>
              </w:rPr>
              <w:t>2022г.</w:t>
            </w:r>
          </w:p>
        </w:tc>
      </w:tr>
      <w:tr w:rsidR="003166C3" w:rsidRPr="00662FBB" w:rsidTr="003166C3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jc w:val="center"/>
            </w:pPr>
            <w:r w:rsidRPr="00662FBB">
              <w:rPr>
                <w:bCs/>
              </w:rPr>
              <w:t>99,141</w:t>
            </w:r>
          </w:p>
        </w:tc>
      </w:tr>
      <w:tr w:rsidR="003166C3" w:rsidRPr="00662FBB" w:rsidTr="003166C3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34,5</w:t>
            </w:r>
          </w:p>
        </w:tc>
      </w:tr>
      <w:tr w:rsidR="003166C3" w:rsidRPr="00662FBB" w:rsidTr="003166C3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13,4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160,527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</w:pPr>
            <w:r w:rsidRPr="00662FBB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52,8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4,0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210,8</w:t>
            </w:r>
          </w:p>
        </w:tc>
      </w:tr>
      <w:tr w:rsidR="003166C3" w:rsidRPr="00662FBB" w:rsidTr="003166C3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 w:rsidRPr="00662FBB">
              <w:rPr>
                <w:rFonts w:eastAsia="Times New Roman CYR"/>
                <w:lang w:bidi="ru-RU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 w:rsidRPr="00662FBB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3" w:rsidRPr="00662FBB" w:rsidRDefault="003166C3" w:rsidP="003166C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662FBB">
              <w:rPr>
                <w:bCs/>
              </w:rPr>
              <w:t>81,2</w:t>
            </w:r>
          </w:p>
        </w:tc>
      </w:tr>
    </w:tbl>
    <w:p w:rsidR="003166C3" w:rsidRDefault="003166C3" w:rsidP="003166C3">
      <w:pPr>
        <w:snapToGrid w:val="0"/>
        <w:jc w:val="center"/>
        <w:rPr>
          <w:b/>
          <w:bCs/>
        </w:rPr>
      </w:pPr>
      <w:r w:rsidRPr="00662FBB">
        <w:rPr>
          <w:b/>
          <w:bCs/>
        </w:rPr>
        <w:br w:type="page"/>
      </w:r>
      <w:r>
        <w:rPr>
          <w:b/>
          <w:bCs/>
        </w:rPr>
        <w:lastRenderedPageBreak/>
        <w:br w:type="page"/>
      </w:r>
      <w:r>
        <w:rPr>
          <w:b/>
          <w:bCs/>
        </w:rPr>
        <w:lastRenderedPageBreak/>
        <w:t>3. Мероприятия подпрограммы</w:t>
      </w:r>
    </w:p>
    <w:p w:rsidR="003166C3" w:rsidRDefault="003166C3" w:rsidP="003166C3">
      <w:pPr>
        <w:snapToGrid w:val="0"/>
        <w:jc w:val="both"/>
        <w:rPr>
          <w:bCs/>
        </w:rPr>
      </w:pPr>
    </w:p>
    <w:p w:rsidR="003166C3" w:rsidRDefault="003166C3" w:rsidP="003166C3">
      <w:pPr>
        <w:snapToGrid w:val="0"/>
        <w:ind w:firstLine="567"/>
        <w:jc w:val="both"/>
        <w:rPr>
          <w:bCs/>
        </w:rPr>
      </w:pPr>
      <w:r>
        <w:rPr>
          <w:bCs/>
        </w:rPr>
        <w:t>В рамках подпрограммы планируется осуществление следующих мероприятий: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bCs/>
        </w:rPr>
        <w:t xml:space="preserve">1. </w:t>
      </w:r>
      <w:r>
        <w:rPr>
          <w:lang w:eastAsia="ar-SA"/>
        </w:rPr>
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Данное мероприятие предусматривает выполнение следующих мероприятий (по необходимости):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земляному полотну и системе водоотвода: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размытых и разрушенных участков автомобильных дорог, в том числе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пучинообразования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оползневых явлений;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обочин;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дорожным одеждам: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одежд в местах ремонта земляного полотна;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-восстановление изношенных покрытий, в том числе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трещинопрерывающих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при восстановлении изношенных покрытий;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колей глубиной до 50 мм и других неровностей методами фрезерования,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искусственным и защитным дорожным сооружениям: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ограждений, перил и тротуаров;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элементам обустройства автомобильных дорог: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прочие работы по ремонту: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строительный контроль, авторский надзор;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инженерно-технических систем обеспечения безопасности дорожного движения и дорожных сооружений;</w:t>
      </w:r>
    </w:p>
    <w:p w:rsidR="003166C3" w:rsidRDefault="003166C3" w:rsidP="0031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аварийно-восстановительные работы в местах ликвидации последствий чрезвычайных ситуаций.</w:t>
      </w:r>
    </w:p>
    <w:p w:rsidR="003166C3" w:rsidRDefault="003166C3" w:rsidP="003166C3">
      <w:pPr>
        <w:pStyle w:val="a3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Срок реализации - ежегодно в период с 2017 по 2022 годы.</w:t>
      </w:r>
    </w:p>
    <w:p w:rsidR="003166C3" w:rsidRDefault="003166C3" w:rsidP="003166C3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2. Ремонт автомобильной дороги общего пользования местного значения Тейковского муниципального района «</w:t>
      </w:r>
      <w:proofErr w:type="spellStart"/>
      <w:r>
        <w:rPr>
          <w:lang w:eastAsia="ar-SA"/>
        </w:rPr>
        <w:t>п.Нерль</w:t>
      </w:r>
      <w:proofErr w:type="spellEnd"/>
      <w:r>
        <w:rPr>
          <w:lang w:eastAsia="ar-SA"/>
        </w:rPr>
        <w:t xml:space="preserve">- </w:t>
      </w:r>
      <w:proofErr w:type="spellStart"/>
      <w:r>
        <w:rPr>
          <w:lang w:eastAsia="ar-SA"/>
        </w:rPr>
        <w:t>д.Суново</w:t>
      </w:r>
      <w:proofErr w:type="spellEnd"/>
      <w:r>
        <w:rPr>
          <w:lang w:eastAsia="ar-SA"/>
        </w:rPr>
        <w:t>».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3166C3" w:rsidRDefault="003166C3" w:rsidP="003166C3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 Ремонт автомобильной дороги общего пользования местного значения Тейковского муниципального района </w:t>
      </w:r>
      <w:proofErr w:type="gramStart"/>
      <w:r>
        <w:rPr>
          <w:lang w:eastAsia="ar-SA"/>
        </w:rPr>
        <w:t>участка</w:t>
      </w:r>
      <w:proofErr w:type="gramEnd"/>
      <w:r>
        <w:rPr>
          <w:lang w:eastAsia="ar-SA"/>
        </w:rPr>
        <w:t xml:space="preserve"> а/дороги «</w:t>
      </w:r>
      <w:proofErr w:type="spellStart"/>
      <w:r>
        <w:rPr>
          <w:lang w:eastAsia="ar-SA"/>
        </w:rPr>
        <w:t>с.Оболсуново</w:t>
      </w:r>
      <w:proofErr w:type="spellEnd"/>
      <w:r>
        <w:rPr>
          <w:lang w:eastAsia="ar-SA"/>
        </w:rPr>
        <w:t xml:space="preserve">- </w:t>
      </w:r>
      <w:proofErr w:type="spellStart"/>
      <w:r>
        <w:rPr>
          <w:lang w:eastAsia="ar-SA"/>
        </w:rPr>
        <w:t>с.Алферьево</w:t>
      </w:r>
      <w:proofErr w:type="spellEnd"/>
      <w:r>
        <w:rPr>
          <w:lang w:eastAsia="ar-SA"/>
        </w:rPr>
        <w:t>».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>Срок реализации- 2017 год.</w:t>
      </w:r>
    </w:p>
    <w:p w:rsidR="003166C3" w:rsidRDefault="003166C3" w:rsidP="003166C3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</w:t>
      </w:r>
    </w:p>
    <w:p w:rsidR="003166C3" w:rsidRDefault="003166C3" w:rsidP="003166C3">
      <w:pPr>
        <w:snapToGrid w:val="0"/>
        <w:ind w:firstLine="567"/>
        <w:jc w:val="both"/>
      </w:pPr>
      <w:r>
        <w:rPr>
          <w:lang w:eastAsia="ar-SA"/>
        </w:rPr>
        <w:t xml:space="preserve">4. </w:t>
      </w:r>
      <w:r>
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t xml:space="preserve">Данное мероприятие предусматривает предоставление бюджету Тейковского муниципального района субсидии из дорожного фонда Ивановской области </w:t>
      </w:r>
      <w:r w:rsidRPr="0026017F">
        <w:t>в целях реализации мероприятий 2,3 и 5</w:t>
      </w:r>
      <w:r>
        <w:t xml:space="preserve"> настоящей подпрограммы.</w:t>
      </w:r>
    </w:p>
    <w:p w:rsidR="003166C3" w:rsidRDefault="003166C3" w:rsidP="003166C3">
      <w:pPr>
        <w:snapToGrid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Срок реализации- </w:t>
      </w:r>
      <w:r w:rsidRPr="0026017F">
        <w:rPr>
          <w:lang w:eastAsia="ar-SA"/>
        </w:rPr>
        <w:t>ежегодно с 2017 по 2018 год</w:t>
      </w:r>
      <w:r>
        <w:rPr>
          <w:lang w:eastAsia="ar-SA"/>
        </w:rPr>
        <w:t>.</w:t>
      </w:r>
    </w:p>
    <w:p w:rsidR="003166C3" w:rsidRDefault="003166C3" w:rsidP="003166C3">
      <w:pPr>
        <w:pStyle w:val="a3"/>
        <w:ind w:firstLine="567"/>
        <w:jc w:val="both"/>
        <w:rPr>
          <w:bCs/>
        </w:rPr>
      </w:pPr>
      <w:r>
        <w:rPr>
          <w:shd w:val="clear" w:color="auto" w:fill="FFFFFF"/>
        </w:rPr>
        <w:t xml:space="preserve">Исполнитель мероприятия- </w:t>
      </w:r>
      <w:r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3166C3" w:rsidRDefault="003166C3" w:rsidP="003166C3">
      <w:pPr>
        <w:snapToGrid w:val="0"/>
        <w:ind w:firstLine="567"/>
        <w:jc w:val="both"/>
        <w:rPr>
          <w:bCs/>
        </w:rPr>
      </w:pPr>
      <w:r>
        <w:rPr>
          <w:bCs/>
        </w:rPr>
        <w:t>Перечень автомобильных дорог общего пользования местного значения Тейковского муниципального района и дорог внутри населенных пунктов, в отношении которых планируется проводить ремонтные работы или осуществлять капитальный ремонт ежегодно определяется управлением координации жилищно-коммунального, дорожного хозяйства и градостроительства администрации Тейковского муниципального района с учетом социальной значимости и интенсивности движения и оформляется в виде «Плана проведения ремонтных работ на дорогах общего пользования Тейковского муниципального района на текущий год».</w:t>
      </w:r>
    </w:p>
    <w:p w:rsidR="003166C3" w:rsidRDefault="003166C3" w:rsidP="003166C3">
      <w:pPr>
        <w:snapToGrid w:val="0"/>
        <w:ind w:firstLine="567"/>
        <w:jc w:val="both"/>
        <w:rPr>
          <w:bCs/>
        </w:rPr>
      </w:pPr>
      <w:r>
        <w:rPr>
          <w:bCs/>
        </w:rPr>
        <w:t>Ремонтные работы проводятся организациями, заключившими соответствующий муниципальный контракт.</w:t>
      </w:r>
    </w:p>
    <w:p w:rsidR="003166C3" w:rsidRPr="0026017F" w:rsidRDefault="003166C3" w:rsidP="003166C3">
      <w:pPr>
        <w:snapToGrid w:val="0"/>
        <w:ind w:firstLine="708"/>
        <w:jc w:val="both"/>
      </w:pPr>
      <w:r w:rsidRPr="0026017F">
        <w:rPr>
          <w:lang w:eastAsia="ar-SA"/>
        </w:rPr>
        <w:t xml:space="preserve">5. </w:t>
      </w:r>
      <w:proofErr w:type="spellStart"/>
      <w:r w:rsidRPr="0026017F">
        <w:rPr>
          <w:lang w:eastAsia="ar-SA"/>
        </w:rPr>
        <w:t>С</w:t>
      </w:r>
      <w:r w:rsidRPr="0026017F">
        <w:t>офинансирование</w:t>
      </w:r>
      <w:proofErr w:type="spellEnd"/>
      <w:r w:rsidRPr="0026017F">
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</w:r>
      <w:proofErr w:type="spellStart"/>
      <w:r w:rsidRPr="0026017F">
        <w:t>т.ч</w:t>
      </w:r>
      <w:proofErr w:type="spellEnd"/>
      <w:r w:rsidRPr="0026017F">
        <w:t>. на формирование муниципальных дорожных фондов.</w:t>
      </w:r>
    </w:p>
    <w:p w:rsidR="003166C3" w:rsidRPr="0026017F" w:rsidRDefault="003166C3" w:rsidP="003166C3">
      <w:pPr>
        <w:snapToGrid w:val="0"/>
        <w:ind w:firstLine="708"/>
        <w:jc w:val="both"/>
        <w:rPr>
          <w:lang w:eastAsia="ar-SA"/>
        </w:rPr>
      </w:pPr>
      <w:r w:rsidRPr="0026017F">
        <w:t>Данное мероприятие предусматривает выделение денежных средств из бюджета Тейковского муниципального района на выполнение следующих мероприятий:</w:t>
      </w:r>
    </w:p>
    <w:p w:rsidR="003166C3" w:rsidRPr="0026017F" w:rsidRDefault="003166C3" w:rsidP="003166C3">
      <w:pPr>
        <w:snapToGrid w:val="0"/>
        <w:ind w:firstLine="708"/>
        <w:jc w:val="both"/>
      </w:pPr>
      <w:r w:rsidRPr="0026017F">
        <w:rPr>
          <w:lang w:eastAsia="ar-SA"/>
        </w:rPr>
        <w:t>- р</w:t>
      </w:r>
      <w:r w:rsidRPr="0026017F">
        <w:t xml:space="preserve">емонт автомобильной дороги общего пользования местного значения Тейковского муниципального района «Подъезд к д. </w:t>
      </w:r>
      <w:proofErr w:type="gramStart"/>
      <w:r w:rsidRPr="0026017F">
        <w:t>Клинцево»-</w:t>
      </w:r>
      <w:proofErr w:type="gramEnd"/>
      <w:r w:rsidRPr="0026017F">
        <w:t>18,4 тыс. руб.</w:t>
      </w:r>
    </w:p>
    <w:p w:rsidR="003166C3" w:rsidRPr="0026017F" w:rsidRDefault="003166C3" w:rsidP="003166C3">
      <w:pPr>
        <w:snapToGrid w:val="0"/>
        <w:ind w:firstLine="708"/>
        <w:jc w:val="both"/>
        <w:rPr>
          <w:lang w:eastAsia="ar-SA"/>
        </w:rPr>
      </w:pPr>
      <w:r w:rsidRPr="0026017F">
        <w:rPr>
          <w:lang w:eastAsia="ar-SA"/>
        </w:rPr>
        <w:t>Срок реализации- 2018 год.</w:t>
      </w:r>
    </w:p>
    <w:p w:rsidR="003166C3" w:rsidRPr="0026017F" w:rsidRDefault="003166C3" w:rsidP="003166C3">
      <w:pPr>
        <w:snapToGrid w:val="0"/>
        <w:ind w:firstLine="708"/>
        <w:jc w:val="both"/>
        <w:rPr>
          <w:lang w:eastAsia="ar-SA"/>
        </w:rPr>
      </w:pPr>
      <w:r w:rsidRPr="0026017F">
        <w:rPr>
          <w:lang w:eastAsia="ar-SA"/>
        </w:rPr>
        <w:t>- р</w:t>
      </w:r>
      <w:r w:rsidRPr="0026017F">
        <w:t>емонт асфальтобетонного покрытия автомобильной дороги общего пользования местного значения Тейковского муниципального района «Подъезд к д. Крапивник» отдельными участками-12,1 тыс. руб.</w:t>
      </w:r>
    </w:p>
    <w:p w:rsidR="003166C3" w:rsidRPr="0026017F" w:rsidRDefault="003166C3" w:rsidP="003166C3">
      <w:pPr>
        <w:snapToGrid w:val="0"/>
        <w:ind w:firstLine="708"/>
        <w:jc w:val="both"/>
        <w:rPr>
          <w:lang w:eastAsia="ar-SA"/>
        </w:rPr>
      </w:pPr>
      <w:r w:rsidRPr="0026017F">
        <w:rPr>
          <w:lang w:eastAsia="ar-SA"/>
        </w:rPr>
        <w:t>Срок реализации- 2018 год.</w:t>
      </w:r>
    </w:p>
    <w:p w:rsidR="003166C3" w:rsidRDefault="003166C3" w:rsidP="003166C3">
      <w:pPr>
        <w:snapToGrid w:val="0"/>
        <w:ind w:firstLine="567"/>
        <w:jc w:val="both"/>
        <w:rPr>
          <w:bCs/>
        </w:rPr>
      </w:pPr>
      <w:r w:rsidRPr="0026017F">
        <w:rPr>
          <w:shd w:val="clear" w:color="auto" w:fill="FFFFFF"/>
        </w:rPr>
        <w:t xml:space="preserve">Исполнитель мероприятия- </w:t>
      </w:r>
      <w:r w:rsidRPr="0026017F">
        <w:rPr>
          <w:rFonts w:eastAsia="Times New Roman CYR"/>
          <w:lang w:bidi="ru-RU"/>
        </w:rPr>
        <w:t>управление координации жилищно-коммунального, дорожного хозяйства и градостроительства.</w:t>
      </w:r>
    </w:p>
    <w:p w:rsidR="00B906FD" w:rsidRPr="00662FBB" w:rsidRDefault="003166C3" w:rsidP="00B906FD">
      <w:pPr>
        <w:snapToGrid w:val="0"/>
        <w:jc w:val="center"/>
        <w:rPr>
          <w:b/>
        </w:rPr>
      </w:pPr>
      <w:r>
        <w:rPr>
          <w:bCs/>
        </w:rPr>
        <w:br w:type="page"/>
      </w:r>
      <w:r w:rsidR="00B906FD" w:rsidRPr="00662FBB">
        <w:rPr>
          <w:b/>
        </w:rPr>
        <w:lastRenderedPageBreak/>
        <w:t>4. Ресурсное обеспечение подпрограммы</w:t>
      </w:r>
    </w:p>
    <w:p w:rsidR="00B906FD" w:rsidRPr="00662FBB" w:rsidRDefault="00B906FD" w:rsidP="00B906FD">
      <w:pPr>
        <w:jc w:val="both"/>
        <w:rPr>
          <w:lang w:eastAsia="ar-SA"/>
        </w:rPr>
      </w:pPr>
    </w:p>
    <w:p w:rsidR="00B906FD" w:rsidRPr="00662FBB" w:rsidRDefault="00B906FD" w:rsidP="00B906FD">
      <w:pPr>
        <w:jc w:val="both"/>
        <w:rPr>
          <w:lang w:eastAsia="ar-SA"/>
        </w:rPr>
      </w:pPr>
      <w:r w:rsidRPr="00662FBB">
        <w:rPr>
          <w:lang w:eastAsia="ar-SA"/>
        </w:rPr>
        <w:t>Таблица 2. Ресурсное обеспечение реализации мероприятий программы</w:t>
      </w:r>
    </w:p>
    <w:p w:rsidR="00B906FD" w:rsidRPr="00662FBB" w:rsidRDefault="00B906FD" w:rsidP="00B906FD">
      <w:pPr>
        <w:suppressAutoHyphens/>
        <w:ind w:firstLine="709"/>
        <w:jc w:val="right"/>
        <w:rPr>
          <w:lang w:eastAsia="ar-SA"/>
        </w:rPr>
      </w:pPr>
      <w:r w:rsidRPr="00662FBB">
        <w:rPr>
          <w:lang w:eastAsia="ar-SA"/>
        </w:rPr>
        <w:t>(тыс. руб.)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B906FD" w:rsidRPr="00662FBB" w:rsidTr="0040470D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b/>
                <w:lang w:eastAsia="ar-SA"/>
              </w:rPr>
            </w:pPr>
            <w:r w:rsidRPr="00662FBB">
              <w:rPr>
                <w:b/>
                <w:lang w:eastAsia="ar-SA"/>
              </w:rPr>
              <w:t>2022г.</w:t>
            </w:r>
          </w:p>
        </w:tc>
      </w:tr>
      <w:tr w:rsidR="00B906FD" w:rsidRPr="00662FBB" w:rsidTr="0040470D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</w:tr>
      <w:tr w:rsidR="00B906FD" w:rsidRPr="00662FBB" w:rsidTr="0040470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Pr="00662FBB">
              <w:rPr>
                <w:lang w:eastAsia="ar-SA"/>
              </w:rPr>
              <w:t>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</w:tr>
      <w:tr w:rsidR="00B906FD" w:rsidRPr="00662FBB" w:rsidTr="0040470D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</w:tr>
      <w:tr w:rsidR="00B906FD" w:rsidRPr="00662FBB" w:rsidTr="0040470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2513,4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3432,4</w:t>
            </w:r>
          </w:p>
        </w:tc>
      </w:tr>
      <w:tr w:rsidR="00B906FD" w:rsidRPr="00662FBB" w:rsidTr="0040470D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2513,4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3432,4</w:t>
            </w:r>
          </w:p>
        </w:tc>
      </w:tr>
      <w:tr w:rsidR="00B906FD" w:rsidRPr="00662FBB" w:rsidTr="0040470D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662FBB">
              <w:rPr>
                <w:lang w:eastAsia="ar-SA"/>
              </w:rPr>
              <w:t>Суново</w:t>
            </w:r>
            <w:proofErr w:type="spellEnd"/>
            <w:r w:rsidRPr="00662FBB">
              <w:rPr>
                <w:lang w:eastAsia="ar-SA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rPr>
                <w:lang w:eastAsia="ar-SA"/>
              </w:rPr>
            </w:pPr>
            <w:r w:rsidRPr="00662FBB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FD" w:rsidRPr="00662FBB" w:rsidRDefault="00B906FD" w:rsidP="0040470D">
            <w:pPr>
              <w:snapToGrid w:val="0"/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</w:t>
            </w:r>
            <w:proofErr w:type="gramStart"/>
            <w:r w:rsidRPr="00662FBB">
              <w:rPr>
                <w:lang w:eastAsia="ar-SA"/>
              </w:rPr>
              <w:t>участка</w:t>
            </w:r>
            <w:proofErr w:type="gramEnd"/>
            <w:r w:rsidRPr="00662FBB">
              <w:rPr>
                <w:lang w:eastAsia="ar-SA"/>
              </w:rPr>
              <w:t xml:space="preserve"> а/дороги «Оболсуново-</w:t>
            </w:r>
            <w:proofErr w:type="spellStart"/>
            <w:r w:rsidRPr="00662FBB">
              <w:rPr>
                <w:lang w:eastAsia="ar-SA"/>
              </w:rPr>
              <w:t>Алферьево</w:t>
            </w:r>
            <w:proofErr w:type="spellEnd"/>
            <w:r w:rsidRPr="00662FBB">
              <w:rPr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  <w:r w:rsidRPr="00662FBB"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  <w:rPr>
                <w:lang w:eastAsia="ar-SA"/>
              </w:rPr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r w:rsidRPr="00662FBB"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r w:rsidRPr="00662FBB"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662FBB">
              <w:t>т.ч</w:t>
            </w:r>
            <w:proofErr w:type="spellEnd"/>
            <w:r w:rsidRPr="00662FBB"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FD" w:rsidRPr="00662FBB" w:rsidRDefault="00B906FD" w:rsidP="0040470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r w:rsidRPr="00662FBB"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FD" w:rsidRPr="00662FBB" w:rsidRDefault="00B906FD" w:rsidP="0040470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r w:rsidRPr="00662FBB"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FD" w:rsidRPr="00662FBB" w:rsidRDefault="00B906FD" w:rsidP="0040470D">
            <w:r w:rsidRPr="00662FBB"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r w:rsidRPr="00662FBB">
              <w:t xml:space="preserve">- </w:t>
            </w:r>
            <w:proofErr w:type="spellStart"/>
            <w:r w:rsidRPr="00662FBB">
              <w:t>софинансирование</w:t>
            </w:r>
            <w:proofErr w:type="spellEnd"/>
            <w:r w:rsidRPr="00662FBB"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662FBB">
              <w:t>т.ч</w:t>
            </w:r>
            <w:proofErr w:type="spellEnd"/>
            <w:r w:rsidRPr="00662FBB"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RPr="00662FBB" w:rsidTr="004047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FD" w:rsidRPr="00662FBB" w:rsidRDefault="00B906FD" w:rsidP="0040470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r w:rsidRPr="00662FBB"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  <w:tr w:rsidR="00B906FD" w:rsidTr="004047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FD" w:rsidRPr="00662FBB" w:rsidRDefault="00B906FD" w:rsidP="0040470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r w:rsidRPr="00662FBB"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FD" w:rsidRPr="00662FBB" w:rsidRDefault="00B906FD" w:rsidP="0040470D">
            <w:pPr>
              <w:jc w:val="center"/>
            </w:pPr>
            <w:r w:rsidRPr="00662FBB">
              <w:rPr>
                <w:lang w:eastAsia="ar-SA"/>
              </w:rPr>
              <w:t>0,0</w:t>
            </w:r>
          </w:p>
        </w:tc>
      </w:tr>
    </w:tbl>
    <w:p w:rsidR="00B906FD" w:rsidRDefault="00B906FD" w:rsidP="00B906FD"/>
    <w:p w:rsidR="00B906FD" w:rsidRDefault="00B906FD" w:rsidP="00B906FD">
      <w:pPr>
        <w:jc w:val="center"/>
      </w:pPr>
    </w:p>
    <w:p w:rsidR="00B906FD" w:rsidRDefault="00B906FD" w:rsidP="00B906FD"/>
    <w:p w:rsidR="00B906FD" w:rsidRDefault="00B906FD" w:rsidP="00B906FD"/>
    <w:p w:rsidR="00C84BE2" w:rsidRDefault="00C84BE2" w:rsidP="00B906FD">
      <w:pPr>
        <w:snapToGrid w:val="0"/>
        <w:jc w:val="center"/>
      </w:pPr>
    </w:p>
    <w:sectPr w:rsidR="00C8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0"/>
    <w:rsid w:val="003166C3"/>
    <w:rsid w:val="00393410"/>
    <w:rsid w:val="00B349C5"/>
    <w:rsid w:val="00B906FD"/>
    <w:rsid w:val="00C8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986E-5224-4886-9336-6000339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66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 примечания1"/>
    <w:basedOn w:val="a"/>
    <w:uiPriority w:val="99"/>
    <w:rsid w:val="003166C3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2018-04-04T11:08:00Z</dcterms:created>
  <dcterms:modified xsi:type="dcterms:W3CDTF">2018-04-04T11:29:00Z</dcterms:modified>
</cp:coreProperties>
</file>