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CF" w:rsidRPr="00CB6A12" w:rsidRDefault="00601CCF" w:rsidP="00601CC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</w:rPr>
        <w:drawing>
          <wp:inline distT="0" distB="0" distL="0" distR="0" wp14:anchorId="2B03E23E" wp14:editId="4F0B3E49">
            <wp:extent cx="704850" cy="866775"/>
            <wp:effectExtent l="19050" t="0" r="0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CF" w:rsidRPr="00523E64" w:rsidRDefault="00601CCF" w:rsidP="00601CCF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23E64"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601CCF" w:rsidRPr="00523E64" w:rsidRDefault="00601CCF" w:rsidP="00601CCF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23E64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601CCF" w:rsidRPr="00523E64" w:rsidRDefault="00601CCF" w:rsidP="00601CCF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  <w:r w:rsidRPr="00523E64"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601CCF" w:rsidRPr="00523E64" w:rsidRDefault="00601CCF" w:rsidP="00601CCF">
      <w:pPr>
        <w:pStyle w:val="a3"/>
        <w:jc w:val="center"/>
        <w:rPr>
          <w:rFonts w:ascii="Times New Roman" w:hAnsi="Times New Roman"/>
          <w:lang w:val="ru-RU"/>
        </w:rPr>
      </w:pPr>
      <w:r w:rsidRPr="00523E64">
        <w:rPr>
          <w:rFonts w:ascii="Times New Roman" w:hAnsi="Times New Roman"/>
          <w:lang w:val="ru-RU"/>
        </w:rPr>
        <w:t>_________________________________________________________</w:t>
      </w:r>
    </w:p>
    <w:p w:rsidR="00601CCF" w:rsidRPr="00CB6A12" w:rsidRDefault="00601CCF" w:rsidP="00601CCF">
      <w:pPr>
        <w:pStyle w:val="a3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601CCF" w:rsidRPr="00CB6A12" w:rsidRDefault="00601CCF" w:rsidP="00601CCF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01CCF" w:rsidRPr="00523E64" w:rsidRDefault="00601CCF" w:rsidP="00601CCF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23E64">
        <w:rPr>
          <w:rFonts w:ascii="Times New Roman" w:hAnsi="Times New Roman"/>
          <w:b/>
          <w:sz w:val="44"/>
          <w:szCs w:val="44"/>
          <w:lang w:val="ru-RU"/>
        </w:rPr>
        <w:t>П О С Т А Н О В Л Е Н И Е</w:t>
      </w:r>
    </w:p>
    <w:p w:rsidR="00601CCF" w:rsidRPr="00523E64" w:rsidRDefault="00601CCF" w:rsidP="00601CC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1CCF" w:rsidRPr="00AB2025" w:rsidRDefault="00601CCF" w:rsidP="00601CC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AB2025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14.08.2015</w:t>
      </w:r>
      <w:r w:rsidRPr="00AB2025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197</w:t>
      </w:r>
    </w:p>
    <w:p w:rsidR="00601CCF" w:rsidRDefault="00601CCF" w:rsidP="00601CC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B1170B"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601CCF" w:rsidRDefault="00601CCF" w:rsidP="00601C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формирования, ведения и утверждения </w:t>
      </w:r>
    </w:p>
    <w:p w:rsidR="00601CCF" w:rsidRDefault="00601CCF" w:rsidP="00601C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ведомственных перечней муниципальных услуг и работ, </w:t>
      </w:r>
    </w:p>
    <w:p w:rsidR="00601CCF" w:rsidRDefault="00601CCF" w:rsidP="00601C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оказываемых и выполняемых муниципальными учреждениями </w:t>
      </w:r>
    </w:p>
    <w:p w:rsidR="00601CCF" w:rsidRDefault="00601CCF" w:rsidP="00601C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 </w:t>
      </w:r>
    </w:p>
    <w:p w:rsidR="00601CCF" w:rsidRDefault="00601CCF" w:rsidP="00601C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CF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абзацем</w:t>
        </w:r>
        <w:r w:rsidRPr="00640D41">
          <w:rPr>
            <w:rFonts w:ascii="Times New Roman" w:hAnsi="Times New Roman" w:cs="Times New Roman"/>
            <w:sz w:val="28"/>
            <w:szCs w:val="28"/>
          </w:rPr>
          <w:t xml:space="preserve"> 3 пункта 3.1 статьи 69.2</w:t>
        </w:r>
      </w:hyperlink>
      <w:r w:rsidRPr="00640D41">
        <w:rPr>
          <w:rFonts w:ascii="Times New Roman" w:hAnsi="Times New Roman" w:cs="Times New Roman"/>
          <w:sz w:val="28"/>
          <w:szCs w:val="28"/>
        </w:rPr>
        <w:t xml:space="preserve"> </w:t>
      </w:r>
      <w:r w:rsidRPr="008D393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постановлением Правительства Российской Федерации от 26.02.2014 N 151</w:t>
      </w:r>
      <w:r>
        <w:rPr>
          <w:rFonts w:ascii="Times New Roman" w:hAnsi="Times New Roman" w:cs="Times New Roman"/>
          <w:sz w:val="28"/>
          <w:szCs w:val="28"/>
        </w:rPr>
        <w:t xml:space="preserve">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Pr="008D393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Тейков</w:t>
      </w:r>
      <w:r w:rsidRPr="008D393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601CCF" w:rsidRPr="00CB6A12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60DC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BB60DC">
        <w:rPr>
          <w:rFonts w:ascii="Times New Roman" w:hAnsi="Times New Roman"/>
          <w:b/>
          <w:sz w:val="28"/>
          <w:szCs w:val="28"/>
        </w:rPr>
        <w:t>:</w:t>
      </w:r>
    </w:p>
    <w:p w:rsidR="00601CCF" w:rsidRPr="00CB6A12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640D4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D3937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Тейковского </w:t>
      </w:r>
      <w:r w:rsidRPr="008D3937">
        <w:rPr>
          <w:rFonts w:ascii="Times New Roman" w:hAnsi="Times New Roman" w:cs="Times New Roman"/>
          <w:sz w:val="28"/>
          <w:szCs w:val="28"/>
        </w:rPr>
        <w:t>муниципального района (прилагается).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Структурным подразделениям администрации Тейковского муниципального района, в ведении которых находятся муниципальные учреждения Тейковского муниципального района, в срок до 20 сентября 2015 года подготовить проекты постановлений администрации Тейковского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об утверждении ведомственных перечней муниципальных услуг и работ, оказываемых и выполняемых муниципальными учреждениями Тейковского муниципального района. 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3937">
        <w:rPr>
          <w:rFonts w:ascii="Times New Roman" w:hAnsi="Times New Roman" w:cs="Times New Roman"/>
          <w:sz w:val="28"/>
          <w:szCs w:val="28"/>
        </w:rPr>
        <w:t xml:space="preserve">. Настоящее постановление применяется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задания, начиная с муниципальных заданий на </w:t>
      </w:r>
      <w:r w:rsidRPr="008D3937">
        <w:rPr>
          <w:rFonts w:ascii="Times New Roman" w:hAnsi="Times New Roman" w:cs="Times New Roman"/>
          <w:sz w:val="28"/>
          <w:szCs w:val="28"/>
        </w:rPr>
        <w:t>2016 год и плановый период 2017 и 2018 годов.</w:t>
      </w:r>
    </w:p>
    <w:p w:rsidR="00601CCF" w:rsidRDefault="00601CCF" w:rsidP="0060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1CCF" w:rsidRDefault="00601CCF" w:rsidP="0060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1CCF" w:rsidRPr="003D769E" w:rsidRDefault="00601CCF" w:rsidP="0060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1CCF" w:rsidRPr="006C1ADD" w:rsidRDefault="00601CCF" w:rsidP="0060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Pr="006C1AD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C1AD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01CCF" w:rsidRDefault="00601CCF" w:rsidP="0060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DD"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C1AD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С.А. Семенова </w:t>
      </w: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CF" w:rsidRPr="008D3937" w:rsidRDefault="00601CCF" w:rsidP="00601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Приложение</w:t>
      </w:r>
    </w:p>
    <w:p w:rsidR="00601CCF" w:rsidRPr="008D3937" w:rsidRDefault="00601CCF" w:rsidP="00601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</w:p>
    <w:p w:rsidR="00601CCF" w:rsidRPr="008D3937" w:rsidRDefault="00601CCF" w:rsidP="00601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Тейков</w:t>
      </w:r>
      <w:r w:rsidRPr="008D3937">
        <w:rPr>
          <w:rFonts w:ascii="Times New Roman" w:hAnsi="Times New Roman" w:cs="Times New Roman"/>
          <w:sz w:val="28"/>
          <w:szCs w:val="28"/>
        </w:rPr>
        <w:t>ского</w:t>
      </w:r>
    </w:p>
    <w:p w:rsidR="00601CCF" w:rsidRPr="008D3937" w:rsidRDefault="00601CCF" w:rsidP="00601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1CCF" w:rsidRPr="008D3937" w:rsidRDefault="00601CCF" w:rsidP="00601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14.08.2015 г. № 197</w:t>
      </w:r>
    </w:p>
    <w:p w:rsidR="00601CCF" w:rsidRPr="008D3937" w:rsidRDefault="00601CCF" w:rsidP="00601C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CF" w:rsidRPr="008D3937" w:rsidRDefault="00601CCF" w:rsidP="00601C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8D393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01CCF" w:rsidRPr="008D3937" w:rsidRDefault="00601CCF" w:rsidP="00601C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937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ВЕДОМСТВЕННЫХ</w:t>
      </w:r>
    </w:p>
    <w:p w:rsidR="00601CCF" w:rsidRPr="008D3937" w:rsidRDefault="00601CCF" w:rsidP="00601C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937">
        <w:rPr>
          <w:rFonts w:ascii="Times New Roman" w:hAnsi="Times New Roman" w:cs="Times New Roman"/>
          <w:b/>
          <w:bCs/>
          <w:sz w:val="28"/>
          <w:szCs w:val="28"/>
        </w:rPr>
        <w:t>ПЕРЕЧНЕЙ МУНИЦИПАЛЬНЫХ УСЛУГ И РАБОТ, ОКАЗЫВАЕМЫХ</w:t>
      </w:r>
    </w:p>
    <w:p w:rsidR="00601CCF" w:rsidRPr="008D3937" w:rsidRDefault="00601CCF" w:rsidP="00601C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937">
        <w:rPr>
          <w:rFonts w:ascii="Times New Roman" w:hAnsi="Times New Roman" w:cs="Times New Roman"/>
          <w:b/>
          <w:bCs/>
          <w:sz w:val="28"/>
          <w:szCs w:val="28"/>
        </w:rPr>
        <w:t>И ВЫПОЛНЯЕМЫХ МУНИЦИПАЛЬНЫМИ УЧРЕЖДЕНИЯМИ</w:t>
      </w:r>
    </w:p>
    <w:p w:rsidR="00601CCF" w:rsidRPr="008D3937" w:rsidRDefault="00601CCF" w:rsidP="00601C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ТЕЙКОВ</w:t>
      </w:r>
      <w:r w:rsidRPr="008D3937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</w:t>
      </w:r>
    </w:p>
    <w:p w:rsidR="00601CCF" w:rsidRPr="008D3937" w:rsidRDefault="00601CCF" w:rsidP="00601C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 w:rsidRPr="008D3937">
        <w:rPr>
          <w:rFonts w:ascii="Times New Roman" w:hAnsi="Times New Roman" w:cs="Times New Roman"/>
          <w:sz w:val="28"/>
          <w:szCs w:val="28"/>
        </w:rPr>
        <w:t>(далее - ведомственные перечни муниципальных услуг и работ</w:t>
      </w:r>
      <w:r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8D3937">
        <w:rPr>
          <w:rFonts w:ascii="Times New Roman" w:hAnsi="Times New Roman" w:cs="Times New Roman"/>
          <w:sz w:val="28"/>
          <w:szCs w:val="28"/>
        </w:rPr>
        <w:t>).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2. Ведомственные перечни муниципальных услуг и работ формируются администрацией </w:t>
      </w:r>
      <w:r>
        <w:rPr>
          <w:rFonts w:ascii="Times New Roman" w:hAnsi="Times New Roman" w:cs="Times New Roman"/>
          <w:sz w:val="28"/>
          <w:szCs w:val="28"/>
        </w:rPr>
        <w:t>Тейков</w:t>
      </w:r>
      <w:r w:rsidRPr="008D393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и отделом культуры и культурного наследия администрации Тейковского муниципального района.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3. Ведомственные перечни муниципальных услуг и работ, сформированные в соответствии с настоящим Порядком, </w:t>
      </w:r>
      <w:r>
        <w:rPr>
          <w:rFonts w:ascii="Times New Roman" w:hAnsi="Times New Roman" w:cs="Times New Roman"/>
          <w:sz w:val="28"/>
          <w:szCs w:val="28"/>
        </w:rPr>
        <w:t>подлежат согласованию с финансовым отделом администрации Тейковского муниципального района и отделом экономического развития, торговли, имущественных отношений и муниципального заказа и утверждаются постановлением администрации Тейковского муниципального района</w:t>
      </w:r>
      <w:r w:rsidRPr="008D3937">
        <w:rPr>
          <w:rFonts w:ascii="Times New Roman" w:hAnsi="Times New Roman" w:cs="Times New Roman"/>
          <w:sz w:val="28"/>
          <w:szCs w:val="28"/>
        </w:rPr>
        <w:t>.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8D3937">
        <w:rPr>
          <w:rFonts w:ascii="Times New Roman" w:hAnsi="Times New Roman" w:cs="Times New Roman"/>
          <w:sz w:val="28"/>
          <w:szCs w:val="28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а) наименование муниципальной услуги или работы с указанием кодов Общероссийского </w:t>
      </w:r>
      <w:hyperlink r:id="rId6" w:history="1">
        <w:r w:rsidRPr="00640D41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8D3937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которым соответствует муниципальная услуга или работа;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б) наименование органа, осуществляющего полномочия учредителя;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г) наименования муниципальных учреждений и их коды в соответствии с реестром участников бюджетного процесса (в случае принятия администрацией решения об указании наименований учреждений);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lastRenderedPageBreak/>
        <w:t>д) содержание муниципальной услуги или работы;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е) условия (формы) оказания муниципальной услуги или выполнения работы;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ж) вид деятельности муниципального учреждения;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з) категории потребителей муниципальной услуги или работы;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5. Информация, сформированная по каждой муниципальной услуге или работе в соответствии с </w:t>
      </w:r>
      <w:hyperlink w:anchor="Par43" w:history="1">
        <w:r w:rsidRPr="00640D4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D3937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6. Правила формирования информации и документов для включения в реестровую запись</w:t>
      </w:r>
      <w:r w:rsidRPr="00640D4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40D4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D3937">
        <w:rPr>
          <w:rFonts w:ascii="Times New Roman" w:hAnsi="Times New Roman" w:cs="Times New Roman"/>
          <w:sz w:val="28"/>
          <w:szCs w:val="28"/>
        </w:rPr>
        <w:t xml:space="preserve">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8D3937">
        <w:rPr>
          <w:rFonts w:ascii="Times New Roman" w:hAnsi="Times New Roman" w:cs="Times New Roman"/>
          <w:sz w:val="28"/>
          <w:szCs w:val="28"/>
        </w:rPr>
        <w:t>.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8. Ведомственные перечни муниципальных работ и услуг формируются и ведутся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(органами, осуществляющими функции и полномочия учредителя)</w:t>
      </w:r>
      <w:r w:rsidRPr="008D3937">
        <w:rPr>
          <w:rFonts w:ascii="Times New Roman" w:hAnsi="Times New Roman" w:cs="Times New Roman"/>
          <w:sz w:val="28"/>
          <w:szCs w:val="28"/>
        </w:rPr>
        <w:t>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601CCF" w:rsidRPr="008D3937" w:rsidRDefault="00601CCF" w:rsidP="0060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601CCF" w:rsidRDefault="00601CCF" w:rsidP="00601CCF">
      <w:pPr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601CCF">
      <w:pPr>
        <w:rPr>
          <w:rFonts w:ascii="Times New Roman" w:hAnsi="Times New Roman" w:cs="Times New Roman"/>
          <w:sz w:val="28"/>
          <w:szCs w:val="28"/>
        </w:rPr>
      </w:pPr>
    </w:p>
    <w:p w:rsidR="00CE7EFB" w:rsidRDefault="00601CCF">
      <w:bookmarkStart w:id="2" w:name="_GoBack"/>
      <w:bookmarkEnd w:id="2"/>
    </w:p>
    <w:sectPr w:rsidR="00CE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CF"/>
    <w:rsid w:val="003455ED"/>
    <w:rsid w:val="00601CCF"/>
    <w:rsid w:val="00D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53E6-4DAD-412C-91A6-82E49C5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01CCF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601CCF"/>
    <w:rPr>
      <w:rFonts w:cs="Times New Roman"/>
      <w:sz w:val="24"/>
      <w:szCs w:val="32"/>
      <w:lang w:val="en-US" w:bidi="en-US"/>
    </w:rPr>
  </w:style>
  <w:style w:type="paragraph" w:customStyle="1" w:styleId="ConsPlusNormal">
    <w:name w:val="ConsPlusNormal"/>
    <w:link w:val="ConsPlusNormal0"/>
    <w:rsid w:val="00601CC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01CCF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EE77D5940913C634828FE985A2BEFD464857CD744024E9ABCCCA3D15A7762AE4B2F3B5FFE9131a3Q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EE77D5940913C634828FE985A2BEFD4648E7CD244024E9ABCCCA3D1a5QAH" TargetMode="External"/><Relationship Id="rId5" Type="http://schemas.openxmlformats.org/officeDocument/2006/relationships/hyperlink" Target="consultantplus://offline/ref=BC1EE77D5940913C634828FE985A2BEFD4658E7FD246024E9ABCCCA3D15A7762AE4B2F395AF7a9Q9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1</cp:revision>
  <dcterms:created xsi:type="dcterms:W3CDTF">2016-04-21T11:41:00Z</dcterms:created>
  <dcterms:modified xsi:type="dcterms:W3CDTF">2016-04-21T11:41:00Z</dcterms:modified>
</cp:coreProperties>
</file>