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B" w:rsidRDefault="00DA384C"/>
    <w:p w:rsidR="003E6170" w:rsidRDefault="003E6170" w:rsidP="003E617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Вниманию организаций и индивидуальных предпринимателей</w:t>
      </w:r>
      <w:r w:rsidR="00476B55">
        <w:rPr>
          <w:b/>
          <w:sz w:val="28"/>
        </w:rPr>
        <w:t xml:space="preserve"> Тейковского муниципального района</w:t>
      </w:r>
      <w:r>
        <w:rPr>
          <w:b/>
          <w:sz w:val="28"/>
        </w:rPr>
        <w:t>!</w:t>
      </w:r>
    </w:p>
    <w:bookmarkEnd w:id="0"/>
    <w:p w:rsidR="00DA384C" w:rsidRPr="003E6170" w:rsidRDefault="00DA384C" w:rsidP="003E6170">
      <w:pPr>
        <w:jc w:val="center"/>
        <w:rPr>
          <w:b/>
          <w:sz w:val="28"/>
        </w:rPr>
      </w:pPr>
    </w:p>
    <w:p w:rsidR="003E6170" w:rsidRDefault="003E6170" w:rsidP="003E617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поступающими обращениями, Административный Департамент Ивановской области рекомендует всем организациям и индивидуальным предпринимателям, осуществляющим розничную продажу пива, пивных напитков, сидра, </w:t>
      </w:r>
      <w:proofErr w:type="spellStart"/>
      <w:r>
        <w:rPr>
          <w:bCs/>
          <w:sz w:val="28"/>
          <w:szCs w:val="28"/>
        </w:rPr>
        <w:t>пуаре</w:t>
      </w:r>
      <w:proofErr w:type="spellEnd"/>
      <w:r>
        <w:rPr>
          <w:bCs/>
          <w:sz w:val="28"/>
          <w:szCs w:val="28"/>
        </w:rPr>
        <w:t xml:space="preserve"> и медовухи, проверить свой личный кабинет информационного ресурса Федеральной службы по регулированию алкогольного рынка (далее - ФСРАР) на предмет наличия сообщений от ФСРАР.</w:t>
      </w:r>
      <w:r w:rsidR="00E6103C">
        <w:rPr>
          <w:bCs/>
          <w:sz w:val="28"/>
          <w:szCs w:val="28"/>
        </w:rPr>
        <w:t>000000001</w:t>
      </w:r>
    </w:p>
    <w:p w:rsidR="003E6170" w:rsidRDefault="003E6170" w:rsidP="003E617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получения информации о наличии остатков не маркируемой алкогольной продукции (пива, пивных напитков, сидра, </w:t>
      </w:r>
      <w:proofErr w:type="spellStart"/>
      <w:r>
        <w:rPr>
          <w:bCs/>
          <w:sz w:val="28"/>
          <w:szCs w:val="28"/>
        </w:rPr>
        <w:t>пуаре</w:t>
      </w:r>
      <w:proofErr w:type="spellEnd"/>
      <w:r>
        <w:rPr>
          <w:bCs/>
          <w:sz w:val="28"/>
          <w:szCs w:val="28"/>
        </w:rPr>
        <w:t xml:space="preserve"> и медовухи) в объемах, не соответствующих данным деклараций, следует привести учетные данные в ЕГАИС и декларациях в соответствие (провести инвентаризацию на торговых объектах, автоматически запросить текущие остатки в ЕГАИС, привести данные к единообразию).</w:t>
      </w:r>
    </w:p>
    <w:p w:rsidR="003E6170" w:rsidRPr="000743FD" w:rsidRDefault="003E6170" w:rsidP="003E617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также предостерегает от подтасовки остатков алкогольной продукции в декларациях под объем, числящийся в ЕГАИС, который указан ФСРАР в сообщении. Обращаем Ваше внимание, что данные в системе ЕГАИС и в объемных декларациях должны быть актуальными и верными.</w:t>
      </w:r>
    </w:p>
    <w:p w:rsidR="003E6170" w:rsidRDefault="003E6170"/>
    <w:sectPr w:rsidR="003E6170" w:rsidSect="005F5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0"/>
    <w:rsid w:val="00013180"/>
    <w:rsid w:val="00021C64"/>
    <w:rsid w:val="000403E7"/>
    <w:rsid w:val="0004238A"/>
    <w:rsid w:val="0005133A"/>
    <w:rsid w:val="00061F30"/>
    <w:rsid w:val="000704A7"/>
    <w:rsid w:val="00080372"/>
    <w:rsid w:val="000A6B0F"/>
    <w:rsid w:val="000F7189"/>
    <w:rsid w:val="001056DE"/>
    <w:rsid w:val="001431ED"/>
    <w:rsid w:val="00153A76"/>
    <w:rsid w:val="00153D10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61A6"/>
    <w:rsid w:val="003135E7"/>
    <w:rsid w:val="00322F29"/>
    <w:rsid w:val="0032750F"/>
    <w:rsid w:val="0034434E"/>
    <w:rsid w:val="00364730"/>
    <w:rsid w:val="003675E7"/>
    <w:rsid w:val="00394573"/>
    <w:rsid w:val="003A25B8"/>
    <w:rsid w:val="003B1DD8"/>
    <w:rsid w:val="003E6170"/>
    <w:rsid w:val="003E6902"/>
    <w:rsid w:val="00401EF3"/>
    <w:rsid w:val="00415675"/>
    <w:rsid w:val="00422E55"/>
    <w:rsid w:val="00434006"/>
    <w:rsid w:val="004513E8"/>
    <w:rsid w:val="00456CD8"/>
    <w:rsid w:val="00476B55"/>
    <w:rsid w:val="00481D31"/>
    <w:rsid w:val="004871BA"/>
    <w:rsid w:val="004A6672"/>
    <w:rsid w:val="004B6881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90A68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701790"/>
    <w:rsid w:val="00715A37"/>
    <w:rsid w:val="00723B5F"/>
    <w:rsid w:val="007322FF"/>
    <w:rsid w:val="00742FB3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801F3"/>
    <w:rsid w:val="0098393F"/>
    <w:rsid w:val="009973BF"/>
    <w:rsid w:val="009A29DD"/>
    <w:rsid w:val="009A6C10"/>
    <w:rsid w:val="009B7A6F"/>
    <w:rsid w:val="009F169C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F08E3"/>
    <w:rsid w:val="00AF4B5A"/>
    <w:rsid w:val="00B0738D"/>
    <w:rsid w:val="00B200E6"/>
    <w:rsid w:val="00B30951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C79EF"/>
    <w:rsid w:val="00CD08B7"/>
    <w:rsid w:val="00CD2FD5"/>
    <w:rsid w:val="00D24299"/>
    <w:rsid w:val="00D31497"/>
    <w:rsid w:val="00D661D7"/>
    <w:rsid w:val="00D703F2"/>
    <w:rsid w:val="00D74B5C"/>
    <w:rsid w:val="00D75A63"/>
    <w:rsid w:val="00D87E8D"/>
    <w:rsid w:val="00D97D1F"/>
    <w:rsid w:val="00DA384C"/>
    <w:rsid w:val="00DB363A"/>
    <w:rsid w:val="00DC3D24"/>
    <w:rsid w:val="00DD78E3"/>
    <w:rsid w:val="00E430F1"/>
    <w:rsid w:val="00E54242"/>
    <w:rsid w:val="00E6103C"/>
    <w:rsid w:val="00E7452F"/>
    <w:rsid w:val="00E971C9"/>
    <w:rsid w:val="00EA06F4"/>
    <w:rsid w:val="00EC3D2D"/>
    <w:rsid w:val="00ED0C3E"/>
    <w:rsid w:val="00ED13B8"/>
    <w:rsid w:val="00ED7B84"/>
    <w:rsid w:val="00EF1882"/>
    <w:rsid w:val="00F03D0F"/>
    <w:rsid w:val="00F26555"/>
    <w:rsid w:val="00F435A5"/>
    <w:rsid w:val="00F66CD7"/>
    <w:rsid w:val="00F87514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70D2-263D-4175-93A0-1DCF525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7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Николай</cp:lastModifiedBy>
  <cp:revision>2</cp:revision>
  <cp:lastPrinted>2018-05-11T12:36:00Z</cp:lastPrinted>
  <dcterms:created xsi:type="dcterms:W3CDTF">2018-05-14T08:30:00Z</dcterms:created>
  <dcterms:modified xsi:type="dcterms:W3CDTF">2018-05-14T08:30:00Z</dcterms:modified>
</cp:coreProperties>
</file>