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08" w:rsidRDefault="00846D08" w:rsidP="00846D08">
      <w:pPr>
        <w:jc w:val="right"/>
      </w:pPr>
      <w:r>
        <w:t>АКТУАЛЬНАЯ РЕДАКЦИЯ</w:t>
      </w:r>
    </w:p>
    <w:p w:rsidR="00846D08" w:rsidRDefault="00846D08" w:rsidP="00846D08">
      <w:pPr>
        <w:jc w:val="center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08" w:rsidRDefault="00846D08" w:rsidP="00846D08">
      <w:pPr>
        <w:jc w:val="center"/>
        <w:rPr>
          <w:b/>
          <w:sz w:val="36"/>
          <w:szCs w:val="36"/>
        </w:rPr>
      </w:pPr>
    </w:p>
    <w:p w:rsidR="00846D08" w:rsidRDefault="00846D08" w:rsidP="00846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 </w:t>
      </w:r>
    </w:p>
    <w:p w:rsidR="00846D08" w:rsidRDefault="00846D08" w:rsidP="00846D08">
      <w:pPr>
        <w:ind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846D08" w:rsidRDefault="00846D08" w:rsidP="00846D0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ИВАНОВСКОЙ ОБЛАСТИ</w:t>
      </w:r>
    </w:p>
    <w:p w:rsidR="00846D08" w:rsidRDefault="00846D08" w:rsidP="00846D08">
      <w:pPr>
        <w:jc w:val="center"/>
        <w:rPr>
          <w:b/>
          <w:sz w:val="36"/>
          <w:szCs w:val="36"/>
        </w:rPr>
      </w:pPr>
    </w:p>
    <w:p w:rsidR="00846D08" w:rsidRPr="00CD62BB" w:rsidRDefault="00846D08" w:rsidP="00846D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С Т А Н О В Л Е Н И Е </w:t>
      </w:r>
    </w:p>
    <w:p w:rsidR="00846D08" w:rsidRDefault="00846D08" w:rsidP="00846D08">
      <w:pPr>
        <w:jc w:val="center"/>
        <w:rPr>
          <w:b/>
          <w:sz w:val="36"/>
          <w:szCs w:val="36"/>
        </w:rPr>
      </w:pPr>
    </w:p>
    <w:p w:rsidR="00846D08" w:rsidRPr="00AC7330" w:rsidRDefault="00846D08" w:rsidP="00846D0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C7330">
        <w:rPr>
          <w:sz w:val="28"/>
          <w:szCs w:val="28"/>
        </w:rPr>
        <w:t xml:space="preserve">т  </w:t>
      </w:r>
      <w:r>
        <w:rPr>
          <w:sz w:val="28"/>
          <w:szCs w:val="28"/>
        </w:rPr>
        <w:t>20.11.2013</w:t>
      </w:r>
      <w:r w:rsidRPr="00AC73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615</w:t>
      </w:r>
    </w:p>
    <w:p w:rsidR="00846D08" w:rsidRPr="00AC7330" w:rsidRDefault="00846D08" w:rsidP="00846D08">
      <w:pPr>
        <w:jc w:val="center"/>
        <w:rPr>
          <w:sz w:val="28"/>
          <w:szCs w:val="28"/>
        </w:rPr>
      </w:pPr>
      <w:r w:rsidRPr="00AC7330">
        <w:rPr>
          <w:sz w:val="28"/>
          <w:szCs w:val="28"/>
        </w:rPr>
        <w:t xml:space="preserve">г. Тейково </w:t>
      </w:r>
    </w:p>
    <w:p w:rsidR="00846D08" w:rsidRPr="007D2C4C" w:rsidRDefault="00846D08" w:rsidP="00846D08">
      <w:pPr>
        <w:jc w:val="center"/>
        <w:rPr>
          <w:sz w:val="28"/>
          <w:szCs w:val="28"/>
        </w:rPr>
      </w:pPr>
    </w:p>
    <w:p w:rsidR="00846D08" w:rsidRPr="00687BB3" w:rsidRDefault="00846D08" w:rsidP="0084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846D08" w:rsidRPr="00687BB3" w:rsidRDefault="00846D08" w:rsidP="0084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«Развитие информационного общества  </w:t>
      </w:r>
    </w:p>
    <w:p w:rsidR="00846D08" w:rsidRPr="00687BB3" w:rsidRDefault="00846D08" w:rsidP="0084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846D08" w:rsidRPr="00687BB3" w:rsidRDefault="00846D08" w:rsidP="00846D08">
      <w:pPr>
        <w:jc w:val="center"/>
      </w:pPr>
      <w:r w:rsidRPr="00687BB3">
        <w:t>(в редакции постановлений администрации Тейковского муниципального района от 05.02.2015г. № 27 от 02.11.2015 № 224 от 01.12.2015 № 248)</w:t>
      </w:r>
    </w:p>
    <w:p w:rsidR="00846D08" w:rsidRPr="00687BB3" w:rsidRDefault="00846D08" w:rsidP="00846D08">
      <w:pPr>
        <w:jc w:val="center"/>
        <w:rPr>
          <w:b/>
        </w:rPr>
      </w:pPr>
    </w:p>
    <w:p w:rsidR="00846D08" w:rsidRPr="00687BB3" w:rsidRDefault="00846D08" w:rsidP="00846D08">
      <w:pPr>
        <w:jc w:val="center"/>
        <w:rPr>
          <w:b/>
        </w:rPr>
      </w:pPr>
    </w:p>
    <w:p w:rsidR="00846D08" w:rsidRPr="00687BB3" w:rsidRDefault="00846D08" w:rsidP="00846D08">
      <w:pPr>
        <w:jc w:val="both"/>
      </w:pPr>
      <w:r w:rsidRPr="00687BB3">
        <w:tab/>
        <w:t xml:space="preserve">В соответствии с Концепцией формирования электронного правительства, стратегией развития информационного общества в РФ администрация Тейковского муниципального района </w:t>
      </w:r>
    </w:p>
    <w:p w:rsidR="00846D08" w:rsidRPr="00687BB3" w:rsidRDefault="00846D08" w:rsidP="00846D08">
      <w:pPr>
        <w:jc w:val="both"/>
      </w:pPr>
    </w:p>
    <w:p w:rsidR="00846D08" w:rsidRPr="00687BB3" w:rsidRDefault="00846D08" w:rsidP="00846D08">
      <w:pPr>
        <w:jc w:val="center"/>
        <w:rPr>
          <w:b/>
        </w:rPr>
      </w:pPr>
      <w:r w:rsidRPr="00687BB3">
        <w:rPr>
          <w:b/>
        </w:rPr>
        <w:t>ПОСТАНОВЛЯЕТ:</w:t>
      </w:r>
    </w:p>
    <w:p w:rsidR="00846D08" w:rsidRPr="00687BB3" w:rsidRDefault="00846D08" w:rsidP="00846D08">
      <w:pPr>
        <w:jc w:val="center"/>
      </w:pPr>
    </w:p>
    <w:p w:rsidR="00846D08" w:rsidRPr="00687BB3" w:rsidRDefault="00846D08" w:rsidP="00846D08">
      <w:pPr>
        <w:pStyle w:val="ConsPlusTitle"/>
        <w:widowControl/>
        <w:ind w:left="142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BB3">
        <w:rPr>
          <w:rFonts w:ascii="Times New Roman" w:hAnsi="Times New Roman" w:cs="Times New Roman"/>
          <w:b w:val="0"/>
          <w:sz w:val="24"/>
          <w:szCs w:val="24"/>
        </w:rPr>
        <w:t>1.Утвердить муниципальную программу «Развитие информационного общества Тейковского муниципального района» согласно приложению.</w:t>
      </w:r>
    </w:p>
    <w:p w:rsidR="00846D08" w:rsidRPr="00687BB3" w:rsidRDefault="00846D08" w:rsidP="00846D08">
      <w:pPr>
        <w:jc w:val="both"/>
      </w:pPr>
    </w:p>
    <w:p w:rsidR="00846D08" w:rsidRPr="00687BB3" w:rsidRDefault="00846D08" w:rsidP="00846D08">
      <w:pPr>
        <w:jc w:val="both"/>
      </w:pPr>
      <w:r w:rsidRPr="00687BB3">
        <w:t xml:space="preserve">      2.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на плановый период 2015 и 2016 годов.</w:t>
      </w:r>
    </w:p>
    <w:p w:rsidR="00846D08" w:rsidRPr="00687BB3" w:rsidRDefault="00846D08" w:rsidP="00846D08">
      <w:pPr>
        <w:jc w:val="both"/>
      </w:pPr>
    </w:p>
    <w:p w:rsidR="00846D08" w:rsidRPr="00687BB3" w:rsidRDefault="00846D08" w:rsidP="00846D08">
      <w:pPr>
        <w:jc w:val="both"/>
      </w:pPr>
    </w:p>
    <w:p w:rsidR="00846D08" w:rsidRPr="00687BB3" w:rsidRDefault="00846D08" w:rsidP="00846D08">
      <w:pPr>
        <w:jc w:val="both"/>
      </w:pPr>
    </w:p>
    <w:p w:rsidR="00846D08" w:rsidRPr="00687BB3" w:rsidRDefault="00846D08" w:rsidP="00846D08">
      <w:pPr>
        <w:jc w:val="both"/>
      </w:pPr>
    </w:p>
    <w:p w:rsidR="00846D08" w:rsidRPr="00687BB3" w:rsidRDefault="00846D08" w:rsidP="00846D08">
      <w:pPr>
        <w:jc w:val="both"/>
        <w:rPr>
          <w:b/>
        </w:rPr>
      </w:pPr>
      <w:r w:rsidRPr="00687BB3">
        <w:rPr>
          <w:b/>
        </w:rPr>
        <w:t xml:space="preserve">И.о. главы  администрации </w:t>
      </w:r>
    </w:p>
    <w:p w:rsidR="00846D08" w:rsidRPr="00687BB3" w:rsidRDefault="00846D08" w:rsidP="00846D08">
      <w:pPr>
        <w:jc w:val="both"/>
      </w:pPr>
      <w:r w:rsidRPr="00687BB3">
        <w:rPr>
          <w:b/>
        </w:rPr>
        <w:t>Тейковского муниципального района                                       А.Я. Бочагова</w:t>
      </w:r>
    </w:p>
    <w:p w:rsidR="00846D08" w:rsidRPr="00687BB3" w:rsidRDefault="00846D08" w:rsidP="00846D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BB3">
        <w:rPr>
          <w:rFonts w:ascii="Times New Roman" w:hAnsi="Times New Roman" w:cs="Times New Roman"/>
          <w:sz w:val="24"/>
          <w:szCs w:val="24"/>
        </w:rPr>
        <w:t>Приложение</w:t>
      </w:r>
    </w:p>
    <w:p w:rsidR="00846D08" w:rsidRPr="00687BB3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D08" w:rsidRPr="00687BB3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846D08" w:rsidRPr="00687BB3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от 20.11.2013 № 615</w:t>
      </w:r>
    </w:p>
    <w:p w:rsidR="00846D08" w:rsidRPr="00687BB3" w:rsidRDefault="00846D08" w:rsidP="00846D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pStyle w:val="ConsPlusNormal"/>
        <w:widowControl/>
        <w:ind w:left="142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7BB3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846D08" w:rsidRPr="00687BB3" w:rsidRDefault="00846D08" w:rsidP="0084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«Развитие информационного общества </w:t>
      </w:r>
    </w:p>
    <w:p w:rsidR="00846D08" w:rsidRPr="00687BB3" w:rsidRDefault="00846D08" w:rsidP="0084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508"/>
        <w:gridCol w:w="6717"/>
      </w:tblGrid>
      <w:tr w:rsidR="00846D08" w:rsidRPr="00687BB3" w:rsidTr="00356E22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ind w:left="36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1.Паспорт муниципальной  программы Тейковского муниципального района</w:t>
            </w:r>
          </w:p>
          <w:p w:rsidR="00846D08" w:rsidRPr="00687BB3" w:rsidRDefault="00846D08" w:rsidP="00356E22">
            <w:pPr>
              <w:suppressAutoHyphens/>
              <w:snapToGrid w:val="0"/>
              <w:ind w:left="360"/>
              <w:jc w:val="center"/>
              <w:rPr>
                <w:b/>
                <w:lang w:eastAsia="ar-SA"/>
              </w:rPr>
            </w:pPr>
          </w:p>
        </w:tc>
      </w:tr>
      <w:tr w:rsidR="00846D08" w:rsidRPr="00687BB3" w:rsidTr="00356E2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Наименование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информационного общества Тейковского муниципального района» 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46D08" w:rsidRPr="00687BB3" w:rsidTr="00356E2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Срок реализации программы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Год начала реализации программы – 2014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Год завершения реализации программы - 2017</w:t>
            </w:r>
          </w:p>
        </w:tc>
      </w:tr>
      <w:tr w:rsidR="00846D08" w:rsidRPr="00687BB3" w:rsidTr="00356E2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Администратор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Администрация Тейковского муниципального района</w:t>
            </w:r>
          </w:p>
        </w:tc>
      </w:tr>
      <w:tr w:rsidR="00846D08" w:rsidRPr="00687BB3" w:rsidTr="00356E2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Исполнители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rPr>
                <w:lang w:eastAsia="ar-SA"/>
              </w:rPr>
            </w:pPr>
            <w:r w:rsidRPr="00687BB3">
              <w:rPr>
                <w:lang w:eastAsia="ar-SA"/>
              </w:rPr>
              <w:t>Органы  МСУ Тейковского муниципального района</w:t>
            </w:r>
          </w:p>
          <w:p w:rsidR="00846D08" w:rsidRPr="00687BB3" w:rsidRDefault="00846D08" w:rsidP="00356E22">
            <w:pPr>
              <w:suppressAutoHyphens/>
              <w:rPr>
                <w:lang w:eastAsia="ar-SA"/>
              </w:rPr>
            </w:pPr>
          </w:p>
        </w:tc>
      </w:tr>
      <w:tr w:rsidR="00846D08" w:rsidRPr="00687BB3" w:rsidTr="00356E2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Перечень подпрограмм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rPr>
                <w:lang w:eastAsia="ar-SA"/>
              </w:rPr>
            </w:pPr>
            <w:r w:rsidRPr="00687BB3">
              <w:rPr>
                <w:lang w:eastAsia="ar-SA"/>
              </w:rPr>
              <w:t>1. Обслуживание информационной системы Тейковского муниципального района</w:t>
            </w:r>
          </w:p>
          <w:p w:rsidR="00846D08" w:rsidRPr="00687BB3" w:rsidRDefault="00846D08" w:rsidP="00356E22">
            <w:pPr>
              <w:suppressAutoHyphens/>
              <w:rPr>
                <w:lang w:eastAsia="ar-SA"/>
              </w:rPr>
            </w:pPr>
            <w:r w:rsidRPr="00687BB3">
              <w:rPr>
                <w:lang w:eastAsia="ar-SA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846D08" w:rsidRPr="00687BB3" w:rsidTr="00356E2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Цель (цели)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B3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системы муниципального управления в районе;</w:t>
            </w:r>
          </w:p>
          <w:p w:rsidR="00846D08" w:rsidRPr="00687BB3" w:rsidRDefault="00846D08" w:rsidP="00356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B3">
              <w:rPr>
                <w:rFonts w:ascii="Times New Roman" w:hAnsi="Times New Roman" w:cs="Times New Roman"/>
                <w:sz w:val="24"/>
                <w:szCs w:val="24"/>
              </w:rPr>
              <w:t>2. Повышение доступности и качества муниципальных услуг для граждан,  организаций;</w:t>
            </w:r>
          </w:p>
          <w:p w:rsidR="00846D08" w:rsidRPr="00687BB3" w:rsidRDefault="00846D08" w:rsidP="00356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B3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информационной открытости о деятельности органов местного самоуправления;</w:t>
            </w:r>
          </w:p>
          <w:p w:rsidR="00846D08" w:rsidRPr="00687BB3" w:rsidRDefault="00846D08" w:rsidP="00356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B3">
              <w:rPr>
                <w:rFonts w:ascii="Times New Roman" w:hAnsi="Times New Roman" w:cs="Times New Roman"/>
                <w:sz w:val="24"/>
                <w:szCs w:val="24"/>
              </w:rPr>
              <w:t xml:space="preserve">4. Модернизация и развитие информационных систем;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t>5. Обеспечение информационной безопасности муниципальной информационной системы и информационно-телекоммуникационной инфраструктуры.</w:t>
            </w:r>
          </w:p>
        </w:tc>
      </w:tr>
      <w:tr w:rsidR="00846D08" w:rsidRPr="00687BB3" w:rsidTr="00356E2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Общий объем бюджетных ассигнований: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2014 год - 830 тыс. руб.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2015 год - 1230 тыс. руб.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2016 год - 1130 тыс. руб.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2017 год - 1330 тыс. руб.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бюджет Тейковского муниципального района: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2014 год - 830 тыс. руб.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2015 год - 1230 тыс. руб.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2016 год - 1130 тыс. руб. 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2017 год - 1330 тыс. руб. </w:t>
            </w:r>
          </w:p>
        </w:tc>
      </w:tr>
    </w:tbl>
    <w:p w:rsidR="00846D08" w:rsidRPr="00687BB3" w:rsidRDefault="00846D08" w:rsidP="00846D08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846D08" w:rsidRPr="00687BB3" w:rsidRDefault="00846D08" w:rsidP="00846D08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87BB3">
        <w:rPr>
          <w:rFonts w:ascii="Times New Roman" w:hAnsi="Times New Roman"/>
          <w:bCs w:val="0"/>
          <w:i w:val="0"/>
          <w:sz w:val="24"/>
          <w:szCs w:val="24"/>
        </w:rPr>
        <w:br w:type="page"/>
      </w:r>
      <w:r w:rsidRPr="00687BB3">
        <w:rPr>
          <w:rFonts w:ascii="Times New Roman" w:hAnsi="Times New Roman"/>
          <w:bCs w:val="0"/>
          <w:i w:val="0"/>
          <w:sz w:val="24"/>
          <w:szCs w:val="24"/>
        </w:rPr>
        <w:lastRenderedPageBreak/>
        <w:t xml:space="preserve">2. </w:t>
      </w:r>
      <w:r w:rsidRPr="00687BB3">
        <w:rPr>
          <w:rFonts w:ascii="Times New Roman" w:hAnsi="Times New Roman"/>
          <w:i w:val="0"/>
          <w:sz w:val="24"/>
          <w:szCs w:val="24"/>
        </w:rPr>
        <w:t>Анализ текущей ситуации в сфере реализации муниципальной  программы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повышением спроса граждан на социально-значимую информацию. По мере развития информационных и телекоммуникационных технологий органы местного самоуправления все чаще используют их для организации эффективного управления своей деятельностью и повышения качества услуг, 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предоставляемых населению. Проблема отсутствия унифицированной инфраструктуры в области обмена данными в электронном виде в муниципальном образовании становится все более актуальной. 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В целом в муниципальном районе проведена определенная работа для совершенствования функций муниципального аппарата на основе информационных и телекоммуникационных технологий. Организованы автоматизированные рабочие места, обеспечивающие доступ к сети Интернет, создан официальный сайт Тейковского муниципального района, на котором размещается нормативная, справочная, новостная информация, связанная с деятельностью администрации Тейковского муниципального района (далее Администрация), используется механизм электронной подписи. Закупка программного обеспечения проводится с учетом открытых стандартов, что позволяет обмениваться данными с использованием различных информационных систем. В рамках реализации административной реформы ведется системная работа по описанию функций и процессов управления.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Вместе с тем, несмотря на стремительный рост спроса на информационно-коммуникационные технологии,  их внедрение происходит не достаточно быстро. Результаты использования современных информационных средств носят локальный характер. На сегодняшний день функционирует межведомственный канал связи между Администрацией и органами исполнительной власти. 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Подтверждением актуальности вопроса разработки и реализации Программы служат результаты мониторинга и обследования текущего состояния развития информационно-коммуникационной инфраструктуры Тейковского муниципального района, проведенного в 2013 году. Полученные результаты мониторинга показали наличие ряда серьезных проблем, требующих решения в рамках Программы: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- в районе не создана телекоммуникационная сеть администрации  и органов местного самоуправления поселений, так отсутствуют технические условия обслуживающих телефонных компаний и поставщиков услуг Интернета;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- готовность государственных и муниципальных информационных ресурсов Тейковского муниципального района к совместному (межведомственному) использованию не превышает нескольких процентов;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 xml:space="preserve">- возникла необходимость обновления операционных систем </w:t>
      </w:r>
      <w:r w:rsidRPr="00687BB3">
        <w:rPr>
          <w:lang w:val="en-US"/>
        </w:rPr>
        <w:t>Windows</w:t>
      </w:r>
      <w:r w:rsidRPr="00687BB3">
        <w:t xml:space="preserve"> в связи с прекращением выпуска сертифицированных обновлений вышеуказанного программного продукта;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- электронный документооборот в органах местного самоуправления Тейковского муниципального района  находится в зачаточном состоянии, имеются проблемы с использованием  информационных систем (электронная система СМАРТ МСУ), имеются проблемы с обеспечением информационной безопасности данных.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Муниципальные образования поселений отстают от района по уровню информационно-технологического обеспечения административно-управленческих процессов, а также уровню развития информационно-телекоммуникационной инфраструктуры. Отсутствие комплексного подхода в этой области приводит к нерациональным бюджетным расходам. Основная доля бюджетных средств приходится на приобретение и установку компьютерного и серверного оборудования, что свидетельствует лишь о доминировании технологического подхода к решению задач информатизации. Недостаточно полно используются возможности электронного документооборота. Не развита инфраструктура общественного доступа к информации. Начата работа по разработке регламентов предоставления электронных муниципальных  услуг населению.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lastRenderedPageBreak/>
        <w:t>Общий уровень подготовки работников органов местного самоуправления по владению современными информационными и коммуникационными технологиями также остается невысоким.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Необходимость использования программно-целевого метода решения задач, определяемых настоящей Программой, обусловлена необходимостью формирования условий для удовлетворения потребностей населения, проживающего в поселениях муниципального района, в оперативном получении  достоверной и полной информации, а также эффективного межведомственного взаимодействия. Использование программно-целевого метода позволит минимизировать возможные риски, связанные с реализацией мероприятий Программы.</w:t>
      </w:r>
    </w:p>
    <w:p w:rsidR="00846D08" w:rsidRPr="00687BB3" w:rsidRDefault="00846D08" w:rsidP="00846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Существующий уровень технической проработки указанных вопросов позволяет рассчитывать на успешную реализацию Программы при условии организационного и ресурсного обеспечения. В результате выполнения Программы будет значительно повышена результативность расходования бюджетных средств, выделяемых на внедрение информационных и телекоммуникационных технологий. </w:t>
      </w:r>
    </w:p>
    <w:p w:rsidR="00846D08" w:rsidRPr="00687BB3" w:rsidRDefault="00846D08" w:rsidP="00846D08">
      <w:pPr>
        <w:pStyle w:val="ConsPlu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 w:rsidRPr="00687BB3">
        <w:rPr>
          <w:rFonts w:ascii="Times New Roman" w:hAnsi="Times New Roman"/>
          <w:sz w:val="24"/>
          <w:szCs w:val="24"/>
        </w:rPr>
        <w:t>Таблица 1</w:t>
      </w:r>
    </w:p>
    <w:p w:rsidR="00846D08" w:rsidRPr="00687BB3" w:rsidRDefault="00846D08" w:rsidP="00846D0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846D08" w:rsidRPr="00687BB3" w:rsidRDefault="00846D08" w:rsidP="00846D0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687BB3"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p w:rsidR="00846D08" w:rsidRPr="00687BB3" w:rsidRDefault="00846D08" w:rsidP="00846D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«Развитие информационного общества Тейковского муниципального района»</w:t>
      </w:r>
    </w:p>
    <w:p w:rsidR="00846D08" w:rsidRPr="00687BB3" w:rsidRDefault="00846D08" w:rsidP="00846D0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846D08" w:rsidRPr="00687BB3" w:rsidRDefault="00846D08" w:rsidP="00846D0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276"/>
        <w:gridCol w:w="1275"/>
        <w:gridCol w:w="1276"/>
        <w:gridCol w:w="1134"/>
      </w:tblGrid>
      <w:tr w:rsidR="00846D08" w:rsidRPr="00687BB3" w:rsidTr="00356E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  <w:lang w:val="en-US"/>
              </w:rPr>
            </w:pPr>
            <w:r w:rsidRPr="00687BB3">
              <w:rPr>
                <w:b/>
              </w:rPr>
              <w:t>№</w:t>
            </w:r>
            <w:r w:rsidRPr="00687BB3">
              <w:rPr>
                <w:b/>
                <w:lang w:val="en-US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jc w:val="center"/>
              <w:rPr>
                <w:b/>
              </w:rPr>
            </w:pPr>
            <w:r w:rsidRPr="00687BB3">
              <w:rPr>
                <w:b/>
              </w:rPr>
              <w:t>2013</w:t>
            </w:r>
          </w:p>
        </w:tc>
      </w:tr>
      <w:tr w:rsidR="00846D08" w:rsidRPr="00687BB3" w:rsidTr="00356E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 xml:space="preserve">Доля рабочих мест сотрудников  </w:t>
            </w:r>
          </w:p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 xml:space="preserve">органов   МСУ Тейковского муниципального района, обеспеченных                  широкополосным  доступом  к                      сети Интернет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100</w:t>
            </w:r>
          </w:p>
        </w:tc>
      </w:tr>
      <w:tr w:rsidR="00846D08" w:rsidRPr="00687BB3" w:rsidTr="00356E22">
        <w:trPr>
          <w:trHeight w:val="1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 xml:space="preserve">Автоматизация  кадровых   технологий,   сбор данных   о состоянии                            кадрового   потенциала,                      </w:t>
            </w:r>
          </w:p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 xml:space="preserve">принятие                 решений по   кадровым   вопросам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85</w:t>
            </w:r>
          </w:p>
        </w:tc>
      </w:tr>
      <w:tr w:rsidR="00846D08" w:rsidRPr="00687BB3" w:rsidTr="00356E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 xml:space="preserve">Повышение  эффективности  государственного  и                     муниципального  управления,  расширение   перечня                      государственных    и     муниципальных     услуг,                      предоставляемых  гражданскому  обществу,  жителям                       Тейковского муниципального </w:t>
            </w:r>
            <w:r w:rsidRPr="00687BB3">
              <w:lastRenderedPageBreak/>
              <w:t xml:space="preserve">района,  бизнесу   и   организациям,                      реализация    в     электронном     виде     </w:t>
            </w:r>
          </w:p>
          <w:p w:rsidR="00846D08" w:rsidRPr="00687BB3" w:rsidRDefault="00846D08" w:rsidP="00356E22">
            <w:pPr>
              <w:snapToGrid w:val="0"/>
            </w:pPr>
            <w:r w:rsidRPr="00687BB3">
              <w:t xml:space="preserve">определенных федеральным законодательством.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95</w:t>
            </w:r>
          </w:p>
        </w:tc>
      </w:tr>
      <w:tr w:rsidR="00846D08" w:rsidRPr="00687BB3" w:rsidTr="00356E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 xml:space="preserve">Защита      объектов      информатизации,                       предназначенных    для   обработки    информации                       ограниченного доступа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100</w:t>
            </w:r>
          </w:p>
        </w:tc>
      </w:tr>
      <w:tr w:rsidR="00846D08" w:rsidRPr="00687BB3" w:rsidTr="00356E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>Доля    органов   МСУ Тейковского муниципального района   обеспеченных программными продуктами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100</w:t>
            </w:r>
          </w:p>
        </w:tc>
      </w:tr>
      <w:tr w:rsidR="00846D08" w:rsidRPr="00687BB3" w:rsidTr="00356E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>Использование ИКТ для обеспечения безопасности                       жизнедеятельности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90</w:t>
            </w:r>
          </w:p>
        </w:tc>
      </w:tr>
    </w:tbl>
    <w:p w:rsidR="00846D08" w:rsidRPr="00687BB3" w:rsidRDefault="00846D08" w:rsidP="00846D08"/>
    <w:p w:rsidR="00846D08" w:rsidRPr="00687BB3" w:rsidRDefault="00846D08" w:rsidP="00846D08">
      <w:pPr>
        <w:jc w:val="center"/>
        <w:rPr>
          <w:b/>
          <w:i/>
        </w:rPr>
      </w:pPr>
      <w:r w:rsidRPr="00687BB3">
        <w:rPr>
          <w:b/>
          <w:i/>
        </w:rPr>
        <w:t>2.3. Цель (цели) и ожидаемые результаты реализации муниципальной программы</w:t>
      </w:r>
    </w:p>
    <w:p w:rsidR="00846D08" w:rsidRPr="00687BB3" w:rsidRDefault="00846D08" w:rsidP="00846D08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</w:p>
    <w:p w:rsidR="00846D08" w:rsidRPr="00687BB3" w:rsidRDefault="00846D08" w:rsidP="00846D08">
      <w:pPr>
        <w:ind w:firstLine="709"/>
        <w:jc w:val="both"/>
        <w:rPr>
          <w:b/>
          <w:bCs/>
        </w:rPr>
      </w:pPr>
      <w:r w:rsidRPr="00687BB3">
        <w:rPr>
          <w:b/>
          <w:bCs/>
        </w:rPr>
        <w:t>1) Цель (цели) Программы</w:t>
      </w:r>
    </w:p>
    <w:p w:rsidR="00846D08" w:rsidRPr="00687BB3" w:rsidRDefault="00846D08" w:rsidP="00846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1.Повышение эффективности системы муниципального управления в районе;</w:t>
      </w:r>
    </w:p>
    <w:p w:rsidR="00846D08" w:rsidRPr="00687BB3" w:rsidRDefault="00846D08" w:rsidP="00846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2. Повышение доступности и качества муниципальных услуг для граждан,  организаций;</w:t>
      </w:r>
    </w:p>
    <w:p w:rsidR="00846D08" w:rsidRPr="00687BB3" w:rsidRDefault="00846D08" w:rsidP="00846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3. Создание условий для информационной открытости о деятельности органов местного самоуправления;</w:t>
      </w:r>
    </w:p>
    <w:p w:rsidR="00846D08" w:rsidRPr="00687BB3" w:rsidRDefault="00846D08" w:rsidP="00846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4. Модернизация и развитие информационных систем; </w:t>
      </w:r>
    </w:p>
    <w:p w:rsidR="00846D08" w:rsidRPr="00687BB3" w:rsidRDefault="00846D08" w:rsidP="00846D08">
      <w:pPr>
        <w:jc w:val="both"/>
      </w:pPr>
      <w:r w:rsidRPr="00687BB3">
        <w:t>5. Обеспечение информационной безопасности муниципальной информационной системы и информационно-телекоммуникационной инфраструктуры.</w:t>
      </w:r>
    </w:p>
    <w:p w:rsidR="00846D08" w:rsidRPr="00687BB3" w:rsidRDefault="00846D08" w:rsidP="00846D08">
      <w:pPr>
        <w:jc w:val="both"/>
      </w:pPr>
    </w:p>
    <w:p w:rsidR="00846D08" w:rsidRPr="00687BB3" w:rsidRDefault="00846D08" w:rsidP="00846D08">
      <w:pPr>
        <w:suppressAutoHyphens/>
        <w:autoSpaceDE/>
        <w:autoSpaceDN/>
        <w:ind w:firstLine="709"/>
        <w:jc w:val="both"/>
        <w:rPr>
          <w:b/>
          <w:bCs/>
          <w:lang w:eastAsia="ar-SA"/>
        </w:rPr>
      </w:pPr>
      <w:r w:rsidRPr="00687BB3">
        <w:rPr>
          <w:b/>
          <w:bCs/>
          <w:lang w:eastAsia="ar-SA"/>
        </w:rPr>
        <w:t xml:space="preserve">2) Информация о составе и значениях целевых индикаторов (показателей) Программы 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Целью Программы является формирование условий развития информационного общества в Тейковском муниципальном районе в интересах повышения качества жизни граждан, развития экономической, социально-политической, культурной и духовной сфер жизни общества, совершенствования системы муниципального управления.</w:t>
      </w:r>
    </w:p>
    <w:p w:rsidR="00846D08" w:rsidRPr="00687BB3" w:rsidRDefault="00846D08" w:rsidP="00846D0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позволит минимизировать возможные риски, связанные с реализацией мероприятий Программы.</w:t>
      </w:r>
    </w:p>
    <w:p w:rsidR="00846D08" w:rsidRPr="00687BB3" w:rsidRDefault="00846D08" w:rsidP="00846D08">
      <w:pPr>
        <w:suppressAutoHyphens/>
        <w:autoSpaceDE/>
        <w:autoSpaceDN/>
        <w:ind w:firstLine="709"/>
        <w:jc w:val="both"/>
        <w:rPr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  <w:r w:rsidRPr="00687BB3">
        <w:rPr>
          <w:b/>
          <w:lang w:eastAsia="ar-SA"/>
        </w:rPr>
        <w:t>Таблица 2</w:t>
      </w:r>
    </w:p>
    <w:p w:rsidR="00846D08" w:rsidRPr="00687BB3" w:rsidRDefault="00846D08" w:rsidP="00846D08">
      <w:pPr>
        <w:keepNext/>
        <w:suppressAutoHyphens/>
        <w:autoSpaceDE/>
        <w:autoSpaceDN/>
        <w:jc w:val="center"/>
        <w:rPr>
          <w:b/>
          <w:bCs/>
          <w:lang w:eastAsia="ar-SA"/>
        </w:rPr>
      </w:pPr>
    </w:p>
    <w:p w:rsidR="00846D08" w:rsidRPr="00687BB3" w:rsidRDefault="00846D08" w:rsidP="00846D08">
      <w:pPr>
        <w:keepNext/>
        <w:suppressAutoHyphens/>
        <w:autoSpaceDE/>
        <w:autoSpaceDN/>
        <w:jc w:val="center"/>
        <w:rPr>
          <w:b/>
          <w:bCs/>
          <w:lang w:eastAsia="ar-SA"/>
        </w:rPr>
      </w:pPr>
      <w:r w:rsidRPr="00687BB3">
        <w:rPr>
          <w:b/>
          <w:bCs/>
          <w:lang w:eastAsia="ar-SA"/>
        </w:rPr>
        <w:t>Сведения о целевых индикаторах (показателях) реализации Программы</w:t>
      </w:r>
    </w:p>
    <w:p w:rsidR="00846D08" w:rsidRPr="00687BB3" w:rsidRDefault="00846D08" w:rsidP="00846D08">
      <w:pPr>
        <w:keepNext/>
        <w:suppressAutoHyphens/>
        <w:autoSpaceDE/>
        <w:autoSpaceDN/>
        <w:jc w:val="center"/>
        <w:rPr>
          <w:b/>
          <w:bCs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3385"/>
        <w:gridCol w:w="1134"/>
        <w:gridCol w:w="993"/>
        <w:gridCol w:w="992"/>
        <w:gridCol w:w="992"/>
        <w:gridCol w:w="992"/>
      </w:tblGrid>
      <w:tr w:rsidR="00846D08" w:rsidRPr="00687BB3" w:rsidTr="00356E22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val="en-US" w:eastAsia="ar-SA"/>
              </w:rPr>
            </w:pPr>
            <w:r w:rsidRPr="00687BB3">
              <w:rPr>
                <w:b/>
                <w:lang w:eastAsia="ar-SA"/>
              </w:rPr>
              <w:t>№</w:t>
            </w:r>
            <w:r w:rsidRPr="00687BB3">
              <w:rPr>
                <w:b/>
                <w:lang w:val="en-US" w:eastAsia="ar-SA"/>
              </w:rPr>
              <w:t xml:space="preserve"> п/п</w:t>
            </w:r>
          </w:p>
          <w:p w:rsidR="00846D08" w:rsidRPr="00687BB3" w:rsidRDefault="00846D08" w:rsidP="00356E22">
            <w:pPr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lastRenderedPageBreak/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Ед. изм.</w:t>
            </w:r>
          </w:p>
          <w:p w:rsidR="00846D08" w:rsidRPr="00687BB3" w:rsidRDefault="00846D08" w:rsidP="00356E22">
            <w:pPr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val="en-US" w:eastAsia="ar-SA"/>
              </w:rPr>
              <w:t>Значения</w:t>
            </w:r>
            <w:r w:rsidRPr="00687BB3">
              <w:rPr>
                <w:b/>
                <w:lang w:eastAsia="ar-SA"/>
              </w:rPr>
              <w:t xml:space="preserve"> целевых индикаторов (</w:t>
            </w:r>
            <w:r w:rsidRPr="00687BB3">
              <w:rPr>
                <w:b/>
                <w:lang w:val="en-US" w:eastAsia="ar-SA"/>
              </w:rPr>
              <w:t>показателей</w:t>
            </w:r>
            <w:r w:rsidRPr="00687BB3">
              <w:rPr>
                <w:b/>
                <w:lang w:eastAsia="ar-SA"/>
              </w:rPr>
              <w:t>)</w:t>
            </w:r>
          </w:p>
        </w:tc>
      </w:tr>
      <w:tr w:rsidR="00846D08" w:rsidRPr="00687BB3" w:rsidTr="00356E22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87BB3">
                <w:rPr>
                  <w:b/>
                  <w:lang w:eastAsia="ar-SA"/>
                </w:rPr>
                <w:t>2015 г</w:t>
              </w:r>
            </w:smartTag>
            <w:r w:rsidRPr="00687BB3">
              <w:rPr>
                <w:b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7BB3">
                <w:rPr>
                  <w:b/>
                  <w:lang w:eastAsia="ar-SA"/>
                </w:rPr>
                <w:t>2016 г</w:t>
              </w:r>
            </w:smartTag>
            <w:r w:rsidRPr="00687BB3">
              <w:rPr>
                <w:b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7BB3">
                <w:rPr>
                  <w:b/>
                  <w:lang w:eastAsia="ar-SA"/>
                </w:rPr>
                <w:t>2017 г</w:t>
              </w:r>
            </w:smartTag>
            <w:r w:rsidRPr="00687BB3">
              <w:rPr>
                <w:b/>
                <w:lang w:eastAsia="ar-SA"/>
              </w:rPr>
              <w:t>.</w:t>
            </w:r>
          </w:p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lastRenderedPageBreak/>
              <w:t>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Разработка проектов внедрения информационных и телекоммуникационных технологий в 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Количество созданных автоматизированных рабочих мест, обеспечивающих доступ к системе электронного документооборота и к реестру муниципальных услуг администрации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-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Наличие реестра первоочередных муниципальных услуг, предоставляемых органами местного самоуправления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Состав информации официального сайта, отвечающий требованиям законодательства Российской Федерации  о раскрытии информации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100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Число посещений официального сайта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350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Количество граждан, воспользовавшихся услугой «Интернет-приемная» посредством  официального сайта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20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>Использование ИКТ для обеспечения безопасности                      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90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Количество муниципальных служащих, повысивших квалификацию в области использования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7</w:t>
            </w:r>
          </w:p>
        </w:tc>
      </w:tr>
    </w:tbl>
    <w:p w:rsidR="00846D08" w:rsidRPr="00687BB3" w:rsidRDefault="00846D08" w:rsidP="00846D08">
      <w:pPr>
        <w:ind w:firstLine="709"/>
        <w:jc w:val="both"/>
      </w:pPr>
    </w:p>
    <w:p w:rsidR="00846D08" w:rsidRPr="00687BB3" w:rsidRDefault="00846D08" w:rsidP="00846D08">
      <w:pPr>
        <w:ind w:firstLine="709"/>
        <w:jc w:val="both"/>
      </w:pPr>
    </w:p>
    <w:p w:rsidR="00846D08" w:rsidRPr="00687BB3" w:rsidRDefault="00846D08" w:rsidP="00846D08">
      <w:pPr>
        <w:suppressAutoHyphens/>
        <w:autoSpaceDE/>
        <w:autoSpaceDN/>
        <w:ind w:firstLine="709"/>
        <w:jc w:val="both"/>
        <w:rPr>
          <w:b/>
          <w:bCs/>
          <w:lang w:eastAsia="ar-SA"/>
        </w:rPr>
      </w:pPr>
      <w:r w:rsidRPr="00687BB3">
        <w:rPr>
          <w:b/>
          <w:bCs/>
          <w:lang w:eastAsia="ar-SA"/>
        </w:rPr>
        <w:lastRenderedPageBreak/>
        <w:t>3) Описание ожидаемых результатов реализации Программы</w:t>
      </w: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управления, расширение перечня государственных и муниципальных услуг, предоставляемых гражданскому обществу, жителям Тейковского муниципального района, бизнесу и организациям, реализация в электронном виде государственных и муниципальных услуг, определенных федеральным законодательством;</w:t>
      </w:r>
    </w:p>
    <w:p w:rsidR="00846D08" w:rsidRPr="00687BB3" w:rsidRDefault="00846D08" w:rsidP="0084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- сокращение суммарных экономических потерь граждан и организаций Тейковского муниципального района за счет уменьшения среднего времени на получение государственных и муниципальных услуг от органов местного самоуправления муниципальных образований Тейковского муниципального района;</w:t>
      </w:r>
    </w:p>
    <w:p w:rsidR="00846D08" w:rsidRPr="00687BB3" w:rsidRDefault="00846D08" w:rsidP="0084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- ликвидация информационного неравенства, сокращение различий между муниципальными образованиями Тейковского муниципального района;</w:t>
      </w:r>
    </w:p>
    <w:p w:rsidR="00846D08" w:rsidRPr="00687BB3" w:rsidRDefault="00846D08" w:rsidP="0084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- развитие и сохранение культуры и местных традиций, укрепление нравственных и патриотических ценностей в общественном сознании, развитие системы культурного и гуманитарного просвещения,  возможность свободного электронного доступа к библиотечным и музейным фондам областных и районных библиотек, обеспечение равных возможностей для культурного развития и образования вне зависимости от места проживания жителя Тейковского муниципального района;</w:t>
      </w:r>
    </w:p>
    <w:p w:rsidR="00846D08" w:rsidRPr="00687BB3" w:rsidRDefault="00846D08" w:rsidP="00846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- защита объектов информатизации.</w:t>
      </w: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both"/>
        <w:rPr>
          <w:b/>
          <w:bCs/>
          <w:lang w:eastAsia="ar-SA"/>
        </w:rPr>
      </w:pPr>
      <w:r w:rsidRPr="00687BB3">
        <w:rPr>
          <w:b/>
          <w:bCs/>
          <w:lang w:eastAsia="ar-SA"/>
        </w:rPr>
        <w:t>4) Обоснование выделения подпрограмм</w:t>
      </w:r>
    </w:p>
    <w:p w:rsidR="00846D08" w:rsidRPr="00687BB3" w:rsidRDefault="00846D08" w:rsidP="00846D08">
      <w:pPr>
        <w:suppressAutoHyphens/>
        <w:autoSpaceDE/>
        <w:autoSpaceDN/>
        <w:snapToGrid w:val="0"/>
        <w:rPr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snapToGrid w:val="0"/>
        <w:jc w:val="both"/>
        <w:rPr>
          <w:lang w:eastAsia="ar-SA"/>
        </w:rPr>
      </w:pPr>
      <w:r w:rsidRPr="00687BB3">
        <w:rPr>
          <w:lang w:eastAsia="ar-SA"/>
        </w:rPr>
        <w:tab/>
        <w:t xml:space="preserve">В результате выполнения запланированных мероприятий  в рамках подпрограммы « Обслуживание информационной системы Тейковского муниципального района» и Информирование населения о деятельности  органов местного самоуправления Тейковского муниципального района и будут созданы условия: </w:t>
      </w:r>
    </w:p>
    <w:p w:rsidR="00846D08" w:rsidRPr="00687BB3" w:rsidRDefault="00846D08" w:rsidP="00846D08">
      <w:pPr>
        <w:widowControl w:val="0"/>
        <w:adjustRightInd w:val="0"/>
      </w:pPr>
      <w:r w:rsidRPr="00687BB3">
        <w:t>- Обеспечение   доступности   населению Тейковского муниципального района              современных информационно-коммуникационных услуг;</w:t>
      </w:r>
    </w:p>
    <w:p w:rsidR="00846D08" w:rsidRPr="00687BB3" w:rsidRDefault="00846D08" w:rsidP="00846D08">
      <w:pPr>
        <w:widowControl w:val="0"/>
        <w:adjustRightInd w:val="0"/>
      </w:pPr>
      <w:r w:rsidRPr="00687BB3">
        <w:t>- Использование   ИКТ   для    обеспечения    безопасности жизнедеятельности населения;</w:t>
      </w:r>
    </w:p>
    <w:p w:rsidR="00846D08" w:rsidRPr="00687BB3" w:rsidRDefault="00846D08" w:rsidP="00846D08">
      <w:pPr>
        <w:widowControl w:val="0"/>
        <w:adjustRightInd w:val="0"/>
      </w:pPr>
      <w:r w:rsidRPr="00687BB3">
        <w:t>- Использование ИКТ в культуре  и  системе  культурного  и гуманитарного просвещения;</w:t>
      </w:r>
    </w:p>
    <w:p w:rsidR="00846D08" w:rsidRPr="00687BB3" w:rsidRDefault="00846D08" w:rsidP="00846D08">
      <w:pPr>
        <w:widowControl w:val="0"/>
        <w:adjustRightInd w:val="0"/>
      </w:pPr>
      <w:r w:rsidRPr="00687BB3">
        <w:t xml:space="preserve">- Обеспечение     защиты     объектов      информатизации предназначенных для обработки  информации  ограниченного доступа                                                </w:t>
      </w:r>
    </w:p>
    <w:p w:rsidR="00846D08" w:rsidRPr="00687BB3" w:rsidRDefault="00846D08" w:rsidP="00846D08">
      <w:pPr>
        <w:widowControl w:val="0"/>
        <w:adjustRightInd w:val="0"/>
        <w:rPr>
          <w:lang w:eastAsia="ar-SA"/>
        </w:rPr>
      </w:pPr>
      <w:r w:rsidRPr="00687BB3">
        <w:t xml:space="preserve">                      </w:t>
      </w:r>
    </w:p>
    <w:p w:rsidR="00846D08" w:rsidRPr="00687BB3" w:rsidRDefault="00846D08" w:rsidP="00846D08">
      <w:pPr>
        <w:suppressAutoHyphens/>
        <w:autoSpaceDE/>
        <w:autoSpaceDN/>
        <w:ind w:firstLine="709"/>
        <w:jc w:val="both"/>
        <w:rPr>
          <w:lang w:eastAsia="ar-SA"/>
        </w:rPr>
      </w:pPr>
    </w:p>
    <w:p w:rsidR="00846D08" w:rsidRPr="00687BB3" w:rsidRDefault="00846D08" w:rsidP="00846D08">
      <w:pPr>
        <w:jc w:val="center"/>
        <w:rPr>
          <w:b/>
          <w:i/>
        </w:rPr>
      </w:pPr>
      <w:r w:rsidRPr="00687BB3">
        <w:rPr>
          <w:b/>
          <w:i/>
        </w:rPr>
        <w:t>2.4. Ресурсное обеспечение муниципальной  программы</w:t>
      </w:r>
    </w:p>
    <w:p w:rsidR="00846D08" w:rsidRPr="00687BB3" w:rsidRDefault="00846D08" w:rsidP="00846D08">
      <w:pPr>
        <w:ind w:firstLine="709"/>
        <w:jc w:val="right"/>
        <w:rPr>
          <w:b/>
        </w:rPr>
      </w:pPr>
      <w:r w:rsidRPr="00687BB3">
        <w:rPr>
          <w:b/>
        </w:rPr>
        <w:t>Таблица 3</w:t>
      </w:r>
    </w:p>
    <w:p w:rsidR="00846D08" w:rsidRPr="00687BB3" w:rsidRDefault="00846D08" w:rsidP="00846D08">
      <w:pPr>
        <w:jc w:val="center"/>
        <w:rPr>
          <w:b/>
        </w:rPr>
      </w:pPr>
    </w:p>
    <w:p w:rsidR="00846D08" w:rsidRPr="00687BB3" w:rsidRDefault="00846D08" w:rsidP="00846D08">
      <w:pPr>
        <w:jc w:val="center"/>
        <w:rPr>
          <w:b/>
        </w:rPr>
      </w:pPr>
      <w:r w:rsidRPr="00687BB3">
        <w:rPr>
          <w:b/>
        </w:rPr>
        <w:t>Ресурсное обеспечение реализации Программы</w:t>
      </w:r>
    </w:p>
    <w:p w:rsidR="00846D08" w:rsidRPr="00687BB3" w:rsidRDefault="00846D08" w:rsidP="00846D08">
      <w:pPr>
        <w:jc w:val="center"/>
        <w:rPr>
          <w:b/>
          <w:i/>
        </w:rPr>
      </w:pPr>
      <w:r w:rsidRPr="00687BB3">
        <w:rPr>
          <w:b/>
        </w:rPr>
        <w:t xml:space="preserve"> </w:t>
      </w:r>
      <w:r w:rsidRPr="00687BB3">
        <w:rPr>
          <w:b/>
          <w:i/>
        </w:rPr>
        <w:t xml:space="preserve">«Развитие информационного общества </w:t>
      </w:r>
    </w:p>
    <w:p w:rsidR="00846D08" w:rsidRPr="00687BB3" w:rsidRDefault="00846D08" w:rsidP="00846D08">
      <w:pPr>
        <w:jc w:val="center"/>
        <w:rPr>
          <w:b/>
          <w:i/>
        </w:rPr>
      </w:pPr>
      <w:r w:rsidRPr="00687BB3">
        <w:rPr>
          <w:b/>
          <w:i/>
        </w:rPr>
        <w:t>Тейковского муниципального района»</w:t>
      </w:r>
    </w:p>
    <w:p w:rsidR="00846D08" w:rsidRPr="00687BB3" w:rsidRDefault="00846D08" w:rsidP="00846D08">
      <w:pPr>
        <w:jc w:val="center"/>
        <w:rPr>
          <w:b/>
          <w:i/>
        </w:rPr>
      </w:pPr>
    </w:p>
    <w:p w:rsidR="00846D08" w:rsidRPr="00687BB3" w:rsidRDefault="00846D08" w:rsidP="00846D08">
      <w:pPr>
        <w:jc w:val="center"/>
        <w:rPr>
          <w:b/>
          <w:i/>
        </w:rPr>
      </w:pPr>
    </w:p>
    <w:tbl>
      <w:tblPr>
        <w:tblW w:w="936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5286"/>
        <w:gridCol w:w="850"/>
        <w:gridCol w:w="851"/>
        <w:gridCol w:w="850"/>
        <w:gridCol w:w="822"/>
      </w:tblGrid>
      <w:tr w:rsidR="00846D08" w:rsidRPr="00687BB3" w:rsidTr="00356E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№ п/п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 xml:space="preserve">Наименование программы/ </w:t>
            </w:r>
          </w:p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2016г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2017г</w:t>
            </w:r>
          </w:p>
        </w:tc>
      </w:tr>
      <w:tr w:rsidR="00846D08" w:rsidRPr="00687BB3" w:rsidTr="00356E22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rPr>
                <w:b/>
              </w:rPr>
              <w:t>Развитие информационного общества Тейковского муниципального района</w:t>
            </w:r>
            <w:r w:rsidRPr="00687BB3">
              <w:t>, всего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1130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1330</w:t>
            </w:r>
          </w:p>
        </w:tc>
      </w:tr>
      <w:tr w:rsidR="00846D08" w:rsidRPr="00687BB3" w:rsidTr="00356E22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- бюджетные ассигнования,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1130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1330</w:t>
            </w:r>
          </w:p>
        </w:tc>
      </w:tr>
      <w:tr w:rsidR="00846D08" w:rsidRPr="00687BB3" w:rsidTr="00356E22">
        <w:tc>
          <w:tcPr>
            <w:tcW w:w="5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- бюджет Тейковского муниципального района, тыс.руб.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1130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1330</w:t>
            </w:r>
          </w:p>
        </w:tc>
      </w:tr>
      <w:tr w:rsidR="00846D08" w:rsidRPr="00687BB3" w:rsidTr="00356E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1</w:t>
            </w: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Подпрограммы</w:t>
            </w:r>
          </w:p>
        </w:tc>
      </w:tr>
      <w:tr w:rsidR="00846D08" w:rsidRPr="00687BB3" w:rsidTr="00356E2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1.1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rPr>
                <w:b/>
              </w:rPr>
            </w:pPr>
            <w:r w:rsidRPr="00687BB3">
              <w:rPr>
                <w:b/>
              </w:rPr>
              <w:t>Обслуживание информационной системы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</w:tr>
      <w:tr w:rsidR="00846D08" w:rsidRPr="00687BB3" w:rsidTr="00356E2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rPr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-бюджетные ассигнования,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</w:tr>
      <w:tr w:rsidR="00846D08" w:rsidRPr="00687BB3" w:rsidTr="00356E22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rPr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- бюджет Тейковского муниципального района,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830</w:t>
            </w:r>
          </w:p>
        </w:tc>
      </w:tr>
      <w:tr w:rsidR="00846D08" w:rsidRPr="00687BB3" w:rsidTr="00356E22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rPr>
                <w:bCs/>
              </w:rPr>
            </w:pPr>
            <w:r w:rsidRPr="00687BB3">
              <w:rPr>
                <w:bCs/>
              </w:rPr>
              <w:t>1.2.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rPr>
                <w:b/>
              </w:rPr>
            </w:pPr>
            <w:r w:rsidRPr="00687BB3">
              <w:rPr>
                <w:b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500</w:t>
            </w:r>
          </w:p>
        </w:tc>
      </w:tr>
      <w:tr w:rsidR="00846D08" w:rsidRPr="00687BB3" w:rsidTr="00356E22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rPr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- бюджетные ассигнования,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500</w:t>
            </w:r>
          </w:p>
        </w:tc>
      </w:tr>
      <w:tr w:rsidR="00846D08" w:rsidRPr="00687BB3" w:rsidTr="00356E22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rPr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- бюджет Тейковского муниципального района,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napToGrid w:val="0"/>
              <w:jc w:val="center"/>
            </w:pPr>
            <w:r w:rsidRPr="00687BB3">
              <w:t>500</w:t>
            </w:r>
          </w:p>
        </w:tc>
      </w:tr>
    </w:tbl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</w:rPr>
      </w:pPr>
      <w:r w:rsidRPr="00687BB3">
        <w:rPr>
          <w:b/>
          <w:lang w:eastAsia="ar-SA"/>
        </w:rPr>
        <w:br w:type="page"/>
      </w:r>
    </w:p>
    <w:p w:rsidR="00846D08" w:rsidRPr="00687BB3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6D08" w:rsidRPr="00687BB3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6D08" w:rsidRPr="00687BB3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846D08" w:rsidRPr="00687BB3" w:rsidRDefault="00846D08" w:rsidP="00846D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>от 20.11.2013 № 615</w:t>
      </w:r>
    </w:p>
    <w:p w:rsidR="00846D08" w:rsidRPr="00687BB3" w:rsidRDefault="00846D08" w:rsidP="00846D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D08" w:rsidRPr="00687BB3" w:rsidRDefault="00846D08" w:rsidP="00846D08">
      <w:pPr>
        <w:jc w:val="center"/>
        <w:rPr>
          <w:b/>
        </w:rPr>
      </w:pPr>
    </w:p>
    <w:p w:rsidR="00846D08" w:rsidRPr="00687BB3" w:rsidRDefault="00846D08" w:rsidP="00846D08">
      <w:pPr>
        <w:jc w:val="center"/>
        <w:rPr>
          <w:b/>
        </w:rPr>
      </w:pPr>
      <w:r w:rsidRPr="00687BB3">
        <w:rPr>
          <w:b/>
        </w:rPr>
        <w:t>Подпрограмма</w:t>
      </w:r>
    </w:p>
    <w:p w:rsidR="00846D08" w:rsidRPr="00687BB3" w:rsidRDefault="00846D08" w:rsidP="00846D08">
      <w:pPr>
        <w:jc w:val="center"/>
        <w:rPr>
          <w:b/>
        </w:rPr>
      </w:pPr>
      <w:r w:rsidRPr="00687BB3">
        <w:rPr>
          <w:b/>
        </w:rPr>
        <w:t xml:space="preserve">«Обслуживание информационной системы </w:t>
      </w:r>
    </w:p>
    <w:p w:rsidR="00846D08" w:rsidRPr="00687BB3" w:rsidRDefault="00846D08" w:rsidP="00846D08">
      <w:pPr>
        <w:jc w:val="center"/>
        <w:rPr>
          <w:b/>
        </w:rPr>
      </w:pPr>
      <w:r w:rsidRPr="00687BB3">
        <w:rPr>
          <w:b/>
        </w:rPr>
        <w:t xml:space="preserve">Тейковского муниципального района» </w:t>
      </w:r>
    </w:p>
    <w:p w:rsidR="00846D08" w:rsidRPr="00687BB3" w:rsidRDefault="00846D08" w:rsidP="00846D08">
      <w:pPr>
        <w:ind w:firstLine="709"/>
        <w:jc w:val="right"/>
        <w:rPr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846D08" w:rsidRPr="00687BB3" w:rsidTr="00356E22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jc w:val="center"/>
              <w:rPr>
                <w:b/>
              </w:rPr>
            </w:pPr>
            <w:r w:rsidRPr="00687BB3">
              <w:rPr>
                <w:b/>
              </w:rPr>
              <w:t>Паспорт подпрограммы</w:t>
            </w:r>
          </w:p>
        </w:tc>
      </w:tr>
      <w:tr w:rsidR="00846D08" w:rsidRPr="00687BB3" w:rsidTr="00356E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  <w:rPr>
                <w:lang w:val="en-US"/>
              </w:rPr>
            </w:pPr>
            <w:r w:rsidRPr="00687BB3">
              <w:t xml:space="preserve">Аналитическая </w:t>
            </w:r>
          </w:p>
        </w:tc>
      </w:tr>
      <w:tr w:rsidR="00846D08" w:rsidRPr="00687BB3" w:rsidTr="00356E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rPr>
                <w:b/>
              </w:rPr>
              <w:t>Обслуживание информационной системы Тейковского муниципального района муниципальной программы</w:t>
            </w:r>
          </w:p>
        </w:tc>
      </w:tr>
      <w:tr w:rsidR="00846D08" w:rsidRPr="00687BB3" w:rsidTr="00356E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Год начала реализации подпрограммы  - 2014</w:t>
            </w:r>
          </w:p>
          <w:p w:rsidR="00846D08" w:rsidRPr="00687BB3" w:rsidRDefault="00846D08" w:rsidP="00356E22">
            <w:pPr>
              <w:snapToGrid w:val="0"/>
            </w:pPr>
            <w:r w:rsidRPr="00687BB3">
              <w:t>Год завершения реализации подпрограммы - 2017</w:t>
            </w:r>
          </w:p>
        </w:tc>
      </w:tr>
      <w:tr w:rsidR="00846D08" w:rsidRPr="00687BB3" w:rsidTr="00356E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r w:rsidRPr="00687BB3">
              <w:t>Отделы администрации Тейковского муниципального района</w:t>
            </w:r>
          </w:p>
        </w:tc>
      </w:tr>
      <w:tr w:rsidR="00846D08" w:rsidRPr="00687BB3" w:rsidTr="00356E22">
        <w:trPr>
          <w:trHeight w:val="2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>- Использование   ИКТ   для    обеспечения    безопасности жизнедеятельности населения;</w:t>
            </w:r>
          </w:p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>- Использование ИКТ в культуре  и  системе  культурного  и гуманитарного просвещения;</w:t>
            </w:r>
          </w:p>
          <w:p w:rsidR="00846D08" w:rsidRPr="00687BB3" w:rsidRDefault="00846D08" w:rsidP="00356E22">
            <w:pPr>
              <w:widowControl w:val="0"/>
              <w:adjustRightInd w:val="0"/>
            </w:pPr>
            <w:r w:rsidRPr="00687BB3">
              <w:t>- Обеспечение     защиты     объектов      информатизации предназначенных для обработки  информации  ограниченного доступа.</w:t>
            </w:r>
          </w:p>
        </w:tc>
      </w:tr>
      <w:tr w:rsidR="00846D08" w:rsidRPr="00687BB3" w:rsidTr="00356E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napToGrid w:val="0"/>
            </w:pPr>
            <w:r w:rsidRPr="00687BB3">
              <w:t>Общий объем бюджетных ассигнований:</w:t>
            </w:r>
          </w:p>
          <w:p w:rsidR="00846D08" w:rsidRPr="00687BB3" w:rsidRDefault="00846D08" w:rsidP="00356E22">
            <w:r w:rsidRPr="00687BB3">
              <w:t>2014 год  объем бюджетных ассигнований бюджета Тейковского муниципального района на реализацию подпрограммы в году 830 тыс. руб.</w:t>
            </w:r>
          </w:p>
          <w:p w:rsidR="00846D08" w:rsidRPr="00687BB3" w:rsidRDefault="00846D08" w:rsidP="00356E22">
            <w:r w:rsidRPr="00687BB3">
              <w:t>2015 год  объем бюджетных ассигнований  бюджета Тейковского муниципального района  на реализацию подпрограммы в году 1030 тыс. руб.</w:t>
            </w:r>
          </w:p>
          <w:p w:rsidR="00846D08" w:rsidRPr="00687BB3" w:rsidRDefault="00846D08" w:rsidP="00356E22">
            <w:r w:rsidRPr="00687BB3">
              <w:t>2016 год  объем бюджетных ассигнований бюджета Тейковского муниципального района на реализацию подпрограммы в году 830 тыс. руб.</w:t>
            </w:r>
          </w:p>
          <w:p w:rsidR="00846D08" w:rsidRPr="00687BB3" w:rsidRDefault="00846D08" w:rsidP="00356E22">
            <w:r w:rsidRPr="00687BB3">
              <w:t>2017 год  объем бюджетных ассигнований  бюджета Тейковского муниципального района  на реализацию подпрограммы в году 830 тыс. руб.</w:t>
            </w:r>
          </w:p>
          <w:p w:rsidR="00846D08" w:rsidRPr="00687BB3" w:rsidRDefault="00846D08" w:rsidP="00356E22">
            <w:pPr>
              <w:jc w:val="both"/>
            </w:pPr>
          </w:p>
        </w:tc>
      </w:tr>
    </w:tbl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both"/>
        <w:rPr>
          <w:b/>
          <w:bCs/>
          <w:lang w:eastAsia="ar-SA"/>
        </w:rPr>
      </w:pPr>
      <w:r w:rsidRPr="00687BB3">
        <w:rPr>
          <w:b/>
          <w:bCs/>
          <w:lang w:eastAsia="ar-SA"/>
        </w:rPr>
        <w:br w:type="page"/>
      </w:r>
      <w:r w:rsidRPr="00687BB3">
        <w:rPr>
          <w:b/>
          <w:bCs/>
          <w:lang w:eastAsia="ar-SA"/>
        </w:rPr>
        <w:lastRenderedPageBreak/>
        <w:t>2) Краткая характеристика сферы реализации подпрограммы</w:t>
      </w: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1) повышение качества и доступности предоставляемых муниципальных услуг и внедрение механизмов электронного правительства для повышения эффективности межведомственного взаимодействия. </w:t>
      </w:r>
    </w:p>
    <w:p w:rsidR="00846D08" w:rsidRPr="00687BB3" w:rsidRDefault="00846D08" w:rsidP="00846D0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BB3">
        <w:rPr>
          <w:rFonts w:ascii="Times New Roman" w:hAnsi="Times New Roman" w:cs="Times New Roman"/>
          <w:sz w:val="24"/>
          <w:szCs w:val="24"/>
        </w:rPr>
        <w:t xml:space="preserve">2) обеспечение доступа к информации о деятельности органов местного  самоуправления, предприятий и организаций, находящихся в ведении органов МСУ. </w:t>
      </w:r>
    </w:p>
    <w:p w:rsidR="00846D08" w:rsidRPr="00687BB3" w:rsidRDefault="00846D08" w:rsidP="00846D08">
      <w:pPr>
        <w:suppressAutoHyphens/>
        <w:autoSpaceDE/>
        <w:autoSpaceDN/>
        <w:rPr>
          <w:b/>
          <w:lang w:eastAsia="ar-SA"/>
        </w:rPr>
      </w:pPr>
      <w:r w:rsidRPr="00687BB3">
        <w:t>3) концентрация финансовых средств  на реализацию мероприятий в области развития и внедрения информационно-коммуникационных технологий (ИКТ), обеспечивающих максимально возможную социально-экономическую отдачу.</w:t>
      </w: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jc w:val="center"/>
        <w:rPr>
          <w:b/>
          <w:lang w:eastAsia="ar-SA"/>
        </w:rPr>
      </w:pPr>
      <w:r w:rsidRPr="00687BB3">
        <w:rPr>
          <w:b/>
          <w:bCs/>
        </w:rPr>
        <w:t>3) Ожидаемые результаты реализации подпрограммы</w:t>
      </w: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  <w:r w:rsidRPr="00687BB3">
        <w:rPr>
          <w:b/>
          <w:lang w:eastAsia="ar-SA"/>
        </w:rPr>
        <w:t>Таблица 4</w:t>
      </w:r>
    </w:p>
    <w:p w:rsidR="00846D08" w:rsidRPr="00687BB3" w:rsidRDefault="00846D08" w:rsidP="00846D08">
      <w:pPr>
        <w:suppressAutoHyphens/>
        <w:autoSpaceDE/>
        <w:autoSpaceDN/>
        <w:ind w:firstLine="709"/>
        <w:jc w:val="both"/>
        <w:rPr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center"/>
        <w:rPr>
          <w:b/>
          <w:lang w:eastAsia="ar-SA"/>
        </w:rPr>
      </w:pPr>
      <w:r w:rsidRPr="00687BB3">
        <w:rPr>
          <w:b/>
          <w:lang w:eastAsia="ar-SA"/>
        </w:rPr>
        <w:t>Сведения о целевых индикаторах (показателях) реализации подпрограммы</w:t>
      </w:r>
    </w:p>
    <w:p w:rsidR="00846D08" w:rsidRPr="00687BB3" w:rsidRDefault="00846D08" w:rsidP="00846D08">
      <w:pPr>
        <w:suppressAutoHyphens/>
        <w:autoSpaceDE/>
        <w:autoSpaceDN/>
        <w:ind w:firstLine="709"/>
        <w:jc w:val="center"/>
        <w:rPr>
          <w:b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2960"/>
        <w:gridCol w:w="851"/>
        <w:gridCol w:w="1162"/>
        <w:gridCol w:w="1225"/>
        <w:gridCol w:w="1126"/>
        <w:gridCol w:w="1306"/>
      </w:tblGrid>
      <w:tr w:rsidR="00846D08" w:rsidRPr="00687BB3" w:rsidTr="00356E22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val="en-US" w:eastAsia="ar-SA"/>
              </w:rPr>
            </w:pPr>
            <w:r w:rsidRPr="00687BB3">
              <w:rPr>
                <w:b/>
                <w:lang w:eastAsia="ar-SA"/>
              </w:rPr>
              <w:t>№</w:t>
            </w:r>
            <w:r w:rsidRPr="00687BB3">
              <w:rPr>
                <w:b/>
                <w:lang w:val="en-US" w:eastAsia="ar-SA"/>
              </w:rPr>
              <w:t xml:space="preserve"> п/п</w:t>
            </w:r>
          </w:p>
          <w:p w:rsidR="00846D08" w:rsidRPr="00687BB3" w:rsidRDefault="00846D08" w:rsidP="00356E22">
            <w:pPr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Ед. изм.</w:t>
            </w:r>
          </w:p>
          <w:p w:rsidR="00846D08" w:rsidRPr="00687BB3" w:rsidRDefault="00846D08" w:rsidP="00356E22">
            <w:pPr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val="en-US" w:eastAsia="ar-SA"/>
              </w:rPr>
              <w:t>Значения</w:t>
            </w:r>
            <w:r w:rsidRPr="00687BB3">
              <w:rPr>
                <w:b/>
                <w:lang w:eastAsia="ar-SA"/>
              </w:rPr>
              <w:t xml:space="preserve"> целевых индикаторов (</w:t>
            </w:r>
            <w:r w:rsidRPr="00687BB3">
              <w:rPr>
                <w:b/>
                <w:lang w:val="en-US" w:eastAsia="ar-SA"/>
              </w:rPr>
              <w:t>показателей</w:t>
            </w:r>
            <w:r w:rsidRPr="00687BB3">
              <w:rPr>
                <w:b/>
                <w:lang w:eastAsia="ar-SA"/>
              </w:rPr>
              <w:t>)</w:t>
            </w:r>
          </w:p>
        </w:tc>
      </w:tr>
      <w:tr w:rsidR="00846D08" w:rsidRPr="00687BB3" w:rsidTr="00356E22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2014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2015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2016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2017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Обеспечение   доступности   населению Тейковского муниципального района              современных информационно-коммуникационных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50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Использование   ИКТ   для    обеспечения    безопасности жизнедеятельности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90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Использование ИКТ в культуре  и  системе  культурного  и гуманитарного просвещения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80</w:t>
            </w:r>
          </w:p>
        </w:tc>
      </w:tr>
      <w:tr w:rsidR="00846D08" w:rsidRPr="00687BB3" w:rsidTr="00356E2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rPr>
                <w:lang w:eastAsia="ar-SA"/>
              </w:rPr>
            </w:pPr>
            <w:r w:rsidRPr="00687BB3">
              <w:t>Обеспечение     защиты     объектов      информатизации предназначенных для обработки  информации  ограниченного доступа</w:t>
            </w:r>
            <w:r w:rsidRPr="00687BB3">
              <w:rPr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08" w:rsidRPr="00687BB3" w:rsidRDefault="00846D08" w:rsidP="00356E2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100</w:t>
            </w:r>
          </w:p>
        </w:tc>
      </w:tr>
    </w:tbl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jc w:val="center"/>
      </w:pPr>
    </w:p>
    <w:p w:rsidR="00846D08" w:rsidRPr="00687BB3" w:rsidRDefault="00846D08" w:rsidP="00846D08">
      <w:pPr>
        <w:suppressAutoHyphens/>
        <w:autoSpaceDE/>
        <w:autoSpaceDN/>
        <w:jc w:val="center"/>
        <w:rPr>
          <w:b/>
        </w:rPr>
      </w:pPr>
    </w:p>
    <w:p w:rsidR="00846D08" w:rsidRPr="00687BB3" w:rsidRDefault="00846D08" w:rsidP="00846D08">
      <w:pPr>
        <w:suppressAutoHyphens/>
        <w:autoSpaceDE/>
        <w:autoSpaceDN/>
        <w:jc w:val="center"/>
        <w:rPr>
          <w:b/>
        </w:rPr>
      </w:pPr>
    </w:p>
    <w:p w:rsidR="00846D08" w:rsidRPr="00687BB3" w:rsidRDefault="00846D08" w:rsidP="00846D08">
      <w:pPr>
        <w:suppressAutoHyphens/>
        <w:autoSpaceDE/>
        <w:autoSpaceDN/>
        <w:jc w:val="center"/>
        <w:rPr>
          <w:b/>
        </w:rPr>
      </w:pPr>
      <w:r w:rsidRPr="00687BB3">
        <w:rPr>
          <w:b/>
        </w:rPr>
        <w:t>Описание ожидаемых результатов реализации подпрограммы</w:t>
      </w:r>
    </w:p>
    <w:p w:rsidR="00846D08" w:rsidRPr="00687BB3" w:rsidRDefault="00846D08" w:rsidP="00846D08">
      <w:pPr>
        <w:suppressAutoHyphens/>
        <w:autoSpaceDE/>
        <w:autoSpaceDN/>
        <w:jc w:val="center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jc w:val="both"/>
        <w:rPr>
          <w:color w:val="2D2D2D"/>
          <w:spacing w:val="2"/>
        </w:rPr>
      </w:pPr>
      <w:r w:rsidRPr="00687BB3">
        <w:rPr>
          <w:color w:val="2D2D2D"/>
          <w:spacing w:val="2"/>
        </w:rPr>
        <w:t>-  Снижение административных барьеров;</w:t>
      </w:r>
    </w:p>
    <w:p w:rsidR="00846D08" w:rsidRPr="00687BB3" w:rsidRDefault="00846D08" w:rsidP="00846D08">
      <w:pPr>
        <w:suppressAutoHyphens/>
        <w:autoSpaceDE/>
        <w:autoSpaceDN/>
        <w:jc w:val="both"/>
        <w:rPr>
          <w:color w:val="2D2D2D"/>
        </w:rPr>
      </w:pPr>
      <w:r w:rsidRPr="00687BB3">
        <w:rPr>
          <w:color w:val="2D2D2D"/>
          <w:spacing w:val="2"/>
        </w:rPr>
        <w:t>- Увеличение доли граждан, использующих механизм получения государственных и муниципальных услуг в электронной форме;</w:t>
      </w:r>
    </w:p>
    <w:p w:rsidR="00846D08" w:rsidRPr="00687BB3" w:rsidRDefault="00846D08" w:rsidP="00846D08">
      <w:pPr>
        <w:suppressAutoHyphens/>
        <w:autoSpaceDE/>
        <w:autoSpaceDN/>
        <w:jc w:val="both"/>
        <w:rPr>
          <w:b/>
          <w:lang w:eastAsia="ar-SA"/>
        </w:rPr>
      </w:pPr>
      <w:r w:rsidRPr="00687BB3">
        <w:rPr>
          <w:color w:val="2D2D2D"/>
        </w:rPr>
        <w:lastRenderedPageBreak/>
        <w:t>- Удовлетворенность граждан качеством предоставления муниципальных  услуг;</w:t>
      </w:r>
    </w:p>
    <w:p w:rsidR="00846D08" w:rsidRPr="00687BB3" w:rsidRDefault="00846D08" w:rsidP="00846D08">
      <w:pPr>
        <w:suppressAutoHyphens/>
        <w:autoSpaceDE/>
        <w:autoSpaceDN/>
        <w:jc w:val="both"/>
        <w:rPr>
          <w:b/>
          <w:lang w:eastAsia="ar-SA"/>
        </w:rPr>
      </w:pPr>
      <w:r w:rsidRPr="00687BB3">
        <w:rPr>
          <w:color w:val="2D2D2D"/>
          <w:spacing w:val="2"/>
        </w:rPr>
        <w:t>- Повышение информационной открытости деятельности органов и  обеспечение доступа в сети Интернет к открытым данным, содержащимся в информационных системах органов местного самоуправления Тейковского муниципального района;</w:t>
      </w:r>
    </w:p>
    <w:p w:rsidR="00846D08" w:rsidRPr="00687BB3" w:rsidRDefault="00846D08" w:rsidP="00846D08">
      <w:pPr>
        <w:suppressAutoHyphens/>
        <w:autoSpaceDE/>
        <w:autoSpaceDN/>
        <w:jc w:val="both"/>
        <w:rPr>
          <w:b/>
          <w:lang w:eastAsia="ar-SA"/>
        </w:rPr>
      </w:pPr>
      <w:r w:rsidRPr="00687BB3">
        <w:rPr>
          <w:color w:val="2D2D2D"/>
        </w:rPr>
        <w:t xml:space="preserve">- Увеличение числа положительных оценок деятельности органов местного самоуправления  Тейковского муниципального района. </w:t>
      </w: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jc w:val="center"/>
        <w:rPr>
          <w:b/>
          <w:bCs/>
          <w:lang w:eastAsia="ar-SA"/>
        </w:rPr>
      </w:pPr>
      <w:r w:rsidRPr="00687BB3">
        <w:rPr>
          <w:b/>
          <w:bCs/>
          <w:lang w:eastAsia="ar-SA"/>
        </w:rPr>
        <w:br w:type="page"/>
      </w:r>
      <w:r w:rsidRPr="00687BB3">
        <w:rPr>
          <w:b/>
          <w:bCs/>
          <w:lang w:eastAsia="ar-SA"/>
        </w:rPr>
        <w:lastRenderedPageBreak/>
        <w:t>4) Мероприятия подпрограммы</w:t>
      </w: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  <w:r w:rsidRPr="00687BB3">
        <w:rPr>
          <w:b/>
          <w:lang w:eastAsia="ar-SA"/>
        </w:rPr>
        <w:t>Таблица 5</w:t>
      </w:r>
    </w:p>
    <w:p w:rsidR="00846D08" w:rsidRPr="00687BB3" w:rsidRDefault="00846D08" w:rsidP="00846D08">
      <w:pPr>
        <w:suppressAutoHyphens/>
        <w:autoSpaceDE/>
        <w:autoSpaceDN/>
        <w:ind w:firstLine="709"/>
        <w:jc w:val="center"/>
        <w:rPr>
          <w:b/>
          <w:lang w:eastAsia="ar-SA"/>
        </w:rPr>
      </w:pPr>
    </w:p>
    <w:p w:rsidR="00846D08" w:rsidRPr="00687BB3" w:rsidRDefault="00846D08" w:rsidP="00846D08">
      <w:pPr>
        <w:suppressAutoHyphens/>
        <w:ind w:firstLine="709"/>
        <w:jc w:val="center"/>
        <w:rPr>
          <w:b/>
          <w:lang w:eastAsia="ar-SA"/>
        </w:rPr>
      </w:pPr>
      <w:r w:rsidRPr="00687BB3">
        <w:rPr>
          <w:b/>
          <w:lang w:eastAsia="ar-SA"/>
        </w:rPr>
        <w:t>Ресурсное обеспечение реализации мероприятий подпрограммы</w:t>
      </w:r>
    </w:p>
    <w:p w:rsidR="00846D08" w:rsidRPr="00687BB3" w:rsidRDefault="00846D08" w:rsidP="00846D08">
      <w:pPr>
        <w:jc w:val="center"/>
        <w:rPr>
          <w:b/>
        </w:rPr>
      </w:pPr>
      <w:r w:rsidRPr="00687BB3">
        <w:rPr>
          <w:b/>
        </w:rPr>
        <w:t xml:space="preserve">«Обслуживание информационной системы» </w:t>
      </w:r>
    </w:p>
    <w:p w:rsidR="00846D08" w:rsidRPr="00687BB3" w:rsidRDefault="00846D08" w:rsidP="00846D08">
      <w:pPr>
        <w:suppressAutoHyphens/>
        <w:ind w:firstLine="709"/>
        <w:jc w:val="center"/>
        <w:rPr>
          <w:b/>
          <w:lang w:eastAsia="ar-SA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7"/>
        <w:gridCol w:w="3444"/>
        <w:gridCol w:w="1559"/>
        <w:gridCol w:w="993"/>
        <w:gridCol w:w="992"/>
        <w:gridCol w:w="992"/>
        <w:gridCol w:w="964"/>
      </w:tblGrid>
      <w:tr w:rsidR="00846D08" w:rsidRPr="00687BB3" w:rsidTr="00356E2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keepNext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87BB3">
                <w:rPr>
                  <w:b/>
                  <w:lang w:eastAsia="ar-SA"/>
                </w:rPr>
                <w:t>2014 г</w:t>
              </w:r>
            </w:smartTag>
            <w:r w:rsidRPr="00687BB3">
              <w:rPr>
                <w:b/>
                <w:lang w:eastAsia="ar-SA"/>
              </w:rPr>
              <w:t>.</w:t>
            </w:r>
          </w:p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lang w:eastAsia="ar-SA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2015г.</w:t>
            </w:r>
          </w:p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2016г.</w:t>
            </w:r>
          </w:p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тыс.руб.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87BB3">
              <w:rPr>
                <w:b/>
                <w:lang w:eastAsia="ar-SA"/>
              </w:rPr>
              <w:t>2017г.</w:t>
            </w:r>
          </w:p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тыс.руб.</w:t>
            </w:r>
          </w:p>
        </w:tc>
      </w:tr>
      <w:tr w:rsidR="00846D08" w:rsidRPr="00687BB3" w:rsidTr="00356E2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 xml:space="preserve">Подпрограмма, всего,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Органы МСУ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</w:tr>
      <w:tr w:rsidR="00846D08" w:rsidRPr="00687BB3" w:rsidTr="00356E2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-бюджетные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</w:tr>
      <w:tr w:rsidR="00846D08" w:rsidRPr="00687BB3" w:rsidTr="00356E2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46D08" w:rsidRPr="00687BB3" w:rsidTr="00356E2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b/>
                <w:lang w:eastAsia="ar-SA"/>
              </w:rPr>
              <w:t>Содержание и развитие информационных систем и телекоммуникационных систем и телекоммуникационного оборудования Тейковского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87BB3">
              <w:rPr>
                <w:lang w:eastAsia="ar-SA"/>
              </w:rPr>
              <w:t>Органы МСУ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</w:tr>
      <w:tr w:rsidR="00846D08" w:rsidRPr="00687BB3" w:rsidTr="00356E2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</w:tr>
      <w:tr w:rsidR="00846D08" w:rsidRPr="00687BB3" w:rsidTr="00356E22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  <w:r w:rsidRPr="00687BB3">
              <w:rPr>
                <w:lang w:eastAsia="ar-SA"/>
              </w:rPr>
              <w:t>830</w:t>
            </w:r>
          </w:p>
          <w:p w:rsidR="00846D08" w:rsidRPr="00687BB3" w:rsidRDefault="00846D08" w:rsidP="00356E2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</w:pPr>
      <w:r w:rsidRPr="00687BB3">
        <w:rPr>
          <w:b/>
          <w:lang w:eastAsia="ar-SA"/>
        </w:rPr>
        <w:br w:type="page"/>
      </w:r>
      <w:r w:rsidRPr="00687BB3">
        <w:lastRenderedPageBreak/>
        <w:t>Приложение 2</w:t>
      </w:r>
    </w:p>
    <w:p w:rsidR="00846D08" w:rsidRPr="00687BB3" w:rsidRDefault="00846D08" w:rsidP="00846D08">
      <w:pPr>
        <w:widowControl w:val="0"/>
        <w:adjustRightInd w:val="0"/>
        <w:jc w:val="right"/>
        <w:outlineLvl w:val="1"/>
      </w:pPr>
      <w:r w:rsidRPr="00687BB3">
        <w:t>к постановлению администрации</w:t>
      </w:r>
    </w:p>
    <w:p w:rsidR="00846D08" w:rsidRPr="00687BB3" w:rsidRDefault="00846D08" w:rsidP="00846D08">
      <w:pPr>
        <w:widowControl w:val="0"/>
        <w:adjustRightInd w:val="0"/>
        <w:jc w:val="right"/>
        <w:outlineLvl w:val="1"/>
      </w:pPr>
      <w:r w:rsidRPr="00687BB3">
        <w:t>Тейковского муниципального района</w:t>
      </w:r>
    </w:p>
    <w:p w:rsidR="00846D08" w:rsidRPr="00687BB3" w:rsidRDefault="00846D08" w:rsidP="00846D08">
      <w:pPr>
        <w:widowControl w:val="0"/>
        <w:adjustRightInd w:val="0"/>
        <w:jc w:val="right"/>
        <w:outlineLvl w:val="1"/>
      </w:pPr>
      <w:r w:rsidRPr="00687BB3">
        <w:t>от 20.11.2013 № 615</w:t>
      </w:r>
    </w:p>
    <w:p w:rsidR="00846D08" w:rsidRPr="00687BB3" w:rsidRDefault="00846D08" w:rsidP="00846D08">
      <w:pPr>
        <w:widowControl w:val="0"/>
        <w:adjustRightInd w:val="0"/>
        <w:jc w:val="right"/>
        <w:outlineLvl w:val="1"/>
      </w:pPr>
    </w:p>
    <w:p w:rsidR="00846D08" w:rsidRPr="00687BB3" w:rsidRDefault="00846D08" w:rsidP="00846D08">
      <w:pPr>
        <w:widowControl w:val="0"/>
        <w:adjustRightInd w:val="0"/>
        <w:jc w:val="right"/>
        <w:outlineLvl w:val="1"/>
      </w:pPr>
    </w:p>
    <w:p w:rsidR="00846D08" w:rsidRPr="00687BB3" w:rsidRDefault="00846D08" w:rsidP="00846D08">
      <w:pPr>
        <w:widowControl w:val="0"/>
        <w:tabs>
          <w:tab w:val="center" w:pos="4818"/>
          <w:tab w:val="left" w:pos="8404"/>
        </w:tabs>
        <w:adjustRightInd w:val="0"/>
        <w:jc w:val="center"/>
        <w:rPr>
          <w:b/>
        </w:rPr>
      </w:pPr>
      <w:r w:rsidRPr="00687BB3">
        <w:rPr>
          <w:b/>
        </w:rPr>
        <w:t>Подпрограмма</w:t>
      </w:r>
    </w:p>
    <w:p w:rsidR="00846D08" w:rsidRPr="00687BB3" w:rsidRDefault="00846D08" w:rsidP="00846D08">
      <w:pPr>
        <w:widowControl w:val="0"/>
        <w:adjustRightInd w:val="0"/>
        <w:jc w:val="center"/>
        <w:rPr>
          <w:b/>
        </w:rPr>
      </w:pPr>
      <w:r w:rsidRPr="00687BB3">
        <w:rPr>
          <w:b/>
        </w:rPr>
        <w:t>«Информирование населения о деятельности органов местного самоуправления  Тейковского муниципального района»</w:t>
      </w:r>
    </w:p>
    <w:p w:rsidR="00846D08" w:rsidRPr="00687BB3" w:rsidRDefault="00846D08" w:rsidP="00846D08">
      <w:pPr>
        <w:widowControl w:val="0"/>
        <w:adjustRightInd w:val="0"/>
        <w:jc w:val="center"/>
      </w:pPr>
    </w:p>
    <w:p w:rsidR="00846D08" w:rsidRPr="00687BB3" w:rsidRDefault="00846D08" w:rsidP="00846D08">
      <w:pPr>
        <w:widowControl w:val="0"/>
        <w:adjustRightInd w:val="0"/>
        <w:jc w:val="center"/>
      </w:pPr>
    </w:p>
    <w:p w:rsidR="00846D08" w:rsidRPr="00687BB3" w:rsidRDefault="00846D08" w:rsidP="00846D08">
      <w:pPr>
        <w:widowControl w:val="0"/>
        <w:adjustRightInd w:val="0"/>
        <w:jc w:val="center"/>
        <w:outlineLvl w:val="2"/>
        <w:rPr>
          <w:b/>
        </w:rPr>
      </w:pPr>
      <w:r w:rsidRPr="00687BB3">
        <w:rPr>
          <w:b/>
        </w:rPr>
        <w:t>1. Паспорт подпрограммы</w:t>
      </w:r>
    </w:p>
    <w:p w:rsidR="00846D08" w:rsidRPr="00687BB3" w:rsidRDefault="00846D08" w:rsidP="00846D08">
      <w:pPr>
        <w:widowControl w:val="0"/>
        <w:adjustRightInd w:val="0"/>
        <w:jc w:val="center"/>
      </w:pPr>
    </w:p>
    <w:p w:rsidR="00846D08" w:rsidRPr="00687BB3" w:rsidRDefault="00846D08" w:rsidP="00846D08">
      <w:pPr>
        <w:widowControl w:val="0"/>
        <w:adjustRightInd w:val="0"/>
        <w:jc w:val="center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6748"/>
      </w:tblGrid>
      <w:tr w:rsidR="00846D08" w:rsidRPr="00687BB3" w:rsidTr="00356E22">
        <w:trPr>
          <w:trHeight w:val="10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right="210"/>
              <w:jc w:val="both"/>
            </w:pPr>
            <w:r w:rsidRPr="00687BB3"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Информирование населения о деятельности органов местного самоуправления  Тейковского муниципального района</w:t>
            </w:r>
          </w:p>
        </w:tc>
      </w:tr>
      <w:tr w:rsidR="00846D08" w:rsidRPr="00687BB3" w:rsidTr="00356E2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right="210"/>
              <w:jc w:val="both"/>
            </w:pPr>
            <w:r w:rsidRPr="00687BB3">
              <w:t>Срок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Год начала реализации программы 2015</w:t>
            </w:r>
          </w:p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Год завершения реализации программы  2017 годы</w:t>
            </w:r>
          </w:p>
        </w:tc>
      </w:tr>
      <w:tr w:rsidR="00846D08" w:rsidRPr="00687BB3" w:rsidTr="00356E2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right="210"/>
              <w:jc w:val="both"/>
            </w:pPr>
            <w:r w:rsidRPr="00687BB3">
              <w:t>Администратор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Администрация Тейковского муниципального района</w:t>
            </w:r>
          </w:p>
        </w:tc>
      </w:tr>
      <w:tr w:rsidR="00846D08" w:rsidRPr="00687BB3" w:rsidTr="00356E2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right="210"/>
              <w:jc w:val="both"/>
            </w:pPr>
            <w:r w:rsidRPr="00687BB3">
              <w:t>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Отделы администрации  Тейковского муниципального района</w:t>
            </w:r>
          </w:p>
        </w:tc>
      </w:tr>
      <w:tr w:rsidR="00846D08" w:rsidRPr="00687BB3" w:rsidTr="00356E2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right="210"/>
              <w:jc w:val="both"/>
            </w:pPr>
            <w:r w:rsidRPr="00687BB3">
              <w:t>Цель (цели)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Повышение уровня информационной открытости администрации  Тейковского муниципального района</w:t>
            </w:r>
          </w:p>
        </w:tc>
      </w:tr>
      <w:tr w:rsidR="00846D08" w:rsidRPr="00687BB3" w:rsidTr="00356E2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right="210"/>
              <w:jc w:val="both"/>
            </w:pPr>
            <w:r w:rsidRPr="00687BB3"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общий объем бюджетных ассигнований:</w:t>
            </w:r>
          </w:p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2015 год - 200 тыс. руб.,</w:t>
            </w:r>
          </w:p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2016 год - 300 тыс. руб.;</w:t>
            </w:r>
          </w:p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2017 год - 500 тыс. руб.</w:t>
            </w:r>
          </w:p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бюджет Тейковского муниципального района:</w:t>
            </w:r>
          </w:p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2015 год - 200 тыс. руб.,</w:t>
            </w:r>
          </w:p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2016 год - 300 тыс. руб.;</w:t>
            </w:r>
          </w:p>
          <w:p w:rsidR="00846D08" w:rsidRPr="00687BB3" w:rsidRDefault="00846D08" w:rsidP="00356E22">
            <w:pPr>
              <w:widowControl w:val="0"/>
              <w:adjustRightInd w:val="0"/>
              <w:ind w:left="91" w:right="154"/>
              <w:jc w:val="both"/>
            </w:pPr>
            <w:r w:rsidRPr="00687BB3">
              <w:t>2017 год - 500 тыс. руб.</w:t>
            </w:r>
          </w:p>
        </w:tc>
      </w:tr>
    </w:tbl>
    <w:p w:rsidR="00846D08" w:rsidRPr="00687BB3" w:rsidRDefault="00846D08" w:rsidP="00846D08"/>
    <w:p w:rsidR="00846D08" w:rsidRPr="00687BB3" w:rsidRDefault="00846D08" w:rsidP="00846D08">
      <w:pPr>
        <w:widowControl w:val="0"/>
        <w:tabs>
          <w:tab w:val="center" w:pos="4818"/>
          <w:tab w:val="left" w:pos="8404"/>
        </w:tabs>
        <w:adjustRightInd w:val="0"/>
        <w:sectPr w:rsidR="00846D08" w:rsidRPr="00687BB3" w:rsidSect="00E870C6">
          <w:pgSz w:w="11905" w:h="16838"/>
          <w:pgMar w:top="567" w:right="567" w:bottom="567" w:left="1701" w:header="720" w:footer="720" w:gutter="0"/>
          <w:cols w:space="720"/>
          <w:noEndnote/>
        </w:sectPr>
      </w:pPr>
    </w:p>
    <w:p w:rsidR="00846D08" w:rsidRPr="00687BB3" w:rsidRDefault="00846D08" w:rsidP="00846D08">
      <w:pPr>
        <w:suppressAutoHyphens/>
        <w:jc w:val="center"/>
        <w:rPr>
          <w:b/>
          <w:bCs/>
          <w:lang w:eastAsia="ar-SA"/>
        </w:rPr>
      </w:pPr>
    </w:p>
    <w:p w:rsidR="00846D08" w:rsidRPr="00687BB3" w:rsidRDefault="00846D08" w:rsidP="00846D08">
      <w:pPr>
        <w:widowControl w:val="0"/>
        <w:adjustRightInd w:val="0"/>
        <w:jc w:val="center"/>
        <w:outlineLvl w:val="2"/>
        <w:rPr>
          <w:b/>
        </w:rPr>
      </w:pPr>
      <w:r w:rsidRPr="00687BB3">
        <w:rPr>
          <w:b/>
        </w:rPr>
        <w:t>2. Краткая характеристика сферы реализации подпрограммы</w:t>
      </w:r>
    </w:p>
    <w:p w:rsidR="00846D08" w:rsidRPr="00687BB3" w:rsidRDefault="00846D08" w:rsidP="00846D08">
      <w:pPr>
        <w:widowControl w:val="0"/>
        <w:adjustRightInd w:val="0"/>
        <w:ind w:firstLine="540"/>
        <w:jc w:val="center"/>
      </w:pPr>
      <w:r w:rsidRPr="00687BB3">
        <w:rPr>
          <w:b/>
        </w:rPr>
        <w:t>«Информирование населения о деятельности органов местного самоуправления  Тейковского муниципального района»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Подпрограмма осуществляется по следующим направлениям: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 xml:space="preserve">1. Обнародование (официальное опубликование) правовых актов Тейковского муниципального района, иной официальной информации на официальном сайте Тейковского муниципального района, официальном издании Совета Тейковского муниципального района «Вестник Совета Тейковского муниципального района» и в общественно-политическом издании «Наше время» и другие.  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 xml:space="preserve">Официальное опубликование осуществляется в соответствии с </w:t>
      </w:r>
      <w:hyperlink r:id="rId5" w:history="1">
        <w:r w:rsidRPr="00687BB3">
          <w:t>Законом</w:t>
        </w:r>
      </w:hyperlink>
      <w:r w:rsidRPr="00687BB3">
        <w:t xml:space="preserve"> Ивановской области от 23.11.1994 № 27-ОЗ «О порядке обнародования (официального опубликования) правовых актов Ивановской области, иной официальной информации», Уставом Тейковского муниципального района.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Публикация в общественно-политическом издании «Наше время», «Вестник Тейковского муниципального района» является одним из основных способов официального опубликования нормативно-правовых и иных актов Совета Тейковского муниципального района, администрации Тейковского муниципального района, Избирательной комиссии Тейковского района, Контрольно-счетной комиссии Тейковского муниципального района, затрагивающих интересы большинства жителей Тейковского муниципального района.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Альтернативным способом официального опубликования решений Совета Тейковского муниципального района, постановлений администрации Тейковского муниципального района является их размещение на официальном сайте Тейковского муниципального района Ивановской области (www.</w:t>
      </w:r>
      <w:r w:rsidRPr="00687BB3">
        <w:rPr>
          <w:lang w:val="en-US"/>
        </w:rPr>
        <w:t>teikradmin</w:t>
      </w:r>
      <w:r w:rsidRPr="00687BB3">
        <w:t>.ru).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2. Информирование населения о деятельности органов МСУ Тейковского муниципального района по социально-значимым вопросам.</w:t>
      </w:r>
    </w:p>
    <w:p w:rsidR="00846D08" w:rsidRPr="00687BB3" w:rsidRDefault="00846D08" w:rsidP="00846D08">
      <w:pPr>
        <w:widowControl w:val="0"/>
        <w:adjustRightInd w:val="0"/>
        <w:jc w:val="both"/>
      </w:pPr>
      <w:r w:rsidRPr="00687BB3">
        <w:tab/>
        <w:t>Данная деятельность предусматривает подготовку и размещение информации о деятельности органов местного самоуправления Тейковского муниципального района в электронных, радио и телекоммуникационных системах и печатных средствах массовой информации, в общественно-политических изданиях Ивановской области:  «Ивановская газета», газета «Наше время»; журналах: «Власть» и других,  телекомпании «Барс», телекомпании «Астро»; Центральном новостном портале Ивановского региона «Моё Иваново»,  на официальном сайте Тейковского муниципального района и прочие.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 xml:space="preserve"> Ведение официального сайта Тейковского муниципального района Ивановской области осуществляется в соответствии с </w:t>
      </w:r>
      <w:hyperlink r:id="rId6" w:history="1">
        <w:r w:rsidRPr="00687BB3">
          <w:t>постановлением</w:t>
        </w:r>
      </w:hyperlink>
      <w:r w:rsidRPr="00687BB3">
        <w:t xml:space="preserve"> Правительства Ивановской области от 01.02.2010 № 14-п «Об обеспечении доступа к информации о деятельности Губернатора Ивановской области и Правительства Ивановской области»,  распоряжением администрации Тейковского муниципального района от 10.11.2009 № 438-р «О реализации на территории Тейковского муниципального района Федерального закона от 09.02.2009 № 8-ФЗ «Об обеспечении доступа к информации о деятельности государственных органов и органов местного самоуправления», распоряжением администрации Тейковского муниципального района от 25.10.2010 № 465-р «О требованиях к технологическим, программным и лингвистическим средствам обеспечения пользования официальным сайтом Тейковского муниципального района в сети Интернет». Также осуществляется техническое обеспечение функционирования закрытого информационного ресурса в сети Интернет, электронного справочника ССТУ.РФ.  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 xml:space="preserve">Ведение официальных сайтов органов местного самоуправления Тейковского муниципального района Ивановской области осуществляется в соответствии с </w:t>
      </w:r>
      <w:hyperlink r:id="rId7" w:history="1">
        <w:r w:rsidRPr="00687BB3">
          <w:t>постановлением</w:t>
        </w:r>
      </w:hyperlink>
      <w:r w:rsidRPr="00687BB3">
        <w:t xml:space="preserve"> Правительства Ивановской области от 22.11.2012 № 474-п «О ведении </w:t>
      </w:r>
      <w:r w:rsidRPr="00687BB3">
        <w:lastRenderedPageBreak/>
        <w:t>официальных сайтов исполнительных органов государственной власти Ивановской области».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Для владения полным объемом информации в сфере социально-экономического развития, управления Тейковского муниципального района оформлять ежегодную подписку на периодические печатные издания (газеты, журналы).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  <w:rPr>
          <w:rFonts w:ascii="Calibri" w:hAnsi="Calibri" w:cs="Calibri"/>
        </w:rPr>
      </w:pP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3. 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Деятельность по данному направлению осуществляется в рамках оказания муниципальной услуги «Обеспечение населения информацией о деятельности органов местного самоуправления Тейковского муниципального района Ивановской области» по социально значимым темам.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Оказание данной муниципальной услуги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района, а также публичное разъяснение целей и содержания государственной политики, проводимой в данных сферах органами государственной власти Ивановской области, а также в  рамках оказания муниципальных услуг (функций) Тейковского муниципального района (в сфере образования, архитектуры и градостроительства, в сфере имущественных и земельных отношений, в сфере культуры, в сфере архивной деятельности).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  <w:rPr>
          <w:rFonts w:ascii="Calibri" w:hAnsi="Calibri" w:cs="Calibri"/>
        </w:rPr>
      </w:pP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4. Размещение социальной рекламы.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В рамках данного направления осуществляется размещение социальной рекламы по приоритетным направлениям, доведенные до органов МСУ Тейковского муниципального района Департаментом внутренней политики Ивановской области.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  <w:rPr>
          <w:rFonts w:ascii="Calibri" w:hAnsi="Calibri" w:cs="Calibri"/>
        </w:rPr>
      </w:pPr>
    </w:p>
    <w:p w:rsidR="00846D08" w:rsidRPr="00687BB3" w:rsidRDefault="00846D08" w:rsidP="00846D08">
      <w:pPr>
        <w:widowControl w:val="0"/>
        <w:adjustRightInd w:val="0"/>
        <w:jc w:val="center"/>
        <w:outlineLvl w:val="2"/>
        <w:rPr>
          <w:rFonts w:ascii="Calibri" w:hAnsi="Calibri" w:cs="Calibri"/>
        </w:rPr>
      </w:pPr>
    </w:p>
    <w:p w:rsidR="00846D08" w:rsidRPr="00687BB3" w:rsidRDefault="00846D08" w:rsidP="00846D08">
      <w:pPr>
        <w:widowControl w:val="0"/>
        <w:adjustRightInd w:val="0"/>
        <w:jc w:val="center"/>
        <w:outlineLvl w:val="2"/>
        <w:rPr>
          <w:b/>
        </w:rPr>
      </w:pPr>
    </w:p>
    <w:p w:rsidR="00846D08" w:rsidRPr="00687BB3" w:rsidRDefault="00846D08" w:rsidP="00846D08">
      <w:pPr>
        <w:widowControl w:val="0"/>
        <w:adjustRightInd w:val="0"/>
        <w:jc w:val="center"/>
        <w:outlineLvl w:val="2"/>
        <w:rPr>
          <w:b/>
        </w:rPr>
      </w:pPr>
    </w:p>
    <w:p w:rsidR="00846D08" w:rsidRPr="00687BB3" w:rsidRDefault="00846D08" w:rsidP="00846D08">
      <w:pPr>
        <w:widowControl w:val="0"/>
        <w:adjustRightInd w:val="0"/>
        <w:jc w:val="center"/>
        <w:outlineLvl w:val="2"/>
        <w:rPr>
          <w:b/>
        </w:rPr>
      </w:pPr>
      <w:r w:rsidRPr="00687BB3">
        <w:rPr>
          <w:b/>
        </w:rPr>
        <w:t>3. Ожидаемые результаты реализации подпрограммы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Подпрограмма обеспечит повышение уровня информационной открытости органов местного самоуправления Тейковского муниципального района.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Это будет достигаться преимущественно за счет расширения информационного присутствия администрации Тейковского муниципального района в сети Интернет. В то же время объемы публикаций в традиционных СМИ (газеты, телевидение и радио) о деятельности органов местного самоуправления Тейковского муниципального района Ивановской области и иной информации по социально значимым темам сохранятся на уровне 2014 года.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  <w:r w:rsidRPr="00687BB3">
        <w:t>Уровень охвата созданной системой раскрытия информации будет составлять не менее 70 процентов жителей Тейковского муниципального района. Доступность, качество и полнота раскрываемой информации обеспечат высокий уровень удовлетворенности населения информационной открытостью органов местного самоуправления Тейковского муниципального района.</w:t>
      </w:r>
    </w:p>
    <w:p w:rsidR="00846D08" w:rsidRPr="00687BB3" w:rsidRDefault="00846D08" w:rsidP="00846D08">
      <w:pPr>
        <w:suppressAutoHyphens/>
        <w:ind w:firstLine="709"/>
        <w:jc w:val="center"/>
        <w:rPr>
          <w:b/>
          <w:lang w:eastAsia="ar-SA"/>
        </w:rPr>
      </w:pPr>
    </w:p>
    <w:p w:rsidR="00846D08" w:rsidRPr="00687BB3" w:rsidRDefault="00846D08" w:rsidP="00846D08">
      <w:pPr>
        <w:suppressAutoHyphens/>
        <w:ind w:firstLine="709"/>
        <w:jc w:val="center"/>
        <w:rPr>
          <w:b/>
          <w:bCs/>
        </w:rPr>
      </w:pPr>
      <w:r w:rsidRPr="00687BB3">
        <w:rPr>
          <w:b/>
          <w:lang w:eastAsia="ar-SA"/>
        </w:rPr>
        <w:t xml:space="preserve">Сведения о целевых индикаторах (показателях) реализации подпрограммы </w:t>
      </w:r>
      <w:r w:rsidRPr="00687BB3">
        <w:rPr>
          <w:b/>
          <w:bCs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846D08" w:rsidRPr="00687BB3" w:rsidRDefault="00846D08" w:rsidP="00846D08">
      <w:pPr>
        <w:widowControl w:val="0"/>
        <w:adjustRightInd w:val="0"/>
        <w:ind w:firstLine="540"/>
        <w:jc w:val="right"/>
      </w:pPr>
      <w:r w:rsidRPr="00687BB3">
        <w:t>Таблица 4</w:t>
      </w:r>
    </w:p>
    <w:p w:rsidR="00846D08" w:rsidRPr="00687BB3" w:rsidRDefault="00846D08" w:rsidP="00846D08">
      <w:pPr>
        <w:widowControl w:val="0"/>
        <w:adjustRightInd w:val="0"/>
        <w:ind w:firstLine="54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992"/>
        <w:gridCol w:w="851"/>
        <w:gridCol w:w="1134"/>
        <w:gridCol w:w="850"/>
      </w:tblGrid>
      <w:tr w:rsidR="00846D08" w:rsidRPr="00687BB3" w:rsidTr="00356E22">
        <w:tc>
          <w:tcPr>
            <w:tcW w:w="704" w:type="dxa"/>
            <w:vMerge w:val="restart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br w:type="page"/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Наименование</w:t>
            </w: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 xml:space="preserve"> целевого индикатора </w:t>
            </w: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lastRenderedPageBreak/>
              <w:t>(показателя)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lastRenderedPageBreak/>
              <w:t>Ед.</w:t>
            </w: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изм.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Значение целевых  (индикаторов) показателей по годам</w:t>
            </w:r>
          </w:p>
        </w:tc>
      </w:tr>
      <w:tr w:rsidR="00846D08" w:rsidRPr="00687BB3" w:rsidTr="00356E22">
        <w:tc>
          <w:tcPr>
            <w:tcW w:w="704" w:type="dxa"/>
            <w:vMerge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2017</w:t>
            </w:r>
          </w:p>
        </w:tc>
      </w:tr>
      <w:tr w:rsidR="00846D08" w:rsidRPr="00687BB3" w:rsidTr="00356E22">
        <w:tc>
          <w:tcPr>
            <w:tcW w:w="8784" w:type="dxa"/>
            <w:gridSpan w:val="6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lastRenderedPageBreak/>
              <w:t>1. Официальное опубликование нормативных правовых актов и иной информации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</w:tr>
      <w:tr w:rsidR="00846D08" w:rsidRPr="00687BB3" w:rsidTr="00356E22">
        <w:tc>
          <w:tcPr>
            <w:tcW w:w="70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Доля нормативных правовых актов Тейковского муниципального района, официально опубликованных в «Вестнике Совета Тейковского муниципального района» от числа принятых за год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  <w:lang w:val="en-US"/>
              </w:rPr>
              <w:t>1</w:t>
            </w:r>
            <w:r w:rsidRPr="00687BB3">
              <w:rPr>
                <w:rFonts w:eastAsia="Calibri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  <w:lang w:val="en-US"/>
              </w:rPr>
              <w:t>1</w:t>
            </w:r>
            <w:r w:rsidRPr="00687BB3">
              <w:rPr>
                <w:rFonts w:eastAsia="Calibri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  <w:lang w:val="en-US"/>
              </w:rPr>
              <w:t>1</w:t>
            </w:r>
            <w:r w:rsidRPr="00687BB3">
              <w:rPr>
                <w:rFonts w:eastAsia="Calibri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  <w:lang w:val="en-US"/>
              </w:rPr>
              <w:t>1</w:t>
            </w:r>
            <w:r w:rsidRPr="00687BB3">
              <w:rPr>
                <w:rFonts w:eastAsia="Calibri"/>
              </w:rPr>
              <w:t>00</w:t>
            </w:r>
          </w:p>
        </w:tc>
      </w:tr>
      <w:tr w:rsidR="00846D08" w:rsidRPr="00687BB3" w:rsidTr="00356E22">
        <w:tc>
          <w:tcPr>
            <w:tcW w:w="70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Доля нормативных правовых актов администрации Тейковского муниципального района, официально опубликованных на сайте Тейковского муниципального района (</w:t>
            </w:r>
            <w:r w:rsidRPr="00687BB3">
              <w:rPr>
                <w:rFonts w:eastAsia="Calibri"/>
                <w:lang w:val="en-US"/>
              </w:rPr>
              <w:t>teikradmin</w:t>
            </w:r>
            <w:r w:rsidRPr="00687BB3">
              <w:rPr>
                <w:rFonts w:eastAsia="Calibri"/>
              </w:rPr>
              <w:t>.ru), от общего числа принятых за год</w:t>
            </w: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100</w:t>
            </w:r>
          </w:p>
        </w:tc>
      </w:tr>
      <w:tr w:rsidR="00846D08" w:rsidRPr="00687BB3" w:rsidTr="00356E22">
        <w:tc>
          <w:tcPr>
            <w:tcW w:w="9634" w:type="dxa"/>
            <w:gridSpan w:val="7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2. Информирование населения о деятельности органов власти местного самоуправления Тейковского муниципального района</w:t>
            </w:r>
          </w:p>
        </w:tc>
      </w:tr>
      <w:tr w:rsidR="00846D08" w:rsidRPr="00687BB3" w:rsidTr="00356E22">
        <w:tc>
          <w:tcPr>
            <w:tcW w:w="70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Общее количество опубликованных материалов о деятельности администрации Тейковского муниципального района в печатных средствах массовой информации (газета «Наше время»)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ascii="Calibri" w:eastAsia="Calibri" w:hAnsi="Calibri" w:cs="Calibri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80</w:t>
            </w:r>
          </w:p>
        </w:tc>
      </w:tr>
      <w:tr w:rsidR="00846D08" w:rsidRPr="00687BB3" w:rsidTr="00356E22">
        <w:tc>
          <w:tcPr>
            <w:tcW w:w="70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Количество уникальных посетителей официального сайта Тейковского муниципального района</w:t>
            </w: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Посети-телей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1187</w:t>
            </w:r>
          </w:p>
        </w:tc>
        <w:tc>
          <w:tcPr>
            <w:tcW w:w="85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1250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1350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1350</w:t>
            </w:r>
          </w:p>
        </w:tc>
      </w:tr>
      <w:tr w:rsidR="00846D08" w:rsidRPr="00687BB3" w:rsidTr="00356E22">
        <w:tc>
          <w:tcPr>
            <w:tcW w:w="70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Количество населенных пунктов Тейковского муниципального района, получающих информацию о деятельности исполнительных органов государственной власти Ивановской области, органов местного самоуправления Тейковского муниципального района</w:t>
            </w: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70</w:t>
            </w:r>
          </w:p>
        </w:tc>
      </w:tr>
      <w:tr w:rsidR="00846D08" w:rsidRPr="00687BB3" w:rsidTr="00356E22">
        <w:tc>
          <w:tcPr>
            <w:tcW w:w="70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Доля жителей, охваченных информацией о деятельности исполнительных органов государственной власти Ивановской области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70</w:t>
            </w:r>
          </w:p>
        </w:tc>
      </w:tr>
      <w:tr w:rsidR="00846D08" w:rsidRPr="00687BB3" w:rsidTr="00356E22">
        <w:trPr>
          <w:trHeight w:val="3469"/>
        </w:trPr>
        <w:tc>
          <w:tcPr>
            <w:tcW w:w="70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lastRenderedPageBreak/>
              <w:t>2.5.</w:t>
            </w:r>
          </w:p>
        </w:tc>
        <w:tc>
          <w:tcPr>
            <w:tcW w:w="411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 xml:space="preserve">Тираж печатных средств массовой информации («Вестник Совета Тейковского муниципального района»), распространяющих информацию о деятельности органов местного самоуправления Тейковского муниципального района и информацию по социально значимым темам </w:t>
            </w: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Шт.</w:t>
            </w: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425</w:t>
            </w:r>
          </w:p>
        </w:tc>
        <w:tc>
          <w:tcPr>
            <w:tcW w:w="851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425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425</w:t>
            </w:r>
          </w:p>
        </w:tc>
        <w:tc>
          <w:tcPr>
            <w:tcW w:w="850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</w:p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</w:rPr>
            </w:pPr>
            <w:r w:rsidRPr="00687BB3">
              <w:rPr>
                <w:rFonts w:eastAsia="Calibri"/>
              </w:rPr>
              <w:t>425</w:t>
            </w:r>
          </w:p>
        </w:tc>
      </w:tr>
    </w:tbl>
    <w:p w:rsidR="00846D08" w:rsidRPr="00687BB3" w:rsidRDefault="00846D08" w:rsidP="00846D08">
      <w:pPr>
        <w:suppressAutoHyphens/>
        <w:jc w:val="center"/>
        <w:rPr>
          <w:b/>
          <w:bCs/>
          <w:lang w:eastAsia="ar-SA"/>
        </w:rPr>
      </w:pPr>
    </w:p>
    <w:p w:rsidR="00846D08" w:rsidRPr="00687BB3" w:rsidRDefault="00846D08" w:rsidP="00846D08">
      <w:pPr>
        <w:suppressAutoHyphens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pacing w:line="259" w:lineRule="auto"/>
        <w:jc w:val="right"/>
      </w:pPr>
      <w:r w:rsidRPr="00687BB3">
        <w:br w:type="page"/>
      </w:r>
      <w:r w:rsidRPr="00687BB3">
        <w:lastRenderedPageBreak/>
        <w:t>Таблица 5</w:t>
      </w:r>
    </w:p>
    <w:p w:rsidR="00846D08" w:rsidRPr="00687BB3" w:rsidRDefault="00846D08" w:rsidP="00846D08">
      <w:pPr>
        <w:widowControl w:val="0"/>
        <w:adjustRightInd w:val="0"/>
        <w:jc w:val="center"/>
        <w:outlineLvl w:val="3"/>
        <w:rPr>
          <w:b/>
        </w:rPr>
      </w:pPr>
    </w:p>
    <w:p w:rsidR="00846D08" w:rsidRPr="00687BB3" w:rsidRDefault="00846D08" w:rsidP="00846D08">
      <w:pPr>
        <w:widowControl w:val="0"/>
        <w:adjustRightInd w:val="0"/>
        <w:jc w:val="center"/>
        <w:outlineLvl w:val="3"/>
        <w:rPr>
          <w:b/>
        </w:rPr>
      </w:pPr>
    </w:p>
    <w:p w:rsidR="00846D08" w:rsidRPr="00687BB3" w:rsidRDefault="00846D08" w:rsidP="00846D08">
      <w:pPr>
        <w:widowControl w:val="0"/>
        <w:adjustRightInd w:val="0"/>
        <w:jc w:val="center"/>
        <w:outlineLvl w:val="3"/>
        <w:rPr>
          <w:b/>
        </w:rPr>
      </w:pPr>
      <w:r w:rsidRPr="00687BB3">
        <w:rPr>
          <w:b/>
        </w:rPr>
        <w:t>Ресурсное обеспечение реализации мероприятий подпрограммы</w:t>
      </w:r>
    </w:p>
    <w:p w:rsidR="00846D08" w:rsidRPr="00687BB3" w:rsidRDefault="00846D08" w:rsidP="00846D08">
      <w:pPr>
        <w:widowControl w:val="0"/>
        <w:adjustRightInd w:val="0"/>
        <w:jc w:val="center"/>
        <w:outlineLvl w:val="3"/>
        <w:rPr>
          <w:b/>
        </w:rPr>
      </w:pPr>
      <w:r w:rsidRPr="00687BB3">
        <w:rPr>
          <w:b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846D08" w:rsidRPr="00687BB3" w:rsidRDefault="00846D08" w:rsidP="00846D08">
      <w:pPr>
        <w:widowControl w:val="0"/>
        <w:adjustRightInd w:val="0"/>
        <w:jc w:val="center"/>
        <w:outlineLvl w:val="3"/>
        <w:rPr>
          <w:b/>
        </w:rPr>
      </w:pPr>
    </w:p>
    <w:p w:rsidR="00846D08" w:rsidRPr="00687BB3" w:rsidRDefault="00846D08" w:rsidP="00846D08">
      <w:pPr>
        <w:widowControl w:val="0"/>
        <w:adjustRightInd w:val="0"/>
        <w:jc w:val="center"/>
      </w:pPr>
      <w:r w:rsidRPr="00687BB3">
        <w:t xml:space="preserve">                                                                                                                         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993"/>
        <w:gridCol w:w="1134"/>
        <w:gridCol w:w="1134"/>
      </w:tblGrid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N п/п</w:t>
            </w: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Ед.изм.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center"/>
              <w:rPr>
                <w:rFonts w:eastAsia="Calibri"/>
              </w:rPr>
            </w:pPr>
            <w:r w:rsidRPr="00687BB3">
              <w:rPr>
                <w:rFonts w:eastAsia="Calibri"/>
              </w:rPr>
              <w:t>2017г.</w:t>
            </w:r>
          </w:p>
        </w:tc>
      </w:tr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Подпрограмма, всего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500</w:t>
            </w:r>
          </w:p>
        </w:tc>
      </w:tr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-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500</w:t>
            </w:r>
          </w:p>
        </w:tc>
      </w:tr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- бюджет Тейковского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500</w:t>
            </w:r>
          </w:p>
        </w:tc>
      </w:tr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  <w:b/>
              </w:rPr>
            </w:pPr>
            <w:r w:rsidRPr="00687BB3">
              <w:rPr>
                <w:rFonts w:eastAsia="Calibri"/>
                <w:b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</w:tr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-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</w:tr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- бюджет Тейковского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0</w:t>
            </w:r>
          </w:p>
        </w:tc>
      </w:tr>
      <w:tr w:rsidR="00846D08" w:rsidRPr="00687BB3" w:rsidTr="00356E22">
        <w:trPr>
          <w:trHeight w:val="1010"/>
        </w:trPr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both"/>
              <w:rPr>
                <w:rFonts w:eastAsia="Calibri"/>
                <w:b/>
              </w:rPr>
            </w:pPr>
            <w:r w:rsidRPr="00687BB3">
              <w:rPr>
                <w:rFonts w:eastAsia="Calibri"/>
                <w:b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500</w:t>
            </w:r>
          </w:p>
        </w:tc>
      </w:tr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-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500</w:t>
            </w:r>
          </w:p>
        </w:tc>
      </w:tr>
      <w:tr w:rsidR="00846D08" w:rsidRPr="00687BB3" w:rsidTr="00356E22">
        <w:tc>
          <w:tcPr>
            <w:tcW w:w="562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rPr>
                <w:rFonts w:eastAsia="Calibri"/>
              </w:rPr>
            </w:pPr>
            <w:r w:rsidRPr="00687BB3">
              <w:rPr>
                <w:rFonts w:eastAsia="Calibri"/>
              </w:rPr>
              <w:t>- бюджет Тейковского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46D08" w:rsidRPr="00687BB3" w:rsidRDefault="00846D08" w:rsidP="00356E22">
            <w:pPr>
              <w:widowControl w:val="0"/>
              <w:adjustRightInd w:val="0"/>
              <w:jc w:val="right"/>
              <w:rPr>
                <w:rFonts w:eastAsia="Calibri"/>
              </w:rPr>
            </w:pPr>
            <w:r w:rsidRPr="00687BB3">
              <w:rPr>
                <w:rFonts w:eastAsia="Calibri"/>
              </w:rPr>
              <w:t>500</w:t>
            </w:r>
          </w:p>
        </w:tc>
      </w:tr>
    </w:tbl>
    <w:p w:rsidR="00846D08" w:rsidRPr="00687BB3" w:rsidRDefault="00846D08" w:rsidP="00846D08">
      <w:pPr>
        <w:jc w:val="center"/>
        <w:rPr>
          <w:b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Pr="00687BB3" w:rsidRDefault="00846D08" w:rsidP="00846D08">
      <w:pPr>
        <w:suppressAutoHyphens/>
        <w:autoSpaceDE/>
        <w:autoSpaceDN/>
        <w:ind w:firstLine="709"/>
        <w:jc w:val="right"/>
        <w:rPr>
          <w:b/>
          <w:lang w:eastAsia="ar-SA"/>
        </w:rPr>
      </w:pPr>
    </w:p>
    <w:p w:rsidR="00846D08" w:rsidRDefault="00846D08" w:rsidP="00846D08">
      <w:pPr>
        <w:suppressAutoHyphens/>
        <w:autoSpaceDE/>
        <w:autoSpaceDN/>
        <w:ind w:firstLine="709"/>
        <w:jc w:val="right"/>
        <w:rPr>
          <w:b/>
          <w:sz w:val="28"/>
          <w:szCs w:val="28"/>
          <w:lang w:eastAsia="ar-SA"/>
        </w:rPr>
      </w:pPr>
    </w:p>
    <w:p w:rsidR="00846D08" w:rsidRDefault="00846D08" w:rsidP="00846D08">
      <w:pPr>
        <w:suppressAutoHyphens/>
        <w:autoSpaceDE/>
        <w:autoSpaceDN/>
        <w:ind w:firstLine="709"/>
        <w:jc w:val="right"/>
        <w:rPr>
          <w:b/>
          <w:sz w:val="28"/>
          <w:szCs w:val="28"/>
          <w:lang w:eastAsia="ar-SA"/>
        </w:rPr>
      </w:pPr>
    </w:p>
    <w:p w:rsidR="00846D08" w:rsidRDefault="00846D08" w:rsidP="00846D08">
      <w:pPr>
        <w:suppressAutoHyphens/>
        <w:autoSpaceDE/>
        <w:autoSpaceDN/>
        <w:ind w:firstLine="709"/>
        <w:jc w:val="right"/>
        <w:rPr>
          <w:b/>
          <w:sz w:val="28"/>
          <w:szCs w:val="28"/>
          <w:lang w:eastAsia="ar-SA"/>
        </w:rPr>
      </w:pPr>
    </w:p>
    <w:p w:rsidR="00846D08" w:rsidRDefault="00846D08" w:rsidP="00846D08">
      <w:pPr>
        <w:suppressAutoHyphens/>
        <w:autoSpaceDE/>
        <w:autoSpaceDN/>
        <w:ind w:firstLine="709"/>
        <w:jc w:val="right"/>
        <w:rPr>
          <w:b/>
          <w:sz w:val="28"/>
          <w:szCs w:val="28"/>
          <w:lang w:eastAsia="ar-SA"/>
        </w:rPr>
      </w:pPr>
    </w:p>
    <w:p w:rsidR="00846D08" w:rsidRDefault="00846D08" w:rsidP="00846D08">
      <w:pPr>
        <w:suppressAutoHyphens/>
        <w:autoSpaceDE/>
        <w:autoSpaceDN/>
        <w:ind w:firstLine="709"/>
        <w:jc w:val="right"/>
        <w:rPr>
          <w:b/>
          <w:sz w:val="28"/>
          <w:szCs w:val="28"/>
          <w:lang w:eastAsia="ar-SA"/>
        </w:rPr>
      </w:pPr>
    </w:p>
    <w:p w:rsidR="00846D08" w:rsidRDefault="00846D08" w:rsidP="00846D08">
      <w:pPr>
        <w:suppressAutoHyphens/>
        <w:autoSpaceDE/>
        <w:autoSpaceDN/>
        <w:ind w:firstLine="709"/>
        <w:jc w:val="right"/>
        <w:rPr>
          <w:b/>
          <w:sz w:val="28"/>
          <w:szCs w:val="28"/>
          <w:lang w:eastAsia="ar-SA"/>
        </w:rPr>
      </w:pPr>
    </w:p>
    <w:p w:rsidR="00846D08" w:rsidRDefault="00846D08" w:rsidP="00846D08">
      <w:pPr>
        <w:suppressAutoHyphens/>
        <w:autoSpaceDE/>
        <w:autoSpaceDN/>
        <w:ind w:firstLine="709"/>
        <w:jc w:val="right"/>
        <w:rPr>
          <w:b/>
          <w:sz w:val="28"/>
          <w:szCs w:val="28"/>
          <w:lang w:eastAsia="ar-SA"/>
        </w:rPr>
      </w:pPr>
    </w:p>
    <w:p w:rsidR="00846D08" w:rsidRDefault="00846D08" w:rsidP="00846D08">
      <w:pPr>
        <w:suppressAutoHyphens/>
        <w:autoSpaceDE/>
        <w:autoSpaceDN/>
        <w:ind w:firstLine="709"/>
        <w:jc w:val="right"/>
        <w:rPr>
          <w:b/>
          <w:sz w:val="28"/>
          <w:szCs w:val="28"/>
          <w:lang w:eastAsia="ar-SA"/>
        </w:rPr>
      </w:pPr>
    </w:p>
    <w:p w:rsidR="00826931" w:rsidRDefault="00826931"/>
    <w:sectPr w:rsidR="0082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59"/>
    <w:rsid w:val="00826931"/>
    <w:rsid w:val="00846D08"/>
    <w:rsid w:val="00B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DEDC-B940-45D2-A85A-46A159BE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6D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6D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46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Name">
    <w:name w:val="Pro-Tab Name"/>
    <w:basedOn w:val="a"/>
    <w:rsid w:val="00846D08"/>
    <w:pPr>
      <w:keepNext/>
      <w:suppressAutoHyphens/>
      <w:autoSpaceDE/>
      <w:autoSpaceDN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Pro-Gramma">
    <w:name w:val="Pro-Gramma"/>
    <w:basedOn w:val="a"/>
    <w:rsid w:val="00846D08"/>
    <w:pPr>
      <w:suppressAutoHyphens/>
      <w:autoSpaceDE/>
      <w:autoSpaceDN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DC79CFD12949371F11C6B82874A3B33563F7ADA2FF73A33A7AF4203C6061D9o5j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C79CFD12949371F11C6B82874A3B33563F7ADA2FC76A03D7AF4203C6061D9o5jBN" TargetMode="External"/><Relationship Id="rId5" Type="http://schemas.openxmlformats.org/officeDocument/2006/relationships/hyperlink" Target="consultantplus://offline/ref=18DC79CFD12949371F11C6B82874A3B33563F7ADA2F174A4397AF4203C6061D9o5jB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4400</Words>
  <Characters>25082</Characters>
  <Application>Microsoft Office Word</Application>
  <DocSecurity>0</DocSecurity>
  <Lines>209</Lines>
  <Paragraphs>58</Paragraphs>
  <ScaleCrop>false</ScaleCrop>
  <Company/>
  <LinksUpToDate>false</LinksUpToDate>
  <CharactersWithSpaces>29424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2016-01-04T06:53:00Z</dcterms:created>
  <dcterms:modified xsi:type="dcterms:W3CDTF">2016-01-04T06:54:00Z</dcterms:modified>
</cp:coreProperties>
</file>