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F" w:rsidRPr="0044364F" w:rsidRDefault="0044364F" w:rsidP="0047743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0AD12D" wp14:editId="24079214">
            <wp:simplePos x="0" y="0"/>
            <wp:positionH relativeFrom="column">
              <wp:posOffset>2680335</wp:posOffset>
            </wp:positionH>
            <wp:positionV relativeFrom="paragraph">
              <wp:posOffset>185420</wp:posOffset>
            </wp:positionV>
            <wp:extent cx="704850" cy="866775"/>
            <wp:effectExtent l="0" t="0" r="0" b="9525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44364F" w:rsidRPr="0044364F" w:rsidRDefault="0044364F" w:rsidP="0044364F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44364F" w:rsidRPr="0044364F" w:rsidRDefault="0044364F" w:rsidP="004436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44"/>
          <w:szCs w:val="44"/>
        </w:rPr>
        <w:t>Р А С П О Р Я Ж Е Н И Е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1D541A">
        <w:rPr>
          <w:rFonts w:ascii="Times New Roman" w:eastAsia="Times New Roman" w:hAnsi="Times New Roman" w:cs="Times New Roman"/>
          <w:sz w:val="28"/>
          <w:szCs w:val="20"/>
        </w:rPr>
        <w:t>16.10.2023</w:t>
      </w:r>
      <w:r w:rsidR="00F978A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4364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8E63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E505E">
        <w:rPr>
          <w:rFonts w:ascii="Times New Roman" w:eastAsia="Times New Roman" w:hAnsi="Times New Roman" w:cs="Times New Roman"/>
          <w:sz w:val="28"/>
          <w:szCs w:val="20"/>
        </w:rPr>
        <w:t>297-р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г. Тейково</w:t>
      </w:r>
    </w:p>
    <w:p w:rsidR="0044364F" w:rsidRPr="00DD3E99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Default="00F978A0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8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распоряжение   администрации Тейковского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Pr="00F978A0">
        <w:rPr>
          <w:rFonts w:ascii="Times New Roman" w:eastAsia="Times New Roman" w:hAnsi="Times New Roman" w:cs="Times New Roman"/>
          <w:b/>
          <w:sz w:val="28"/>
          <w:szCs w:val="28"/>
        </w:rPr>
        <w:t>27.12.2022 г. № 404-р</w:t>
      </w:r>
      <w:r w:rsidRPr="00E63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4364F" w:rsidRPr="00F978A0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44364F" w:rsidRPr="00DD3E99">
        <w:rPr>
          <w:rFonts w:ascii="Times New Roman" w:hAnsi="Times New Roman" w:cs="Times New Roman"/>
          <w:b/>
          <w:sz w:val="28"/>
          <w:szCs w:val="28"/>
        </w:rPr>
        <w:t xml:space="preserve"> утверждении плана 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по осуществлению внутреннего муниципального финансового контроля администрации Тейковского муниципального района </w:t>
      </w:r>
      <w:r w:rsidR="00CD463C"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73C92">
        <w:rPr>
          <w:rFonts w:ascii="Times New Roman" w:hAnsi="Times New Roman" w:cs="Times New Roman"/>
          <w:b/>
          <w:sz w:val="28"/>
          <w:szCs w:val="28"/>
        </w:rPr>
        <w:t>2</w:t>
      </w:r>
      <w:r w:rsidR="00B03B04">
        <w:rPr>
          <w:rFonts w:ascii="Times New Roman" w:hAnsi="Times New Roman" w:cs="Times New Roman"/>
          <w:b/>
          <w:sz w:val="28"/>
          <w:szCs w:val="28"/>
        </w:rPr>
        <w:t>3</w:t>
      </w:r>
      <w:r w:rsidR="00CD463C" w:rsidRPr="00896B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364F" w:rsidRPr="00DD3E99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F" w:rsidRDefault="0044364F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Pr="00DD3E99" w:rsidRDefault="00CD463C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Default="0044364F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F47D87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контроля «Планирование проверок, ревизий и обследований», </w:t>
      </w:r>
      <w:r w:rsidRPr="00DD3E99">
        <w:rPr>
          <w:rFonts w:ascii="Times New Roman" w:hAnsi="Times New Roman" w:cs="Times New Roman"/>
          <w:sz w:val="28"/>
          <w:szCs w:val="28"/>
        </w:rPr>
        <w:t>утвержденн</w:t>
      </w:r>
      <w:r w:rsidR="00CD463C">
        <w:rPr>
          <w:rFonts w:ascii="Times New Roman" w:hAnsi="Times New Roman" w:cs="Times New Roman"/>
          <w:sz w:val="28"/>
          <w:szCs w:val="28"/>
        </w:rPr>
        <w:t>ым</w:t>
      </w:r>
      <w:r w:rsidRPr="00DD3E9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47D8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27.02.2020 г.</w:t>
      </w:r>
      <w:r w:rsidR="00856037" w:rsidRPr="00DD3E99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DD3E99">
        <w:rPr>
          <w:rFonts w:ascii="Times New Roman" w:hAnsi="Times New Roman" w:cs="Times New Roman"/>
          <w:sz w:val="24"/>
          <w:szCs w:val="24"/>
        </w:rPr>
        <w:t>:</w:t>
      </w:r>
    </w:p>
    <w:p w:rsidR="00CD463C" w:rsidRPr="00DD3E99" w:rsidRDefault="00CD463C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4F" w:rsidRPr="00DD3E99" w:rsidRDefault="0044364F" w:rsidP="0044364F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8A0" w:rsidRPr="00E6368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F978A0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F978A0" w:rsidRPr="00E636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Тейковск</w:t>
      </w:r>
      <w:r w:rsidR="00F978A0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от 27.12.2022</w:t>
      </w:r>
      <w:r w:rsidR="00F978A0" w:rsidRPr="004872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978A0">
        <w:rPr>
          <w:rFonts w:ascii="Times New Roman" w:eastAsia="Times New Roman" w:hAnsi="Times New Roman" w:cs="Times New Roman"/>
          <w:sz w:val="28"/>
          <w:szCs w:val="28"/>
        </w:rPr>
        <w:t>404</w:t>
      </w:r>
      <w:r w:rsidR="00F978A0" w:rsidRPr="004872DC">
        <w:rPr>
          <w:rFonts w:ascii="Times New Roman" w:eastAsia="Times New Roman" w:hAnsi="Times New Roman" w:cs="Times New Roman"/>
          <w:sz w:val="28"/>
          <w:szCs w:val="28"/>
        </w:rPr>
        <w:t xml:space="preserve">-р «Об </w:t>
      </w:r>
      <w:r w:rsidR="00F978A0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F978A0" w:rsidRPr="004872DC">
        <w:rPr>
          <w:rFonts w:ascii="Times New Roman" w:eastAsia="Times New Roman" w:hAnsi="Times New Roman" w:cs="Times New Roman"/>
          <w:sz w:val="28"/>
          <w:szCs w:val="28"/>
        </w:rPr>
        <w:t>плана контрольной деятельности по осуществлению внутреннего муниципального финансового контроля администрации Тейковского муниципального района на 202</w:t>
      </w:r>
      <w:r w:rsidR="00F978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78A0" w:rsidRPr="004872DC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F978A0">
        <w:rPr>
          <w:rFonts w:ascii="Times New Roman" w:eastAsia="Times New Roman" w:hAnsi="Times New Roman" w:cs="Times New Roman"/>
          <w:sz w:val="28"/>
          <w:szCs w:val="28"/>
        </w:rPr>
        <w:t xml:space="preserve"> изменения, </w:t>
      </w:r>
      <w:r w:rsidR="00F978A0" w:rsidRPr="00E63683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F978A0">
        <w:rPr>
          <w:rFonts w:ascii="Times New Roman" w:eastAsia="Times New Roman" w:hAnsi="Times New Roman" w:cs="Times New Roman"/>
          <w:sz w:val="28"/>
          <w:szCs w:val="28"/>
        </w:rPr>
        <w:t>приложение к распоряжению в новой редакции</w:t>
      </w:r>
      <w:r w:rsidR="00F978A0" w:rsidRPr="00E6368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4364F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Default="00184D2E" w:rsidP="00EA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9F9" w:rsidRDefault="00EA19F9" w:rsidP="00EA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906" w:rsidRDefault="0048595C" w:rsidP="007F290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7F290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F2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906" w:rsidRPr="00D73C92">
        <w:rPr>
          <w:rFonts w:ascii="Times New Roman" w:hAnsi="Times New Roman" w:cs="Times New Roman"/>
          <w:b/>
          <w:sz w:val="28"/>
          <w:szCs w:val="28"/>
        </w:rPr>
        <w:t xml:space="preserve">Тейковского </w:t>
      </w:r>
    </w:p>
    <w:p w:rsidR="0044364F" w:rsidRPr="00DD3E99" w:rsidRDefault="007F2906" w:rsidP="007F2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73C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48595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48595C">
        <w:rPr>
          <w:rFonts w:ascii="Times New Roman" w:hAnsi="Times New Roman" w:cs="Times New Roman"/>
          <w:b/>
          <w:sz w:val="28"/>
          <w:szCs w:val="28"/>
        </w:rPr>
        <w:t>Дубинчин</w:t>
      </w:r>
      <w:proofErr w:type="spellEnd"/>
    </w:p>
    <w:p w:rsidR="008C14B1" w:rsidRDefault="008C14B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906" w:rsidRDefault="007F2906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BC" w:rsidRDefault="00E970BC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D87" w:rsidRDefault="007126D5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C18" w:rsidRPr="00CD463C" w:rsidRDefault="00F47D87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126D5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к распоряжению администрации   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</w:t>
      </w:r>
      <w:r w:rsidR="00100941">
        <w:rPr>
          <w:rFonts w:ascii="Times New Roman" w:hAnsi="Times New Roman" w:cs="Times New Roman"/>
          <w:sz w:val="28"/>
          <w:szCs w:val="28"/>
        </w:rPr>
        <w:t xml:space="preserve">от </w:t>
      </w:r>
      <w:r w:rsidR="001D541A">
        <w:rPr>
          <w:rFonts w:ascii="Times New Roman" w:hAnsi="Times New Roman" w:cs="Times New Roman"/>
          <w:sz w:val="28"/>
          <w:szCs w:val="28"/>
        </w:rPr>
        <w:t>16.10.2023 г.</w:t>
      </w:r>
      <w:r w:rsidR="00F978A0">
        <w:rPr>
          <w:rFonts w:ascii="Times New Roman" w:hAnsi="Times New Roman" w:cs="Times New Roman"/>
          <w:sz w:val="28"/>
          <w:szCs w:val="28"/>
        </w:rPr>
        <w:t xml:space="preserve"> </w:t>
      </w:r>
      <w:r w:rsidR="00B57C18" w:rsidRPr="00CD463C">
        <w:rPr>
          <w:rFonts w:ascii="Times New Roman" w:hAnsi="Times New Roman" w:cs="Times New Roman"/>
          <w:sz w:val="28"/>
          <w:szCs w:val="28"/>
        </w:rPr>
        <w:t>№</w:t>
      </w:r>
      <w:r w:rsidR="00100941">
        <w:rPr>
          <w:rFonts w:ascii="Times New Roman" w:hAnsi="Times New Roman" w:cs="Times New Roman"/>
          <w:sz w:val="28"/>
          <w:szCs w:val="28"/>
        </w:rPr>
        <w:t xml:space="preserve"> </w:t>
      </w:r>
      <w:r w:rsidR="005E505E">
        <w:rPr>
          <w:rFonts w:ascii="Times New Roman" w:hAnsi="Times New Roman" w:cs="Times New Roman"/>
          <w:sz w:val="28"/>
          <w:szCs w:val="28"/>
        </w:rPr>
        <w:t>297-р</w:t>
      </w:r>
    </w:p>
    <w:p w:rsidR="00361737" w:rsidRDefault="00361737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7A9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F47D8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87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E0844">
        <w:rPr>
          <w:rFonts w:ascii="Times New Roman" w:hAnsi="Times New Roman" w:cs="Times New Roman"/>
          <w:b/>
          <w:sz w:val="28"/>
          <w:szCs w:val="28"/>
        </w:rPr>
        <w:t>2</w:t>
      </w:r>
      <w:r w:rsidR="00B03B04">
        <w:rPr>
          <w:rFonts w:ascii="Times New Roman" w:hAnsi="Times New Roman" w:cs="Times New Roman"/>
          <w:b/>
          <w:sz w:val="28"/>
          <w:szCs w:val="28"/>
        </w:rPr>
        <w:t>3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3515"/>
        <w:gridCol w:w="1701"/>
        <w:gridCol w:w="3261"/>
        <w:gridCol w:w="1559"/>
      </w:tblGrid>
      <w:tr w:rsidR="008352A2" w:rsidRPr="00CD463C" w:rsidTr="00F6188F">
        <w:trPr>
          <w:trHeight w:val="1329"/>
        </w:trPr>
        <w:tc>
          <w:tcPr>
            <w:tcW w:w="597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3515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финансового контроля</w:t>
            </w:r>
          </w:p>
        </w:tc>
        <w:tc>
          <w:tcPr>
            <w:tcW w:w="1701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261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начала проведения контрольного мероприятия</w:t>
            </w:r>
          </w:p>
        </w:tc>
      </w:tr>
      <w:tr w:rsidR="00240641" w:rsidRPr="006939FF" w:rsidTr="00916439">
        <w:trPr>
          <w:trHeight w:val="1135"/>
        </w:trPr>
        <w:tc>
          <w:tcPr>
            <w:tcW w:w="597" w:type="dxa"/>
            <w:tcBorders>
              <w:bottom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240641" w:rsidRPr="00240641" w:rsidRDefault="00240641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Межпоселенческое</w:t>
            </w:r>
            <w:proofErr w:type="spellEnd"/>
            <w:r w:rsidRPr="0024064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социально-культурное объединение»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 – декабрь 2022г.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2023г.</w:t>
            </w:r>
          </w:p>
        </w:tc>
      </w:tr>
      <w:tr w:rsidR="00240641" w:rsidTr="00240641">
        <w:trPr>
          <w:trHeight w:val="966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</w:tcPr>
          <w:p w:rsidR="00240641" w:rsidRPr="00240641" w:rsidRDefault="00240641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701" w:type="dxa"/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2г. – декабрь 2022г. </w:t>
            </w:r>
          </w:p>
        </w:tc>
        <w:tc>
          <w:tcPr>
            <w:tcW w:w="3261" w:type="dxa"/>
          </w:tcPr>
          <w:p w:rsidR="00240641" w:rsidRPr="003814A8" w:rsidRDefault="00240641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2023г.</w:t>
            </w:r>
          </w:p>
        </w:tc>
      </w:tr>
      <w:tr w:rsidR="00240641" w:rsidTr="007F2906">
        <w:trPr>
          <w:trHeight w:val="1561"/>
        </w:trPr>
        <w:tc>
          <w:tcPr>
            <w:tcW w:w="597" w:type="dxa"/>
            <w:tcBorders>
              <w:top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240641" w:rsidRPr="00240641" w:rsidRDefault="00240641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Нерльская</w:t>
            </w:r>
            <w:proofErr w:type="spellEnd"/>
            <w:r w:rsidRPr="0024064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 – март 2023г.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достоверности отчетов о реализации муниципальных программ, отчетов об исполнении</w:t>
            </w:r>
            <w:r w:rsidR="00C32C5E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bookmarkStart w:id="0" w:name="_GoBack"/>
            <w:r w:rsidR="00C32C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End w:id="0"/>
            <w:r w:rsidR="00C32C5E">
              <w:rPr>
                <w:rFonts w:ascii="Times New Roman" w:hAnsi="Times New Roman" w:cs="Times New Roman"/>
                <w:sz w:val="20"/>
                <w:szCs w:val="20"/>
              </w:rPr>
              <w:t>пальных заданий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2023г.</w:t>
            </w:r>
          </w:p>
        </w:tc>
      </w:tr>
      <w:tr w:rsidR="00240641" w:rsidTr="007F2906">
        <w:trPr>
          <w:trHeight w:val="1297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</w:tcPr>
          <w:p w:rsidR="00240641" w:rsidRPr="00240641" w:rsidRDefault="00240641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Тейковского муниципального района «Елховская основная общеобразовательная школа»</w:t>
            </w:r>
          </w:p>
        </w:tc>
        <w:tc>
          <w:tcPr>
            <w:tcW w:w="1701" w:type="dxa"/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 – март 2023г.</w:t>
            </w:r>
          </w:p>
        </w:tc>
        <w:tc>
          <w:tcPr>
            <w:tcW w:w="3261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2023г.</w:t>
            </w:r>
          </w:p>
        </w:tc>
      </w:tr>
      <w:tr w:rsidR="00240641" w:rsidTr="007F2906">
        <w:trPr>
          <w:trHeight w:val="2265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</w:tcPr>
          <w:p w:rsidR="00240641" w:rsidRPr="00240641" w:rsidRDefault="00240641" w:rsidP="00BF4EE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BF4EE7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Тейковского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"Центр развития творчества детей и юношества Тейковского района"</w:t>
            </w:r>
          </w:p>
        </w:tc>
        <w:tc>
          <w:tcPr>
            <w:tcW w:w="1701" w:type="dxa"/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 – июнь 2023г.</w:t>
            </w:r>
          </w:p>
        </w:tc>
        <w:tc>
          <w:tcPr>
            <w:tcW w:w="3261" w:type="dxa"/>
          </w:tcPr>
          <w:p w:rsidR="00240641" w:rsidRPr="003814A8" w:rsidRDefault="00BF4EE7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</w:t>
            </w:r>
            <w:r w:rsidR="00240641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240641" w:rsidRPr="00C36202">
              <w:rPr>
                <w:rFonts w:ascii="Times New Roman" w:hAnsi="Times New Roman" w:cs="Times New Roman"/>
                <w:sz w:val="20"/>
                <w:szCs w:val="20"/>
              </w:rPr>
              <w:t>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40641" w:rsidRPr="003814A8" w:rsidRDefault="00240641" w:rsidP="00240641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2023г.</w:t>
            </w:r>
          </w:p>
        </w:tc>
      </w:tr>
      <w:tr w:rsidR="00240641" w:rsidTr="007F2906">
        <w:trPr>
          <w:trHeight w:val="1091"/>
        </w:trPr>
        <w:tc>
          <w:tcPr>
            <w:tcW w:w="597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5" w:type="dxa"/>
          </w:tcPr>
          <w:p w:rsidR="00240641" w:rsidRPr="00240641" w:rsidRDefault="00240641" w:rsidP="00240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64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Тейковского муниципального района детский сад «Сказка» п. Нерль</w:t>
            </w:r>
          </w:p>
        </w:tc>
        <w:tc>
          <w:tcPr>
            <w:tcW w:w="1701" w:type="dxa"/>
          </w:tcPr>
          <w:p w:rsidR="00240641" w:rsidRPr="003814A8" w:rsidRDefault="00240641" w:rsidP="002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 – июнь 2023г.</w:t>
            </w:r>
          </w:p>
        </w:tc>
        <w:tc>
          <w:tcPr>
            <w:tcW w:w="3261" w:type="dxa"/>
          </w:tcPr>
          <w:p w:rsidR="00240641" w:rsidRPr="003814A8" w:rsidRDefault="00240641" w:rsidP="00240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240641" w:rsidRPr="003814A8" w:rsidRDefault="00240641" w:rsidP="00240641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2203г.</w:t>
            </w:r>
          </w:p>
        </w:tc>
      </w:tr>
    </w:tbl>
    <w:p w:rsidR="0034355B" w:rsidRDefault="0034355B" w:rsidP="00C36202"/>
    <w:sectPr w:rsidR="0034355B" w:rsidSect="00B91D21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4E" w:rsidRDefault="006C764E">
      <w:pPr>
        <w:spacing w:after="0" w:line="240" w:lineRule="auto"/>
      </w:pPr>
      <w:r>
        <w:separator/>
      </w:r>
    </w:p>
  </w:endnote>
  <w:endnote w:type="continuationSeparator" w:id="0">
    <w:p w:rsidR="006C764E" w:rsidRDefault="006C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4E" w:rsidRDefault="006C764E">
      <w:pPr>
        <w:spacing w:after="0" w:line="240" w:lineRule="auto"/>
      </w:pPr>
      <w:r>
        <w:separator/>
      </w:r>
    </w:p>
  </w:footnote>
  <w:footnote w:type="continuationSeparator" w:id="0">
    <w:p w:rsidR="006C764E" w:rsidRDefault="006C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96" w:rsidRPr="00CE6137" w:rsidRDefault="00A931C2" w:rsidP="00CE6137">
    <w:pPr>
      <w:pStyle w:val="a5"/>
      <w:tabs>
        <w:tab w:val="clear" w:pos="4677"/>
        <w:tab w:val="clear" w:pos="9355"/>
        <w:tab w:val="left" w:pos="3540"/>
      </w:tabs>
      <w:jc w:val="right"/>
      <w:rPr>
        <w:rFonts w:ascii="Times New Roman" w:hAnsi="Times New Roman" w:cs="Times New Roman"/>
      </w:rPr>
    </w:pPr>
    <w:r w:rsidRPr="00CE6137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0"/>
    <w:rsid w:val="00010D19"/>
    <w:rsid w:val="00021BB4"/>
    <w:rsid w:val="000220C7"/>
    <w:rsid w:val="000341B6"/>
    <w:rsid w:val="00035F74"/>
    <w:rsid w:val="00040BD5"/>
    <w:rsid w:val="00074A1D"/>
    <w:rsid w:val="000A6ECF"/>
    <w:rsid w:val="000C3364"/>
    <w:rsid w:val="000C39E8"/>
    <w:rsid w:val="000E20D3"/>
    <w:rsid w:val="000F6F51"/>
    <w:rsid w:val="000F7414"/>
    <w:rsid w:val="00100941"/>
    <w:rsid w:val="00107924"/>
    <w:rsid w:val="001123CE"/>
    <w:rsid w:val="00116008"/>
    <w:rsid w:val="00134BA8"/>
    <w:rsid w:val="00143F61"/>
    <w:rsid w:val="00173233"/>
    <w:rsid w:val="00184D2E"/>
    <w:rsid w:val="00194FED"/>
    <w:rsid w:val="001A4209"/>
    <w:rsid w:val="001A63AF"/>
    <w:rsid w:val="001B0A22"/>
    <w:rsid w:val="001D541A"/>
    <w:rsid w:val="001D77A2"/>
    <w:rsid w:val="00205FE5"/>
    <w:rsid w:val="00210BC3"/>
    <w:rsid w:val="00214107"/>
    <w:rsid w:val="002223B2"/>
    <w:rsid w:val="00222458"/>
    <w:rsid w:val="00230490"/>
    <w:rsid w:val="00240641"/>
    <w:rsid w:val="002500D0"/>
    <w:rsid w:val="00254D89"/>
    <w:rsid w:val="00256EAF"/>
    <w:rsid w:val="002C6131"/>
    <w:rsid w:val="002C66C6"/>
    <w:rsid w:val="002D38F4"/>
    <w:rsid w:val="002D64D9"/>
    <w:rsid w:val="002D74F8"/>
    <w:rsid w:val="002E1E7F"/>
    <w:rsid w:val="002E4B40"/>
    <w:rsid w:val="00320E96"/>
    <w:rsid w:val="0034355B"/>
    <w:rsid w:val="00347F70"/>
    <w:rsid w:val="003501FA"/>
    <w:rsid w:val="00352D6B"/>
    <w:rsid w:val="00361737"/>
    <w:rsid w:val="00365CF4"/>
    <w:rsid w:val="003814A8"/>
    <w:rsid w:val="00387A92"/>
    <w:rsid w:val="00393FF9"/>
    <w:rsid w:val="003A45AD"/>
    <w:rsid w:val="003A71EE"/>
    <w:rsid w:val="003D0058"/>
    <w:rsid w:val="003D3300"/>
    <w:rsid w:val="003D55DC"/>
    <w:rsid w:val="003E23CC"/>
    <w:rsid w:val="003E2E16"/>
    <w:rsid w:val="003F25E7"/>
    <w:rsid w:val="003F7A6E"/>
    <w:rsid w:val="004142A7"/>
    <w:rsid w:val="004324F2"/>
    <w:rsid w:val="00437B08"/>
    <w:rsid w:val="0044364F"/>
    <w:rsid w:val="004544F0"/>
    <w:rsid w:val="0047743B"/>
    <w:rsid w:val="0048082C"/>
    <w:rsid w:val="0048595C"/>
    <w:rsid w:val="00491C62"/>
    <w:rsid w:val="00493D7A"/>
    <w:rsid w:val="004A120A"/>
    <w:rsid w:val="004A37F8"/>
    <w:rsid w:val="004A4DCF"/>
    <w:rsid w:val="004A5966"/>
    <w:rsid w:val="004B683C"/>
    <w:rsid w:val="004E20D1"/>
    <w:rsid w:val="004F3DFE"/>
    <w:rsid w:val="00504F34"/>
    <w:rsid w:val="005119CE"/>
    <w:rsid w:val="00575D4C"/>
    <w:rsid w:val="00587FA3"/>
    <w:rsid w:val="005A04E3"/>
    <w:rsid w:val="005B4CFD"/>
    <w:rsid w:val="005B64F0"/>
    <w:rsid w:val="005B75A4"/>
    <w:rsid w:val="005E505E"/>
    <w:rsid w:val="005E73B5"/>
    <w:rsid w:val="005F3FFB"/>
    <w:rsid w:val="005F5BC9"/>
    <w:rsid w:val="00606483"/>
    <w:rsid w:val="006116B2"/>
    <w:rsid w:val="006571F2"/>
    <w:rsid w:val="00661521"/>
    <w:rsid w:val="00672C38"/>
    <w:rsid w:val="006939FF"/>
    <w:rsid w:val="006972E3"/>
    <w:rsid w:val="006A6387"/>
    <w:rsid w:val="006B1CC0"/>
    <w:rsid w:val="006C764E"/>
    <w:rsid w:val="007008A3"/>
    <w:rsid w:val="0070310E"/>
    <w:rsid w:val="00707C56"/>
    <w:rsid w:val="007126D5"/>
    <w:rsid w:val="00737D2B"/>
    <w:rsid w:val="007760CB"/>
    <w:rsid w:val="007875E9"/>
    <w:rsid w:val="00794566"/>
    <w:rsid w:val="007D70F9"/>
    <w:rsid w:val="007F0F8F"/>
    <w:rsid w:val="007F2906"/>
    <w:rsid w:val="008120B0"/>
    <w:rsid w:val="00821C3A"/>
    <w:rsid w:val="00826AA9"/>
    <w:rsid w:val="008352A2"/>
    <w:rsid w:val="00856037"/>
    <w:rsid w:val="0086445E"/>
    <w:rsid w:val="00877F33"/>
    <w:rsid w:val="008A5D4B"/>
    <w:rsid w:val="008C14B1"/>
    <w:rsid w:val="008D35A9"/>
    <w:rsid w:val="008D57BD"/>
    <w:rsid w:val="008E63B6"/>
    <w:rsid w:val="008F08F0"/>
    <w:rsid w:val="00916439"/>
    <w:rsid w:val="00964C7C"/>
    <w:rsid w:val="009704FC"/>
    <w:rsid w:val="00973EFB"/>
    <w:rsid w:val="00981340"/>
    <w:rsid w:val="00996BBB"/>
    <w:rsid w:val="009A0119"/>
    <w:rsid w:val="009B6A9A"/>
    <w:rsid w:val="009E6555"/>
    <w:rsid w:val="00A03EFF"/>
    <w:rsid w:val="00A03F18"/>
    <w:rsid w:val="00A120BB"/>
    <w:rsid w:val="00A17306"/>
    <w:rsid w:val="00A27E1D"/>
    <w:rsid w:val="00A32018"/>
    <w:rsid w:val="00A458C0"/>
    <w:rsid w:val="00A529E5"/>
    <w:rsid w:val="00A62AE9"/>
    <w:rsid w:val="00A65EDF"/>
    <w:rsid w:val="00A71A08"/>
    <w:rsid w:val="00A876A1"/>
    <w:rsid w:val="00A9271B"/>
    <w:rsid w:val="00A931C2"/>
    <w:rsid w:val="00AA3F49"/>
    <w:rsid w:val="00AB26EE"/>
    <w:rsid w:val="00AB6CE0"/>
    <w:rsid w:val="00B0055E"/>
    <w:rsid w:val="00B011BA"/>
    <w:rsid w:val="00B03B04"/>
    <w:rsid w:val="00B134D3"/>
    <w:rsid w:val="00B13BB2"/>
    <w:rsid w:val="00B1612B"/>
    <w:rsid w:val="00B467FD"/>
    <w:rsid w:val="00B57C18"/>
    <w:rsid w:val="00B64556"/>
    <w:rsid w:val="00B6588C"/>
    <w:rsid w:val="00B83D34"/>
    <w:rsid w:val="00B847FE"/>
    <w:rsid w:val="00B90D9A"/>
    <w:rsid w:val="00B91D21"/>
    <w:rsid w:val="00BB776D"/>
    <w:rsid w:val="00BC15AC"/>
    <w:rsid w:val="00BC6791"/>
    <w:rsid w:val="00BE17BA"/>
    <w:rsid w:val="00BF4EE7"/>
    <w:rsid w:val="00C02FAE"/>
    <w:rsid w:val="00C32C5E"/>
    <w:rsid w:val="00C36202"/>
    <w:rsid w:val="00C42D54"/>
    <w:rsid w:val="00C54379"/>
    <w:rsid w:val="00C559E4"/>
    <w:rsid w:val="00C70E1A"/>
    <w:rsid w:val="00C73DA7"/>
    <w:rsid w:val="00C84548"/>
    <w:rsid w:val="00C94688"/>
    <w:rsid w:val="00C95204"/>
    <w:rsid w:val="00CA3A6A"/>
    <w:rsid w:val="00CB0ECA"/>
    <w:rsid w:val="00CB3CF3"/>
    <w:rsid w:val="00CD463C"/>
    <w:rsid w:val="00CD6AB8"/>
    <w:rsid w:val="00CE6137"/>
    <w:rsid w:val="00D0492E"/>
    <w:rsid w:val="00D128DE"/>
    <w:rsid w:val="00D16D3E"/>
    <w:rsid w:val="00D25DE5"/>
    <w:rsid w:val="00D52E44"/>
    <w:rsid w:val="00D73C92"/>
    <w:rsid w:val="00DA4C15"/>
    <w:rsid w:val="00DD3E99"/>
    <w:rsid w:val="00DE0844"/>
    <w:rsid w:val="00E01CCC"/>
    <w:rsid w:val="00E15DAF"/>
    <w:rsid w:val="00E20825"/>
    <w:rsid w:val="00E43A9E"/>
    <w:rsid w:val="00E5091A"/>
    <w:rsid w:val="00E73A12"/>
    <w:rsid w:val="00E74EBC"/>
    <w:rsid w:val="00E96304"/>
    <w:rsid w:val="00E970BC"/>
    <w:rsid w:val="00EA19F9"/>
    <w:rsid w:val="00EA2A4F"/>
    <w:rsid w:val="00EA434C"/>
    <w:rsid w:val="00EA4423"/>
    <w:rsid w:val="00ED5BF6"/>
    <w:rsid w:val="00EE4725"/>
    <w:rsid w:val="00EF7980"/>
    <w:rsid w:val="00F10631"/>
    <w:rsid w:val="00F1749B"/>
    <w:rsid w:val="00F2279A"/>
    <w:rsid w:val="00F30492"/>
    <w:rsid w:val="00F3371B"/>
    <w:rsid w:val="00F435FB"/>
    <w:rsid w:val="00F46E7D"/>
    <w:rsid w:val="00F47D87"/>
    <w:rsid w:val="00F519EC"/>
    <w:rsid w:val="00F60DEB"/>
    <w:rsid w:val="00F6188F"/>
    <w:rsid w:val="00F6723A"/>
    <w:rsid w:val="00F739AD"/>
    <w:rsid w:val="00F81467"/>
    <w:rsid w:val="00F90720"/>
    <w:rsid w:val="00F978A0"/>
    <w:rsid w:val="00FA0628"/>
    <w:rsid w:val="00FA3355"/>
    <w:rsid w:val="00FB4C02"/>
    <w:rsid w:val="00FE6FEB"/>
    <w:rsid w:val="00FE740E"/>
    <w:rsid w:val="00FF2298"/>
    <w:rsid w:val="00FF4F8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EE2C-77A5-4C86-9B39-2BABABF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70BC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970BC"/>
    <w:rPr>
      <w:rFonts w:ascii="Calibri" w:eastAsia="Times New Roman" w:hAnsi="Calibri" w:cs="Times New Roman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9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0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E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37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C0AF-BA4F-4743-8ADA-50FE8B7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2</cp:revision>
  <cp:lastPrinted>2023-10-20T08:57:00Z</cp:lastPrinted>
  <dcterms:created xsi:type="dcterms:W3CDTF">2023-10-20T11:52:00Z</dcterms:created>
  <dcterms:modified xsi:type="dcterms:W3CDTF">2023-10-20T11:52:00Z</dcterms:modified>
</cp:coreProperties>
</file>