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E68F" w14:textId="77777777" w:rsidR="00B00A38" w:rsidRPr="00B00A38" w:rsidRDefault="00B00A38" w:rsidP="00B00A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00A38">
        <w:rPr>
          <w:rFonts w:ascii="Times New Roman" w:eastAsia="Times New Roman" w:hAnsi="Times New Roman" w:cs="Times New Roman"/>
          <w:b/>
          <w:noProof/>
          <w:color w:val="33CCCC"/>
          <w:sz w:val="36"/>
          <w:szCs w:val="20"/>
          <w:lang w:eastAsia="ru-RU"/>
        </w:rPr>
        <w:drawing>
          <wp:inline distT="0" distB="0" distL="0" distR="0" wp14:anchorId="544B5D01" wp14:editId="6A3BCC46">
            <wp:extent cx="733425" cy="876300"/>
            <wp:effectExtent l="0" t="0" r="9525" b="0"/>
            <wp:docPr id="5" name="Рисунок 5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A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14:paraId="2CCADB42" w14:textId="77777777" w:rsidR="00B00A38" w:rsidRPr="00B00A38" w:rsidRDefault="00B00A38" w:rsidP="00B00A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00A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14:paraId="7D4A4E9C" w14:textId="77777777" w:rsidR="00B00A38" w:rsidRPr="00B00A38" w:rsidRDefault="00B00A38" w:rsidP="00B00A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00A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ТЕЙКОВСКОГО МУНИЦИПАЛЬНОГО РАЙОНА</w:t>
      </w:r>
    </w:p>
    <w:p w14:paraId="26B6BC7F" w14:textId="77777777" w:rsidR="00B00A38" w:rsidRPr="00B00A38" w:rsidRDefault="00B00A38" w:rsidP="00B00A3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ИВАНОВСКОЙ ОБЛАСТИ</w:t>
      </w:r>
    </w:p>
    <w:p w14:paraId="4B6A177F" w14:textId="77777777" w:rsidR="00B00A38" w:rsidRPr="00B00A38" w:rsidRDefault="00B00A38" w:rsidP="00B00A3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014484A" w14:textId="77777777" w:rsidR="00B00A38" w:rsidRPr="00B00A38" w:rsidRDefault="00B00A38" w:rsidP="00B00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2620F6" w14:textId="77777777" w:rsidR="00B00A38" w:rsidRPr="00B00A38" w:rsidRDefault="00B00A38" w:rsidP="00B00A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3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 О С Т А Н О В Л Е Н И Е</w:t>
      </w:r>
    </w:p>
    <w:p w14:paraId="02CB74A8" w14:textId="77777777" w:rsidR="00B00A38" w:rsidRPr="00B00A38" w:rsidRDefault="00B00A38" w:rsidP="00B00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2470B1A" w14:textId="5157B968" w:rsidR="00B00A38" w:rsidRPr="00B00A38" w:rsidRDefault="00B00A38" w:rsidP="00B00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0A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03.06.2022</w:t>
      </w:r>
      <w:r w:rsidRPr="00B00A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195</w:t>
      </w:r>
    </w:p>
    <w:p w14:paraId="0A81B586" w14:textId="77777777" w:rsidR="00B00A38" w:rsidRPr="00B00A38" w:rsidRDefault="00B00A38" w:rsidP="00B00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1D8E54" w14:textId="77777777" w:rsidR="00B00A38" w:rsidRPr="00B00A38" w:rsidRDefault="00B00A38" w:rsidP="00B00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0A38">
        <w:rPr>
          <w:rFonts w:ascii="Times New Roman" w:eastAsia="Times New Roman" w:hAnsi="Times New Roman" w:cs="Times New Roman"/>
          <w:sz w:val="28"/>
          <w:szCs w:val="20"/>
          <w:lang w:eastAsia="ru-RU"/>
        </w:rPr>
        <w:t>г. Тейково</w:t>
      </w:r>
    </w:p>
    <w:p w14:paraId="61E9EC47" w14:textId="77777777" w:rsidR="00B00A38" w:rsidRPr="00B00A38" w:rsidRDefault="00B00A38" w:rsidP="00B00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61A4FBC" w14:textId="77777777" w:rsidR="00B00A38" w:rsidRPr="00B00A38" w:rsidRDefault="00B00A38" w:rsidP="00B00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0A3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перечне муниципальных служащих администрации Тейковского муниципального района, участвующих в осуществлении закупок для муниципальных нужд</w:t>
      </w:r>
    </w:p>
    <w:p w14:paraId="1A71C760" w14:textId="77777777" w:rsidR="00B00A38" w:rsidRPr="00B00A38" w:rsidRDefault="00B00A38" w:rsidP="00B00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14:paraId="19FA6CD1" w14:textId="77777777" w:rsidR="00B00A38" w:rsidRPr="00B00A38" w:rsidRDefault="00B00A38" w:rsidP="00B00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72D5795" w14:textId="77777777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федеральными законами от 25.12.2008 № 273-ФЗ «О противодействии коррупции»,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B00A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Тейковского муниципального района</w:t>
      </w:r>
    </w:p>
    <w:p w14:paraId="6185B7CF" w14:textId="77777777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96161" w14:textId="77777777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14:paraId="5149B6A1" w14:textId="77777777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F02A03" w14:textId="77777777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муниципальных служащих администрации Тейковского муниципального района, участвующих в осуществлении закупок для муниципальных нужд согласно приложению.</w:t>
      </w:r>
    </w:p>
    <w:p w14:paraId="7F8881AA" w14:textId="77777777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администрации Тейковского муниципального района от 30.09.2020 № 267-1 «О перечне муниципальных служащих администрации Тейковского муниципального района, участвующих в осуществлении закупок для муниципальных нужд» считать утратившим силу.</w:t>
      </w:r>
    </w:p>
    <w:p w14:paraId="32E34906" w14:textId="77777777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5452B" w14:textId="77777777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B623B" w14:textId="77777777" w:rsidR="00B00A38" w:rsidRPr="00B00A38" w:rsidRDefault="00B00A38" w:rsidP="00B00A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0A3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Тейковского </w:t>
      </w:r>
    </w:p>
    <w:p w14:paraId="2E244295" w14:textId="77777777" w:rsidR="00B00A38" w:rsidRPr="00B00A38" w:rsidRDefault="00B00A38" w:rsidP="00B00A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0A3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                                                                  В.А. Катков</w:t>
      </w:r>
    </w:p>
    <w:p w14:paraId="401B1D1B" w14:textId="77777777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85984" w14:textId="77777777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F0C72" w14:textId="77777777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D560C" w14:textId="77777777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DA1ED" w14:textId="77777777" w:rsidR="00B00A38" w:rsidRDefault="00B00A38" w:rsidP="00B00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10E6D" w14:textId="2D63E038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32A32751" w14:textId="77777777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38281F59" w14:textId="77777777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Тейковского</w:t>
      </w:r>
    </w:p>
    <w:p w14:paraId="764779C3" w14:textId="77777777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2F172547" w14:textId="76BECA47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 03.06.2022 № 195</w:t>
      </w:r>
    </w:p>
    <w:p w14:paraId="25FDDCF3" w14:textId="77777777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22D0C" w14:textId="77777777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56E5E0" w14:textId="77777777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14:paraId="33BD84EA" w14:textId="77777777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 администрации Тейковского муниципального района, участвующих в осуществлении закупок для муниципальных нужд</w:t>
      </w:r>
    </w:p>
    <w:p w14:paraId="08A0C3E0" w14:textId="77777777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72B10" w14:textId="77777777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BD19D" w14:textId="77777777" w:rsidR="00B00A38" w:rsidRPr="00B00A38" w:rsidRDefault="00B00A38" w:rsidP="00B00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38">
        <w:rPr>
          <w:rFonts w:ascii="Times New Roman" w:eastAsia="Calibri" w:hAnsi="Times New Roman" w:cs="Times New Roman"/>
          <w:sz w:val="28"/>
          <w:szCs w:val="28"/>
        </w:rPr>
        <w:t>- Первый заместитель главы администрации;</w:t>
      </w:r>
    </w:p>
    <w:p w14:paraId="64F554D7" w14:textId="77777777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38">
        <w:rPr>
          <w:rFonts w:ascii="Times New Roman" w:eastAsia="Calibri" w:hAnsi="Times New Roman" w:cs="Times New Roman"/>
          <w:sz w:val="28"/>
          <w:szCs w:val="28"/>
        </w:rPr>
        <w:t xml:space="preserve">- Заместитель главы администрации, </w:t>
      </w:r>
      <w:r w:rsidRPr="00B00A38">
        <w:rPr>
          <w:rFonts w:ascii="Times New Roman" w:eastAsia="Times New Roman" w:hAnsi="Times New Roman" w:cs="Times New Roman"/>
          <w:sz w:val="28"/>
          <w:szCs w:val="28"/>
        </w:rPr>
        <w:t>начальник управления общественных связей и безопасности;</w:t>
      </w:r>
    </w:p>
    <w:p w14:paraId="32C4B005" w14:textId="77777777" w:rsidR="00B00A38" w:rsidRPr="00B00A38" w:rsidRDefault="00B00A38" w:rsidP="00B00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38">
        <w:rPr>
          <w:rFonts w:ascii="Times New Roman" w:eastAsia="Calibri" w:hAnsi="Times New Roman" w:cs="Times New Roman"/>
          <w:sz w:val="28"/>
          <w:szCs w:val="28"/>
        </w:rPr>
        <w:t>- Заместитель главы администрации, начальник отдела правового и кадрового обеспечения;</w:t>
      </w:r>
    </w:p>
    <w:p w14:paraId="3EA18995" w14:textId="77777777" w:rsidR="00B00A38" w:rsidRPr="00B00A38" w:rsidRDefault="00B00A38" w:rsidP="00B00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38">
        <w:rPr>
          <w:rFonts w:ascii="Times New Roman" w:eastAsia="Calibri" w:hAnsi="Times New Roman" w:cs="Times New Roman"/>
          <w:sz w:val="28"/>
          <w:szCs w:val="28"/>
        </w:rPr>
        <w:t xml:space="preserve">- Заместитель главы администрации, </w:t>
      </w:r>
      <w:r w:rsidRPr="00B00A38">
        <w:rPr>
          <w:rFonts w:ascii="Times New Roman" w:eastAsia="Times New Roman" w:hAnsi="Times New Roman" w:cs="Times New Roman"/>
          <w:sz w:val="28"/>
          <w:szCs w:val="28"/>
        </w:rPr>
        <w:t>начальник управления координации жилищно-коммунального, дорожного хозяйства и градостроительства;</w:t>
      </w:r>
    </w:p>
    <w:p w14:paraId="5627E3D5" w14:textId="77777777" w:rsidR="00B00A38" w:rsidRPr="00B00A38" w:rsidRDefault="00B00A38" w:rsidP="00B00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38">
        <w:rPr>
          <w:rFonts w:ascii="Times New Roman" w:eastAsia="Calibri" w:hAnsi="Times New Roman" w:cs="Times New Roman"/>
          <w:sz w:val="28"/>
          <w:szCs w:val="28"/>
        </w:rPr>
        <w:t>- Заместитель главы администрации, начальник отдела экономического развития, торговли и имущественных отношений;</w:t>
      </w:r>
    </w:p>
    <w:p w14:paraId="535C3FE3" w14:textId="77777777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38">
        <w:rPr>
          <w:rFonts w:ascii="Times New Roman" w:eastAsia="Times New Roman" w:hAnsi="Times New Roman" w:cs="Times New Roman"/>
          <w:sz w:val="28"/>
          <w:szCs w:val="28"/>
        </w:rPr>
        <w:t>- Начальник отдела культуры, туризма, молодежной и социальной политики;</w:t>
      </w:r>
    </w:p>
    <w:p w14:paraId="150BDBAE" w14:textId="77777777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38">
        <w:rPr>
          <w:rFonts w:ascii="Times New Roman" w:eastAsia="Times New Roman" w:hAnsi="Times New Roman" w:cs="Times New Roman"/>
          <w:sz w:val="28"/>
          <w:szCs w:val="28"/>
        </w:rPr>
        <w:t>- Начальник отдела образования;</w:t>
      </w:r>
    </w:p>
    <w:p w14:paraId="02F7717D" w14:textId="77777777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38">
        <w:rPr>
          <w:rFonts w:ascii="Times New Roman" w:eastAsia="Times New Roman" w:hAnsi="Times New Roman" w:cs="Times New Roman"/>
          <w:sz w:val="28"/>
          <w:szCs w:val="28"/>
        </w:rPr>
        <w:t>- Начальник финансового отдела;</w:t>
      </w:r>
    </w:p>
    <w:p w14:paraId="69C982A1" w14:textId="77777777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38">
        <w:rPr>
          <w:rFonts w:ascii="Times New Roman" w:eastAsia="Times New Roman" w:hAnsi="Times New Roman" w:cs="Times New Roman"/>
          <w:sz w:val="28"/>
          <w:szCs w:val="28"/>
        </w:rPr>
        <w:t>- Начальник отдела градостроительства управления координации жилищно-коммунального, дорожного хозяйства и градостроительства;</w:t>
      </w:r>
    </w:p>
    <w:p w14:paraId="72A5397F" w14:textId="77777777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38">
        <w:rPr>
          <w:rFonts w:ascii="Times New Roman" w:eastAsia="Times New Roman" w:hAnsi="Times New Roman" w:cs="Times New Roman"/>
          <w:sz w:val="28"/>
          <w:szCs w:val="28"/>
        </w:rPr>
        <w:t>- Начальник отдела учета и отчетности;</w:t>
      </w:r>
    </w:p>
    <w:p w14:paraId="479BBA44" w14:textId="77777777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38">
        <w:rPr>
          <w:rFonts w:ascii="Times New Roman" w:eastAsia="Times New Roman" w:hAnsi="Times New Roman" w:cs="Times New Roman"/>
          <w:sz w:val="28"/>
          <w:szCs w:val="28"/>
        </w:rPr>
        <w:t>- Начальник отдела жилищно-коммунального и дорожного хозяйства управления координации жилищно-коммунального, дорожного хозяйства и градостроительства;</w:t>
      </w:r>
    </w:p>
    <w:p w14:paraId="3C45A9BB" w14:textId="77777777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38">
        <w:rPr>
          <w:rFonts w:ascii="Times New Roman" w:eastAsia="Times New Roman" w:hAnsi="Times New Roman" w:cs="Times New Roman"/>
          <w:sz w:val="28"/>
          <w:szCs w:val="28"/>
        </w:rPr>
        <w:t>- Начальник отдела сельского хозяйства, продовольствия и земельных отношений;</w:t>
      </w:r>
    </w:p>
    <w:p w14:paraId="578D3B68" w14:textId="77777777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38">
        <w:rPr>
          <w:rFonts w:ascii="Times New Roman" w:eastAsia="Times New Roman" w:hAnsi="Times New Roman" w:cs="Times New Roman"/>
          <w:sz w:val="28"/>
          <w:szCs w:val="28"/>
        </w:rPr>
        <w:t>- Заведующий отделом по делам гражданской обороны, чрезвычайным ситуациям и мобилизационной подготовки управления общественных связей и безопасности;</w:t>
      </w:r>
    </w:p>
    <w:p w14:paraId="602CE1C4" w14:textId="77777777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38">
        <w:rPr>
          <w:rFonts w:ascii="Times New Roman" w:eastAsia="Times New Roman" w:hAnsi="Times New Roman" w:cs="Times New Roman"/>
          <w:sz w:val="28"/>
          <w:szCs w:val="28"/>
        </w:rPr>
        <w:t>-  Заведующий отделом общественных связей и информационной политики управления общественных связей и безопасности;</w:t>
      </w:r>
    </w:p>
    <w:p w14:paraId="34DE0601" w14:textId="77777777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38">
        <w:rPr>
          <w:rFonts w:ascii="Times New Roman" w:eastAsia="Times New Roman" w:hAnsi="Times New Roman" w:cs="Times New Roman"/>
          <w:sz w:val="28"/>
          <w:szCs w:val="28"/>
        </w:rPr>
        <w:t>- Главный специалист отдела сельского хозяйства, продовольствия и земельных отношений;</w:t>
      </w:r>
    </w:p>
    <w:p w14:paraId="44991A1F" w14:textId="77777777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A38">
        <w:rPr>
          <w:rFonts w:ascii="Times New Roman" w:eastAsia="Times New Roman" w:hAnsi="Times New Roman" w:cs="Times New Roman"/>
          <w:sz w:val="28"/>
          <w:szCs w:val="28"/>
        </w:rPr>
        <w:t>- Главный специалист отдела учета и отчетности.</w:t>
      </w:r>
    </w:p>
    <w:p w14:paraId="408BF539" w14:textId="77777777" w:rsidR="00B00A38" w:rsidRPr="00B00A38" w:rsidRDefault="00B00A38" w:rsidP="00B00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90411" w14:textId="77777777" w:rsidR="00460B33" w:rsidRDefault="00460B33"/>
    <w:sectPr w:rsidR="0046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85"/>
    <w:rsid w:val="00460B33"/>
    <w:rsid w:val="007D3585"/>
    <w:rsid w:val="00B0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7C43"/>
  <w15:chartTrackingRefBased/>
  <w15:docId w15:val="{22533EB0-2E7E-495F-B10A-21374918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2</cp:revision>
  <dcterms:created xsi:type="dcterms:W3CDTF">2022-12-07T10:17:00Z</dcterms:created>
  <dcterms:modified xsi:type="dcterms:W3CDTF">2022-12-07T10:18:00Z</dcterms:modified>
</cp:coreProperties>
</file>