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A" w:rsidRDefault="00E9701A" w:rsidP="00A51129">
      <w:pPr>
        <w:spacing w:after="0"/>
        <w:jc w:val="right"/>
        <w:rPr>
          <w:rFonts w:ascii="Times New Roman" w:hAnsi="Times New Roman"/>
          <w:b/>
          <w:sz w:val="28"/>
        </w:rPr>
      </w:pPr>
    </w:p>
    <w:p w:rsidR="00A51129" w:rsidRPr="00A51129" w:rsidRDefault="00A51129" w:rsidP="00A51129">
      <w:pPr>
        <w:spacing w:after="0"/>
        <w:jc w:val="right"/>
        <w:rPr>
          <w:rFonts w:ascii="Times New Roman" w:hAnsi="Times New Roman"/>
          <w:b/>
          <w:sz w:val="28"/>
        </w:rPr>
      </w:pPr>
      <w:r w:rsidRPr="00A51129">
        <w:rPr>
          <w:rFonts w:ascii="Times New Roman" w:hAnsi="Times New Roman"/>
          <w:b/>
          <w:sz w:val="28"/>
        </w:rPr>
        <w:t xml:space="preserve">АКТУАЛЬНАЯ РЕДАКЦИЯ </w:t>
      </w:r>
    </w:p>
    <w:p w:rsidR="00A51129" w:rsidRPr="00A51129" w:rsidRDefault="00A51129" w:rsidP="00C12C3E">
      <w:pPr>
        <w:spacing w:after="0"/>
        <w:jc w:val="center"/>
        <w:rPr>
          <w:rFonts w:ascii="Times New Roman" w:hAnsi="Times New Roman"/>
        </w:rPr>
      </w:pPr>
    </w:p>
    <w:p w:rsidR="00C12C3E" w:rsidRDefault="00A51129" w:rsidP="00C12C3E">
      <w:pPr>
        <w:spacing w:after="0"/>
        <w:jc w:val="center"/>
        <w:rPr>
          <w:rFonts w:ascii="Times New Roman" w:hAnsi="Times New Roman"/>
          <w:lang w:val="en-US"/>
        </w:rPr>
      </w:pPr>
      <w:r w:rsidRPr="00AC5758">
        <w:rPr>
          <w:rFonts w:ascii="Times New Roman" w:hAnsi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58FF6A9F" wp14:editId="59AA3585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C12C3E" w:rsidRDefault="00C12C3E" w:rsidP="00C12C3E">
      <w:pPr>
        <w:spacing w:after="0"/>
        <w:ind w:hanging="1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C12C3E" w:rsidRDefault="00C12C3E" w:rsidP="00C12C3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15.02.2016 г. № 19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Тейково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1129" w:rsidRPr="00E9701A" w:rsidRDefault="00A51129" w:rsidP="00C12C3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  <w:r w:rsidRPr="00E9701A">
        <w:rPr>
          <w:rFonts w:ascii="Times New Roman" w:hAnsi="Times New Roman" w:cs="Times New Roman"/>
          <w:b w:val="0"/>
          <w:i/>
          <w:sz w:val="24"/>
          <w:szCs w:val="28"/>
        </w:rPr>
        <w:t>(в редакции постановления администрации Тейковского муниципального района от</w:t>
      </w:r>
      <w:r w:rsidR="00E9701A" w:rsidRPr="00E9701A">
        <w:rPr>
          <w:rFonts w:ascii="Times New Roman" w:hAnsi="Times New Roman" w:cs="Times New Roman"/>
          <w:b w:val="0"/>
          <w:i/>
          <w:sz w:val="24"/>
          <w:szCs w:val="28"/>
        </w:rPr>
        <w:t xml:space="preserve"> 19.05.2022 </w:t>
      </w:r>
      <w:r w:rsidRPr="00E9701A">
        <w:rPr>
          <w:rFonts w:ascii="Times New Roman" w:hAnsi="Times New Roman" w:cs="Times New Roman"/>
          <w:b w:val="0"/>
          <w:i/>
          <w:sz w:val="24"/>
          <w:szCs w:val="28"/>
        </w:rPr>
        <w:t>№</w:t>
      </w:r>
      <w:r w:rsidR="00E9701A" w:rsidRPr="00E9701A">
        <w:rPr>
          <w:rFonts w:ascii="Times New Roman" w:hAnsi="Times New Roman" w:cs="Times New Roman"/>
          <w:b w:val="0"/>
          <w:i/>
          <w:sz w:val="24"/>
          <w:szCs w:val="28"/>
        </w:rPr>
        <w:t>154</w:t>
      </w:r>
      <w:r w:rsidRPr="00E9701A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C12C3E" w:rsidRDefault="00C12C3E" w:rsidP="00C12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25.12.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№ 273-ФЗ "О противодействии коррупции"(в действующей редакции), а также Указом Президента Российской Федерации от 22.12.2015г. № 650 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администрация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Положение о порядке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Тейковского</w:t>
      </w: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С.А. Семенова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01A" w:rsidRDefault="00E9701A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Тейковского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B405B" w:rsidRPr="005B405B" w:rsidRDefault="005B405B" w:rsidP="005B40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B405B">
        <w:rPr>
          <w:rFonts w:ascii="Times New Roman" w:hAnsi="Times New Roman"/>
          <w:sz w:val="24"/>
          <w:szCs w:val="24"/>
        </w:rPr>
        <w:t xml:space="preserve">от 15.02.2016 г. № 19 </w:t>
      </w: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701A" w:rsidRDefault="00E9701A" w:rsidP="00E9701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701A" w:rsidRDefault="00E9701A" w:rsidP="00E97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9701A" w:rsidRDefault="00E9701A" w:rsidP="00E97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701A" w:rsidRDefault="00E9701A" w:rsidP="00E97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 порядок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«конфликт интересов» и «личная заинтересованность», установленные Федеральным законом от 25.12.2008 № 273-ФЗ «О противодействии коррупции».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администрации Тейковского муниципального района,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обязан в письменной форме уведомить главу Тейковского муниципального района о возникшем конфликте интересов или о возможности его возникновения, не позднее рабочего дня, следующего за днем, когда ему стало об этом известно.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подается на имя главы Тейковского муниципального района, в отдел правового и кадрового обеспечения администрации Тейковского муниципального района (далее – Отдел) по форме согласно приложению №1 к настоящему Положению.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уведомлению прилагаются все имеющиеся в распоряжении муниципального служащего материалы, подтверждающие обстоятельства,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доводы и факты, изложенные в уведомлении.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Уведомление подлежит обязательной регистрации в день представления уведомления в Журнале регистрации уведомлений по форме согласно приложению № 2 к настоящему Положению.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уведомлений должен быть прошит, пронумерован и скреплен печатью администрации Тейковского муниципального района.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выдается копия уведомления с отметкой о его регистрации.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ходе предварительного рассмотрения уведомления Отдел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предварительного рассмотрения уведомления, Отделом подготавливается мотивированное заключение, 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Тейковского муниципального района в течение семи рабочих дней со дня поступления уведомления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8 настоящего Положения, уведомление, заключение и другие материалы представляются главе Тейковского муниципального района в течение 45 дней со дня поступления уведомления. Указанный срок может быть продлен, но не более чем на 30 дней.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рассмотрения уведомления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осуществляется в соответствии с Положением 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Глава Тейковского муниципального района по результатам рассмотрения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    уведомления принимает одно из следующих решений: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муниципальным служащим, направившим уведомление, личная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 приводит или может привести к конфликту интересов;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9701A" w:rsidRDefault="00E9701A" w:rsidP="00E97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hyperlink r:id="rId5" w:anchor="P148#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8"/>
          <w:szCs w:val="28"/>
        </w:rPr>
        <w:t>11 настоящего Положения, в соответствии с законодательством Российской Федерации глава Тейковского муниципального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Тейковского муниципального района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УВЕДОМЛЕНИЕ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должностных обязанностей, которая приводит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или может привести к конфликту интересов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   основанием    возникновения    личной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 повлиять 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 __________________________________________________________________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 __________________________________________________________________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намереваюсь)   </w:t>
      </w:r>
      <w:proofErr w:type="gramEnd"/>
      <w:r>
        <w:rPr>
          <w:rFonts w:ascii="Times New Roman" w:hAnsi="Times New Roman" w:cs="Times New Roman"/>
          <w:sz w:val="28"/>
          <w:szCs w:val="28"/>
        </w:rPr>
        <w:t>лично  присутствовать  на  заседании комиссии 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"__"__________20__г.                          ______________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9701A" w:rsidRDefault="00E9701A" w:rsidP="00E970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 лица, направившего уведомление</w:t>
      </w:r>
    </w:p>
    <w:p w:rsidR="00E9701A" w:rsidRDefault="00E9701A" w:rsidP="00E9701A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с расшифровкой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E9701A" w:rsidRDefault="00E9701A" w:rsidP="00E97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9701A" w:rsidRDefault="00E9701A" w:rsidP="00E9701A">
      <w:pPr>
        <w:pStyle w:val="ConsPlusNormal"/>
        <w:jc w:val="center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1A" w:rsidRDefault="00E9701A" w:rsidP="00E970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9701A" w:rsidRDefault="00E9701A" w:rsidP="00E970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E9701A" w:rsidRDefault="00E9701A" w:rsidP="00E970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E9701A" w:rsidRDefault="00E9701A" w:rsidP="00E970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964"/>
        <w:gridCol w:w="1757"/>
        <w:gridCol w:w="964"/>
        <w:gridCol w:w="3572"/>
      </w:tblGrid>
      <w:tr w:rsidR="00E9701A" w:rsidTr="00EF6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отчество, должность муниципального служащего, направившего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направления уведомления главе Тейковского муниципального района с указанием фамилии, имени, отчества лица, направившего уведомление, его подпись</w:t>
            </w:r>
          </w:p>
        </w:tc>
      </w:tr>
      <w:tr w:rsidR="00E9701A" w:rsidTr="00EF6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A" w:rsidRDefault="00E9701A" w:rsidP="00EF6E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9701A" w:rsidTr="00EF6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701A" w:rsidTr="00EF6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701A" w:rsidTr="00EF6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A" w:rsidRDefault="00E9701A" w:rsidP="00EF6E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Normal"/>
        <w:jc w:val="both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9701A" w:rsidRDefault="00E9701A" w:rsidP="00E9701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9701A" w:rsidRDefault="00E9701A" w:rsidP="00E9701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E97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C3E" w:rsidSect="00E97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2B46A8"/>
    <w:rsid w:val="004E6417"/>
    <w:rsid w:val="005B405B"/>
    <w:rsid w:val="005D1408"/>
    <w:rsid w:val="00A51129"/>
    <w:rsid w:val="00B230B4"/>
    <w:rsid w:val="00C12C3E"/>
    <w:rsid w:val="00DF6291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B1E32"/>
  <w15:chartTrackingRefBased/>
  <w15:docId w15:val="{467775B7-4D70-4A5E-9A52-472BE77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291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91"/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5;&#1076;&#1088;&#1077;&#1081;\Downloads\&#1082;&#1086;&#1085;&#1092;&#1083;&#1080;&#1082;&#1090;%20&#1080;&#1085;&#1090;&#1077;&#1088;&#1077;&#1089;&#1086;&#1074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Teikovo</cp:lastModifiedBy>
  <cp:revision>2</cp:revision>
  <cp:lastPrinted>2022-05-24T07:34:00Z</cp:lastPrinted>
  <dcterms:created xsi:type="dcterms:W3CDTF">2022-05-24T07:36:00Z</dcterms:created>
  <dcterms:modified xsi:type="dcterms:W3CDTF">2022-05-24T07:36:00Z</dcterms:modified>
</cp:coreProperties>
</file>