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F8" w:rsidRPr="00762FB2" w:rsidRDefault="000F41F8" w:rsidP="000F41F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</w:p>
    <w:p w:rsidR="000F41F8" w:rsidRPr="00FF7924" w:rsidRDefault="000F41F8" w:rsidP="000F41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7924">
        <w:rPr>
          <w:rFonts w:ascii="Times New Roman" w:hAnsi="Times New Roman" w:cs="Times New Roman"/>
          <w:b/>
          <w:caps/>
          <w:sz w:val="24"/>
          <w:szCs w:val="24"/>
        </w:rPr>
        <w:t>СОВЕТ</w:t>
      </w:r>
    </w:p>
    <w:p w:rsidR="000F41F8" w:rsidRPr="00FF7924" w:rsidRDefault="000F41F8" w:rsidP="000F41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7924">
        <w:rPr>
          <w:rFonts w:ascii="Times New Roman" w:hAnsi="Times New Roman" w:cs="Times New Roman"/>
          <w:b/>
          <w:caps/>
          <w:sz w:val="24"/>
          <w:szCs w:val="24"/>
        </w:rPr>
        <w:t>ТЕЙКОВСКОГО МУНИЦИПАЛЬНОГО РАЙОНА</w:t>
      </w:r>
    </w:p>
    <w:p w:rsidR="000F41F8" w:rsidRPr="00FF7924" w:rsidRDefault="000F41F8" w:rsidP="000F41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7924">
        <w:rPr>
          <w:rFonts w:ascii="Times New Roman" w:hAnsi="Times New Roman" w:cs="Times New Roman"/>
          <w:b/>
          <w:caps/>
          <w:sz w:val="24"/>
          <w:szCs w:val="24"/>
        </w:rPr>
        <w:t>ИВАНОВСКОЙ ОБЛАСТИ</w:t>
      </w:r>
    </w:p>
    <w:p w:rsidR="000F41F8" w:rsidRPr="00FF7924" w:rsidRDefault="000F41F8" w:rsidP="000F41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7924">
        <w:rPr>
          <w:rFonts w:ascii="Times New Roman" w:hAnsi="Times New Roman" w:cs="Times New Roman"/>
          <w:b/>
          <w:sz w:val="24"/>
          <w:szCs w:val="24"/>
        </w:rPr>
        <w:t>седьмого созыва</w:t>
      </w:r>
    </w:p>
    <w:p w:rsidR="000F41F8" w:rsidRPr="00FF7924" w:rsidRDefault="000F41F8" w:rsidP="000F41F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D60D0" w:rsidRPr="00FF7924" w:rsidRDefault="005D60D0" w:rsidP="000F41F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F41F8" w:rsidRPr="00FF7924" w:rsidRDefault="000F41F8" w:rsidP="000F4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924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0F41F8" w:rsidRPr="00FF7924" w:rsidRDefault="000F41F8" w:rsidP="000F4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0D0" w:rsidRPr="00FF7924" w:rsidRDefault="005D60D0" w:rsidP="000F4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F8" w:rsidRPr="00FF7924" w:rsidRDefault="000F41F8" w:rsidP="000F4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от </w:t>
      </w:r>
      <w:r w:rsidR="00A573D2" w:rsidRPr="00FF7924">
        <w:rPr>
          <w:rFonts w:ascii="Times New Roman" w:hAnsi="Times New Roman" w:cs="Times New Roman"/>
          <w:sz w:val="24"/>
          <w:szCs w:val="24"/>
        </w:rPr>
        <w:t>31.03.2021</w:t>
      </w:r>
      <w:r w:rsidRPr="00FF7924">
        <w:rPr>
          <w:rFonts w:ascii="Times New Roman" w:hAnsi="Times New Roman" w:cs="Times New Roman"/>
          <w:sz w:val="24"/>
          <w:szCs w:val="24"/>
        </w:rPr>
        <w:t xml:space="preserve"> № </w:t>
      </w:r>
      <w:r w:rsidR="00A573D2" w:rsidRPr="00FF7924">
        <w:rPr>
          <w:rFonts w:ascii="Times New Roman" w:hAnsi="Times New Roman" w:cs="Times New Roman"/>
          <w:sz w:val="24"/>
          <w:szCs w:val="24"/>
        </w:rPr>
        <w:t>7/5</w:t>
      </w:r>
      <w:r w:rsidRPr="00FF792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F41F8" w:rsidRPr="00FF7924" w:rsidRDefault="000F41F8" w:rsidP="000F4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7924">
        <w:rPr>
          <w:rFonts w:ascii="Times New Roman" w:hAnsi="Times New Roman" w:cs="Times New Roman"/>
          <w:sz w:val="24"/>
          <w:szCs w:val="24"/>
        </w:rPr>
        <w:t>г.Тейково</w:t>
      </w:r>
      <w:proofErr w:type="spellEnd"/>
    </w:p>
    <w:p w:rsidR="005D60D0" w:rsidRPr="00FF7924" w:rsidRDefault="005D60D0" w:rsidP="00CC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5C3" w:rsidRPr="00FF7924" w:rsidRDefault="004F45C3" w:rsidP="00CC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92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D60D0" w:rsidRPr="00FF7924">
        <w:rPr>
          <w:rFonts w:ascii="Times New Roman" w:hAnsi="Times New Roman" w:cs="Times New Roman"/>
          <w:b/>
          <w:bCs/>
          <w:sz w:val="24"/>
          <w:szCs w:val="24"/>
        </w:rPr>
        <w:t>б утверждении Порядка досрочного прекращения</w:t>
      </w:r>
      <w:r w:rsidRPr="00FF7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0D0" w:rsidRPr="00FF7924">
        <w:rPr>
          <w:rFonts w:ascii="Times New Roman" w:hAnsi="Times New Roman" w:cs="Times New Roman"/>
          <w:b/>
          <w:bCs/>
          <w:sz w:val="24"/>
          <w:szCs w:val="24"/>
        </w:rPr>
        <w:t>полномочий</w:t>
      </w:r>
      <w:r w:rsidR="000F41F8" w:rsidRPr="00FF7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0D0" w:rsidRPr="00FF7924">
        <w:rPr>
          <w:rFonts w:ascii="Times New Roman" w:hAnsi="Times New Roman" w:cs="Times New Roman"/>
          <w:b/>
          <w:bCs/>
          <w:sz w:val="24"/>
          <w:szCs w:val="24"/>
        </w:rPr>
        <w:t>депутата Совета</w:t>
      </w:r>
      <w:r w:rsidRPr="00FF7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41F8" w:rsidRPr="00FF792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D60D0" w:rsidRPr="00FF7924">
        <w:rPr>
          <w:rFonts w:ascii="Times New Roman" w:hAnsi="Times New Roman" w:cs="Times New Roman"/>
          <w:b/>
          <w:bCs/>
          <w:sz w:val="24"/>
          <w:szCs w:val="24"/>
        </w:rPr>
        <w:t>ейковского муниципального района Ивановской области</w:t>
      </w:r>
      <w:r w:rsidRPr="00FF7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0D0" w:rsidRPr="00FF7924">
        <w:rPr>
          <w:rFonts w:ascii="Times New Roman" w:hAnsi="Times New Roman" w:cs="Times New Roman"/>
          <w:b/>
          <w:bCs/>
          <w:sz w:val="24"/>
          <w:szCs w:val="24"/>
        </w:rPr>
        <w:t>в связи с утратой доверия</w:t>
      </w:r>
    </w:p>
    <w:p w:rsidR="004F45C3" w:rsidRPr="00FF7924" w:rsidRDefault="004F45C3" w:rsidP="004F4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0D0" w:rsidRPr="00FF7924" w:rsidRDefault="005D60D0" w:rsidP="004F4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0D0" w:rsidRPr="00FF7924" w:rsidRDefault="005D60D0" w:rsidP="004F4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771" w:rsidRPr="00FF7924" w:rsidRDefault="004F45C3" w:rsidP="004F4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FF7924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FF79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F7924">
          <w:rPr>
            <w:rFonts w:ascii="Times New Roman" w:hAnsi="Times New Roman" w:cs="Times New Roman"/>
            <w:sz w:val="24"/>
            <w:szCs w:val="24"/>
          </w:rPr>
          <w:t>2 статьи 13.1</w:t>
        </w:r>
      </w:hyperlink>
      <w:r w:rsidRPr="00FF792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0F41F8" w:rsidRPr="00FF7924">
        <w:rPr>
          <w:rFonts w:ascii="Times New Roman" w:hAnsi="Times New Roman" w:cs="Times New Roman"/>
          <w:sz w:val="24"/>
          <w:szCs w:val="24"/>
        </w:rPr>
        <w:t>№</w:t>
      </w:r>
      <w:r w:rsidRPr="00FF7924">
        <w:rPr>
          <w:rFonts w:ascii="Times New Roman" w:hAnsi="Times New Roman" w:cs="Times New Roman"/>
          <w:sz w:val="24"/>
          <w:szCs w:val="24"/>
        </w:rPr>
        <w:t xml:space="preserve"> 273-ФЗ </w:t>
      </w:r>
      <w:r w:rsidR="005D60D0" w:rsidRPr="00FF7924">
        <w:rPr>
          <w:rFonts w:ascii="Times New Roman" w:hAnsi="Times New Roman" w:cs="Times New Roman"/>
          <w:sz w:val="24"/>
          <w:szCs w:val="24"/>
        </w:rPr>
        <w:t>«</w:t>
      </w:r>
      <w:r w:rsidRPr="00FF792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5D60D0" w:rsidRPr="00FF7924">
        <w:rPr>
          <w:rFonts w:ascii="Times New Roman" w:hAnsi="Times New Roman" w:cs="Times New Roman"/>
          <w:sz w:val="24"/>
          <w:szCs w:val="24"/>
        </w:rPr>
        <w:t>»</w:t>
      </w:r>
      <w:r w:rsidRPr="00FF792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F7924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FF7924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="000F41F8" w:rsidRPr="00FF7924">
        <w:rPr>
          <w:rFonts w:ascii="Times New Roman" w:hAnsi="Times New Roman" w:cs="Times New Roman"/>
          <w:sz w:val="24"/>
          <w:szCs w:val="24"/>
        </w:rPr>
        <w:t>№</w:t>
      </w:r>
      <w:r w:rsidRPr="00FF7924">
        <w:rPr>
          <w:rFonts w:ascii="Times New Roman" w:hAnsi="Times New Roman" w:cs="Times New Roman"/>
          <w:sz w:val="24"/>
          <w:szCs w:val="24"/>
        </w:rPr>
        <w:t xml:space="preserve"> 131-ФЗ </w:t>
      </w:r>
      <w:r w:rsidR="005D60D0" w:rsidRPr="00FF7924">
        <w:rPr>
          <w:rFonts w:ascii="Times New Roman" w:hAnsi="Times New Roman" w:cs="Times New Roman"/>
          <w:sz w:val="24"/>
          <w:szCs w:val="24"/>
        </w:rPr>
        <w:t>«</w:t>
      </w:r>
      <w:r w:rsidRPr="00FF792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D60D0" w:rsidRPr="00FF7924">
        <w:rPr>
          <w:rFonts w:ascii="Times New Roman" w:hAnsi="Times New Roman" w:cs="Times New Roman"/>
          <w:sz w:val="24"/>
          <w:szCs w:val="24"/>
        </w:rPr>
        <w:t>»</w:t>
      </w:r>
      <w:r w:rsidRPr="00FF7924">
        <w:rPr>
          <w:rFonts w:ascii="Times New Roman" w:hAnsi="Times New Roman" w:cs="Times New Roman"/>
          <w:sz w:val="24"/>
          <w:szCs w:val="24"/>
        </w:rPr>
        <w:t xml:space="preserve">, </w:t>
      </w:r>
      <w:r w:rsidR="001101F5" w:rsidRPr="00FF792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FF792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F7924">
        <w:rPr>
          <w:rFonts w:ascii="Times New Roman" w:hAnsi="Times New Roman" w:cs="Times New Roman"/>
          <w:sz w:val="24"/>
          <w:szCs w:val="24"/>
        </w:rPr>
        <w:t xml:space="preserve"> </w:t>
      </w:r>
      <w:r w:rsidR="000F41F8" w:rsidRPr="00FF7924">
        <w:rPr>
          <w:rFonts w:ascii="Times New Roman" w:hAnsi="Times New Roman" w:cs="Times New Roman"/>
          <w:sz w:val="24"/>
          <w:szCs w:val="24"/>
        </w:rPr>
        <w:t>Тейковского</w:t>
      </w:r>
      <w:r w:rsidRPr="00FF792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области,</w:t>
      </w:r>
    </w:p>
    <w:p w:rsidR="001826EC" w:rsidRPr="00FF7924" w:rsidRDefault="004F45C3" w:rsidP="004F4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5C3" w:rsidRPr="00FF7924" w:rsidRDefault="004F45C3" w:rsidP="001826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924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0F41F8" w:rsidRPr="00FF7924">
        <w:rPr>
          <w:rFonts w:ascii="Times New Roman" w:hAnsi="Times New Roman" w:cs="Times New Roman"/>
          <w:b/>
          <w:sz w:val="24"/>
          <w:szCs w:val="24"/>
        </w:rPr>
        <w:t>Тейковского</w:t>
      </w:r>
      <w:r w:rsidR="00874FD5" w:rsidRPr="00FF792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 Е Ш И Л</w:t>
      </w:r>
      <w:r w:rsidRPr="00FF7924">
        <w:rPr>
          <w:rFonts w:ascii="Times New Roman" w:hAnsi="Times New Roman" w:cs="Times New Roman"/>
          <w:b/>
          <w:sz w:val="24"/>
          <w:szCs w:val="24"/>
        </w:rPr>
        <w:t>:</w:t>
      </w:r>
    </w:p>
    <w:p w:rsidR="00A573D2" w:rsidRPr="00FF7924" w:rsidRDefault="00A573D2" w:rsidP="001826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5C3" w:rsidRPr="00FF7924" w:rsidRDefault="00A573D2" w:rsidP="00A573D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1.</w:t>
      </w:r>
      <w:r w:rsidR="004F45C3" w:rsidRPr="00FF792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3" w:history="1">
        <w:r w:rsidR="004F45C3" w:rsidRPr="00FF792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4F45C3" w:rsidRPr="00FF7924">
        <w:rPr>
          <w:rFonts w:ascii="Times New Roman" w:hAnsi="Times New Roman" w:cs="Times New Roman"/>
          <w:sz w:val="24"/>
          <w:szCs w:val="24"/>
        </w:rPr>
        <w:t xml:space="preserve"> досрочного прекращения полномочий депутата Совета </w:t>
      </w:r>
      <w:r w:rsidR="000F41F8" w:rsidRPr="00FF7924">
        <w:rPr>
          <w:rFonts w:ascii="Times New Roman" w:hAnsi="Times New Roman" w:cs="Times New Roman"/>
          <w:sz w:val="24"/>
          <w:szCs w:val="24"/>
        </w:rPr>
        <w:t>Тейковского</w:t>
      </w:r>
      <w:r w:rsidR="004F45C3" w:rsidRPr="00FF792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в связи с утратой доверия (прилагается).</w:t>
      </w:r>
    </w:p>
    <w:p w:rsidR="004F45C3" w:rsidRPr="00FF7924" w:rsidRDefault="00A573D2" w:rsidP="00A5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    </w:t>
      </w:r>
      <w:r w:rsidR="00B4486D" w:rsidRPr="00FF7924">
        <w:rPr>
          <w:rFonts w:ascii="Times New Roman" w:hAnsi="Times New Roman" w:cs="Times New Roman"/>
          <w:sz w:val="24"/>
          <w:szCs w:val="24"/>
        </w:rPr>
        <w:t xml:space="preserve">    </w:t>
      </w:r>
      <w:r w:rsidR="004F45C3" w:rsidRPr="00FF7924">
        <w:rPr>
          <w:rFonts w:ascii="Times New Roman" w:hAnsi="Times New Roman" w:cs="Times New Roman"/>
          <w:sz w:val="24"/>
          <w:szCs w:val="24"/>
        </w:rPr>
        <w:t>2. Решение вступает в силу с момента его официального опубликования.</w:t>
      </w:r>
    </w:p>
    <w:p w:rsidR="00180070" w:rsidRPr="00FF7924" w:rsidRDefault="00180070" w:rsidP="004F4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070" w:rsidRPr="00FF7924" w:rsidRDefault="00180070" w:rsidP="004F4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070" w:rsidRPr="00FF7924" w:rsidRDefault="00180070" w:rsidP="004F4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960"/>
      </w:tblGrid>
      <w:tr w:rsidR="008A6771" w:rsidRPr="00FF7924" w:rsidTr="00180070">
        <w:tc>
          <w:tcPr>
            <w:tcW w:w="4395" w:type="dxa"/>
          </w:tcPr>
          <w:p w:rsidR="008A6771" w:rsidRPr="00FF7924" w:rsidRDefault="008A6771" w:rsidP="001939C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24">
              <w:rPr>
                <w:rFonts w:ascii="Times New Roman" w:hAnsi="Times New Roman" w:cs="Times New Roman"/>
                <w:b/>
                <w:sz w:val="24"/>
                <w:szCs w:val="24"/>
              </w:rPr>
              <w:t>Глава Тейковского</w:t>
            </w:r>
          </w:p>
          <w:p w:rsidR="00180070" w:rsidRPr="00FF7924" w:rsidRDefault="008A6771" w:rsidP="001939C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180070" w:rsidRPr="00FF7924" w:rsidRDefault="00180070" w:rsidP="001939C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70" w:rsidRPr="00FF7924" w:rsidRDefault="00180070" w:rsidP="001939C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В.А. Катков</w:t>
            </w:r>
            <w:r w:rsidR="008A6771" w:rsidRPr="00FF7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A6771" w:rsidRPr="00FF7924" w:rsidRDefault="008A6771" w:rsidP="001800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771" w:rsidRPr="00FF7924" w:rsidRDefault="008A6771" w:rsidP="001939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2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</w:t>
            </w:r>
          </w:p>
          <w:p w:rsidR="00180070" w:rsidRPr="00FF7924" w:rsidRDefault="008A6771" w:rsidP="00193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24">
              <w:rPr>
                <w:rFonts w:ascii="Times New Roman" w:hAnsi="Times New Roman" w:cs="Times New Roman"/>
                <w:b/>
                <w:sz w:val="24"/>
                <w:szCs w:val="24"/>
              </w:rPr>
              <w:t>Тейковского муниципального</w:t>
            </w:r>
          </w:p>
          <w:p w:rsidR="008A6771" w:rsidRPr="00FF7924" w:rsidRDefault="00180070" w:rsidP="00193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2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A6771" w:rsidRPr="00FF7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айона                                      </w:t>
            </w:r>
          </w:p>
          <w:p w:rsidR="008A6771" w:rsidRDefault="008A6771" w:rsidP="00193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О.В. </w:t>
            </w:r>
            <w:proofErr w:type="spellStart"/>
            <w:r w:rsidRPr="00FF7924">
              <w:rPr>
                <w:rFonts w:ascii="Times New Roman" w:hAnsi="Times New Roman" w:cs="Times New Roman"/>
                <w:b/>
                <w:sz w:val="24"/>
                <w:szCs w:val="24"/>
              </w:rPr>
              <w:t>Гогулина</w:t>
            </w:r>
            <w:proofErr w:type="spellEnd"/>
          </w:p>
          <w:p w:rsidR="00FF7924" w:rsidRDefault="00FF7924" w:rsidP="00193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924" w:rsidRDefault="00FF7924" w:rsidP="00193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924" w:rsidRDefault="00FF7924" w:rsidP="00193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924" w:rsidRDefault="00FF7924" w:rsidP="00193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924" w:rsidRDefault="00FF7924" w:rsidP="00193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924" w:rsidRDefault="00FF7924" w:rsidP="00193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924" w:rsidRDefault="00FF7924" w:rsidP="00193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924" w:rsidRDefault="00FF7924" w:rsidP="00193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924" w:rsidRDefault="00FF7924" w:rsidP="00193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924" w:rsidRDefault="00FF7924" w:rsidP="00193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924" w:rsidRDefault="00FF7924" w:rsidP="00193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924" w:rsidRDefault="00FF7924" w:rsidP="00193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924" w:rsidRDefault="00FF7924" w:rsidP="00193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924" w:rsidRDefault="00FF7924" w:rsidP="00193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924" w:rsidRPr="00FF7924" w:rsidRDefault="00FF7924" w:rsidP="00193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F45C3" w:rsidRPr="00FF7924" w:rsidRDefault="004F45C3" w:rsidP="004F4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45C3" w:rsidRPr="00FF7924" w:rsidRDefault="004F45C3" w:rsidP="004F4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>к решению</w:t>
      </w:r>
    </w:p>
    <w:p w:rsidR="004F45C3" w:rsidRPr="00FF7924" w:rsidRDefault="004F45C3" w:rsidP="004F4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>Совета Тейковского</w:t>
      </w:r>
    </w:p>
    <w:p w:rsidR="004F45C3" w:rsidRPr="00FF7924" w:rsidRDefault="004F45C3" w:rsidP="004F4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F45C3" w:rsidRPr="00FF7924" w:rsidRDefault="004F45C3" w:rsidP="004F4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>от</w:t>
      </w:r>
      <w:r w:rsidR="00B4486D" w:rsidRPr="00FF7924">
        <w:rPr>
          <w:rFonts w:ascii="Times New Roman" w:hAnsi="Times New Roman" w:cs="Times New Roman"/>
          <w:sz w:val="24"/>
          <w:szCs w:val="24"/>
        </w:rPr>
        <w:t>31.03.2021</w:t>
      </w:r>
      <w:r w:rsidRPr="00FF7924">
        <w:rPr>
          <w:rFonts w:ascii="Times New Roman" w:hAnsi="Times New Roman" w:cs="Times New Roman"/>
          <w:sz w:val="24"/>
          <w:szCs w:val="24"/>
        </w:rPr>
        <w:t xml:space="preserve"> № </w:t>
      </w:r>
      <w:r w:rsidR="00B4486D" w:rsidRPr="00FF7924">
        <w:rPr>
          <w:rFonts w:ascii="Times New Roman" w:hAnsi="Times New Roman" w:cs="Times New Roman"/>
          <w:sz w:val="24"/>
          <w:szCs w:val="24"/>
        </w:rPr>
        <w:t>7/5</w:t>
      </w:r>
    </w:p>
    <w:p w:rsidR="004F45C3" w:rsidRPr="00FF7924" w:rsidRDefault="004F45C3" w:rsidP="004F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0D0" w:rsidRPr="00FF7924" w:rsidRDefault="005D60D0" w:rsidP="005D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  <w:r w:rsidRPr="00FF7924">
        <w:rPr>
          <w:rFonts w:ascii="Times New Roman" w:hAnsi="Times New Roman" w:cs="Times New Roman"/>
          <w:b/>
          <w:bCs/>
          <w:sz w:val="24"/>
          <w:szCs w:val="24"/>
        </w:rPr>
        <w:t xml:space="preserve">Порядок досрочного прекращения полномочий депутата </w:t>
      </w:r>
    </w:p>
    <w:p w:rsidR="005D60D0" w:rsidRPr="00FF7924" w:rsidRDefault="005D60D0" w:rsidP="005D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924">
        <w:rPr>
          <w:rFonts w:ascii="Times New Roman" w:hAnsi="Times New Roman" w:cs="Times New Roman"/>
          <w:b/>
          <w:bCs/>
          <w:sz w:val="24"/>
          <w:szCs w:val="24"/>
        </w:rPr>
        <w:t xml:space="preserve">Совета Тейковского муниципального района Ивановской области </w:t>
      </w:r>
    </w:p>
    <w:p w:rsidR="004F45C3" w:rsidRPr="00FF7924" w:rsidRDefault="005D60D0" w:rsidP="005D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924">
        <w:rPr>
          <w:rFonts w:ascii="Times New Roman" w:hAnsi="Times New Roman" w:cs="Times New Roman"/>
          <w:b/>
          <w:bCs/>
          <w:sz w:val="24"/>
          <w:szCs w:val="24"/>
        </w:rPr>
        <w:t>в связи с утратой доверия</w:t>
      </w:r>
    </w:p>
    <w:p w:rsidR="004F45C3" w:rsidRPr="00FF7924" w:rsidRDefault="004F45C3" w:rsidP="004F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C3" w:rsidRPr="00FF7924" w:rsidRDefault="004F45C3" w:rsidP="004F4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1. Настоящий Порядок в соответствии с Федеральным </w:t>
      </w:r>
      <w:hyperlink r:id="rId9" w:history="1">
        <w:r w:rsidRPr="00FF79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7924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0F41F8" w:rsidRPr="00FF7924">
        <w:rPr>
          <w:rFonts w:ascii="Times New Roman" w:hAnsi="Times New Roman" w:cs="Times New Roman"/>
          <w:sz w:val="24"/>
          <w:szCs w:val="24"/>
        </w:rPr>
        <w:t>№</w:t>
      </w:r>
      <w:r w:rsidRPr="00FF7924">
        <w:rPr>
          <w:rFonts w:ascii="Times New Roman" w:hAnsi="Times New Roman" w:cs="Times New Roman"/>
          <w:sz w:val="24"/>
          <w:szCs w:val="24"/>
        </w:rPr>
        <w:t xml:space="preserve"> 273-ФЗ </w:t>
      </w:r>
      <w:r w:rsidR="005D60D0" w:rsidRPr="00FF7924">
        <w:rPr>
          <w:rFonts w:ascii="Times New Roman" w:hAnsi="Times New Roman" w:cs="Times New Roman"/>
          <w:sz w:val="24"/>
          <w:szCs w:val="24"/>
        </w:rPr>
        <w:t>«</w:t>
      </w:r>
      <w:r w:rsidRPr="00FF792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5D60D0" w:rsidRPr="00FF7924">
        <w:rPr>
          <w:rFonts w:ascii="Times New Roman" w:hAnsi="Times New Roman" w:cs="Times New Roman"/>
          <w:sz w:val="24"/>
          <w:szCs w:val="24"/>
        </w:rPr>
        <w:t>»</w:t>
      </w:r>
      <w:r w:rsidRPr="00FF7924">
        <w:rPr>
          <w:rFonts w:ascii="Times New Roman" w:hAnsi="Times New Roman" w:cs="Times New Roman"/>
          <w:sz w:val="24"/>
          <w:szCs w:val="24"/>
        </w:rPr>
        <w:t xml:space="preserve"> (далее - Федеральный закон № 273-ФЗ), Федеральным </w:t>
      </w:r>
      <w:hyperlink r:id="rId10" w:history="1">
        <w:r w:rsidRPr="00FF79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7924">
        <w:rPr>
          <w:rFonts w:ascii="Times New Roman" w:hAnsi="Times New Roman" w:cs="Times New Roman"/>
          <w:sz w:val="24"/>
          <w:szCs w:val="24"/>
        </w:rPr>
        <w:t xml:space="preserve"> от 6 октября 2003 года № 131-ФЗ </w:t>
      </w:r>
      <w:r w:rsidR="005D60D0" w:rsidRPr="00FF7924">
        <w:rPr>
          <w:rFonts w:ascii="Times New Roman" w:hAnsi="Times New Roman" w:cs="Times New Roman"/>
          <w:sz w:val="24"/>
          <w:szCs w:val="24"/>
        </w:rPr>
        <w:t>«</w:t>
      </w:r>
      <w:r w:rsidRPr="00FF792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D60D0" w:rsidRPr="00FF7924">
        <w:rPr>
          <w:rFonts w:ascii="Times New Roman" w:hAnsi="Times New Roman" w:cs="Times New Roman"/>
          <w:sz w:val="24"/>
          <w:szCs w:val="24"/>
        </w:rPr>
        <w:t>»</w:t>
      </w:r>
      <w:r w:rsidRPr="00FF7924">
        <w:rPr>
          <w:rFonts w:ascii="Times New Roman" w:hAnsi="Times New Roman" w:cs="Times New Roman"/>
          <w:sz w:val="24"/>
          <w:szCs w:val="24"/>
        </w:rPr>
        <w:t xml:space="preserve"> (далее - Федеральный закон № 131-ФЗ), </w:t>
      </w:r>
      <w:hyperlink r:id="rId11" w:history="1">
        <w:r w:rsidRPr="00FF792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F7924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 устанавливает порядок досрочного прекращения полномочий депутата Совета Тейковского муниципального райо</w:t>
      </w:r>
      <w:r w:rsidR="002D3EA3" w:rsidRPr="00FF7924">
        <w:rPr>
          <w:rFonts w:ascii="Times New Roman" w:hAnsi="Times New Roman" w:cs="Times New Roman"/>
          <w:sz w:val="24"/>
          <w:szCs w:val="24"/>
        </w:rPr>
        <w:t>на Ивановской области (далее - Д</w:t>
      </w:r>
      <w:r w:rsidRPr="00FF7924">
        <w:rPr>
          <w:rFonts w:ascii="Times New Roman" w:hAnsi="Times New Roman" w:cs="Times New Roman"/>
          <w:sz w:val="24"/>
          <w:szCs w:val="24"/>
        </w:rPr>
        <w:t>епутат) в связи с утратой доверия (далее - досрочное прекращение полномочий депутата).</w:t>
      </w:r>
    </w:p>
    <w:p w:rsidR="004F45C3" w:rsidRPr="00FF7924" w:rsidRDefault="004F45C3" w:rsidP="004F45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>2. До</w:t>
      </w:r>
      <w:r w:rsidR="002D3EA3" w:rsidRPr="00FF7924">
        <w:rPr>
          <w:rFonts w:ascii="Times New Roman" w:hAnsi="Times New Roman" w:cs="Times New Roman"/>
          <w:sz w:val="24"/>
          <w:szCs w:val="24"/>
        </w:rPr>
        <w:t>срочное прекращение полномочий Д</w:t>
      </w:r>
      <w:r w:rsidRPr="00FF7924">
        <w:rPr>
          <w:rFonts w:ascii="Times New Roman" w:hAnsi="Times New Roman" w:cs="Times New Roman"/>
          <w:sz w:val="24"/>
          <w:szCs w:val="24"/>
        </w:rPr>
        <w:t xml:space="preserve">епутата осуществляется в порядке, установленном </w:t>
      </w:r>
      <w:hyperlink r:id="rId12" w:history="1">
        <w:r w:rsidRPr="00FF7924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FF7924">
        <w:rPr>
          <w:rFonts w:ascii="Times New Roman" w:hAnsi="Times New Roman" w:cs="Times New Roman"/>
          <w:sz w:val="24"/>
          <w:szCs w:val="24"/>
        </w:rPr>
        <w:t xml:space="preserve"> Федерального закона № 131-ФЗ, с учетом особенностей, предусмотренных настоящим Порядком.</w:t>
      </w:r>
    </w:p>
    <w:p w:rsidR="004F45C3" w:rsidRPr="00FF7924" w:rsidRDefault="004F45C3" w:rsidP="004F45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15094" w:rsidRPr="00FF7924">
        <w:rPr>
          <w:rFonts w:ascii="Times New Roman" w:hAnsi="Times New Roman" w:cs="Times New Roman"/>
          <w:sz w:val="24"/>
          <w:szCs w:val="24"/>
        </w:rPr>
        <w:t xml:space="preserve">Совета Тейковского муниципального района Ивановской области (далее – </w:t>
      </w:r>
      <w:r w:rsidR="001101F5" w:rsidRPr="00FF7924">
        <w:rPr>
          <w:rFonts w:ascii="Times New Roman" w:hAnsi="Times New Roman" w:cs="Times New Roman"/>
          <w:sz w:val="24"/>
          <w:szCs w:val="24"/>
        </w:rPr>
        <w:t>Совет</w:t>
      </w:r>
      <w:r w:rsidR="00615094" w:rsidRPr="00FF7924">
        <w:rPr>
          <w:rFonts w:ascii="Times New Roman" w:hAnsi="Times New Roman" w:cs="Times New Roman"/>
          <w:sz w:val="24"/>
          <w:szCs w:val="24"/>
        </w:rPr>
        <w:t>)</w:t>
      </w:r>
      <w:r w:rsidRPr="00FF7924">
        <w:rPr>
          <w:rFonts w:ascii="Times New Roman" w:hAnsi="Times New Roman" w:cs="Times New Roman"/>
          <w:sz w:val="24"/>
          <w:szCs w:val="24"/>
        </w:rPr>
        <w:t xml:space="preserve"> о досрочном прекращении полномочий депутата, осуществляющего полномочия на непостоянной основе, принимается при наличии случаев, предусмотренных </w:t>
      </w:r>
      <w:hyperlink r:id="rId13" w:history="1">
        <w:r w:rsidRPr="00FF7924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FF79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FF7924">
          <w:rPr>
            <w:rFonts w:ascii="Times New Roman" w:hAnsi="Times New Roman" w:cs="Times New Roman"/>
            <w:sz w:val="24"/>
            <w:szCs w:val="24"/>
          </w:rPr>
          <w:t>2 части 1</w:t>
        </w:r>
      </w:hyperlink>
      <w:r w:rsidRPr="00FF79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FF7924">
          <w:rPr>
            <w:rFonts w:ascii="Times New Roman" w:hAnsi="Times New Roman" w:cs="Times New Roman"/>
            <w:sz w:val="24"/>
            <w:szCs w:val="24"/>
          </w:rPr>
          <w:t>частью 2 статьи 13.1</w:t>
        </w:r>
      </w:hyperlink>
      <w:r w:rsidRPr="00FF7924">
        <w:rPr>
          <w:rFonts w:ascii="Times New Roman" w:hAnsi="Times New Roman" w:cs="Times New Roman"/>
          <w:sz w:val="24"/>
          <w:szCs w:val="24"/>
        </w:rPr>
        <w:t xml:space="preserve"> Федерального закона № 273-ФЗ.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3. Инициатива Губернатора Ивановской области о досрочном прекращении полномочий депутата считается выдвинутой в случае поступления в Совет обращения Губернатора Ивановской области о досрочном прекращении полномочий депутата (далее - обращение) вместе с проектом соответствующего решения Совета. 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>4. Инициатива депутатов Совета о досрочном прекращении полномочий депутата, выдвинутая не менее чем одной третью от установленной численности депутатов Совета, оформляется в порядке, установленном Регламентом Совета Тейковского муниципального района, утвержденного решением Совета Тейковского муниципального района от 22.09.2015 № 1-р (далее - Регламентом Совета), в виде обращения, которое вносится в Совет (далее - обращение). Обращение вносится вместе с проектом решения Совета о досрочном прекращении полномочий депутата.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5. Инициатива депутатов Совета о досрочном прекращении полномочий депутата выдвигается в случае поступления в Совет  информации о наличии соответствующих случаев, предусмотренных </w:t>
      </w:r>
      <w:hyperlink r:id="rId16" w:history="1">
        <w:r w:rsidRPr="00FF7924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FF79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FF7924">
          <w:rPr>
            <w:rFonts w:ascii="Times New Roman" w:hAnsi="Times New Roman" w:cs="Times New Roman"/>
            <w:sz w:val="24"/>
            <w:szCs w:val="24"/>
          </w:rPr>
          <w:t>2 статьи 13.1</w:t>
        </w:r>
      </w:hyperlink>
      <w:r w:rsidRPr="00FF7924">
        <w:rPr>
          <w:rFonts w:ascii="Times New Roman" w:hAnsi="Times New Roman" w:cs="Times New Roman"/>
          <w:sz w:val="24"/>
          <w:szCs w:val="24"/>
        </w:rPr>
        <w:t xml:space="preserve"> Федерального закона № 273-ФЗ, представленной в письменном виде: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2) должностными лицами подразделений кадровых служб органов государственной власти Ивановской области, иных государственных органов Ивановской области по </w:t>
      </w:r>
      <w:r w:rsidRPr="00FF7924">
        <w:rPr>
          <w:rFonts w:ascii="Times New Roman" w:hAnsi="Times New Roman" w:cs="Times New Roman"/>
          <w:sz w:val="24"/>
          <w:szCs w:val="24"/>
        </w:rPr>
        <w:lastRenderedPageBreak/>
        <w:t>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подразделения по профилактике коррупционных и иных правонарушений аппарата Губернатора Ивановской области и Правительства Ивановской области;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>4) Общественной палатой Российской Федерации, Общественной палатой Ивановской области и общественными палатами муниципальных образований Ивановской области;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>5) общероссийскими и региональными средствами массовой информации.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>Информация анонимного характера не может служить основанием для выдвижения инициативы депутатов Совета о досрочном прекращении полномочий депутата.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>6. Должностное лицо, ответственное за прием и регистрацию документов в Совете, регистрирует обращение в день его поступления в Совет (далее - день внесения), в соответствии с правилами делопроизводства, установленными в Совете.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7. </w:t>
      </w:r>
      <w:r w:rsidR="005D69CB" w:rsidRPr="00FF7924">
        <w:rPr>
          <w:rFonts w:ascii="Times New Roman" w:hAnsi="Times New Roman" w:cs="Times New Roman"/>
          <w:sz w:val="24"/>
          <w:szCs w:val="24"/>
        </w:rPr>
        <w:t>Депутат</w:t>
      </w:r>
      <w:r w:rsidRPr="00FF7924">
        <w:rPr>
          <w:rFonts w:ascii="Times New Roman" w:hAnsi="Times New Roman" w:cs="Times New Roman"/>
          <w:sz w:val="24"/>
          <w:szCs w:val="24"/>
        </w:rPr>
        <w:t xml:space="preserve"> уведомляется председателем Совета об инициативе депутатов Совета или Губернатора Ивановской области </w:t>
      </w:r>
      <w:r w:rsidR="005D69CB" w:rsidRPr="00FF7924">
        <w:rPr>
          <w:rFonts w:ascii="Times New Roman" w:hAnsi="Times New Roman" w:cs="Times New Roman"/>
          <w:sz w:val="24"/>
          <w:szCs w:val="24"/>
        </w:rPr>
        <w:t>о досрочном прекращении его полномочий</w:t>
      </w:r>
      <w:r w:rsidRPr="00FF7924">
        <w:rPr>
          <w:rFonts w:ascii="Times New Roman" w:hAnsi="Times New Roman" w:cs="Times New Roman"/>
          <w:sz w:val="24"/>
          <w:szCs w:val="24"/>
        </w:rPr>
        <w:t>, не позднее дня, следующего за днем внесения обращения в Совет.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>8. Председатель Совета в порядке и в сроки, установленные Регламентом Совета, направляет обращение на предварительное рассмотрение в Комитет по законности и местному самоуправлению Совета Тейковского муниципального района (далее - уполномоченный орган).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9. При предварительном рассмотрении обращения </w:t>
      </w:r>
      <w:r w:rsidR="005D69CB" w:rsidRPr="00FF7924">
        <w:rPr>
          <w:rFonts w:ascii="Times New Roman" w:hAnsi="Times New Roman" w:cs="Times New Roman"/>
          <w:sz w:val="24"/>
          <w:szCs w:val="24"/>
        </w:rPr>
        <w:t>о досрочном прекращении полномочий депутата</w:t>
      </w:r>
      <w:r w:rsidR="002D3EA3" w:rsidRPr="00FF7924">
        <w:rPr>
          <w:rFonts w:ascii="Times New Roman" w:hAnsi="Times New Roman" w:cs="Times New Roman"/>
          <w:sz w:val="24"/>
          <w:szCs w:val="24"/>
        </w:rPr>
        <w:t xml:space="preserve">, </w:t>
      </w:r>
      <w:r w:rsidRPr="00FF7924">
        <w:rPr>
          <w:rFonts w:ascii="Times New Roman" w:hAnsi="Times New Roman" w:cs="Times New Roman"/>
          <w:sz w:val="24"/>
          <w:szCs w:val="24"/>
        </w:rPr>
        <w:t>уполномоченный орган (его должностные лица) вправе направлять в соответствии с законодательством Российской Федерации запросы в государственные органы, органы местного самоуправления и организации.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>10. Рассмотрение обращения на заседании Совета осуществляется не позднее чем через 30 календарных дней со дня внесения обращения в Совет.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    Рассмотрение инициативы депутатов Совета </w:t>
      </w:r>
      <w:r w:rsidR="005D69CB" w:rsidRPr="00FF7924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депутата </w:t>
      </w:r>
      <w:r w:rsidRPr="00FF7924">
        <w:rPr>
          <w:rFonts w:ascii="Times New Roman" w:hAnsi="Times New Roman" w:cs="Times New Roman"/>
          <w:sz w:val="24"/>
          <w:szCs w:val="24"/>
        </w:rPr>
        <w:t>осуществляется с учетом мнения Губернатора Ивановской области.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>11. По результатам рассмотрения обращения Совет принимает одно из следующих решений: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1) решение </w:t>
      </w:r>
      <w:r w:rsidR="005D69CB" w:rsidRPr="00FF7924">
        <w:rPr>
          <w:rFonts w:ascii="Times New Roman" w:hAnsi="Times New Roman" w:cs="Times New Roman"/>
          <w:sz w:val="24"/>
          <w:szCs w:val="24"/>
        </w:rPr>
        <w:t>о досрочном прекращении полномочий депутата</w:t>
      </w:r>
      <w:r w:rsidRPr="00FF7924">
        <w:rPr>
          <w:rFonts w:ascii="Times New Roman" w:hAnsi="Times New Roman" w:cs="Times New Roman"/>
          <w:sz w:val="24"/>
          <w:szCs w:val="24"/>
        </w:rPr>
        <w:t>;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>2) решение об отклонении обращения.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12. При принятии решения </w:t>
      </w:r>
      <w:r w:rsidR="005D69CB" w:rsidRPr="00FF7924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депутата </w:t>
      </w:r>
      <w:r w:rsidRPr="00FF7924">
        <w:rPr>
          <w:rFonts w:ascii="Times New Roman" w:hAnsi="Times New Roman" w:cs="Times New Roman"/>
          <w:sz w:val="24"/>
          <w:szCs w:val="24"/>
        </w:rPr>
        <w:t>учитываются характер совершенного коррупционного правонарушения, обстоятельства, при которых оно совершено, соблюдение депутатом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lastRenderedPageBreak/>
        <w:t>13. При рассмотрении обращения и принятии решения Советом должны быть обеспечены: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1) получение </w:t>
      </w:r>
      <w:r w:rsidR="005D69CB" w:rsidRPr="00FF7924">
        <w:rPr>
          <w:rFonts w:ascii="Times New Roman" w:hAnsi="Times New Roman" w:cs="Times New Roman"/>
          <w:sz w:val="24"/>
          <w:szCs w:val="24"/>
        </w:rPr>
        <w:t>Депутатом</w:t>
      </w:r>
      <w:r w:rsidRPr="00FF7924">
        <w:rPr>
          <w:rFonts w:ascii="Times New Roman" w:hAnsi="Times New Roman" w:cs="Times New Roman"/>
          <w:sz w:val="24"/>
          <w:szCs w:val="24"/>
        </w:rPr>
        <w:t xml:space="preserve"> уведомления о дате и месте проведения соответствующего заседания Совета, а также ознакомление с обращением и с проектом решения </w:t>
      </w:r>
      <w:r w:rsidR="005D69CB" w:rsidRPr="00FF7924">
        <w:rPr>
          <w:rFonts w:ascii="Times New Roman" w:hAnsi="Times New Roman" w:cs="Times New Roman"/>
          <w:sz w:val="24"/>
          <w:szCs w:val="24"/>
        </w:rPr>
        <w:t>о досрочном прекращении полномочий депутата Совета</w:t>
      </w:r>
      <w:r w:rsidRPr="00FF7924">
        <w:rPr>
          <w:rFonts w:ascii="Times New Roman" w:hAnsi="Times New Roman" w:cs="Times New Roman"/>
          <w:sz w:val="24"/>
          <w:szCs w:val="24"/>
        </w:rPr>
        <w:t xml:space="preserve"> в срок не позднее 7 рабочих дней до даты соответствующего заседания Совета;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2) предоставление возможности дать </w:t>
      </w:r>
      <w:r w:rsidR="005D69CB" w:rsidRPr="00FF7924">
        <w:rPr>
          <w:rFonts w:ascii="Times New Roman" w:hAnsi="Times New Roman" w:cs="Times New Roman"/>
          <w:sz w:val="24"/>
          <w:szCs w:val="24"/>
        </w:rPr>
        <w:t>Депутату</w:t>
      </w:r>
      <w:r w:rsidRPr="00FF7924">
        <w:rPr>
          <w:rFonts w:ascii="Times New Roman" w:hAnsi="Times New Roman" w:cs="Times New Roman"/>
          <w:sz w:val="24"/>
          <w:szCs w:val="24"/>
        </w:rPr>
        <w:t xml:space="preserve"> объяснения по поводу обстоятельств, выдвигаемых в качестве основания для </w:t>
      </w:r>
      <w:r w:rsidR="005D69CB" w:rsidRPr="00FF7924">
        <w:rPr>
          <w:rFonts w:ascii="Times New Roman" w:hAnsi="Times New Roman" w:cs="Times New Roman"/>
          <w:sz w:val="24"/>
          <w:szCs w:val="24"/>
        </w:rPr>
        <w:t>досрочного прекращения его полномочий</w:t>
      </w:r>
      <w:r w:rsidRPr="00FF7924">
        <w:rPr>
          <w:rFonts w:ascii="Times New Roman" w:hAnsi="Times New Roman" w:cs="Times New Roman"/>
          <w:sz w:val="24"/>
          <w:szCs w:val="24"/>
        </w:rPr>
        <w:t>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14. В решении </w:t>
      </w:r>
      <w:r w:rsidR="005D69CB" w:rsidRPr="00FF7924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депутата </w:t>
      </w:r>
      <w:r w:rsidRPr="00FF7924">
        <w:rPr>
          <w:rFonts w:ascii="Times New Roman" w:hAnsi="Times New Roman" w:cs="Times New Roman"/>
          <w:sz w:val="24"/>
          <w:szCs w:val="24"/>
        </w:rPr>
        <w:t xml:space="preserve">в качестве основания </w:t>
      </w:r>
      <w:r w:rsidR="005D69CB" w:rsidRPr="00FF7924">
        <w:rPr>
          <w:rFonts w:ascii="Times New Roman" w:hAnsi="Times New Roman" w:cs="Times New Roman"/>
          <w:sz w:val="24"/>
          <w:szCs w:val="24"/>
        </w:rPr>
        <w:t xml:space="preserve">для досрочного прекращения полномочий депутата </w:t>
      </w:r>
      <w:r w:rsidRPr="00FF7924">
        <w:rPr>
          <w:rFonts w:ascii="Times New Roman" w:hAnsi="Times New Roman" w:cs="Times New Roman"/>
          <w:sz w:val="24"/>
          <w:szCs w:val="24"/>
        </w:rPr>
        <w:t xml:space="preserve">указывается соответствующий случай, установленный </w:t>
      </w:r>
      <w:hyperlink r:id="rId18" w:history="1">
        <w:r w:rsidRPr="00FF7924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FF79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FF7924">
          <w:rPr>
            <w:rFonts w:ascii="Times New Roman" w:hAnsi="Times New Roman" w:cs="Times New Roman"/>
            <w:sz w:val="24"/>
            <w:szCs w:val="24"/>
          </w:rPr>
          <w:t>2 статьи 13.1</w:t>
        </w:r>
      </w:hyperlink>
      <w:r w:rsidRPr="00FF7924">
        <w:rPr>
          <w:rFonts w:ascii="Times New Roman" w:hAnsi="Times New Roman" w:cs="Times New Roman"/>
          <w:sz w:val="24"/>
          <w:szCs w:val="24"/>
        </w:rPr>
        <w:t xml:space="preserve"> Федерального закона № 273-ФЗ.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15. Основанием для отклонения обращения является отсутствие факта коррупционного правонарушения, установленного </w:t>
      </w:r>
      <w:hyperlink r:id="rId20" w:history="1">
        <w:r w:rsidRPr="00FF7924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FF79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FF7924">
          <w:rPr>
            <w:rFonts w:ascii="Times New Roman" w:hAnsi="Times New Roman" w:cs="Times New Roman"/>
            <w:sz w:val="24"/>
            <w:szCs w:val="24"/>
          </w:rPr>
          <w:t>2 статьи 13.1</w:t>
        </w:r>
      </w:hyperlink>
      <w:r w:rsidRPr="00FF7924">
        <w:rPr>
          <w:rFonts w:ascii="Times New Roman" w:hAnsi="Times New Roman" w:cs="Times New Roman"/>
          <w:sz w:val="24"/>
          <w:szCs w:val="24"/>
        </w:rPr>
        <w:t xml:space="preserve"> Федерального закона № 273-ФЗ.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16. Решение Совета </w:t>
      </w:r>
      <w:r w:rsidR="005D69CB" w:rsidRPr="00FF7924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  <w:proofErr w:type="gramStart"/>
      <w:r w:rsidR="005D69CB" w:rsidRPr="00FF7924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Pr="00FF7924">
        <w:rPr>
          <w:rFonts w:ascii="Times New Roman" w:hAnsi="Times New Roman" w:cs="Times New Roman"/>
          <w:sz w:val="24"/>
          <w:szCs w:val="24"/>
        </w:rPr>
        <w:t xml:space="preserve"> считается</w:t>
      </w:r>
      <w:proofErr w:type="gramEnd"/>
      <w:r w:rsidRPr="00FF7924">
        <w:rPr>
          <w:rFonts w:ascii="Times New Roman" w:hAnsi="Times New Roman" w:cs="Times New Roman"/>
          <w:sz w:val="24"/>
          <w:szCs w:val="24"/>
        </w:rPr>
        <w:t xml:space="preserve"> принятым, если за него проголосовало не менее двух третей от установленной численности депутатов Совета.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17. Решение Совета </w:t>
      </w:r>
      <w:r w:rsidR="005D69CB" w:rsidRPr="00FF7924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  <w:proofErr w:type="gramStart"/>
      <w:r w:rsidR="005D69CB" w:rsidRPr="00FF7924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Pr="00FF7924">
        <w:rPr>
          <w:rFonts w:ascii="Times New Roman" w:hAnsi="Times New Roman" w:cs="Times New Roman"/>
          <w:sz w:val="24"/>
          <w:szCs w:val="24"/>
        </w:rPr>
        <w:t xml:space="preserve"> подписывается</w:t>
      </w:r>
      <w:proofErr w:type="gramEnd"/>
      <w:r w:rsidRPr="00FF7924">
        <w:rPr>
          <w:rFonts w:ascii="Times New Roman" w:hAnsi="Times New Roman" w:cs="Times New Roman"/>
          <w:sz w:val="24"/>
          <w:szCs w:val="24"/>
        </w:rPr>
        <w:t xml:space="preserve"> председателем Совета.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18. В случае, если </w:t>
      </w:r>
      <w:r w:rsidR="005D69CB" w:rsidRPr="00FF7924">
        <w:rPr>
          <w:rFonts w:ascii="Times New Roman" w:hAnsi="Times New Roman" w:cs="Times New Roman"/>
          <w:sz w:val="24"/>
          <w:szCs w:val="24"/>
        </w:rPr>
        <w:t>Депутат</w:t>
      </w:r>
      <w:r w:rsidRPr="00FF7924">
        <w:rPr>
          <w:rFonts w:ascii="Times New Roman" w:hAnsi="Times New Roman" w:cs="Times New Roman"/>
          <w:sz w:val="24"/>
          <w:szCs w:val="24"/>
        </w:rPr>
        <w:t xml:space="preserve"> не согласен с решением Совета </w:t>
      </w:r>
      <w:r w:rsidR="005D69CB" w:rsidRPr="00FF7924">
        <w:rPr>
          <w:rFonts w:ascii="Times New Roman" w:hAnsi="Times New Roman" w:cs="Times New Roman"/>
          <w:sz w:val="24"/>
          <w:szCs w:val="24"/>
        </w:rPr>
        <w:t>о досрочном прекращении его полномочий</w:t>
      </w:r>
      <w:r w:rsidRPr="00FF7924">
        <w:rPr>
          <w:rFonts w:ascii="Times New Roman" w:hAnsi="Times New Roman" w:cs="Times New Roman"/>
          <w:sz w:val="24"/>
          <w:szCs w:val="24"/>
        </w:rPr>
        <w:t>, он вправе в письменном виде изложить свое особое мнение.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19. Председатель Совета вручает </w:t>
      </w:r>
      <w:r w:rsidR="002D3EA3" w:rsidRPr="00FF7924">
        <w:rPr>
          <w:rFonts w:ascii="Times New Roman" w:hAnsi="Times New Roman" w:cs="Times New Roman"/>
          <w:sz w:val="24"/>
          <w:szCs w:val="24"/>
        </w:rPr>
        <w:t>Депутату</w:t>
      </w:r>
      <w:r w:rsidRPr="00FF7924">
        <w:rPr>
          <w:rFonts w:ascii="Times New Roman" w:hAnsi="Times New Roman" w:cs="Times New Roman"/>
          <w:sz w:val="24"/>
          <w:szCs w:val="24"/>
        </w:rPr>
        <w:t xml:space="preserve">, в отношении которого принято решение </w:t>
      </w:r>
      <w:r w:rsidR="002D3EA3" w:rsidRPr="00FF7924">
        <w:rPr>
          <w:rFonts w:ascii="Times New Roman" w:hAnsi="Times New Roman" w:cs="Times New Roman"/>
          <w:sz w:val="24"/>
          <w:szCs w:val="24"/>
        </w:rPr>
        <w:t>о досрочном прекращении его полномочий</w:t>
      </w:r>
      <w:r w:rsidRPr="00FF7924">
        <w:rPr>
          <w:rFonts w:ascii="Times New Roman" w:hAnsi="Times New Roman" w:cs="Times New Roman"/>
          <w:sz w:val="24"/>
          <w:szCs w:val="24"/>
        </w:rPr>
        <w:t>, копию указанного решения под подпись в течение 3 рабочих дней со дня принятия решения Совета.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Если </w:t>
      </w:r>
      <w:r w:rsidR="002D3EA3" w:rsidRPr="00FF7924">
        <w:rPr>
          <w:rFonts w:ascii="Times New Roman" w:hAnsi="Times New Roman" w:cs="Times New Roman"/>
          <w:sz w:val="24"/>
          <w:szCs w:val="24"/>
        </w:rPr>
        <w:t>Депутат</w:t>
      </w:r>
      <w:r w:rsidRPr="00FF7924">
        <w:rPr>
          <w:rFonts w:ascii="Times New Roman" w:hAnsi="Times New Roman" w:cs="Times New Roman"/>
          <w:sz w:val="24"/>
          <w:szCs w:val="24"/>
        </w:rPr>
        <w:t xml:space="preserve"> отказывается от получения копии указанного решения под подпись, то об этом составляется соответствующий акт.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20. В случае, если инициатива депутатов Совета или Губернатора Ивановской области </w:t>
      </w:r>
      <w:r w:rsidR="002D3EA3" w:rsidRPr="00FF7924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  <w:proofErr w:type="gramStart"/>
      <w:r w:rsidR="002D3EA3" w:rsidRPr="00FF7924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Pr="00FF7924">
        <w:rPr>
          <w:rFonts w:ascii="Times New Roman" w:hAnsi="Times New Roman" w:cs="Times New Roman"/>
          <w:sz w:val="24"/>
          <w:szCs w:val="24"/>
        </w:rPr>
        <w:t xml:space="preserve"> отклонена</w:t>
      </w:r>
      <w:proofErr w:type="gramEnd"/>
      <w:r w:rsidRPr="00FF7924">
        <w:rPr>
          <w:rFonts w:ascii="Times New Roman" w:hAnsi="Times New Roman" w:cs="Times New Roman"/>
          <w:sz w:val="24"/>
          <w:szCs w:val="24"/>
        </w:rPr>
        <w:t xml:space="preserve"> Советом</w:t>
      </w:r>
      <w:r w:rsidR="002D3EA3" w:rsidRPr="00FF7924">
        <w:rPr>
          <w:rFonts w:ascii="Times New Roman" w:hAnsi="Times New Roman" w:cs="Times New Roman"/>
          <w:sz w:val="24"/>
          <w:szCs w:val="24"/>
        </w:rPr>
        <w:t xml:space="preserve">, вопрос о досрочном прекращении полномочий депутата </w:t>
      </w:r>
      <w:r w:rsidRPr="00FF7924">
        <w:rPr>
          <w:rFonts w:ascii="Times New Roman" w:hAnsi="Times New Roman" w:cs="Times New Roman"/>
          <w:sz w:val="24"/>
          <w:szCs w:val="24"/>
        </w:rPr>
        <w:t xml:space="preserve"> может быть вынесен на повторное рассмотрение Советом не ранее чем через два месяца со дня проведения заседания Совета, на котором рассматривался указанный вопрос.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21. Лицо, замещавшее должность </w:t>
      </w:r>
      <w:r w:rsidR="002D3EA3" w:rsidRPr="00FF7924">
        <w:rPr>
          <w:rFonts w:ascii="Times New Roman" w:hAnsi="Times New Roman" w:cs="Times New Roman"/>
          <w:sz w:val="24"/>
          <w:szCs w:val="24"/>
        </w:rPr>
        <w:t>Депутата</w:t>
      </w:r>
      <w:r w:rsidRPr="00FF7924">
        <w:rPr>
          <w:rFonts w:ascii="Times New Roman" w:hAnsi="Times New Roman" w:cs="Times New Roman"/>
          <w:sz w:val="24"/>
          <w:szCs w:val="24"/>
        </w:rPr>
        <w:t xml:space="preserve">, вправе обжаловать решение </w:t>
      </w:r>
      <w:r w:rsidR="002D3EA3" w:rsidRPr="00FF7924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депутата </w:t>
      </w:r>
      <w:r w:rsidRPr="00FF7924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22. Решение Совета </w:t>
      </w:r>
      <w:r w:rsidR="002D3EA3" w:rsidRPr="00FF7924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  <w:proofErr w:type="gramStart"/>
      <w:r w:rsidR="002D3EA3" w:rsidRPr="00FF7924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Pr="00FF7924">
        <w:rPr>
          <w:rFonts w:ascii="Times New Roman" w:hAnsi="Times New Roman" w:cs="Times New Roman"/>
          <w:sz w:val="24"/>
          <w:szCs w:val="24"/>
        </w:rPr>
        <w:t xml:space="preserve"> подлежит</w:t>
      </w:r>
      <w:proofErr w:type="gramEnd"/>
      <w:r w:rsidRPr="00FF7924">
        <w:rPr>
          <w:rFonts w:ascii="Times New Roman" w:hAnsi="Times New Roman" w:cs="Times New Roman"/>
          <w:sz w:val="24"/>
          <w:szCs w:val="24"/>
        </w:rPr>
        <w:t xml:space="preserve"> официальному опубликованию не позднее чем через пять календарных дней со дня его принятия. В случае, если </w:t>
      </w:r>
      <w:r w:rsidR="002D3EA3" w:rsidRPr="00FF7924">
        <w:rPr>
          <w:rFonts w:ascii="Times New Roman" w:hAnsi="Times New Roman" w:cs="Times New Roman"/>
          <w:sz w:val="24"/>
          <w:szCs w:val="24"/>
        </w:rPr>
        <w:t>Депутат</w:t>
      </w:r>
      <w:r w:rsidRPr="00FF7924">
        <w:rPr>
          <w:rFonts w:ascii="Times New Roman" w:hAnsi="Times New Roman" w:cs="Times New Roman"/>
          <w:sz w:val="24"/>
          <w:szCs w:val="24"/>
        </w:rPr>
        <w:t xml:space="preserve"> в письменном виде изложил свое особое мнение по вопросу </w:t>
      </w:r>
      <w:r w:rsidR="002D3EA3" w:rsidRPr="00FF7924">
        <w:rPr>
          <w:rFonts w:ascii="Times New Roman" w:hAnsi="Times New Roman" w:cs="Times New Roman"/>
          <w:sz w:val="24"/>
          <w:szCs w:val="24"/>
        </w:rPr>
        <w:t>о досрочном прекращении его полномочий</w:t>
      </w:r>
      <w:r w:rsidRPr="00FF7924">
        <w:rPr>
          <w:rFonts w:ascii="Times New Roman" w:hAnsi="Times New Roman" w:cs="Times New Roman"/>
          <w:sz w:val="24"/>
          <w:szCs w:val="24"/>
        </w:rPr>
        <w:t>, оно подлежит опубликованию одновременно с указанным решением Совета.</w:t>
      </w:r>
    </w:p>
    <w:p w:rsidR="001101F5" w:rsidRPr="00FF7924" w:rsidRDefault="001101F5" w:rsidP="001101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924">
        <w:rPr>
          <w:rFonts w:ascii="Times New Roman" w:hAnsi="Times New Roman" w:cs="Times New Roman"/>
          <w:sz w:val="24"/>
          <w:szCs w:val="24"/>
        </w:rPr>
        <w:t xml:space="preserve">23. Сведения о применении к </w:t>
      </w:r>
      <w:r w:rsidR="002D3EA3" w:rsidRPr="00FF7924">
        <w:rPr>
          <w:rFonts w:ascii="Times New Roman" w:hAnsi="Times New Roman" w:cs="Times New Roman"/>
          <w:sz w:val="24"/>
          <w:szCs w:val="24"/>
        </w:rPr>
        <w:t>Депутату</w:t>
      </w:r>
      <w:r w:rsidRPr="00FF7924">
        <w:rPr>
          <w:rFonts w:ascii="Times New Roman" w:hAnsi="Times New Roman" w:cs="Times New Roman"/>
          <w:sz w:val="24"/>
          <w:szCs w:val="24"/>
        </w:rPr>
        <w:t xml:space="preserve"> взыскания в виде </w:t>
      </w:r>
      <w:r w:rsidR="002D3EA3" w:rsidRPr="00FF7924">
        <w:rPr>
          <w:rFonts w:ascii="Times New Roman" w:hAnsi="Times New Roman" w:cs="Times New Roman"/>
          <w:sz w:val="24"/>
          <w:szCs w:val="24"/>
        </w:rPr>
        <w:t>досрочного прекращения его полномочий</w:t>
      </w:r>
      <w:r w:rsidRPr="00FF7924">
        <w:rPr>
          <w:rFonts w:ascii="Times New Roman" w:hAnsi="Times New Roman" w:cs="Times New Roman"/>
          <w:sz w:val="24"/>
          <w:szCs w:val="24"/>
        </w:rPr>
        <w:t xml:space="preserve"> за совершение коррупционного правонарушения, установленного </w:t>
      </w:r>
      <w:hyperlink r:id="rId22" w:history="1">
        <w:r w:rsidRPr="00FF7924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FF79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FF7924">
          <w:rPr>
            <w:rFonts w:ascii="Times New Roman" w:hAnsi="Times New Roman" w:cs="Times New Roman"/>
            <w:sz w:val="24"/>
            <w:szCs w:val="24"/>
          </w:rPr>
          <w:t>2 статьи 13.1</w:t>
        </w:r>
      </w:hyperlink>
      <w:r w:rsidRPr="00FF7924">
        <w:rPr>
          <w:rFonts w:ascii="Times New Roman" w:hAnsi="Times New Roman" w:cs="Times New Roman"/>
          <w:sz w:val="24"/>
          <w:szCs w:val="24"/>
        </w:rPr>
        <w:t xml:space="preserve"> Федерального закона № 273-ФЗ, предоставляются Советом для включения в реестр лиц, уволенных в связи с утратой доверия за совершение коррупционного правонарушения, в порядке, установленном федеральным законодательством.</w:t>
      </w:r>
    </w:p>
    <w:p w:rsidR="001101F5" w:rsidRPr="00FF7924" w:rsidRDefault="001101F5" w:rsidP="001101F5">
      <w:pPr>
        <w:rPr>
          <w:rFonts w:ascii="Times New Roman" w:hAnsi="Times New Roman" w:cs="Times New Roman"/>
          <w:sz w:val="24"/>
          <w:szCs w:val="24"/>
        </w:rPr>
      </w:pPr>
    </w:p>
    <w:p w:rsidR="001101F5" w:rsidRPr="00FF7924" w:rsidRDefault="001101F5">
      <w:pPr>
        <w:rPr>
          <w:rFonts w:ascii="Times New Roman" w:hAnsi="Times New Roman" w:cs="Times New Roman"/>
          <w:sz w:val="24"/>
          <w:szCs w:val="24"/>
        </w:rPr>
      </w:pPr>
    </w:p>
    <w:sectPr w:rsidR="001101F5" w:rsidRPr="00FF7924" w:rsidSect="00FF7924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1D82"/>
    <w:multiLevelType w:val="hybridMultilevel"/>
    <w:tmpl w:val="DD3E2684"/>
    <w:lvl w:ilvl="0" w:tplc="B24CC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FC"/>
    <w:rsid w:val="000F41F8"/>
    <w:rsid w:val="001101F5"/>
    <w:rsid w:val="00180070"/>
    <w:rsid w:val="001826EC"/>
    <w:rsid w:val="002D3EA3"/>
    <w:rsid w:val="004874AB"/>
    <w:rsid w:val="004F45C3"/>
    <w:rsid w:val="005D60D0"/>
    <w:rsid w:val="005D69CB"/>
    <w:rsid w:val="00615094"/>
    <w:rsid w:val="00874FD5"/>
    <w:rsid w:val="008A6771"/>
    <w:rsid w:val="00A573D2"/>
    <w:rsid w:val="00A73FFC"/>
    <w:rsid w:val="00B4486D"/>
    <w:rsid w:val="00CC684D"/>
    <w:rsid w:val="00DB0962"/>
    <w:rsid w:val="00E54524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E6B5E-3D2C-4100-8ED0-123699B4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1F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BC863EC0182FD4DFA630DD50126814D097C51248D80579EF0E0A51E89C8EC8D5932A7937EA43F7DD436AE095A247415c4B4I" TargetMode="External"/><Relationship Id="rId13" Type="http://schemas.openxmlformats.org/officeDocument/2006/relationships/hyperlink" Target="consultantplus://offline/ref=766BC863EC0182FD4DFA631BD66D7A8E4A072A5427818908C5A4E6F241D9CEB9CD1934F5C031A563388425AF0F5A26770947ECF6c7B6I" TargetMode="External"/><Relationship Id="rId18" Type="http://schemas.openxmlformats.org/officeDocument/2006/relationships/hyperlink" Target="consultantplus://offline/ref=766BC863EC0182FD4DFA631BD66D7A8E4A072A5427818908C5A4E6F241D9CEB9CD1934F5C331A563388425AF0F5A26770947ECF6c7B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6BC863EC0182FD4DFA631BD66D7A8E4A072A5427818908C5A4E6F241D9CEB9CD1934F5C531A563388425AF0F5A26770947ECF6c7B6I" TargetMode="External"/><Relationship Id="rId7" Type="http://schemas.openxmlformats.org/officeDocument/2006/relationships/hyperlink" Target="consultantplus://offline/ref=766BC863EC0182FD4DFA631BD66D7A8E4A072A5C20898908C5A4E6F241D9CEB9CD1934F2C23AF4327DDA7CFF4E112B75125BECF769FED950c3B9I" TargetMode="External"/><Relationship Id="rId12" Type="http://schemas.openxmlformats.org/officeDocument/2006/relationships/hyperlink" Target="consultantplus://offline/ref=766BC863EC0182FD4DFA631BD66D7A8E4A072A5C20898908C5A4E6F241D9CEB9CD1934F2C23AF4327DDA7CFF4E112B75125BECF769FED950c3B9I" TargetMode="External"/><Relationship Id="rId17" Type="http://schemas.openxmlformats.org/officeDocument/2006/relationships/hyperlink" Target="consultantplus://offline/ref=766BC863EC0182FD4DFA631BD66D7A8E4A072A5427818908C5A4E6F241D9CEB9CD1934F5C531A563388425AF0F5A26770947ECF6c7B6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6BC863EC0182FD4DFA631BD66D7A8E4A072A5427818908C5A4E6F241D9CEB9CD1934F5C331A563388425AF0F5A26770947ECF6c7B6I" TargetMode="External"/><Relationship Id="rId20" Type="http://schemas.openxmlformats.org/officeDocument/2006/relationships/hyperlink" Target="consultantplus://offline/ref=766BC863EC0182FD4DFA631BD66D7A8E4A072A5427818908C5A4E6F241D9CEB9CD1934F5C331A563388425AF0F5A26770947ECF6c7B6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6BC863EC0182FD4DFA631BD66D7A8E4A072A5427818908C5A4E6F241D9CEB9CD1934F5C531A563388425AF0F5A26770947ECF6c7B6I" TargetMode="External"/><Relationship Id="rId11" Type="http://schemas.openxmlformats.org/officeDocument/2006/relationships/hyperlink" Target="consultantplus://offline/ref=766BC863EC0182FD4DFA630DD50126814D097C51248D80579EF0E0A51E89C8EC8D5932A7937EA43F7DD436AE095A247415c4B4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66BC863EC0182FD4DFA631BD66D7A8E4A072A5427818908C5A4E6F241D9CEB9CD1934F5C331A563388425AF0F5A26770947ECF6c7B6I" TargetMode="External"/><Relationship Id="rId15" Type="http://schemas.openxmlformats.org/officeDocument/2006/relationships/hyperlink" Target="consultantplus://offline/ref=766BC863EC0182FD4DFA631BD66D7A8E4A072A5427818908C5A4E6F241D9CEB9CD1934F5C531A563388425AF0F5A26770947ECF6c7B6I" TargetMode="External"/><Relationship Id="rId23" Type="http://schemas.openxmlformats.org/officeDocument/2006/relationships/hyperlink" Target="consultantplus://offline/ref=766BC863EC0182FD4DFA631BD66D7A8E4A072A5427818908C5A4E6F241D9CEB9CD1934F5C531A563388425AF0F5A26770947ECF6c7B6I" TargetMode="External"/><Relationship Id="rId10" Type="http://schemas.openxmlformats.org/officeDocument/2006/relationships/hyperlink" Target="consultantplus://offline/ref=766BC863EC0182FD4DFA631BD66D7A8E4A072A5C20898908C5A4E6F241D9CEB9DF196CFEC33FEF327FCF2AAE08c4B5I" TargetMode="External"/><Relationship Id="rId19" Type="http://schemas.openxmlformats.org/officeDocument/2006/relationships/hyperlink" Target="consultantplus://offline/ref=766BC863EC0182FD4DFA631BD66D7A8E4A072A5427818908C5A4E6F241D9CEB9CD1934F5C531A563388425AF0F5A26770947ECF6c7B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6BC863EC0182FD4DFA631BD66D7A8E4A072A5427818908C5A4E6F241D9CEB9DF196CFEC33FEF327FCF2AAE08c4B5I" TargetMode="External"/><Relationship Id="rId14" Type="http://schemas.openxmlformats.org/officeDocument/2006/relationships/hyperlink" Target="consultantplus://offline/ref=766BC863EC0182FD4DFA631BD66D7A8E4A072A5427818908C5A4E6F241D9CEB9CD1934F1C339FA662D957DA30B413874145BEEF475cFBDI" TargetMode="External"/><Relationship Id="rId22" Type="http://schemas.openxmlformats.org/officeDocument/2006/relationships/hyperlink" Target="consultantplus://offline/ref=766BC863EC0182FD4DFA631BD66D7A8E4A072A5427818908C5A4E6F241D9CEB9CD1934F5C331A563388425AF0F5A26770947ECF6c7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22</cp:revision>
  <cp:lastPrinted>2021-04-05T14:03:00Z</cp:lastPrinted>
  <dcterms:created xsi:type="dcterms:W3CDTF">2021-03-15T08:01:00Z</dcterms:created>
  <dcterms:modified xsi:type="dcterms:W3CDTF">2021-04-06T07:01:00Z</dcterms:modified>
</cp:coreProperties>
</file>