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75" w:rsidRPr="00BB4CAE" w:rsidRDefault="00BB4CAE" w:rsidP="00150575">
      <w:pPr>
        <w:pStyle w:val="4"/>
        <w:spacing w:before="0" w:after="0"/>
        <w:contextualSpacing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Актуальная редакция</w:t>
      </w:r>
    </w:p>
    <w:p w:rsidR="00BB4CAE" w:rsidRPr="00BB4CAE" w:rsidRDefault="00BB4CAE" w:rsidP="00150575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150575" w:rsidRPr="00BB4CAE" w:rsidRDefault="00150575" w:rsidP="00150575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АДМИНИСТРАЦИЯ</w:t>
      </w:r>
    </w:p>
    <w:p w:rsidR="00150575" w:rsidRPr="00BB4CAE" w:rsidRDefault="00150575" w:rsidP="00150575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150575" w:rsidRPr="00BB4CAE" w:rsidRDefault="00150575" w:rsidP="00150575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ИВАНОВСКОЙ ОБЛАСТИ</w:t>
      </w:r>
    </w:p>
    <w:p w:rsidR="00150575" w:rsidRPr="00BB4CAE" w:rsidRDefault="00150575" w:rsidP="00150575">
      <w:pPr>
        <w:pStyle w:val="1"/>
        <w:spacing w:before="0" w:after="0"/>
        <w:contextualSpacing/>
        <w:rPr>
          <w:rFonts w:ascii="Times New Roman" w:hAnsi="Times New Roman"/>
          <w:color w:val="auto"/>
        </w:rPr>
      </w:pPr>
      <w:r w:rsidRPr="00BB4CAE">
        <w:rPr>
          <w:rFonts w:ascii="Times New Roman" w:hAnsi="Times New Roman"/>
          <w:color w:val="auto"/>
        </w:rPr>
        <w:t>_________________________________________________</w:t>
      </w:r>
    </w:p>
    <w:p w:rsidR="00150575" w:rsidRPr="00BB4CAE" w:rsidRDefault="00150575" w:rsidP="00150575">
      <w:pPr>
        <w:jc w:val="center"/>
        <w:rPr>
          <w:b/>
          <w:sz w:val="24"/>
          <w:szCs w:val="24"/>
        </w:rPr>
      </w:pPr>
    </w:p>
    <w:p w:rsidR="00150575" w:rsidRPr="00BB4CAE" w:rsidRDefault="00150575" w:rsidP="00150575">
      <w:pPr>
        <w:pStyle w:val="a4"/>
        <w:jc w:val="center"/>
        <w:rPr>
          <w:b/>
          <w:spacing w:val="34"/>
        </w:rPr>
      </w:pPr>
      <w:proofErr w:type="gramStart"/>
      <w:r w:rsidRPr="00BB4CAE">
        <w:rPr>
          <w:b/>
          <w:spacing w:val="34"/>
        </w:rPr>
        <w:t>П</w:t>
      </w:r>
      <w:proofErr w:type="gramEnd"/>
      <w:r w:rsidRPr="00BB4CAE">
        <w:rPr>
          <w:b/>
          <w:spacing w:val="34"/>
        </w:rPr>
        <w:t xml:space="preserve"> О С Т А Н О В Л Е Н И Е </w:t>
      </w:r>
    </w:p>
    <w:p w:rsidR="00150575" w:rsidRPr="00BB4CAE" w:rsidRDefault="00150575" w:rsidP="00150575">
      <w:pPr>
        <w:pStyle w:val="a4"/>
        <w:jc w:val="center"/>
        <w:rPr>
          <w:spacing w:val="3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180"/>
      </w:tblGrid>
      <w:tr w:rsidR="00150575" w:rsidRPr="00BB4CAE" w:rsidTr="00150575">
        <w:tc>
          <w:tcPr>
            <w:tcW w:w="9180" w:type="dxa"/>
            <w:hideMark/>
          </w:tcPr>
          <w:p w:rsidR="002264F2" w:rsidRPr="00BB4CAE" w:rsidRDefault="002264F2" w:rsidP="00226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 xml:space="preserve">от  05.11.2014 </w:t>
            </w:r>
            <w:r w:rsidR="00150575" w:rsidRPr="00BB4CAE">
              <w:rPr>
                <w:rFonts w:ascii="Times New Roman" w:hAnsi="Times New Roman"/>
                <w:sz w:val="24"/>
                <w:szCs w:val="24"/>
              </w:rPr>
              <w:t>№ 505</w:t>
            </w:r>
          </w:p>
          <w:p w:rsidR="00150575" w:rsidRPr="00BB4CAE" w:rsidRDefault="00150575" w:rsidP="00226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г. Тейково</w:t>
            </w:r>
          </w:p>
        </w:tc>
      </w:tr>
    </w:tbl>
    <w:p w:rsidR="00150575" w:rsidRPr="00BB4CAE" w:rsidRDefault="00150575" w:rsidP="00150575">
      <w:pPr>
        <w:rPr>
          <w:rFonts w:ascii="Times New Roman" w:hAnsi="Times New Roman"/>
          <w:sz w:val="24"/>
          <w:szCs w:val="24"/>
        </w:rPr>
      </w:pPr>
    </w:p>
    <w:p w:rsidR="00150575" w:rsidRPr="00BB4CAE" w:rsidRDefault="00150575" w:rsidP="001505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CAE">
        <w:rPr>
          <w:rFonts w:ascii="Times New Roman" w:hAnsi="Times New Roman"/>
          <w:b/>
          <w:sz w:val="24"/>
          <w:szCs w:val="24"/>
        </w:rPr>
        <w:t>Об</w:t>
      </w:r>
      <w:r w:rsidRPr="00BB4CAE">
        <w:rPr>
          <w:rFonts w:ascii="Times New Roman" w:hAnsi="Times New Roman"/>
          <w:sz w:val="24"/>
          <w:szCs w:val="24"/>
        </w:rPr>
        <w:t xml:space="preserve"> </w:t>
      </w:r>
      <w:r w:rsidRPr="00BB4CAE">
        <w:rPr>
          <w:rFonts w:ascii="Times New Roman" w:hAnsi="Times New Roman"/>
          <w:b/>
          <w:sz w:val="24"/>
          <w:szCs w:val="24"/>
        </w:rPr>
        <w:t>утверждении Порядка обеспечения содержания зданий и сооружений муниципальных образовательных организаций, обустройства прилегающих к ним территорий</w:t>
      </w:r>
    </w:p>
    <w:p w:rsidR="006951D4" w:rsidRPr="00BB4CAE" w:rsidRDefault="006951D4" w:rsidP="001505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(в редакции постановления администрации Тейковского муниципального района: от 03.02.2021 № 45, от 15.04.2021 № 140</w:t>
      </w:r>
      <w:proofErr w:type="gramStart"/>
      <w:r w:rsidRPr="00BB4CAE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150575" w:rsidRPr="00BB4CAE" w:rsidRDefault="00150575" w:rsidP="00150575">
      <w:pPr>
        <w:pStyle w:val="a6"/>
        <w:rPr>
          <w:sz w:val="24"/>
        </w:rPr>
      </w:pPr>
    </w:p>
    <w:p w:rsidR="00150575" w:rsidRPr="00BB4CAE" w:rsidRDefault="00150575" w:rsidP="00150575">
      <w:pPr>
        <w:pStyle w:val="a6"/>
        <w:rPr>
          <w:sz w:val="24"/>
        </w:rPr>
      </w:pPr>
    </w:p>
    <w:p w:rsidR="00150575" w:rsidRPr="00BB4CAE" w:rsidRDefault="00150575" w:rsidP="00150575">
      <w:pPr>
        <w:pStyle w:val="a6"/>
        <w:rPr>
          <w:sz w:val="24"/>
        </w:rPr>
      </w:pPr>
    </w:p>
    <w:p w:rsidR="00150575" w:rsidRPr="00BB4CAE" w:rsidRDefault="00150575" w:rsidP="00150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 xml:space="preserve">В соответствии с пунктом 5 части 1 статьи 9 Федерального </w:t>
      </w:r>
      <w:hyperlink r:id="rId6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 w:rsidRPr="00BB4CAE">
          <w:rPr>
            <w:rStyle w:val="a3"/>
            <w:rFonts w:ascii="Times New Roman" w:hAnsi="Times New Roman"/>
            <w:color w:val="auto"/>
            <w:sz w:val="24"/>
            <w:szCs w:val="24"/>
          </w:rPr>
          <w:t>закона</w:t>
        </w:r>
      </w:hyperlink>
      <w:r w:rsidRPr="00BB4CAE">
        <w:rPr>
          <w:rFonts w:ascii="Times New Roman" w:hAnsi="Times New Roman" w:cs="Times New Roman"/>
          <w:sz w:val="24"/>
          <w:szCs w:val="24"/>
        </w:rPr>
        <w:t xml:space="preserve"> от 29.12.2012г. № 273-ФЗ "Об образовании в Российской Федерации", администрация Тейковского муниципального района, </w:t>
      </w:r>
    </w:p>
    <w:p w:rsidR="00150575" w:rsidRPr="00BB4CAE" w:rsidRDefault="00150575" w:rsidP="00150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575" w:rsidRPr="00BB4CAE" w:rsidRDefault="00150575" w:rsidP="00150575">
      <w:pPr>
        <w:jc w:val="center"/>
        <w:rPr>
          <w:rFonts w:ascii="Times New Roman" w:hAnsi="Times New Roman"/>
          <w:b/>
          <w:sz w:val="24"/>
          <w:szCs w:val="24"/>
        </w:rPr>
      </w:pPr>
      <w:r w:rsidRPr="00BB4CAE">
        <w:rPr>
          <w:rFonts w:ascii="Times New Roman" w:hAnsi="Times New Roman"/>
          <w:b/>
          <w:sz w:val="24"/>
          <w:szCs w:val="24"/>
        </w:rPr>
        <w:t>ПОСТАНОВЛЯЕТ:</w:t>
      </w:r>
    </w:p>
    <w:p w:rsidR="00150575" w:rsidRPr="00BB4CAE" w:rsidRDefault="00150575" w:rsidP="00150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 xml:space="preserve">1. Утвердить </w:t>
      </w:r>
      <w:proofErr w:type="gramStart"/>
      <w:r w:rsidRPr="00BB4CAE">
        <w:rPr>
          <w:rFonts w:ascii="Times New Roman" w:hAnsi="Times New Roman"/>
          <w:sz w:val="24"/>
          <w:szCs w:val="24"/>
        </w:rPr>
        <w:t>П</w:t>
      </w:r>
      <w:proofErr w:type="gramEnd"/>
      <w:r w:rsidR="00035FF7" w:rsidRPr="00BB4CAE">
        <w:rPr>
          <w:sz w:val="24"/>
          <w:szCs w:val="24"/>
        </w:rPr>
        <w:fldChar w:fldCharType="begin"/>
      </w:r>
      <w:r w:rsidR="00035FF7" w:rsidRPr="00BB4CAE">
        <w:rPr>
          <w:sz w:val="24"/>
          <w:szCs w:val="24"/>
        </w:rPr>
        <w:instrText xml:space="preserve"> HYPERLINK "file:///H:\\к%20проверке\\проверка%20ильинск..docx" \l "Par33#Par33"</w:instrText>
      </w:r>
      <w:r w:rsidR="00035FF7" w:rsidRPr="00BB4CAE">
        <w:rPr>
          <w:sz w:val="24"/>
          <w:szCs w:val="24"/>
        </w:rPr>
        <w:instrText xml:space="preserve"> </w:instrText>
      </w:r>
      <w:r w:rsidR="00035FF7" w:rsidRPr="00BB4CAE">
        <w:rPr>
          <w:sz w:val="24"/>
          <w:szCs w:val="24"/>
        </w:rPr>
        <w:fldChar w:fldCharType="separate"/>
      </w:r>
      <w:r w:rsidRPr="00BB4CAE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орядок</w:t>
      </w:r>
      <w:r w:rsidR="00035FF7" w:rsidRPr="00BB4CAE">
        <w:rPr>
          <w:rStyle w:val="a3"/>
          <w:rFonts w:ascii="Times New Roman" w:hAnsi="Times New Roman"/>
          <w:color w:val="auto"/>
          <w:sz w:val="24"/>
          <w:szCs w:val="24"/>
          <w:u w:val="none"/>
        </w:rPr>
        <w:fldChar w:fldCharType="end"/>
      </w:r>
      <w:r w:rsidRPr="00BB4CAE">
        <w:rPr>
          <w:rFonts w:ascii="Times New Roman" w:hAnsi="Times New Roman"/>
          <w:sz w:val="24"/>
          <w:szCs w:val="24"/>
        </w:rPr>
        <w:t xml:space="preserve"> обеспечения содержания зданий и сооружений муниципальных образовательных организаций, обустройства прилегающих к ним территорий согласно приложению.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B4CA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B4CAE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начальника отдела образования администрации Тейковского муниципального района Фиохину Е.С.</w:t>
      </w:r>
    </w:p>
    <w:p w:rsidR="00150575" w:rsidRPr="00BB4CAE" w:rsidRDefault="00150575" w:rsidP="00150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575" w:rsidRPr="00BB4CAE" w:rsidRDefault="00150575" w:rsidP="00150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575" w:rsidRPr="00BB4CAE" w:rsidRDefault="00150575" w:rsidP="00150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575" w:rsidRPr="00BB4CAE" w:rsidRDefault="00150575" w:rsidP="00150575">
      <w:pPr>
        <w:pStyle w:val="1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4CAE">
        <w:rPr>
          <w:rFonts w:ascii="Times New Roman" w:hAnsi="Times New Roman"/>
          <w:b/>
          <w:sz w:val="24"/>
          <w:szCs w:val="24"/>
        </w:rPr>
        <w:t>И.</w:t>
      </w:r>
      <w:r w:rsidR="00EC3A4F" w:rsidRPr="00BB4CAE">
        <w:rPr>
          <w:rFonts w:ascii="Times New Roman" w:hAnsi="Times New Roman"/>
          <w:b/>
          <w:sz w:val="24"/>
          <w:szCs w:val="24"/>
        </w:rPr>
        <w:t xml:space="preserve"> </w:t>
      </w:r>
      <w:r w:rsidRPr="00BB4CAE">
        <w:rPr>
          <w:rFonts w:ascii="Times New Roman" w:hAnsi="Times New Roman"/>
          <w:b/>
          <w:sz w:val="24"/>
          <w:szCs w:val="24"/>
        </w:rPr>
        <w:t xml:space="preserve">о. главы администрации </w:t>
      </w:r>
    </w:p>
    <w:p w:rsidR="00150575" w:rsidRPr="00BB4CAE" w:rsidRDefault="00150575" w:rsidP="00150575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b/>
          <w:sz w:val="24"/>
          <w:szCs w:val="24"/>
        </w:rPr>
        <w:t>Тейковского муниципального района</w:t>
      </w:r>
      <w:r w:rsidRPr="00BB4CAE">
        <w:rPr>
          <w:rFonts w:ascii="Times New Roman" w:hAnsi="Times New Roman"/>
          <w:b/>
          <w:sz w:val="24"/>
          <w:szCs w:val="24"/>
        </w:rPr>
        <w:tab/>
      </w:r>
      <w:r w:rsidRPr="00BB4CAE">
        <w:rPr>
          <w:rFonts w:ascii="Times New Roman" w:hAnsi="Times New Roman"/>
          <w:b/>
          <w:sz w:val="24"/>
          <w:szCs w:val="24"/>
        </w:rPr>
        <w:tab/>
      </w:r>
      <w:r w:rsidRPr="00BB4CAE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Pr="00BB4CAE">
        <w:rPr>
          <w:rFonts w:ascii="Times New Roman" w:hAnsi="Times New Roman"/>
          <w:b/>
          <w:sz w:val="24"/>
          <w:szCs w:val="24"/>
        </w:rPr>
        <w:tab/>
        <w:t>А.Я. Бочагова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2264F2" w:rsidRPr="00BB4CAE" w:rsidRDefault="002264F2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2264F2" w:rsidRPr="00BB4CAE" w:rsidRDefault="002264F2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2264F2" w:rsidRDefault="002264F2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BB4CAE" w:rsidRDefault="00BB4CAE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BB4CAE" w:rsidRDefault="00BB4CAE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BB4CAE" w:rsidRPr="00BB4CAE" w:rsidRDefault="00BB4CAE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2264F2" w:rsidRPr="00BB4CAE" w:rsidRDefault="002264F2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2264F2" w:rsidRPr="00BB4CAE" w:rsidRDefault="002264F2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Par27"/>
      <w:bookmarkEnd w:id="0"/>
      <w:r w:rsidRPr="00BB4CA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от 5.11.2014г. № 505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0575" w:rsidRPr="00BB4CAE" w:rsidRDefault="00150575" w:rsidP="001505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Par33"/>
      <w:bookmarkEnd w:id="1"/>
      <w:r w:rsidRPr="00BB4CAE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150575" w:rsidRPr="00BB4CAE" w:rsidRDefault="00150575" w:rsidP="001505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CAE">
        <w:rPr>
          <w:rFonts w:ascii="Times New Roman" w:hAnsi="Times New Roman"/>
          <w:b/>
          <w:sz w:val="24"/>
          <w:szCs w:val="24"/>
        </w:rPr>
        <w:t>обеспечения содержания зданий и сооружений муниципальных образовательных организаций, обустройства прилегающих к ним территорий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38"/>
      <w:bookmarkEnd w:id="2"/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B4CA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 xml:space="preserve">1.1. Настоящий порядок разработан в соответствии с </w:t>
      </w:r>
      <w:hyperlink r:id="rId7" w:history="1">
        <w:proofErr w:type="spellStart"/>
        <w:r w:rsidRPr="00BB4CA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пп</w:t>
        </w:r>
        <w:proofErr w:type="spellEnd"/>
        <w:r w:rsidRPr="00BB4CA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 5 п. 1 ст. 9</w:t>
        </w:r>
      </w:hyperlink>
      <w:r w:rsidRPr="00BB4CAE">
        <w:rPr>
          <w:rFonts w:ascii="Times New Roman" w:hAnsi="Times New Roman"/>
          <w:sz w:val="24"/>
          <w:szCs w:val="24"/>
        </w:rPr>
        <w:t xml:space="preserve"> Закона Российской Федерации от 29.12.2012г. № 273-ФЗ "Об образовании в Российской Федерации" и регламентирует обеспечение содержания зданий и сооружений образовательных организаций, обустройства прилегающих к ним территорий.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1.2. Организация работы по обеспечению содержания зданий и сооружений муниципальных образовательных организаций, обустройства прилегающих к ним территорий осуществляется на основании и в соответствии со следующими нормативно-правовыми актами: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 xml:space="preserve">1.2.1. </w:t>
      </w:r>
      <w:hyperlink r:id="rId8" w:history="1">
        <w:r w:rsidRPr="00BB4CA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BB4CAE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Российской Федерации от 2</w:t>
      </w:r>
      <w:r w:rsidR="00BB4CAE">
        <w:rPr>
          <w:rFonts w:ascii="Times New Roman" w:hAnsi="Times New Roman"/>
          <w:sz w:val="24"/>
          <w:szCs w:val="24"/>
        </w:rPr>
        <w:t>8.09</w:t>
      </w:r>
      <w:r w:rsidRPr="00BB4CAE">
        <w:rPr>
          <w:rFonts w:ascii="Times New Roman" w:hAnsi="Times New Roman"/>
          <w:sz w:val="24"/>
          <w:szCs w:val="24"/>
        </w:rPr>
        <w:t>.20</w:t>
      </w:r>
      <w:r w:rsidR="00BB4CAE">
        <w:rPr>
          <w:rFonts w:ascii="Times New Roman" w:hAnsi="Times New Roman"/>
          <w:sz w:val="24"/>
          <w:szCs w:val="24"/>
        </w:rPr>
        <w:t>20г. № 2</w:t>
      </w:r>
      <w:r w:rsidRPr="00BB4CAE">
        <w:rPr>
          <w:rFonts w:ascii="Times New Roman" w:hAnsi="Times New Roman"/>
          <w:sz w:val="24"/>
          <w:szCs w:val="24"/>
        </w:rPr>
        <w:t>8 "Об утверждении Сан</w:t>
      </w:r>
      <w:r w:rsidR="00BB4CAE">
        <w:rPr>
          <w:rFonts w:ascii="Times New Roman" w:hAnsi="Times New Roman"/>
          <w:sz w:val="24"/>
          <w:szCs w:val="24"/>
        </w:rPr>
        <w:t>итарных правил СП</w:t>
      </w:r>
      <w:r w:rsidRPr="00BB4CAE">
        <w:rPr>
          <w:rFonts w:ascii="Times New Roman" w:hAnsi="Times New Roman"/>
          <w:sz w:val="24"/>
          <w:szCs w:val="24"/>
        </w:rPr>
        <w:t xml:space="preserve"> 2.4.</w:t>
      </w:r>
      <w:r w:rsidR="00BB4CAE">
        <w:rPr>
          <w:rFonts w:ascii="Times New Roman" w:hAnsi="Times New Roman"/>
          <w:sz w:val="24"/>
          <w:szCs w:val="24"/>
        </w:rPr>
        <w:t>3648-20 «</w:t>
      </w:r>
      <w:r w:rsidRPr="00BB4CAE">
        <w:rPr>
          <w:rFonts w:ascii="Times New Roman" w:hAnsi="Times New Roman"/>
          <w:sz w:val="24"/>
          <w:szCs w:val="24"/>
        </w:rPr>
        <w:t xml:space="preserve">Санитарно-эпидемиологические требования к </w:t>
      </w:r>
      <w:r w:rsidR="00BB4CAE">
        <w:rPr>
          <w:rFonts w:ascii="Times New Roman" w:hAnsi="Times New Roman"/>
          <w:sz w:val="24"/>
          <w:szCs w:val="24"/>
        </w:rPr>
        <w:t>организации воспитания и обучения, отдыха и оздоровления детей и молодежи»</w:t>
      </w:r>
      <w:r w:rsidRPr="00BB4CAE">
        <w:rPr>
          <w:rFonts w:ascii="Times New Roman" w:hAnsi="Times New Roman"/>
          <w:sz w:val="24"/>
          <w:szCs w:val="24"/>
        </w:rPr>
        <w:t>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 xml:space="preserve">1.2.2. </w:t>
      </w:r>
      <w:hyperlink r:id="rId9" w:history="1">
        <w:r w:rsidRPr="00BB4CA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BB4CAE">
        <w:rPr>
          <w:rFonts w:ascii="Times New Roman" w:hAnsi="Times New Roman"/>
          <w:sz w:val="24"/>
          <w:szCs w:val="24"/>
        </w:rPr>
        <w:t xml:space="preserve"> </w:t>
      </w:r>
      <w:r w:rsidR="00BB4CAE">
        <w:rPr>
          <w:rFonts w:ascii="Times New Roman" w:hAnsi="Times New Roman"/>
          <w:sz w:val="24"/>
          <w:szCs w:val="24"/>
        </w:rPr>
        <w:t>администрации Тейковского муниципального района от 10.12.2019 № 338 «Об утверждении муниципальной программы «Развитие образования Тейковского муниципального района на 2020-2025 годы».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47"/>
      <w:bookmarkEnd w:id="3"/>
      <w:r w:rsidRPr="00BB4CAE">
        <w:rPr>
          <w:rFonts w:ascii="Times New Roman" w:hAnsi="Times New Roman"/>
          <w:b/>
          <w:sz w:val="24"/>
          <w:szCs w:val="24"/>
        </w:rPr>
        <w:t>2. Требования к содержанию зданий и сооружений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 xml:space="preserve">2.1. Администрация Тейковского муниципального района передает образовательным организациям в оперативное управление недвижимое 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имущество (далее – имущество), необходимое для осуществления установленных уставами образовательных организаций видов деятельности, в соответствии с договорами о закреплении муниципального имущества на праве  оперативного управления.</w:t>
      </w:r>
    </w:p>
    <w:p w:rsidR="00150575" w:rsidRPr="00BB4CAE" w:rsidRDefault="00150575" w:rsidP="00EC3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2.2. Имущество образовательной организации, закрепленное за ней на праве оперативного управления, является муниципальной собственностью Тейковского муниципального района.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2.3. При осуществлении оперативного управления имуществом образовательная организация обязана: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2.3.1. Использовать закрепленное за ней на праве оперативного управления имущество эффективно и строго по целевому назначению.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2.3.2. Не допускать ухудшения технического состояния имущества, кроме случаев нормативного износа в процессе эксплуатации.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2.3.3. Осуществлять капитальный и текущий ремонт закрепленного за ней имущества.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2.3.4. Согласовывать с собственником имущества Тейковского муниципального района сделки с имуществом (аренда, безвозмездное пользование, залог, иной способ распоряжаться имуществом, приобретенным за счет средств, выделенных по смете на приобретение такого имущества), в соответствии с Порядком управления и распоряжения имуществом, находящемся в муниципальной собственности Тейковского муниципального района.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 xml:space="preserve">2.3.5. Договор аренды может быть признан недействительным по основаниям, </w:t>
      </w:r>
      <w:r w:rsidRPr="00BB4CAE">
        <w:rPr>
          <w:rFonts w:ascii="Times New Roman" w:hAnsi="Times New Roman"/>
          <w:sz w:val="24"/>
          <w:szCs w:val="24"/>
        </w:rPr>
        <w:lastRenderedPageBreak/>
        <w:t>установленным гражданским законодательством.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 xml:space="preserve">2.3.6. Имущество, приобретенное образовательной организацией за счет средств, выделенных по смете, поступает в оперативное управление образовательной организации в порядке, установленном Гражданским </w:t>
      </w:r>
      <w:hyperlink r:id="rId10" w:history="1">
        <w:r w:rsidRPr="00BB4CA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BB4CAE">
        <w:rPr>
          <w:rFonts w:ascii="Times New Roman" w:hAnsi="Times New Roman"/>
          <w:sz w:val="24"/>
          <w:szCs w:val="24"/>
        </w:rPr>
        <w:t xml:space="preserve"> Российской Федерации и иными правовыми актами.</w:t>
      </w:r>
    </w:p>
    <w:p w:rsidR="00150575" w:rsidRPr="00BB4CAE" w:rsidRDefault="00150575" w:rsidP="00EC3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 xml:space="preserve">2.3.7. Право оперативного управления имуществом прекращается по основаниям и в порядке, предусмотренном Гражданским </w:t>
      </w:r>
      <w:hyperlink r:id="rId11" w:history="1">
        <w:r w:rsidRPr="00BB4CA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BB4CAE">
        <w:rPr>
          <w:rFonts w:ascii="Times New Roman" w:hAnsi="Times New Roman"/>
          <w:sz w:val="24"/>
          <w:szCs w:val="24"/>
        </w:rPr>
        <w:t xml:space="preserve"> Российской Федерации, другими правовыми актами.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2.4. При наличии технического заключения (экспертизы) специализированной организации о ветхости или аварийности зданий эксплуатация данных объектов прекращается.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 xml:space="preserve">2.5. Организация </w:t>
      </w:r>
      <w:proofErr w:type="gramStart"/>
      <w:r w:rsidRPr="00BB4CA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B4CAE">
        <w:rPr>
          <w:rFonts w:ascii="Times New Roman" w:hAnsi="Times New Roman"/>
          <w:sz w:val="24"/>
          <w:szCs w:val="24"/>
        </w:rPr>
        <w:t xml:space="preserve"> содержанием зданий и сооружений в исправном техническом состоянии возлагается на руководителей муниципальных образовательных организаций.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2.6. На основании данного порядка образовательные организации разрабатывают порядок проведения плановых и внеплановых осмотров эксплуатируемых ими зданий и сооружений. В порядке определяются количество и состав комиссий по осмотрам, перечень зданий и сооружений. Плановые осмотры зданий и сооружений организуются два раза в год - весенние и осенние осмотры.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2.7. Все здания и сооружения образовательных организаций закрепляются приказом руководителя муниципальной образовательной организации за ответственным лицом.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 xml:space="preserve">2.8. </w:t>
      </w:r>
      <w:proofErr w:type="gramStart"/>
      <w:r w:rsidRPr="00BB4CAE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BB4CAE">
        <w:rPr>
          <w:rFonts w:ascii="Times New Roman" w:hAnsi="Times New Roman"/>
          <w:sz w:val="24"/>
          <w:szCs w:val="24"/>
        </w:rPr>
        <w:t xml:space="preserve"> за эксплуатацию здания обязан обеспечить: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2.8.1. Техническое обслуживание (содержание) здания, включающее в себя контроль по состоянию здания, поддержание его в исправности, работоспособности, наладке и регулированию инженерных систем.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2.8.2. Осмотры зданий в весенний и осенний периоды, подготовку к сезонной эксплуатации.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 xml:space="preserve">2.9. Весенние осмотры для проверки технического состояния зданий и сооружений, инженерного и технического оборудования, прилегающей территории проводятся после окончания эксплуатации в зимних условиях сразу после таяния снега, когда здания, сооружения и прилегающая к ним территория могут быть доступны для осмотра. Результаты работы комиссии по плановым осмотрам зданий и сооружений оформляются </w:t>
      </w:r>
      <w:hyperlink r:id="rId12" w:anchor="Par137#Par137" w:history="1">
        <w:r w:rsidRPr="00BB4CA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актом</w:t>
        </w:r>
      </w:hyperlink>
      <w:r w:rsidRPr="00BB4CAE">
        <w:rPr>
          <w:rFonts w:ascii="Times New Roman" w:hAnsi="Times New Roman"/>
          <w:sz w:val="24"/>
          <w:szCs w:val="24"/>
        </w:rPr>
        <w:t xml:space="preserve"> (приложение № 1).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 xml:space="preserve">2.10. В ходе осенних осмотров проверку готовности зданий и сооружений к эксплуатации в зимних условиях проводят до начала отопительного сезона, к этому времени должна быть завершена подготовка зданий и сооружений к эксплуатации в зимних условиях. Результаты работы комиссии по плановым осмотрам зданий и сооружений оформляются </w:t>
      </w:r>
      <w:hyperlink r:id="rId13" w:anchor="Par321#Par321" w:history="1">
        <w:r w:rsidRPr="00BB4CA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актом</w:t>
        </w:r>
      </w:hyperlink>
      <w:r w:rsidRPr="00BB4CAE">
        <w:rPr>
          <w:rFonts w:ascii="Times New Roman" w:hAnsi="Times New Roman"/>
          <w:sz w:val="24"/>
          <w:szCs w:val="24"/>
        </w:rPr>
        <w:t xml:space="preserve"> (приложение  № 2).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 xml:space="preserve">2.11. Внеплановые осмотры зданий и сооружений проводятся после аварий техногенного характера и стихийных бедствий (ураганных ветров, ливней, снегопадов, наводнений). Форма </w:t>
      </w:r>
      <w:hyperlink r:id="rId14" w:anchor="Par391#Par391" w:history="1">
        <w:r w:rsidRPr="00BB4CA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акта</w:t>
        </w:r>
      </w:hyperlink>
      <w:r w:rsidRPr="00BB4CAE">
        <w:rPr>
          <w:rFonts w:ascii="Times New Roman" w:hAnsi="Times New Roman"/>
          <w:sz w:val="24"/>
          <w:szCs w:val="24"/>
        </w:rPr>
        <w:t xml:space="preserve"> внепланового осмотра зданий (сооружений) предусмотрена (приложение № 3). В случае тяжелых последствий воздействия на здания и сооружения неблагоприятных факторов, осмотры зданий и сооружений проводятся в соответствии с </w:t>
      </w:r>
      <w:hyperlink r:id="rId15" w:history="1">
        <w:r w:rsidRPr="00BB4CA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Приказом</w:t>
        </w:r>
      </w:hyperlink>
      <w:r w:rsidRPr="00BB4CAE">
        <w:rPr>
          <w:rFonts w:ascii="Times New Roman" w:hAnsi="Times New Roman"/>
          <w:sz w:val="24"/>
          <w:szCs w:val="24"/>
        </w:rPr>
        <w:t xml:space="preserve"> Минстроя России от 06.12.1994г. № 17-48 "О порядке расследования причин аварий зданий и сооружений на территории Российской Федерации".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2.12. Частичные осмотры зданий и сооружений проводятся с целью обеспечения постоянного наблюдения за правильной эксплуатацией объектов.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2.13. Календарные сроки плановых осмотров зданий и сооружений устанавливаются в зависимости от климатических условий.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 xml:space="preserve">2.14. В случае обнаружения во время осмотров зданий дефектов, деформации </w:t>
      </w:r>
      <w:r w:rsidRPr="00BB4CAE">
        <w:rPr>
          <w:rFonts w:ascii="Times New Roman" w:hAnsi="Times New Roman"/>
          <w:sz w:val="24"/>
          <w:szCs w:val="24"/>
        </w:rPr>
        <w:lastRenderedPageBreak/>
        <w:t xml:space="preserve">конструкций (трещины, разломы, выпучивания, осадка фундамента, другие дефекты) и оборудования </w:t>
      </w:r>
      <w:proofErr w:type="gramStart"/>
      <w:r w:rsidRPr="00BB4CAE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BB4CAE">
        <w:rPr>
          <w:rFonts w:ascii="Times New Roman" w:hAnsi="Times New Roman"/>
          <w:sz w:val="24"/>
          <w:szCs w:val="24"/>
        </w:rPr>
        <w:t xml:space="preserve"> за эксплуатацию здания докладывает о неисправностях и деформации руководителю образовательной организации. На основании актов осмотров руководителями образовательных организаций разрабатываются мероприятия по устранению выявленных недостатков с указанием сроков и ответственных лиц за их выполнение, а также выдаются задания и поручения лицам, назначенным ответственными за эксплуатацию зданий и сооружений.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 xml:space="preserve">2.15. Результаты осмотров (неисправности и повреждения) ответственный за эксплуатацию зданий, сооружений отражает в </w:t>
      </w:r>
      <w:hyperlink r:id="rId16" w:anchor="Par447#Par447" w:history="1">
        <w:r w:rsidRPr="00BB4CA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журнале</w:t>
        </w:r>
      </w:hyperlink>
      <w:r w:rsidRPr="00BB4CAE">
        <w:rPr>
          <w:rFonts w:ascii="Times New Roman" w:hAnsi="Times New Roman"/>
          <w:sz w:val="24"/>
          <w:szCs w:val="24"/>
        </w:rPr>
        <w:t xml:space="preserve"> учета технического состояния зданий по форме (приложение № 4), который предъявляется комиссиям по проведению плановых проверок.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2.16. Готовность образовательной организации к новому учебному году определяется после проверки специальной комиссией по приемке ее готовности к началу учебного года. По итогам приемки составляется акт готовности образовательного учреждения.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" w:name="Par81"/>
      <w:bookmarkEnd w:id="4"/>
      <w:r w:rsidRPr="00BB4CAE">
        <w:rPr>
          <w:rFonts w:ascii="Times New Roman" w:hAnsi="Times New Roman"/>
          <w:b/>
          <w:sz w:val="24"/>
          <w:szCs w:val="24"/>
        </w:rPr>
        <w:t>3. Требования к обустройству прилежащей к образовательной организации территории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5FF7" w:rsidRPr="002108F2" w:rsidRDefault="00035FF7" w:rsidP="00035F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8F2">
        <w:rPr>
          <w:rFonts w:ascii="Times New Roman" w:hAnsi="Times New Roman"/>
          <w:sz w:val="24"/>
          <w:szCs w:val="24"/>
          <w:lang w:eastAsia="ru-RU"/>
        </w:rPr>
        <w:t xml:space="preserve">3.1. Образовательные организации обязаны осуществлять мероприятия по поддержанию надлежащего состояния закрепленной территории </w:t>
      </w:r>
      <w:proofErr w:type="gramStart"/>
      <w:r w:rsidRPr="002108F2">
        <w:rPr>
          <w:rFonts w:ascii="Times New Roman" w:hAnsi="Times New Roman"/>
          <w:sz w:val="24"/>
          <w:szCs w:val="24"/>
          <w:lang w:eastAsia="ru-RU"/>
        </w:rPr>
        <w:t>согласно</w:t>
      </w:r>
      <w:proofErr w:type="gramEnd"/>
      <w:r w:rsidRPr="002108F2">
        <w:rPr>
          <w:rFonts w:ascii="Times New Roman" w:hAnsi="Times New Roman"/>
          <w:sz w:val="24"/>
          <w:szCs w:val="24"/>
          <w:lang w:eastAsia="ru-RU"/>
        </w:rPr>
        <w:t xml:space="preserve"> санитарного законодательства.</w:t>
      </w:r>
    </w:p>
    <w:p w:rsidR="00035FF7" w:rsidRPr="002108F2" w:rsidRDefault="00035FF7" w:rsidP="00035F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8F2">
        <w:rPr>
          <w:rFonts w:ascii="Times New Roman" w:hAnsi="Times New Roman"/>
          <w:sz w:val="24"/>
          <w:szCs w:val="24"/>
          <w:lang w:eastAsia="ru-RU"/>
        </w:rPr>
        <w:t xml:space="preserve">  3.2. Через территорию образовательных организаций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035FF7" w:rsidRPr="002108F2" w:rsidRDefault="00035FF7" w:rsidP="00035F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8F2">
        <w:rPr>
          <w:rFonts w:ascii="Times New Roman" w:hAnsi="Times New Roman"/>
          <w:sz w:val="24"/>
          <w:szCs w:val="24"/>
          <w:lang w:eastAsia="ru-RU"/>
        </w:rPr>
        <w:t xml:space="preserve">  3.3. Расстояние от образовательных организаций, реализующих программы дошкольного, начального общего, основного общего и среднего общего образования до жилых зданий должно быть до 1 км.</w:t>
      </w:r>
    </w:p>
    <w:p w:rsidR="00035FF7" w:rsidRPr="002108F2" w:rsidRDefault="00035FF7" w:rsidP="00035F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8F2">
        <w:rPr>
          <w:rFonts w:ascii="Times New Roman" w:hAnsi="Times New Roman"/>
          <w:sz w:val="24"/>
          <w:szCs w:val="24"/>
          <w:lang w:eastAsia="ru-RU"/>
        </w:rPr>
        <w:t xml:space="preserve">  3.4.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035FF7" w:rsidRPr="002108F2" w:rsidRDefault="00035FF7" w:rsidP="00035F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8F2">
        <w:rPr>
          <w:rFonts w:ascii="Times New Roman" w:hAnsi="Times New Roman"/>
          <w:sz w:val="24"/>
          <w:szCs w:val="24"/>
          <w:lang w:eastAsia="ru-RU"/>
        </w:rP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 На собственной территории не должно быть плодоносящих ядовитыми плодами деревьев и кустарников.</w:t>
      </w:r>
    </w:p>
    <w:p w:rsidR="00035FF7" w:rsidRPr="002108F2" w:rsidRDefault="00035FF7" w:rsidP="00035F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8F2">
        <w:rPr>
          <w:rFonts w:ascii="Times New Roman" w:hAnsi="Times New Roman"/>
          <w:sz w:val="24"/>
          <w:szCs w:val="24"/>
          <w:lang w:eastAsia="ru-RU"/>
        </w:rPr>
        <w:t xml:space="preserve">  3.5. 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035FF7" w:rsidRPr="002108F2" w:rsidRDefault="00035FF7" w:rsidP="00035F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8F2">
        <w:rPr>
          <w:rFonts w:ascii="Times New Roman" w:hAnsi="Times New Roman"/>
          <w:sz w:val="24"/>
          <w:szCs w:val="24"/>
          <w:lang w:eastAsia="ru-RU"/>
        </w:rP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proofErr w:type="gramStart"/>
      <w:r w:rsidRPr="002108F2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2108F2">
        <w:rPr>
          <w:rFonts w:ascii="Times New Roman" w:hAnsi="Times New Roman"/>
          <w:sz w:val="24"/>
          <w:szCs w:val="24"/>
          <w:lang w:eastAsia="ru-RU"/>
        </w:rPr>
        <w:t xml:space="preserve"> на одного ребенка, но не менее 20 м</w:t>
      </w:r>
      <w:r w:rsidRPr="002108F2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2108F2">
        <w:rPr>
          <w:rFonts w:ascii="Times New Roman" w:hAnsi="Times New Roman"/>
          <w:sz w:val="24"/>
          <w:szCs w:val="24"/>
          <w:lang w:eastAsia="ru-RU"/>
        </w:rP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035FF7" w:rsidRPr="002108F2" w:rsidRDefault="00035FF7" w:rsidP="00035F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8F2">
        <w:rPr>
          <w:rFonts w:ascii="Times New Roman" w:hAnsi="Times New Roman"/>
          <w:sz w:val="24"/>
          <w:szCs w:val="24"/>
          <w:lang w:eastAsia="ru-RU"/>
        </w:rPr>
        <w:t>Допускается установка на прогулочной площадке сборно-разборных навесов, беседок.</w:t>
      </w:r>
    </w:p>
    <w:p w:rsidR="00035FF7" w:rsidRPr="002108F2" w:rsidRDefault="00035FF7" w:rsidP="00035F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8F2">
        <w:rPr>
          <w:rFonts w:ascii="Times New Roman" w:hAnsi="Times New Roman"/>
          <w:sz w:val="24"/>
          <w:szCs w:val="24"/>
          <w:lang w:eastAsia="ru-RU"/>
        </w:rPr>
        <w:t xml:space="preserve"> 3.6.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035FF7" w:rsidRPr="002108F2" w:rsidRDefault="00035FF7" w:rsidP="00035FF7">
      <w:pPr>
        <w:tabs>
          <w:tab w:val="left" w:pos="9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8F2">
        <w:rPr>
          <w:rFonts w:ascii="Times New Roman" w:hAnsi="Times New Roman"/>
          <w:sz w:val="24"/>
          <w:szCs w:val="24"/>
          <w:lang w:eastAsia="ru-RU"/>
        </w:rPr>
        <w:t xml:space="preserve">         3.7. Покрытие проездов, подходов и дорожек на собственной территории не должно иметь дефектов.</w:t>
      </w:r>
      <w:r w:rsidRPr="002108F2">
        <w:rPr>
          <w:sz w:val="24"/>
          <w:szCs w:val="24"/>
        </w:rPr>
        <w:t xml:space="preserve"> </w:t>
      </w:r>
      <w:r w:rsidRPr="002108F2">
        <w:rPr>
          <w:rFonts w:ascii="Times New Roman" w:hAnsi="Times New Roman"/>
          <w:sz w:val="24"/>
          <w:szCs w:val="24"/>
          <w:lang w:eastAsia="ru-RU"/>
        </w:rPr>
        <w:t>На собственной территории должно быть обеспечено отсутствие грызунов и насекомых, в том числе клещей, способами, предусмотренными санитарным законодательством.</w:t>
      </w:r>
    </w:p>
    <w:p w:rsidR="00035FF7" w:rsidRPr="002108F2" w:rsidRDefault="00035FF7" w:rsidP="00035F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8F2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3.8.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035FF7" w:rsidRPr="002108F2" w:rsidRDefault="00035FF7" w:rsidP="00035F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8F2">
        <w:rPr>
          <w:rFonts w:ascii="Times New Roman" w:hAnsi="Times New Roman"/>
          <w:sz w:val="24"/>
          <w:szCs w:val="24"/>
          <w:lang w:eastAsia="ru-RU"/>
        </w:rPr>
        <w:t>На площадке устанавливаются контейнеры (мусоросборники) с закрывающимися крышками.</w:t>
      </w:r>
    </w:p>
    <w:p w:rsidR="00035FF7" w:rsidRPr="002108F2" w:rsidRDefault="00035FF7" w:rsidP="00035F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8F2">
        <w:rPr>
          <w:rFonts w:ascii="Times New Roman" w:hAnsi="Times New Roman"/>
          <w:sz w:val="24"/>
          <w:szCs w:val="24"/>
          <w:lang w:eastAsia="ru-RU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150575" w:rsidRDefault="00035FF7" w:rsidP="00035F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8F2">
        <w:rPr>
          <w:rFonts w:ascii="Times New Roman" w:hAnsi="Times New Roman"/>
          <w:sz w:val="24"/>
          <w:szCs w:val="24"/>
          <w:lang w:eastAsia="ru-RU"/>
        </w:rPr>
        <w:t xml:space="preserve">  3.9. Для обеспечения передвижения инвалидов и лиц с ограниченными возможностями здоровья по собственной территории должны </w:t>
      </w:r>
      <w:proofErr w:type="gramStart"/>
      <w:r w:rsidRPr="002108F2">
        <w:rPr>
          <w:rFonts w:ascii="Times New Roman" w:hAnsi="Times New Roman"/>
          <w:sz w:val="24"/>
          <w:szCs w:val="24"/>
          <w:lang w:eastAsia="ru-RU"/>
        </w:rPr>
        <w:t>проводится</w:t>
      </w:r>
      <w:proofErr w:type="gramEnd"/>
      <w:r w:rsidRPr="002108F2">
        <w:rPr>
          <w:rFonts w:ascii="Times New Roman" w:hAnsi="Times New Roman"/>
          <w:sz w:val="24"/>
          <w:szCs w:val="24"/>
          <w:lang w:eastAsia="ru-RU"/>
        </w:rPr>
        <w:t xml:space="preserve"> мероприятия по созданию доступной среды для инвалидов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35FF7" w:rsidRPr="00BB4CAE" w:rsidRDefault="00035FF7" w:rsidP="00035F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89"/>
      <w:bookmarkEnd w:id="6"/>
      <w:r w:rsidRPr="00BB4CAE">
        <w:rPr>
          <w:rFonts w:ascii="Times New Roman" w:hAnsi="Times New Roman"/>
          <w:b/>
          <w:sz w:val="24"/>
          <w:szCs w:val="24"/>
        </w:rPr>
        <w:t xml:space="preserve">4. </w:t>
      </w:r>
      <w:proofErr w:type="gramStart"/>
      <w:r w:rsidRPr="00BB4CAE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BB4CAE">
        <w:rPr>
          <w:rFonts w:ascii="Times New Roman" w:hAnsi="Times New Roman"/>
          <w:b/>
          <w:sz w:val="24"/>
          <w:szCs w:val="24"/>
        </w:rPr>
        <w:t xml:space="preserve"> техническим состоянием зданий и сооружений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BB4CA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B4CAE">
        <w:rPr>
          <w:rFonts w:ascii="Times New Roman" w:hAnsi="Times New Roman"/>
          <w:sz w:val="24"/>
          <w:szCs w:val="24"/>
        </w:rPr>
        <w:t xml:space="preserve"> техническим состоянием зданий и сооружений осуществляется в следующем порядке: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4.1.1. Плановые осмотры, в ходе которых проверяется техническое состояние зданий и сооружений в целом, включая конструкции, инженерное оборудование и внешнее благоустройство.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4.1.2. Внеплановые осмотры, в ходе которых проверяются здания и сооружения в целом или их отдельные конструктивные элементы, подвергшиеся воздействию неблагоприятных факторов.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4.1.3. Частичные осмотры, в ходе которых проверяется техническое состояние отдельных конструктивных элементов зданий и сооружений, отдельных помещений, инженерных систем в целом или по отдельным их видам, элементов внешнего благоустройства.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4.2. При плановых осмотрах зданий и сооружений проверяются: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4.2.1. Фундаменты и подвальные помещения, встроенные котельные, насосные, тепловые пункты, элеваторные узлы, инженерные устройства и оборудование.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4.2.2. Ограждающие конструкции и элементы фасада (балконы, лоджии, эркеры, козырьки, архитектурные детали, водоотводящие устройства).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 xml:space="preserve">4.2.3. Кровли, чердачные помещения и перекрытия, </w:t>
      </w:r>
      <w:proofErr w:type="spellStart"/>
      <w:r w:rsidRPr="00BB4CAE">
        <w:rPr>
          <w:rFonts w:ascii="Times New Roman" w:hAnsi="Times New Roman"/>
          <w:sz w:val="24"/>
          <w:szCs w:val="24"/>
        </w:rPr>
        <w:t>надкровельные</w:t>
      </w:r>
      <w:proofErr w:type="spellEnd"/>
      <w:r w:rsidRPr="00BB4CAE">
        <w:rPr>
          <w:rFonts w:ascii="Times New Roman" w:hAnsi="Times New Roman"/>
          <w:sz w:val="24"/>
          <w:szCs w:val="24"/>
        </w:rPr>
        <w:t xml:space="preserve"> вентиляционные и дымовые трубы, коммуникации и инженерные устройства, расположенные в чердачных и кровельных пространствах.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4.2.4. Поэтажно перекрытия, капитальные стены и перегородки внутри помещений, санузлы, санитарно-техническое и инженерное оборудование.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4.2.5. Строительные конструкции и несущие элементы технологического оборудования.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4.2.6. Соблюдение габаритных приближений.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4.2.7. Наружные коммуникации и их обустройства.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4.2.8. Противопожарные устройства.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4.2.9. Прилегающая территория.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4.3. Особое внимание при проведении плановых, внеплановых и частичных осмотров обращается на следующие сооружения и конструкции: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 xml:space="preserve">4.3.1. Сооружения и конструкции, подверженные вибрирующим и другим динамическим нагрузкам, расположенные на </w:t>
      </w:r>
      <w:proofErr w:type="spellStart"/>
      <w:r w:rsidRPr="00BB4CAE">
        <w:rPr>
          <w:rFonts w:ascii="Times New Roman" w:hAnsi="Times New Roman"/>
          <w:sz w:val="24"/>
          <w:szCs w:val="24"/>
        </w:rPr>
        <w:t>просадочных</w:t>
      </w:r>
      <w:proofErr w:type="spellEnd"/>
      <w:r w:rsidRPr="00BB4CAE">
        <w:rPr>
          <w:rFonts w:ascii="Times New Roman" w:hAnsi="Times New Roman"/>
          <w:sz w:val="24"/>
          <w:szCs w:val="24"/>
        </w:rPr>
        <w:t xml:space="preserve"> территориях, а также на крупнопанельные здания первых массовых серий, ветхие и аварийные здания и сооружения, объекты, имеющие износ несущих конструкций свыше 60%.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4.3.2. Конструкции, лишенные естественного освещения и проветривания, подверженные повышенному увлажнению или находящиеся в других условиях, не соответствующих техническим и санитарным нормативам.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 xml:space="preserve">4.3.3. Выполнение замечаний и поручений, выданных предыдущими плановыми </w:t>
      </w:r>
      <w:r w:rsidRPr="00BB4CAE">
        <w:rPr>
          <w:rFonts w:ascii="Times New Roman" w:hAnsi="Times New Roman"/>
          <w:sz w:val="24"/>
          <w:szCs w:val="24"/>
        </w:rPr>
        <w:lastRenderedPageBreak/>
        <w:t>проверками.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4.4. Построенные и реконструированные здания и сооружения в первый год их эксплуатации дополнительно проверяются на соответствие выполненных работ строительным нормам и правилам.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4.5. В случаях обнаружения деформаций, промерзаний, сильных протечек, сверхнормативной влажности, звукопроводности, вибрации, других дефектов, наличие которых и их развитие могут привести к снижению несущей способности или потере устойчивости конструкций, нарушению нормальных условий работы образовательной организации, эксплуатации технологического и инженерного оборудования, комиссии определяют меры по обеспечению безопасности людей. Оформленные акты осмотра направляются в течение одного дня вышестоящей организации (учредителю образовательной организации).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4.6. Для определения причин возникновения дефектов, проведения технической экспертизы, взятия проб и инструментальных исследований, а также в других необходимых случаях комиссии по осмотру зданий и сооружений могут привлекать специалистов соответствующей квалификации (лицензированные организации или частных лиц), назначать сроки и определять состав специальной комиссии по детальному обследованию здания или сооружения.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 xml:space="preserve">4.7. В зданиях и сооружениях, где требуется дополнительный </w:t>
      </w:r>
      <w:proofErr w:type="gramStart"/>
      <w:r w:rsidRPr="00BB4CA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B4CAE">
        <w:rPr>
          <w:rFonts w:ascii="Times New Roman" w:hAnsi="Times New Roman"/>
          <w:sz w:val="24"/>
          <w:szCs w:val="24"/>
        </w:rPr>
        <w:t xml:space="preserve"> техническим состоянием этих зданий и сооружений или их отдельных конструктивных элементов, комиссии по плановым или внеплановым осмотрам вправе установить особый порядок постоянных наблюдений, обеспечивающий безопасные условия их эксплуатации.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 xml:space="preserve">4.8. По результатам осмотров в срок не более трех дней устраняются обнаруженные отклонения от нормативного режима эксплуатации зданий и сооружений, в частности, неисправность механизмов открывания окон, дверей, ворот, фонарей, повреждения наружного остекления, водосточных труб и желобов, </w:t>
      </w:r>
      <w:proofErr w:type="spellStart"/>
      <w:r w:rsidRPr="00BB4CAE">
        <w:rPr>
          <w:rFonts w:ascii="Times New Roman" w:hAnsi="Times New Roman"/>
          <w:sz w:val="24"/>
          <w:szCs w:val="24"/>
        </w:rPr>
        <w:t>отмосток</w:t>
      </w:r>
      <w:proofErr w:type="spellEnd"/>
      <w:r w:rsidRPr="00BB4CAE">
        <w:rPr>
          <w:rFonts w:ascii="Times New Roman" w:hAnsi="Times New Roman"/>
          <w:sz w:val="24"/>
          <w:szCs w:val="24"/>
        </w:rPr>
        <w:t>, ликвидация зазоров, щелей и трещин, выполняются другие работы текущего характера.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4.9. По результатам осмотров оформляются акты, на основании которых руководитель образовательной организации дает поручения об устранении выявленных нарушений, при необходимости, обращается в адрес отдела образования администрации Тейковского муниципального района.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7" w:name="Par116"/>
      <w:bookmarkEnd w:id="7"/>
      <w:r w:rsidRPr="00BB4CAE">
        <w:rPr>
          <w:rFonts w:ascii="Times New Roman" w:hAnsi="Times New Roman"/>
          <w:b/>
          <w:sz w:val="24"/>
          <w:szCs w:val="24"/>
        </w:rPr>
        <w:t>5. Финансовое обеспечение содержания зданий и сооружений образовательных организаций, обустройства прилегающих к ним территорий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5.1. Финансовое обеспечение содержания зданий и сооружений образовательных организаций, обустройства прилегающих к ним территорий осуществляется за счет средств бюджета Тейковского муниципального района.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5.2. Финансовое обеспечение содержания зданий и сооружений образовательных организаций, обустройства прилегающих к ним территорий содержит следующие виды расходов: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5.2.1. Оплата коммунальных услуг.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5.2.2. Оплата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 образования), обслуживанием, ремонтом зданий образовательных организаций, находящихся на праве оперативного управления.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5.2.3. Оплата арендной платы в соответствии с заключенными договорами аренды (субаренды, имущественного найма, проката) объектов образовательных организаций.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 xml:space="preserve">5.3. Распределение бюджетных ассигнований на обеспечение содержания зданий и сооружений образовательных организаций, обустройство прилегающих к ним территорий осуществляется главным распорядителем бюджетных средств по отрасли "Образование" - </w:t>
      </w:r>
      <w:r w:rsidRPr="00BB4CAE">
        <w:rPr>
          <w:rFonts w:ascii="Times New Roman" w:hAnsi="Times New Roman"/>
          <w:sz w:val="24"/>
          <w:szCs w:val="24"/>
        </w:rPr>
        <w:lastRenderedPageBreak/>
        <w:t>отделом образования администрации Тейковского муниципального района.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3A4F" w:rsidRPr="00BB4CAE" w:rsidRDefault="00EC3A4F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3A4F" w:rsidRPr="00BB4CAE" w:rsidRDefault="00EC3A4F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3A4F" w:rsidRPr="00BB4CAE" w:rsidRDefault="00EC3A4F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3A4F" w:rsidRPr="00BB4CAE" w:rsidRDefault="00EC3A4F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3A4F" w:rsidRPr="00BB4CAE" w:rsidRDefault="00EC3A4F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3A4F" w:rsidRPr="00BB4CAE" w:rsidRDefault="00EC3A4F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3A4F" w:rsidRPr="00BB4CAE" w:rsidRDefault="00EC3A4F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3A4F" w:rsidRPr="00BB4CAE" w:rsidRDefault="00EC3A4F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64F2" w:rsidRPr="00BB4CAE" w:rsidRDefault="002264F2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64F2" w:rsidRPr="00BB4CAE" w:rsidRDefault="002264F2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64F2" w:rsidRPr="00BB4CAE" w:rsidRDefault="002264F2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64F2" w:rsidRPr="00BB4CAE" w:rsidRDefault="002264F2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64F2" w:rsidRPr="00BB4CAE" w:rsidRDefault="002264F2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64F2" w:rsidRPr="00BB4CAE" w:rsidRDefault="002264F2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64F2" w:rsidRPr="00BB4CAE" w:rsidRDefault="002264F2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64F2" w:rsidRPr="00BB4CAE" w:rsidRDefault="002264F2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64F2" w:rsidRPr="00BB4CAE" w:rsidRDefault="002264F2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64F2" w:rsidRPr="00BB4CAE" w:rsidRDefault="002264F2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64F2" w:rsidRPr="00BB4CAE" w:rsidRDefault="002264F2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64F2" w:rsidRPr="00BB4CAE" w:rsidRDefault="002264F2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64F2" w:rsidRPr="00BB4CAE" w:rsidRDefault="002264F2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64F2" w:rsidRPr="00BB4CAE" w:rsidRDefault="002264F2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64F2" w:rsidRPr="00BB4CAE" w:rsidRDefault="002264F2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64F2" w:rsidRPr="00BB4CAE" w:rsidRDefault="002264F2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8" w:name="Par131"/>
      <w:bookmarkEnd w:id="8"/>
      <w:r w:rsidRPr="00BB4CAE">
        <w:rPr>
          <w:rFonts w:ascii="Times New Roman" w:hAnsi="Times New Roman"/>
          <w:sz w:val="24"/>
          <w:szCs w:val="24"/>
        </w:rPr>
        <w:t>Приложение 1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 xml:space="preserve">к порядку обеспечения содержания зданий и 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 xml:space="preserve">сооружений муниципальных образовательных 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 xml:space="preserve">организаций, обустройства прилегающих 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к ним территорий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0575" w:rsidRPr="00BB4CAE" w:rsidRDefault="00150575" w:rsidP="001505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АКТ</w:t>
      </w:r>
    </w:p>
    <w:p w:rsidR="00150575" w:rsidRPr="00BB4CAE" w:rsidRDefault="00150575" w:rsidP="001505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общего весеннего осмотра здания (сооружения)</w:t>
      </w:r>
    </w:p>
    <w:p w:rsidR="00150575" w:rsidRPr="00BB4CAE" w:rsidRDefault="00150575" w:rsidP="001505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 xml:space="preserve">__________________________ "___" ________________ </w:t>
      </w:r>
      <w:proofErr w:type="gramStart"/>
      <w:r w:rsidRPr="00BB4C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B4CAE">
        <w:rPr>
          <w:rFonts w:ascii="Times New Roman" w:hAnsi="Times New Roman" w:cs="Times New Roman"/>
          <w:sz w:val="24"/>
          <w:szCs w:val="24"/>
        </w:rPr>
        <w:t>.</w:t>
      </w:r>
    </w:p>
    <w:p w:rsidR="00150575" w:rsidRPr="00BB4CAE" w:rsidRDefault="00150575" w:rsidP="001505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(населенный пункт)</w:t>
      </w:r>
    </w:p>
    <w:p w:rsidR="00150575" w:rsidRPr="00BB4CAE" w:rsidRDefault="00150575" w:rsidP="001505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0575" w:rsidRPr="00BB4CAE" w:rsidRDefault="00150575" w:rsidP="0015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1. Название здания (сооружения) ________________________________________________</w:t>
      </w:r>
    </w:p>
    <w:p w:rsidR="00150575" w:rsidRPr="00BB4CAE" w:rsidRDefault="00150575" w:rsidP="0015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2. Адрес _____________________________________________________________________</w:t>
      </w:r>
    </w:p>
    <w:p w:rsidR="00150575" w:rsidRPr="00BB4CAE" w:rsidRDefault="00150575" w:rsidP="0015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3. Владелец (балансодержатель) _________________________________________________</w:t>
      </w:r>
    </w:p>
    <w:p w:rsidR="00150575" w:rsidRPr="00BB4CAE" w:rsidRDefault="00150575" w:rsidP="0015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4. Пользователи (наниматели, арендаторы) ________________________________________</w:t>
      </w:r>
    </w:p>
    <w:p w:rsidR="00150575" w:rsidRPr="00BB4CAE" w:rsidRDefault="00150575" w:rsidP="0015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5. Год постройки ______________________________________________________________</w:t>
      </w:r>
    </w:p>
    <w:p w:rsidR="00150575" w:rsidRPr="00BB4CAE" w:rsidRDefault="00150575" w:rsidP="0015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6. Материал стен ______________________________________________________________</w:t>
      </w:r>
    </w:p>
    <w:p w:rsidR="00150575" w:rsidRPr="00BB4CAE" w:rsidRDefault="00150575" w:rsidP="0015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7. Этажность _________________________________________________________________</w:t>
      </w:r>
    </w:p>
    <w:p w:rsidR="00150575" w:rsidRPr="00BB4CAE" w:rsidRDefault="00150575" w:rsidP="0015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8. Наличие подвала ____________________________________________________________</w:t>
      </w:r>
    </w:p>
    <w:p w:rsidR="00150575" w:rsidRPr="00BB4CAE" w:rsidRDefault="00150575" w:rsidP="0015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Результаты осмотра здания (сооружения) и заключение комиссии:</w:t>
      </w:r>
    </w:p>
    <w:p w:rsidR="00150575" w:rsidRPr="00BB4CAE" w:rsidRDefault="00150575" w:rsidP="0015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lastRenderedPageBreak/>
        <w:t>Комиссия в составе:</w:t>
      </w:r>
    </w:p>
    <w:p w:rsidR="00150575" w:rsidRPr="00BB4CAE" w:rsidRDefault="00150575" w:rsidP="0015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Председателя: ________________________________________________________________</w:t>
      </w:r>
    </w:p>
    <w:p w:rsidR="00150575" w:rsidRPr="00BB4CAE" w:rsidRDefault="00150575" w:rsidP="0015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Членов комиссии:</w:t>
      </w:r>
    </w:p>
    <w:p w:rsidR="00150575" w:rsidRPr="00BB4CAE" w:rsidRDefault="00150575" w:rsidP="0015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150575" w:rsidRPr="00BB4CAE" w:rsidRDefault="00150575" w:rsidP="0015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150575" w:rsidRPr="00BB4CAE" w:rsidRDefault="00150575" w:rsidP="0015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150575" w:rsidRPr="00BB4CAE" w:rsidRDefault="00150575" w:rsidP="0015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0575" w:rsidRPr="00BB4CAE" w:rsidRDefault="00150575" w:rsidP="0015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Представителей:</w:t>
      </w:r>
    </w:p>
    <w:p w:rsidR="00150575" w:rsidRPr="00BB4CAE" w:rsidRDefault="00150575" w:rsidP="0015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150575" w:rsidRPr="00BB4CAE" w:rsidRDefault="00150575" w:rsidP="0015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150575" w:rsidRPr="00BB4CAE" w:rsidRDefault="00150575" w:rsidP="0015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0575" w:rsidRPr="00BB4CAE" w:rsidRDefault="00150575" w:rsidP="0015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произвела осмотр ________________________________ по вышеуказанному адресу.</w:t>
      </w:r>
    </w:p>
    <w:p w:rsidR="00150575" w:rsidRPr="00BB4CAE" w:rsidRDefault="00150575" w:rsidP="0015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(наименование здания (сооружения))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118"/>
        <w:gridCol w:w="1644"/>
        <w:gridCol w:w="2268"/>
        <w:gridCol w:w="2041"/>
      </w:tblGrid>
      <w:tr w:rsidR="00150575" w:rsidRPr="00BB4CAE" w:rsidTr="001505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Наименование конструкций/оборудования и устройств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Оценка состояния, описание дефектов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Перечень необходимых и рекомендуемых работ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Сроки и исполнители</w:t>
            </w:r>
          </w:p>
        </w:tc>
      </w:tr>
      <w:tr w:rsidR="00150575" w:rsidRPr="00BB4CAE" w:rsidTr="001505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575" w:rsidRPr="00BB4CAE" w:rsidTr="001505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Фундаменты (подвал)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575" w:rsidRPr="00BB4CAE" w:rsidTr="001505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Несущие стены (колонны)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575" w:rsidRPr="00BB4CAE" w:rsidTr="001505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Перегородки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575" w:rsidRPr="00BB4CAE" w:rsidTr="001505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Балки (фермы)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575" w:rsidRPr="00BB4CAE" w:rsidTr="001505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575" w:rsidRPr="00BB4CAE" w:rsidTr="001505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Лестницы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575" w:rsidRPr="00BB4CAE" w:rsidTr="001505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575" w:rsidRPr="00BB4CAE" w:rsidTr="001505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а) окна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575" w:rsidRPr="00BB4CAE" w:rsidTr="001505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б) двери, ворота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575" w:rsidRPr="00BB4CAE" w:rsidTr="001505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Кровля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575" w:rsidRPr="00BB4CAE" w:rsidTr="001505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Наружная отделка: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575" w:rsidRPr="00BB4CAE" w:rsidTr="001505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а) архитектурные детали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575" w:rsidRPr="00BB4CAE" w:rsidTr="001505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B4CAE">
              <w:rPr>
                <w:rFonts w:ascii="Times New Roman" w:hAnsi="Times New Roman"/>
                <w:sz w:val="24"/>
                <w:szCs w:val="24"/>
              </w:rPr>
              <w:t>)в</w:t>
            </w:r>
            <w:proofErr w:type="gramEnd"/>
            <w:r w:rsidRPr="00BB4CAE">
              <w:rPr>
                <w:rFonts w:ascii="Times New Roman" w:hAnsi="Times New Roman"/>
                <w:sz w:val="24"/>
                <w:szCs w:val="24"/>
              </w:rPr>
              <w:t>одоотводящие устройства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575" w:rsidRPr="00BB4CAE" w:rsidTr="001505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575" w:rsidRPr="00BB4CAE" w:rsidTr="001505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Система отопления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575" w:rsidRPr="00BB4CAE" w:rsidTr="001505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Система водоснабжения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575" w:rsidRPr="00BB4CAE" w:rsidTr="001505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Система водоотведения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575" w:rsidRPr="00BB4CAE" w:rsidTr="001505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Санитарно-технические устройства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575" w:rsidRPr="00BB4CAE" w:rsidTr="001505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575" w:rsidRPr="00BB4CAE" w:rsidTr="001505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575" w:rsidRPr="00BB4CAE" w:rsidTr="001505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Электроснабжение, освещение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575" w:rsidRPr="00BB4CAE" w:rsidTr="001505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575" w:rsidRPr="00BB4CAE" w:rsidTr="001505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0575" w:rsidRPr="00BB4CAE" w:rsidRDefault="00150575" w:rsidP="0015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 xml:space="preserve">В ходе общего внешнего осмотра </w:t>
      </w:r>
      <w:proofErr w:type="gramStart"/>
      <w:r w:rsidRPr="00BB4CAE">
        <w:rPr>
          <w:rFonts w:ascii="Times New Roman" w:hAnsi="Times New Roman" w:cs="Times New Roman"/>
          <w:sz w:val="24"/>
          <w:szCs w:val="24"/>
        </w:rPr>
        <w:t>произведены</w:t>
      </w:r>
      <w:proofErr w:type="gramEnd"/>
      <w:r w:rsidRPr="00BB4CAE">
        <w:rPr>
          <w:rFonts w:ascii="Times New Roman" w:hAnsi="Times New Roman" w:cs="Times New Roman"/>
          <w:sz w:val="24"/>
          <w:szCs w:val="24"/>
        </w:rPr>
        <w:t>:</w:t>
      </w:r>
    </w:p>
    <w:p w:rsidR="00150575" w:rsidRPr="00BB4CAE" w:rsidRDefault="00150575" w:rsidP="0015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1) отрывка шурфов ____________________________________________________________</w:t>
      </w:r>
    </w:p>
    <w:p w:rsidR="00150575" w:rsidRPr="00BB4CAE" w:rsidRDefault="00150575" w:rsidP="0015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2) простукивание внутренних стен и фасада _______________________________________</w:t>
      </w:r>
    </w:p>
    <w:p w:rsidR="00150575" w:rsidRPr="00BB4CAE" w:rsidRDefault="00150575" w:rsidP="0015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3) снятие деталей фасада, вскрытие конструкций ___________________________________</w:t>
      </w:r>
    </w:p>
    <w:p w:rsidR="00150575" w:rsidRPr="00BB4CAE" w:rsidRDefault="00150575" w:rsidP="0015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4) взятие проб материалов для испытаний _________________________________________</w:t>
      </w:r>
    </w:p>
    <w:p w:rsidR="00150575" w:rsidRPr="00BB4CAE" w:rsidRDefault="00150575" w:rsidP="0015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5) другие замеры и испытания конструкций и оборудования _________________________</w:t>
      </w:r>
    </w:p>
    <w:p w:rsidR="00150575" w:rsidRPr="00BB4CAE" w:rsidRDefault="00150575" w:rsidP="0015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6) прилегающая территория ____________________________________________________</w:t>
      </w:r>
    </w:p>
    <w:p w:rsidR="00150575" w:rsidRPr="00BB4CAE" w:rsidRDefault="00150575" w:rsidP="0015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0575" w:rsidRPr="00BB4CAE" w:rsidRDefault="00150575" w:rsidP="0015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Выводы и предложения: _______________________________________________________</w:t>
      </w:r>
    </w:p>
    <w:p w:rsidR="00150575" w:rsidRPr="00BB4CAE" w:rsidRDefault="00150575" w:rsidP="0015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0575" w:rsidRPr="00BB4CAE" w:rsidRDefault="00150575" w:rsidP="0015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0575" w:rsidRPr="00BB4CAE" w:rsidRDefault="00150575" w:rsidP="0015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0575" w:rsidRPr="00BB4CAE" w:rsidRDefault="00150575" w:rsidP="0015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0575" w:rsidRPr="00BB4CAE" w:rsidRDefault="00150575" w:rsidP="0015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Подписи:</w:t>
      </w:r>
    </w:p>
    <w:p w:rsidR="00150575" w:rsidRPr="00BB4CAE" w:rsidRDefault="00150575" w:rsidP="0015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0575" w:rsidRPr="00BB4CAE" w:rsidRDefault="00150575" w:rsidP="0015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150575" w:rsidRPr="00BB4CAE" w:rsidRDefault="00150575" w:rsidP="0015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0575" w:rsidRPr="00BB4CAE" w:rsidRDefault="00150575" w:rsidP="0015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50575" w:rsidRPr="00BB4CAE" w:rsidRDefault="00150575" w:rsidP="00150575">
      <w:pPr>
        <w:spacing w:after="0" w:line="240" w:lineRule="auto"/>
        <w:rPr>
          <w:rFonts w:ascii="Times New Roman" w:hAnsi="Times New Roman"/>
          <w:sz w:val="24"/>
          <w:szCs w:val="24"/>
        </w:rPr>
        <w:sectPr w:rsidR="00150575" w:rsidRPr="00BB4CAE" w:rsidSect="00BB4CAE">
          <w:pgSz w:w="11906" w:h="16838"/>
          <w:pgMar w:top="1134" w:right="567" w:bottom="1134" w:left="1701" w:header="709" w:footer="709" w:gutter="0"/>
          <w:cols w:space="720"/>
        </w:sectPr>
      </w:pP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bookmarkStart w:id="9" w:name="Par137"/>
      <w:bookmarkEnd w:id="9"/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0" w:name="Par315"/>
      <w:bookmarkEnd w:id="10"/>
      <w:r w:rsidRPr="00BB4CAE">
        <w:rPr>
          <w:rFonts w:ascii="Times New Roman" w:hAnsi="Times New Roman"/>
          <w:sz w:val="24"/>
          <w:szCs w:val="24"/>
        </w:rPr>
        <w:t>Приложение 2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 xml:space="preserve">к порядку обеспечения содержания зданий и 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 xml:space="preserve">сооружений муниципальных образовательных 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 xml:space="preserve">организаций, обустройства прилегающих 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к ним территорий</w:t>
      </w:r>
    </w:p>
    <w:p w:rsidR="00150575" w:rsidRPr="00BB4CAE" w:rsidRDefault="00150575" w:rsidP="00150575">
      <w:pPr>
        <w:spacing w:after="0" w:line="240" w:lineRule="auto"/>
        <w:rPr>
          <w:rFonts w:cs="Calibri"/>
          <w:sz w:val="24"/>
          <w:szCs w:val="24"/>
        </w:rPr>
      </w:pPr>
    </w:p>
    <w:p w:rsidR="00150575" w:rsidRPr="00BB4CAE" w:rsidRDefault="00150575" w:rsidP="001505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АКТ</w:t>
      </w:r>
    </w:p>
    <w:p w:rsidR="00150575" w:rsidRPr="00BB4CAE" w:rsidRDefault="00150575" w:rsidP="001505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общего осеннего осмотра здания (сооружения)</w:t>
      </w:r>
    </w:p>
    <w:p w:rsidR="00150575" w:rsidRPr="00BB4CAE" w:rsidRDefault="00150575" w:rsidP="001505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(о готовности к эксплуатации в зимних условиях)</w:t>
      </w:r>
    </w:p>
    <w:p w:rsidR="00150575" w:rsidRPr="00BB4CAE" w:rsidRDefault="00150575" w:rsidP="001505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 xml:space="preserve">__________________________ "___" ________________ </w:t>
      </w:r>
      <w:proofErr w:type="gramStart"/>
      <w:r w:rsidRPr="00BB4C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B4CAE">
        <w:rPr>
          <w:rFonts w:ascii="Times New Roman" w:hAnsi="Times New Roman" w:cs="Times New Roman"/>
          <w:sz w:val="24"/>
          <w:szCs w:val="24"/>
        </w:rPr>
        <w:t>.</w:t>
      </w:r>
    </w:p>
    <w:p w:rsidR="00150575" w:rsidRPr="00BB4CAE" w:rsidRDefault="00150575" w:rsidP="001505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(населенный пункт)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1. Название здания (сооружения) 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2. Адрес __________________________________________________________________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3. Владелец (балансодержатель) 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4. Пользователи (наниматели, арендаторы) 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5. Год постройки ___________________________________________________________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6. Материал стен ___________________________________________________________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7. Этажность ______________________________________________________________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8. Наличие подвала _________________________________________________________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Результаты осмотра здания (сооружения) и заключение комиссии: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Председателя: _____________________________________________________________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Членов комиссии: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Представителей: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произвела проверку готовности 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здания (сооружения))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по вышеуказанному адресу к эксплуатации в зимних условиях и установила: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 xml:space="preserve">1. Техническое состояние основных конструктивных элементов и </w:t>
      </w:r>
      <w:proofErr w:type="gramStart"/>
      <w:r w:rsidRPr="00BB4CAE">
        <w:rPr>
          <w:rFonts w:ascii="Times New Roman" w:hAnsi="Times New Roman" w:cs="Times New Roman"/>
          <w:sz w:val="24"/>
          <w:szCs w:val="24"/>
        </w:rPr>
        <w:t>инженерного</w:t>
      </w:r>
      <w:proofErr w:type="gramEnd"/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оборудования: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а) кровля __________________________________________________________________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б) чердачное помещение (утепление, вентиляция) 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в) фасад и наружные водостоки 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г) проемы _________________________________________________________________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д) внутренние помещения 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е) подвальные и встроенные помещения 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 xml:space="preserve">ж) </w:t>
      </w:r>
      <w:proofErr w:type="spellStart"/>
      <w:r w:rsidRPr="00BB4CAE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BB4CAE">
        <w:rPr>
          <w:rFonts w:ascii="Times New Roman" w:hAnsi="Times New Roman" w:cs="Times New Roman"/>
          <w:sz w:val="24"/>
          <w:szCs w:val="24"/>
        </w:rPr>
        <w:t xml:space="preserve"> и благоустройство 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з) отопление, элеваторные узлы и бойлерные 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и) местное отопление, дымоходы, газоходы 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к) электроснабжение и освещение 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л) оборудование, инженерные устройства 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м) ________________________________________________________________________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2. Обеспеченность: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а) топливом (запас в днях) 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б) уборочным инвентарем 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3. Выполнение противопожарных мероприятий: 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Выводы и предложения: ______________________________________________________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Подписи: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50575" w:rsidRPr="00BB4CAE" w:rsidRDefault="00150575" w:rsidP="00150575">
      <w:pPr>
        <w:spacing w:after="0" w:line="240" w:lineRule="auto"/>
        <w:rPr>
          <w:rFonts w:ascii="Times New Roman" w:hAnsi="Times New Roman"/>
          <w:sz w:val="24"/>
          <w:szCs w:val="24"/>
        </w:rPr>
        <w:sectPr w:rsidR="00150575" w:rsidRPr="00BB4CAE">
          <w:pgSz w:w="11905" w:h="16838"/>
          <w:pgMar w:top="539" w:right="851" w:bottom="1134" w:left="1701" w:header="720" w:footer="720" w:gutter="0"/>
          <w:cols w:space="720"/>
        </w:sectPr>
      </w:pP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bookmarkStart w:id="11" w:name="Par321"/>
      <w:bookmarkEnd w:id="11"/>
      <w:r w:rsidRPr="00BB4CAE">
        <w:rPr>
          <w:sz w:val="24"/>
          <w:szCs w:val="24"/>
        </w:rPr>
        <w:lastRenderedPageBreak/>
        <w:t xml:space="preserve">                                   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2" w:name="Par385"/>
      <w:bookmarkEnd w:id="12"/>
      <w:r w:rsidRPr="00BB4CAE">
        <w:rPr>
          <w:rFonts w:ascii="Times New Roman" w:hAnsi="Times New Roman"/>
          <w:sz w:val="24"/>
          <w:szCs w:val="24"/>
        </w:rPr>
        <w:t>Приложение 3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 xml:space="preserve">к порядку обеспечения содержания зданий и 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 xml:space="preserve">сооружений муниципальных образовательных 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 xml:space="preserve">организаций, обустройства прилегающих 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к ним территорий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0575" w:rsidRPr="00BB4CAE" w:rsidRDefault="00150575" w:rsidP="001505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91"/>
      <w:bookmarkEnd w:id="13"/>
      <w:r w:rsidRPr="00BB4CAE">
        <w:rPr>
          <w:rFonts w:ascii="Times New Roman" w:hAnsi="Times New Roman" w:cs="Times New Roman"/>
          <w:sz w:val="24"/>
          <w:szCs w:val="24"/>
        </w:rPr>
        <w:t>АКТ</w:t>
      </w:r>
    </w:p>
    <w:p w:rsidR="00150575" w:rsidRPr="00BB4CAE" w:rsidRDefault="00150575" w:rsidP="001505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внепланового осмотра зданий (сооружений)</w:t>
      </w:r>
    </w:p>
    <w:p w:rsidR="00150575" w:rsidRPr="00BB4CAE" w:rsidRDefault="00150575" w:rsidP="001505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 xml:space="preserve">_______________________ "___" ___________________ </w:t>
      </w:r>
      <w:proofErr w:type="gramStart"/>
      <w:r w:rsidRPr="00BB4C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B4CAE">
        <w:rPr>
          <w:rFonts w:ascii="Times New Roman" w:hAnsi="Times New Roman" w:cs="Times New Roman"/>
          <w:sz w:val="24"/>
          <w:szCs w:val="24"/>
        </w:rPr>
        <w:t>.</w:t>
      </w:r>
    </w:p>
    <w:p w:rsidR="00150575" w:rsidRPr="00BB4CAE" w:rsidRDefault="00150575" w:rsidP="001505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(населенный пункт)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Название зданий (сооружений) 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Владелец (балансодержатель) 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Материал стен ______________________________________________________________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Этажность _________________________________________________________________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Характер и дата неблагоприятных воздействий 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Результаты осмотра зданий (сооружений) и заключение комиссии: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Представители: _____________________________________________________________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произвела осмотр ___________________________________________________________,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зданий (сооружений))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пострадавших в результате ___________________________________________________.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Краткое описание последствий неблагоприятных воздействий: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 xml:space="preserve">Характеристика   состояния   здания   (сооружения)   после  </w:t>
      </w:r>
      <w:proofErr w:type="gramStart"/>
      <w:r w:rsidRPr="00BB4CAE">
        <w:rPr>
          <w:rFonts w:ascii="Times New Roman" w:hAnsi="Times New Roman" w:cs="Times New Roman"/>
          <w:sz w:val="24"/>
          <w:szCs w:val="24"/>
        </w:rPr>
        <w:t>неблагоприятных</w:t>
      </w:r>
      <w:proofErr w:type="gramEnd"/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воздействий ________________________________________________________________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Сведения   о  мерах  по  предотвращению  развития  разрушительных  явлений,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принятых сразу после неблагоприятных воздействий 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Предлагаемые  меры  по  ликвидации последствий неблагоприятных воздействий,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сроки и исполнители ________________________________________________________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Подписи: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50575" w:rsidRPr="00BB4CAE" w:rsidRDefault="00150575" w:rsidP="00150575">
      <w:pPr>
        <w:spacing w:after="0" w:line="240" w:lineRule="auto"/>
        <w:rPr>
          <w:rFonts w:cs="Calibri"/>
          <w:sz w:val="24"/>
          <w:szCs w:val="24"/>
        </w:rPr>
        <w:sectPr w:rsidR="00150575" w:rsidRPr="00BB4CAE">
          <w:pgSz w:w="11905" w:h="16838"/>
          <w:pgMar w:top="719" w:right="850" w:bottom="1134" w:left="1701" w:header="720" w:footer="720" w:gutter="0"/>
          <w:cols w:space="720"/>
        </w:sectPr>
      </w:pP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bookmarkStart w:id="14" w:name="Par441"/>
      <w:bookmarkEnd w:id="14"/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5" w:name="Par447"/>
      <w:bookmarkEnd w:id="15"/>
      <w:r w:rsidRPr="00BB4CAE">
        <w:rPr>
          <w:rFonts w:ascii="Times New Roman" w:hAnsi="Times New Roman"/>
          <w:sz w:val="24"/>
          <w:szCs w:val="24"/>
        </w:rPr>
        <w:t>Приложение 4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 xml:space="preserve">к порядку обеспечения содержания зданий и 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 xml:space="preserve">сооружений муниципальных образовательных 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 xml:space="preserve">организаций, обустройства прилегающих </w:t>
      </w: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к ним территорий</w:t>
      </w:r>
    </w:p>
    <w:p w:rsidR="00150575" w:rsidRPr="00BB4CAE" w:rsidRDefault="00150575" w:rsidP="001505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575" w:rsidRPr="00BB4CAE" w:rsidRDefault="00150575" w:rsidP="001505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ЖУРНАЛ УЧЕТА (ПАСПОРТ)</w:t>
      </w:r>
    </w:p>
    <w:p w:rsidR="00150575" w:rsidRPr="00BB4CAE" w:rsidRDefault="00150575" w:rsidP="001505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технического состояния здания (сооружения)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Наименование здания (сооружения) 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Владелец (балансодержатель) __________________________________________________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 xml:space="preserve">Должность и фамилия, </w:t>
      </w:r>
      <w:proofErr w:type="spellStart"/>
      <w:r w:rsidRPr="00BB4CA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BB4CAE">
        <w:rPr>
          <w:rFonts w:ascii="Times New Roman" w:hAnsi="Times New Roman" w:cs="Times New Roman"/>
          <w:sz w:val="24"/>
          <w:szCs w:val="24"/>
        </w:rPr>
        <w:t>. лица, ответственного за содержание здания</w:t>
      </w:r>
    </w:p>
    <w:p w:rsidR="00150575" w:rsidRPr="00BB4CAE" w:rsidRDefault="00150575" w:rsidP="001505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50575" w:rsidRPr="00BB4CAE" w:rsidRDefault="00150575" w:rsidP="001505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8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899"/>
        <w:gridCol w:w="1260"/>
        <w:gridCol w:w="1620"/>
        <w:gridCol w:w="1800"/>
        <w:gridCol w:w="1620"/>
        <w:gridCol w:w="1080"/>
      </w:tblGrid>
      <w:tr w:rsidR="00150575" w:rsidRPr="00BB4CAE" w:rsidTr="0015057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Дата проверки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Вид проверки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 xml:space="preserve">Объекты, кем проведена проверка </w:t>
            </w:r>
          </w:p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(должность, Ф.И.О.)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Описание выявленных недостатков в содержании помещений и дефектов строительных конструкций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 xml:space="preserve">Мероприятия по устранению замечаний, </w:t>
            </w:r>
            <w:proofErr w:type="gramStart"/>
            <w:r w:rsidRPr="00BB4CA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 xml:space="preserve">Срок устранения замечаний, </w:t>
            </w:r>
          </w:p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Отметка об устранении замечаний (дата, подпись)</w:t>
            </w:r>
          </w:p>
        </w:tc>
      </w:tr>
      <w:tr w:rsidR="00150575" w:rsidRPr="00BB4CAE" w:rsidTr="0015057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50575" w:rsidRPr="00BB4CAE" w:rsidTr="0015057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575" w:rsidRPr="00BB4CAE" w:rsidTr="0015057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575" w:rsidRPr="00BB4CAE" w:rsidTr="0015057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0575" w:rsidRPr="00BB4CAE" w:rsidRDefault="0015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150575" w:rsidRPr="00BB4CAE" w:rsidRDefault="00150575" w:rsidP="0015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B4CAE">
        <w:rPr>
          <w:rFonts w:ascii="Times New Roman" w:hAnsi="Times New Roman"/>
          <w:sz w:val="24"/>
          <w:szCs w:val="24"/>
        </w:rPr>
        <w:t>Примечание: журнал хранится у лица, ответственного за техническое состояние здания (сооружения), и предъявляется комиссиям при проведении плановых осмотров.</w:t>
      </w:r>
      <w:r w:rsidRPr="00BB4CAE">
        <w:rPr>
          <w:sz w:val="24"/>
          <w:szCs w:val="24"/>
        </w:rPr>
        <w:tab/>
      </w:r>
      <w:r w:rsidRPr="00BB4CAE">
        <w:rPr>
          <w:sz w:val="24"/>
          <w:szCs w:val="24"/>
        </w:rPr>
        <w:tab/>
      </w:r>
      <w:r w:rsidRPr="00BB4CAE">
        <w:rPr>
          <w:sz w:val="24"/>
          <w:szCs w:val="24"/>
        </w:rPr>
        <w:tab/>
      </w:r>
      <w:r w:rsidRPr="00BB4CAE">
        <w:rPr>
          <w:sz w:val="24"/>
          <w:szCs w:val="24"/>
        </w:rPr>
        <w:tab/>
        <w:t xml:space="preserve">                       </w:t>
      </w:r>
    </w:p>
    <w:p w:rsidR="00C46C34" w:rsidRPr="00BB4CAE" w:rsidRDefault="00C46C34">
      <w:pPr>
        <w:rPr>
          <w:sz w:val="24"/>
          <w:szCs w:val="24"/>
        </w:rPr>
      </w:pPr>
    </w:p>
    <w:sectPr w:rsidR="00C46C34" w:rsidRPr="00BB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4E"/>
    <w:rsid w:val="00035FF7"/>
    <w:rsid w:val="00150575"/>
    <w:rsid w:val="002264F2"/>
    <w:rsid w:val="006951D4"/>
    <w:rsid w:val="006E14D3"/>
    <w:rsid w:val="0085634E"/>
    <w:rsid w:val="00BB4CAE"/>
    <w:rsid w:val="00C46C34"/>
    <w:rsid w:val="00EC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75"/>
    <w:pPr>
      <w:spacing w:line="254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505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50575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57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5057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15057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5057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50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150575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505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505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05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1">
    <w:name w:val="Абзац списка1"/>
    <w:basedOn w:val="a"/>
    <w:rsid w:val="00150575"/>
    <w:pPr>
      <w:spacing w:after="200" w:line="276" w:lineRule="auto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75"/>
    <w:pPr>
      <w:spacing w:line="254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505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50575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57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5057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15057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5057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50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150575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505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505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05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1">
    <w:name w:val="Абзац списка1"/>
    <w:basedOn w:val="a"/>
    <w:rsid w:val="00150575"/>
    <w:pPr>
      <w:spacing w:after="200" w:line="276" w:lineRule="auto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92D7E8406E96AA0F63021D4B667FC0BA3A7A86BFFACE9A92412FEABCz0y0N" TargetMode="External"/><Relationship Id="rId13" Type="http://schemas.openxmlformats.org/officeDocument/2006/relationships/hyperlink" Target="file:///H:\&#1082;%20&#1087;&#1088;&#1086;&#1074;&#1077;&#1088;&#1082;&#1077;\&#1087;&#1088;&#1086;&#1074;&#1077;&#1088;&#1082;&#1072;%20&#1080;&#1083;&#1100;&#1080;&#1085;&#1089;&#1082;.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D92D7E8406E96AA0F63021D4B667FC0BA3A7C8EBFFBCE9A92412FEABC0057EB3AED1C269455F8D7z1yBN" TargetMode="External"/><Relationship Id="rId12" Type="http://schemas.openxmlformats.org/officeDocument/2006/relationships/hyperlink" Target="file:///H:\&#1082;%20&#1087;&#1088;&#1086;&#1074;&#1077;&#1088;&#1082;&#1077;\&#1087;&#1088;&#1086;&#1074;&#1077;&#1088;&#1082;&#1072;%20&#1080;&#1083;&#1100;&#1080;&#1085;&#1089;&#1082;.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H:\&#1082;%20&#1087;&#1088;&#1086;&#1074;&#1077;&#1088;&#1082;&#1077;\&#1087;&#1088;&#1086;&#1074;&#1077;&#1088;&#1082;&#1072;%20&#1080;&#1083;&#1100;&#1080;&#1085;&#1089;&#1082;.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6F55E8743C1D220F982AF74739C09431DC473C111EB2A9A3B4379254I4Z8T" TargetMode="External"/><Relationship Id="rId11" Type="http://schemas.openxmlformats.org/officeDocument/2006/relationships/hyperlink" Target="consultantplus://offline/ref=4D92D7E8406E96AA0F63021D4B667FC0BA3A7888BFFACE9A92412FEABCz0y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92D7E8406E96AA0F63021D4B667FC0BE3A7D8DB0AE9998C31421zEyFN" TargetMode="External"/><Relationship Id="rId10" Type="http://schemas.openxmlformats.org/officeDocument/2006/relationships/hyperlink" Target="consultantplus://offline/ref=4D92D7E8406E96AA0F63021D4B667FC0BA3A7888BFFACE9A92412FEABCz0y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92D7E8406E96AA0F63021D4B667FC0BA38738BB8F0CE9A92412FEABCz0y0N" TargetMode="External"/><Relationship Id="rId14" Type="http://schemas.openxmlformats.org/officeDocument/2006/relationships/hyperlink" Target="file:///H:\&#1082;%20&#1087;&#1088;&#1086;&#1074;&#1077;&#1088;&#1082;&#1077;\&#1087;&#1088;&#1086;&#1074;&#1077;&#1088;&#1082;&#1072;%20&#1080;&#1083;&#1100;&#1080;&#1085;&#1089;&#1082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A4730-F9AA-4951-A740-4A0483D8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4411</Words>
  <Characters>25149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5</cp:revision>
  <dcterms:created xsi:type="dcterms:W3CDTF">2021-04-21T07:18:00Z</dcterms:created>
  <dcterms:modified xsi:type="dcterms:W3CDTF">2021-04-23T11:29:00Z</dcterms:modified>
</cp:coreProperties>
</file>