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DE" w:rsidRDefault="002F59DE" w:rsidP="002F59DE">
      <w:pPr>
        <w:jc w:val="center"/>
        <w:rPr>
          <w:b/>
          <w:sz w:val="28"/>
          <w:szCs w:val="24"/>
        </w:rPr>
      </w:pPr>
    </w:p>
    <w:p w:rsidR="002F59DE" w:rsidRDefault="002F59DE" w:rsidP="002F59DE">
      <w:pPr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ИЗВЕЩЕНИЕ</w:t>
      </w:r>
    </w:p>
    <w:p w:rsidR="002F59DE" w:rsidRDefault="002F59DE" w:rsidP="002F59DE">
      <w:pPr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о проведении публичных слушаний </w:t>
      </w:r>
      <w:r>
        <w:rPr>
          <w:b/>
          <w:bCs/>
          <w:sz w:val="28"/>
          <w:szCs w:val="28"/>
        </w:rPr>
        <w:t xml:space="preserve">по проекту постановления о </w:t>
      </w:r>
      <w:r>
        <w:rPr>
          <w:b/>
          <w:sz w:val="28"/>
          <w:szCs w:val="24"/>
        </w:rPr>
        <w:t xml:space="preserve">предоставлении разрешения на условно </w:t>
      </w:r>
      <w:proofErr w:type="spellStart"/>
      <w:r>
        <w:rPr>
          <w:b/>
          <w:sz w:val="28"/>
          <w:szCs w:val="24"/>
        </w:rPr>
        <w:t>разрешенный</w:t>
      </w:r>
      <w:proofErr w:type="spellEnd"/>
      <w:r>
        <w:rPr>
          <w:b/>
          <w:sz w:val="28"/>
          <w:szCs w:val="24"/>
        </w:rPr>
        <w:t xml:space="preserve"> вид использования земельного участка у северо-восточной границы д. Большое Ступкино</w:t>
      </w:r>
    </w:p>
    <w:bookmarkEnd w:id="0"/>
    <w:p w:rsidR="002F59DE" w:rsidRDefault="002F59DE" w:rsidP="002F59DE">
      <w:pPr>
        <w:jc w:val="both"/>
        <w:rPr>
          <w:sz w:val="28"/>
          <w:szCs w:val="24"/>
        </w:rPr>
      </w:pPr>
    </w:p>
    <w:p w:rsidR="002F59DE" w:rsidRDefault="002F59DE" w:rsidP="002F59D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Постановлением главы Тейковского муниципального района: от 20.04.2021 № 148 назначено проведения публичных слушаний</w:t>
      </w:r>
      <w:r>
        <w:rPr>
          <w:bCs/>
          <w:sz w:val="28"/>
          <w:szCs w:val="28"/>
        </w:rPr>
        <w:t xml:space="preserve"> по проекту постановления о </w:t>
      </w:r>
      <w:r>
        <w:rPr>
          <w:sz w:val="28"/>
          <w:szCs w:val="24"/>
        </w:rPr>
        <w:t xml:space="preserve">предоставлении разрешения на условно </w:t>
      </w:r>
      <w:proofErr w:type="spellStart"/>
      <w:r>
        <w:rPr>
          <w:sz w:val="28"/>
          <w:szCs w:val="24"/>
        </w:rPr>
        <w:t>разрешенный</w:t>
      </w:r>
      <w:proofErr w:type="spellEnd"/>
      <w:r>
        <w:rPr>
          <w:sz w:val="28"/>
          <w:szCs w:val="24"/>
        </w:rPr>
        <w:t xml:space="preserve"> вид использования земельного участка у северо-восточной границы д. Большое Ступкино.</w:t>
      </w:r>
    </w:p>
    <w:p w:rsidR="002F59DE" w:rsidRDefault="002F59DE" w:rsidP="002F59DE">
      <w:pPr>
        <w:ind w:firstLine="708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Дата, время и место проведения публичных слушаний: 26.04.2021 года в 14-00 </w:t>
      </w:r>
      <w:r>
        <w:rPr>
          <w:color w:val="000000"/>
          <w:sz w:val="28"/>
          <w:szCs w:val="28"/>
        </w:rPr>
        <w:t xml:space="preserve">в зале заседаний администрации Тейковского муниципального района Ивановской области по адресу: </w:t>
      </w:r>
      <w:r>
        <w:rPr>
          <w:sz w:val="28"/>
          <w:szCs w:val="24"/>
        </w:rPr>
        <w:t>г. Тейково, ул. Октябрьская, д. 2а.</w:t>
      </w:r>
    </w:p>
    <w:p w:rsidR="002F59DE" w:rsidRDefault="002F59DE" w:rsidP="002F59D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</w:t>
      </w:r>
      <w:r>
        <w:rPr>
          <w:bCs/>
          <w:sz w:val="28"/>
          <w:szCs w:val="28"/>
        </w:rPr>
        <w:t xml:space="preserve">по указанному проекту можно представить в письменной или электронной форме на имя </w:t>
      </w:r>
      <w:r>
        <w:rPr>
          <w:sz w:val="28"/>
          <w:szCs w:val="28"/>
        </w:rPr>
        <w:t>председателя комиссии</w:t>
      </w:r>
      <w:r>
        <w:rPr>
          <w:bCs/>
          <w:sz w:val="28"/>
          <w:szCs w:val="28"/>
        </w:rPr>
        <w:t xml:space="preserve"> по вопросам градостроительной деятельности </w:t>
      </w:r>
      <w:r>
        <w:rPr>
          <w:sz w:val="28"/>
          <w:szCs w:val="28"/>
        </w:rPr>
        <w:t>Полозова Б.Г. в отдел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градостроительства (г. Тейково, ул. Октябрьская, д. 2а, </w:t>
      </w:r>
      <w:hyperlink r:id="rId4" w:history="1">
        <w:r>
          <w:rPr>
            <w:rStyle w:val="a3"/>
            <w:sz w:val="28"/>
            <w:szCs w:val="28"/>
            <w:lang w:val="en-US"/>
          </w:rPr>
          <w:t>gkh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tmr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с указанием: Ф.И.О., паспортных данных гражданина, наименования и ОГРН юридического лица, адреса прописки/проживания/нахождения, сути предложения или замечания, подписи, даты, расшифровки.</w:t>
      </w:r>
    </w:p>
    <w:p w:rsidR="002F59DE" w:rsidRDefault="002F59DE" w:rsidP="002F59DE"/>
    <w:p w:rsidR="002F59DE" w:rsidRDefault="002F59DE" w:rsidP="002F59DE">
      <w:pPr>
        <w:jc w:val="center"/>
        <w:rPr>
          <w:b/>
          <w:sz w:val="28"/>
          <w:szCs w:val="24"/>
        </w:rPr>
      </w:pPr>
    </w:p>
    <w:p w:rsidR="002F59DE" w:rsidRDefault="002F59DE" w:rsidP="002F59DE">
      <w:pPr>
        <w:jc w:val="both"/>
        <w:rPr>
          <w:sz w:val="28"/>
          <w:szCs w:val="24"/>
        </w:rPr>
      </w:pPr>
    </w:p>
    <w:p w:rsidR="002F59DE" w:rsidRDefault="002F59DE" w:rsidP="002F59DE">
      <w:pPr>
        <w:jc w:val="both"/>
        <w:rPr>
          <w:sz w:val="28"/>
          <w:szCs w:val="24"/>
        </w:rPr>
      </w:pPr>
    </w:p>
    <w:p w:rsidR="002F59DE" w:rsidRDefault="002F59DE" w:rsidP="002F59DE">
      <w:pPr>
        <w:jc w:val="both"/>
        <w:rPr>
          <w:sz w:val="28"/>
          <w:szCs w:val="24"/>
        </w:rPr>
      </w:pPr>
    </w:p>
    <w:p w:rsidR="002F59DE" w:rsidRDefault="002F59DE" w:rsidP="002F59DE">
      <w:pPr>
        <w:jc w:val="both"/>
        <w:rPr>
          <w:sz w:val="28"/>
          <w:szCs w:val="24"/>
        </w:rPr>
      </w:pPr>
    </w:p>
    <w:p w:rsidR="006A601E" w:rsidRDefault="006A601E"/>
    <w:sectPr w:rsidR="006A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8"/>
    <w:rsid w:val="002F59DE"/>
    <w:rsid w:val="00696EC8"/>
    <w:rsid w:val="006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6CDF-4773-41EE-B616-7504128F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59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-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3</cp:revision>
  <dcterms:created xsi:type="dcterms:W3CDTF">2021-04-22T12:19:00Z</dcterms:created>
  <dcterms:modified xsi:type="dcterms:W3CDTF">2021-04-22T12:19:00Z</dcterms:modified>
</cp:coreProperties>
</file>